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A56" w:rsidRPr="009041E0" w:rsidRDefault="001A5A56" w:rsidP="001A5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hAnsi="Times New Roman" w:cs="Times New Roman"/>
          <w:b/>
          <w:sz w:val="24"/>
          <w:szCs w:val="24"/>
          <w:lang w:eastAsia="ko-KR"/>
        </w:rPr>
        <w:t xml:space="preserve">ДОГОВОР № </w:t>
      </w:r>
      <w:r>
        <w:rPr>
          <w:rFonts w:ascii="Times New Roman" w:hAnsi="Times New Roman" w:cs="Times New Roman"/>
          <w:b/>
          <w:sz w:val="24"/>
          <w:szCs w:val="24"/>
          <w:lang w:eastAsia="ko-KR"/>
        </w:rPr>
        <w:t>______</w:t>
      </w:r>
    </w:p>
    <w:p w:rsidR="001A5A56" w:rsidRPr="009041E0" w:rsidRDefault="001A5A56" w:rsidP="001A5A56">
      <w:pPr>
        <w:shd w:val="clear" w:color="auto" w:fill="FFFFFF"/>
        <w:tabs>
          <w:tab w:val="left" w:pos="701"/>
        </w:tabs>
        <w:spacing w:after="120" w:line="240" w:lineRule="auto"/>
        <w:ind w:left="-567"/>
        <w:jc w:val="center"/>
        <w:outlineLvl w:val="0"/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  <w:t xml:space="preserve">на </w:t>
      </w:r>
      <w:r w:rsidRPr="009041E0">
        <w:rPr>
          <w:rFonts w:ascii="Times New Roman" w:eastAsia="Batang" w:hAnsi="Times New Roman" w:cs="Times New Roman"/>
          <w:b/>
          <w:spacing w:val="-1"/>
          <w:sz w:val="24"/>
          <w:szCs w:val="24"/>
          <w:lang w:eastAsia="ko-KR"/>
        </w:rPr>
        <w:t>оказание услуг по разработке программного обеспечения</w:t>
      </w:r>
    </w:p>
    <w:p w:rsidR="001A5A56" w:rsidRPr="009041E0" w:rsidRDefault="001A5A56" w:rsidP="001A5A56">
      <w:pPr>
        <w:shd w:val="clear" w:color="auto" w:fill="FFFFFF"/>
        <w:tabs>
          <w:tab w:val="left" w:pos="701"/>
        </w:tabs>
        <w:spacing w:after="120" w:line="240" w:lineRule="auto"/>
        <w:ind w:left="-567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9041E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      </w:t>
      </w:r>
      <w:r w:rsidRPr="009041E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г. </w:t>
      </w:r>
      <w:proofErr w:type="spellStart"/>
      <w:r w:rsidRPr="009041E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Мегион</w:t>
      </w:r>
      <w:proofErr w:type="spellEnd"/>
      <w:r w:rsidRPr="009041E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Pr="009041E0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              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                             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         «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__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 xml:space="preserve">________ 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Batang" w:hAnsi="Times New Roman" w:cs="Times New Roman"/>
          <w:sz w:val="24"/>
          <w:szCs w:val="24"/>
          <w:lang w:eastAsia="ru-RU"/>
        </w:rPr>
        <w:t>1_</w:t>
      </w:r>
      <w:r w:rsidRPr="009041E0">
        <w:rPr>
          <w:rFonts w:ascii="Times New Roman" w:eastAsia="Batang" w:hAnsi="Times New Roman" w:cs="Times New Roman"/>
          <w:sz w:val="24"/>
          <w:szCs w:val="24"/>
          <w:lang w:eastAsia="ru-RU"/>
        </w:rPr>
        <w:t>г.</w:t>
      </w:r>
    </w:p>
    <w:p w:rsidR="001A5A56" w:rsidRPr="009041E0" w:rsidRDefault="001A5A56" w:rsidP="001A5A56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:rsidR="001A5A56" w:rsidRPr="001A5A56" w:rsidRDefault="001A5A56" w:rsidP="001A5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Открытое акционерное общество  «</w:t>
      </w:r>
      <w:proofErr w:type="spellStart"/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Славнефть</w:t>
      </w:r>
      <w:proofErr w:type="spellEnd"/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-Мегионнефтегаз» (ОАО «СН-МНГ»)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9041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Генерального директора Кан Алексея Геннадиевича,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одной стороны, и </w:t>
      </w:r>
      <w:r w:rsidRPr="009041E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permStart w:id="1482507247" w:edGrp="everyone"/>
      <w:r w:rsidRPr="001A5A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____________________________________________________________________</w:t>
      </w:r>
    </w:p>
    <w:p w:rsidR="001A5A56" w:rsidRPr="001A5A56" w:rsidRDefault="001A5A56" w:rsidP="001A5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A5A5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(указать полное и сокращенное наименование юридического лица в соответствии с учредительными документами) </w:t>
      </w:r>
    </w:p>
    <w:permEnd w:id="1482507247"/>
    <w:p w:rsidR="001A5A56" w:rsidRPr="001A5A56" w:rsidRDefault="001A5A56" w:rsidP="001A5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A5A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1A5A5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1A5A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в лице </w:t>
      </w:r>
      <w:permStart w:id="1880628778" w:edGrp="everyone"/>
      <w:r w:rsidRPr="001A5A5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________________________________________             </w:t>
      </w:r>
    </w:p>
    <w:p w:rsidR="001A5A56" w:rsidRPr="001A5A56" w:rsidRDefault="001A5A56" w:rsidP="001A5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1A5A5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                                      (должность, Ф.И.О. полностью) </w:t>
      </w:r>
      <w:permEnd w:id="1880628778"/>
      <w:r w:rsidRPr="001A5A56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 xml:space="preserve"> </w:t>
      </w:r>
    </w:p>
    <w:p w:rsidR="001A5A56" w:rsidRPr="001A5A56" w:rsidRDefault="001A5A56" w:rsidP="001A5A56">
      <w:pPr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1A5A56">
        <w:rPr>
          <w:rFonts w:ascii="Times New Roman" w:eastAsia="Batang" w:hAnsi="Times New Roman" w:cs="Times New Roman"/>
          <w:sz w:val="24"/>
          <w:szCs w:val="24"/>
          <w:lang w:eastAsia="ko-KR"/>
        </w:rPr>
        <w:t>действующего</w:t>
      </w:r>
      <w:proofErr w:type="gramEnd"/>
      <w:r w:rsidRPr="001A5A5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 основании</w:t>
      </w:r>
      <w:permStart w:id="1426794847" w:edGrp="everyone"/>
      <w:r w:rsidRPr="001A5A5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_______________________________________________________, </w:t>
      </w:r>
    </w:p>
    <w:p w:rsidR="001A5A56" w:rsidRPr="009041E0" w:rsidRDefault="001A5A56" w:rsidP="001A5A56">
      <w:pPr>
        <w:suppressAutoHyphens/>
        <w:spacing w:after="0" w:line="24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1A5A56">
        <w:rPr>
          <w:rFonts w:ascii="Times New Roman" w:hAnsi="Times New Roman" w:cs="Times New Roman"/>
          <w:i/>
          <w:sz w:val="24"/>
          <w:szCs w:val="24"/>
        </w:rPr>
        <w:t xml:space="preserve">                            </w:t>
      </w:r>
      <w:proofErr w:type="gramStart"/>
      <w:r w:rsidRPr="001A5A56">
        <w:rPr>
          <w:rFonts w:ascii="Times New Roman" w:hAnsi="Times New Roman" w:cs="Times New Roman"/>
          <w:i/>
          <w:sz w:val="24"/>
          <w:szCs w:val="24"/>
        </w:rPr>
        <w:t>(правоустанавливающий документ:</w:t>
      </w:r>
      <w:proofErr w:type="gramEnd"/>
      <w:r w:rsidRPr="001A5A5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1A5A56">
        <w:rPr>
          <w:rFonts w:ascii="Times New Roman" w:hAnsi="Times New Roman" w:cs="Times New Roman"/>
          <w:i/>
          <w:sz w:val="24"/>
          <w:szCs w:val="24"/>
        </w:rPr>
        <w:t>Устав/Решение или Протокол от___ №___/Доверенность от___ № __)</w:t>
      </w:r>
      <w:permEnd w:id="1426794847"/>
      <w:r w:rsidRPr="000B21C3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 совместно именуемые «Стороны»,  заключили настоящий Договор  о нижеследующем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:</w:t>
      </w:r>
      <w:proofErr w:type="gramEnd"/>
    </w:p>
    <w:p w:rsidR="001A5A56" w:rsidRDefault="001A5A56" w:rsidP="001A5A5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ОПРЕДЕЛЕНИЯ</w:t>
      </w:r>
    </w:p>
    <w:p w:rsidR="001A5A56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9041E0" w:rsidRDefault="001A5A56" w:rsidP="001A5A56">
      <w:pPr>
        <w:spacing w:after="0" w:line="290" w:lineRule="auto"/>
        <w:ind w:firstLine="567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Если иное не определено в тексте, применяемые в Договоре определения имеют следующие значения с соответствующими оговорками по условиям их применения:</w:t>
      </w:r>
    </w:p>
    <w:p w:rsidR="001A5A56" w:rsidRPr="009041E0" w:rsidRDefault="001A5A56" w:rsidP="001A5A56">
      <w:pPr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Стороны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Заказчик и Исполнитель.</w:t>
      </w:r>
    </w:p>
    <w:p w:rsidR="001A5A56" w:rsidRPr="009041E0" w:rsidRDefault="001A5A56" w:rsidP="001A5A56">
      <w:pPr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Договор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1A5A56" w:rsidRPr="009041E0" w:rsidRDefault="001A5A56" w:rsidP="001A5A56">
      <w:pPr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 xml:space="preserve">Представители Сторон – </w:t>
      </w:r>
      <w:r w:rsidRPr="00904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лица, уполномоченные Сторонами на совершение от их имени, действий, в соответствии с Договором, на основании надлежаще оформленных </w:t>
      </w:r>
      <w:r w:rsidRPr="009041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доверенностей и приказов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1A5A56" w:rsidRPr="009041E0" w:rsidRDefault="001A5A56" w:rsidP="001A5A5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  <w:r w:rsidRPr="009041E0">
        <w:rPr>
          <w:rFonts w:ascii="Times New Roman" w:eastAsia="Batang" w:hAnsi="Times New Roman" w:cs="Times New Roman"/>
          <w:b/>
          <w:spacing w:val="2"/>
          <w:sz w:val="24"/>
          <w:szCs w:val="24"/>
          <w:lang w:eastAsia="ko-KR"/>
        </w:rPr>
        <w:t xml:space="preserve">   </w:t>
      </w:r>
      <w:proofErr w:type="gramStart"/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 (ПО)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комплекс программ, которые обеспечивают управление компонентами </w:t>
      </w:r>
      <w:hyperlink r:id="rId9" w:tooltip="Вычислительная система" w:history="1">
        <w:r w:rsidRPr="009041E0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компьютерной системы</w:t>
        </w:r>
      </w:hyperlink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такими как </w:t>
      </w:r>
      <w:hyperlink r:id="rId10" w:tooltip="Процессор" w:history="1">
        <w:r w:rsidRPr="009041E0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процессор</w:t>
        </w:r>
      </w:hyperlink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1" w:tooltip="Оперативная память" w:history="1">
        <w:r w:rsidRPr="009041E0">
          <w:rPr>
            <w:rFonts w:ascii="Times New Roman" w:eastAsia="Batang" w:hAnsi="Times New Roman" w:cs="Times New Roman"/>
            <w:sz w:val="24"/>
            <w:szCs w:val="24"/>
            <w:lang w:eastAsia="ko-KR"/>
          </w:rPr>
          <w:t>оперативная память</w:t>
        </w:r>
      </w:hyperlink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2" w:tooltip="Устройства ввода-вывода" w:history="1">
        <w:r w:rsidRPr="009041E0">
          <w:rPr>
            <w:rFonts w:ascii="Times New Roman" w:eastAsia="Batang" w:hAnsi="Times New Roman" w:cs="Times New Roman"/>
            <w:sz w:val="24"/>
            <w:szCs w:val="24"/>
            <w:lang w:eastAsia="ko-KR"/>
          </w:rPr>
          <w:t>устройства ввода-вывода</w:t>
        </w:r>
      </w:hyperlink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hyperlink r:id="rId13" w:tooltip="Сетевое оборудование" w:history="1">
        <w:r w:rsidRPr="009041E0">
          <w:rPr>
            <w:rFonts w:ascii="Times New Roman" w:eastAsia="Batang" w:hAnsi="Times New Roman" w:cs="Times New Roman"/>
            <w:sz w:val="24"/>
            <w:szCs w:val="24"/>
            <w:lang w:eastAsia="ko-KR"/>
          </w:rPr>
          <w:t>сетевое оборудование</w:t>
        </w:r>
      </w:hyperlink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, выступая как «межслойный интерфейс», с одной стороны которого аппаратура, а с другой — приложения пользователя.</w:t>
      </w:r>
      <w:proofErr w:type="gramEnd"/>
    </w:p>
    <w:p w:rsidR="001A5A56" w:rsidRPr="009041E0" w:rsidRDefault="001A5A56" w:rsidP="001A5A56">
      <w:pPr>
        <w:widowControl w:val="0"/>
        <w:tabs>
          <w:tab w:val="left" w:pos="1418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Недостатки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настоящего Договора, допущенные Исполнителем при оказании услуг.</w:t>
      </w:r>
    </w:p>
    <w:p w:rsidR="001A5A56" w:rsidRPr="009041E0" w:rsidRDefault="001A5A56" w:rsidP="001A5A56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Персонал Заказчика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штатные сотрудники Заказчика.</w:t>
      </w:r>
    </w:p>
    <w:p w:rsidR="001A5A56" w:rsidRPr="009041E0" w:rsidRDefault="001A5A56" w:rsidP="001A5A56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Персонал Исполнителя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оказанию услуг (части услуг), а также сопровождающие/обеспечивающие услуги.</w:t>
      </w:r>
    </w:p>
    <w:p w:rsidR="001A5A56" w:rsidRPr="009041E0" w:rsidRDefault="001A5A56" w:rsidP="001A5A56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Исполнителя не относятся физические лица, привлеченные Исполнителем для оказания услуг, и (или) для оказания услуг, сопровождающих/обеспечивающих услуги, определенных настоящим Договором, на основании гражданско-правовых договоров. </w:t>
      </w:r>
    </w:p>
    <w:p w:rsidR="001A5A56" w:rsidRPr="009041E0" w:rsidRDefault="001A5A56" w:rsidP="001A5A56">
      <w:pPr>
        <w:tabs>
          <w:tab w:val="left" w:pos="1418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Территория Заказчика –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производственные территории, производственные площадки, контрольно-пропускные пункты, объекты Заказчика.</w:t>
      </w:r>
    </w:p>
    <w:p w:rsidR="001A5A56" w:rsidRPr="009041E0" w:rsidRDefault="001A5A56" w:rsidP="001A5A56">
      <w:pPr>
        <w:tabs>
          <w:tab w:val="left" w:pos="1418"/>
        </w:tabs>
        <w:spacing w:after="0"/>
        <w:jc w:val="both"/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</w:pPr>
      <w:r w:rsidRPr="009041E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Локальные нормативные акты Заказчика –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утвержденные и действующие у Заказчика внутренние нормативные документы, оговоренные Сторонами в настоящем Договоре как неотъемлемая его</w:t>
      </w:r>
      <w:r w:rsidRPr="009041E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 часть, устанавливающие единые нормы, правила организации и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 требования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</w:t>
      </w:r>
      <w:r w:rsidRPr="009041E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 xml:space="preserve">а. </w:t>
      </w:r>
    </w:p>
    <w:p w:rsidR="001A5A56" w:rsidRPr="001A5A56" w:rsidRDefault="001A5A56" w:rsidP="001A5A5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  <w:t>Стороны согласовали, что локальные нормативные акты Заказчика, определенные настоящим Договором, передаются Исполнителю и принимаются последним по акту приема-передачи локальных нормативных актов Заказчика (</w:t>
      </w:r>
      <w:r w:rsidRPr="001A5A56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>Приложение №5), который является неотъемлемой частью настоящего Договора</w:t>
      </w:r>
    </w:p>
    <w:p w:rsidR="001A5A56" w:rsidRPr="001A5A56" w:rsidRDefault="001A5A56" w:rsidP="001A5A56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9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1A5A56">
        <w:rPr>
          <w:rFonts w:ascii="Times New Roman" w:eastAsia="Batang" w:hAnsi="Times New Roman" w:cs="Times New Roman"/>
          <w:spacing w:val="2"/>
          <w:sz w:val="24"/>
          <w:szCs w:val="24"/>
          <w:lang w:eastAsia="ko-KR"/>
        </w:rPr>
        <w:tab/>
      </w:r>
    </w:p>
    <w:p w:rsidR="001A5A56" w:rsidRP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1A5A56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ПРЕДМЕТ ДОГОВОРА</w:t>
      </w:r>
    </w:p>
    <w:p w:rsidR="001A5A56" w:rsidRPr="001A5A56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Исполнитель обязуется оказать услуги по разработке (далее – Услуги) программного обеспечения (далее  - ПО): «</w:t>
      </w:r>
      <w:r w:rsidRPr="001A5A56">
        <w:rPr>
          <w:rFonts w:ascii="Times New Roman" w:eastAsia="Batang" w:hAnsi="Times New Roman"/>
          <w:sz w:val="24"/>
          <w:szCs w:val="24"/>
          <w:lang w:val="en-US" w:eastAsia="ko-KR"/>
        </w:rPr>
        <w:t>OIS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УСОИ». </w:t>
      </w: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Полный объем Услуг по разработке программного </w:t>
      </w:r>
      <w:proofErr w:type="gramStart"/>
      <w:r w:rsidRPr="001A5A56">
        <w:rPr>
          <w:rFonts w:ascii="Times New Roman" w:eastAsia="Batang" w:hAnsi="Times New Roman"/>
          <w:sz w:val="24"/>
          <w:szCs w:val="24"/>
          <w:lang w:eastAsia="ko-KR"/>
        </w:rPr>
        <w:t>обеспечения</w:t>
      </w:r>
      <w:proofErr w:type="gramEnd"/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и сроки оказания Услуг определены в Приложении №1 (Календарный план оказания услуг).</w:t>
      </w: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proofErr w:type="gramStart"/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Требования к функциональному и техническому содержанию разработанного ПО, порядку разработки ПО определены в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Техническом задании на разработку программного обеспечения (Приложение №2).</w:t>
      </w:r>
      <w:proofErr w:type="gramEnd"/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Результатом оказания Услуг по настоящему Договору является разработанное Исполнителем полномерно функционирующее в соответствии с условиями настоящего Договора программное обеспечение, отвечающее целям и требованиям, предусмотренным Техническим заданием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на разработку программного обеспечения</w:t>
      </w: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№2).</w:t>
      </w: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>Сроки, состав и стоимость Услуг могут уточняться по мере оказания Услуг по согласованию сторон путем оформления дополнительного соглашения к настоящему Договору.</w:t>
      </w:r>
    </w:p>
    <w:p w:rsidR="001A5A56" w:rsidRPr="001A5A56" w:rsidRDefault="001A5A56" w:rsidP="001A5A56">
      <w:pPr>
        <w:tabs>
          <w:tab w:val="num" w:pos="0"/>
        </w:tabs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A56" w:rsidRP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1A5A56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СТОИМОСТЬ УСЛУГ И ПОРЯДОК РАСЧЕТОВ</w:t>
      </w:r>
    </w:p>
    <w:p w:rsidR="001A5A56" w:rsidRPr="001A5A56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pacing w:val="-1"/>
          <w:sz w:val="24"/>
          <w:szCs w:val="24"/>
          <w:lang w:eastAsia="ko-KR"/>
        </w:rPr>
        <w:t xml:space="preserve">Стоимость Услуг по настоящему Договору согласно Протоколу согласования стоимости услуг (Приложение № 3)   составляет </w:t>
      </w:r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Pr="001A5A56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Кроме того НДС (18%): </w:t>
      </w:r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. Всего с учетом НДС </w:t>
      </w:r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Pr="001A5A56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Pr="001A5A56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коп).</w:t>
      </w: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В случае досрочного оказания Исполнителем Услуг Заказчик вправе осуществить их приемку. Оплата досрочно оказанных Услуг производится в установленном настоящим Договором порядке.</w:t>
      </w:r>
    </w:p>
    <w:p w:rsidR="001A5A56" w:rsidRP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Сдача-приемка оказанных Услуг осуществляется поэтапно, в следующем порядке:</w:t>
      </w:r>
    </w:p>
    <w:p w:rsidR="001A5A56" w:rsidRPr="001A5A56" w:rsidRDefault="001A5A56" w:rsidP="001A5A56">
      <w:pPr>
        <w:shd w:val="clear" w:color="auto" w:fill="FFFFFF"/>
        <w:spacing w:after="0" w:line="290" w:lineRule="auto"/>
        <w:ind w:firstLine="567"/>
        <w:jc w:val="both"/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bCs/>
          <w:color w:val="000000"/>
          <w:sz w:val="24"/>
          <w:szCs w:val="24"/>
          <w:lang w:eastAsia="ko-KR"/>
        </w:rPr>
        <w:t>По окончании каждого этапа Услуг, Исполнитель, не позднее 2 (Двух) календарных дней следующих за днем окончания этапа оказания Услуг, передает Заказчику отчетную документацию за этап совместно с актом приемки-сдачи оказанных услуг (по форме Приложения № 4).</w:t>
      </w:r>
    </w:p>
    <w:p w:rsidR="001A5A56" w:rsidRPr="00B24AE6" w:rsidRDefault="001A5A56" w:rsidP="001A5A56">
      <w:pPr>
        <w:shd w:val="clear" w:color="auto" w:fill="FFFFFF"/>
        <w:tabs>
          <w:tab w:val="num" w:pos="0"/>
        </w:tabs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sz w:val="24"/>
          <w:szCs w:val="24"/>
          <w:lang w:eastAsia="ko-KR"/>
        </w:rPr>
        <w:lastRenderedPageBreak/>
        <w:t xml:space="preserve">После получения Заказчиком отчетной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 xml:space="preserve">документации за этап и акта приемки-сдачи оказанных услуг, Заказчик рассматривает их и принимает </w:t>
      </w:r>
      <w:r w:rsidRPr="001A5A56">
        <w:rPr>
          <w:rFonts w:ascii="Times New Roman" w:eastAsia="Batang" w:hAnsi="Times New Roman"/>
          <w:bCs/>
          <w:sz w:val="24"/>
          <w:szCs w:val="24"/>
          <w:lang w:eastAsia="ko-KR"/>
        </w:rPr>
        <w:t xml:space="preserve">решение о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приемке или об отказе в приемке оказанных Услуг. Отказ от приемки оказанных услуг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, с указанием перечня недостатков/замечаний к содержанию (оформлению) представленных Исполнителем документов (включая первичные учетные документы), оформляется Заказчиком на бумажном носителе и передается Исполнителю для устранения недостатков/замечаний.</w:t>
      </w:r>
    </w:p>
    <w:p w:rsidR="001A5A56" w:rsidRPr="00B24AE6" w:rsidRDefault="001A5A56" w:rsidP="001A5A56">
      <w:pPr>
        <w:shd w:val="clear" w:color="auto" w:fill="FFFFFF"/>
        <w:tabs>
          <w:tab w:val="num" w:pos="0"/>
        </w:tabs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Исполнитель собственными силами и средствами устраняет выявленные Заказчиком недостатки/замечания к содержанию (оформлению) представленных Исполнителем документов (включая первичные учетные документы), в срок, установленный Заказчиком в перечне недостатков/замечаний. Приемка Услуг после устранения Исполнителем недостатков/замечаний, осуществляется в том же порядке.</w:t>
      </w:r>
    </w:p>
    <w:p w:rsidR="001A5A56" w:rsidRPr="00B24AE6" w:rsidRDefault="001A5A56" w:rsidP="001A5A56">
      <w:pPr>
        <w:shd w:val="clear" w:color="auto" w:fill="FFFFFF"/>
        <w:tabs>
          <w:tab w:val="num" w:pos="0"/>
        </w:tabs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sz w:val="24"/>
          <w:szCs w:val="24"/>
          <w:lang w:eastAsia="ko-KR"/>
        </w:rPr>
        <w:t>При отсутствии у Заказчика замечаний о недостатках Услуг и (или) к содержанию (оформлению) представленных Исполнителем документов (включая первичные учетные документы), Заказчик со своей Стороны принимает отчетную документацию, и подписывает акт приемки-сдачи оказанных услуг, являющийся основанием для оформления Исполнителем счета – фактуры.</w:t>
      </w:r>
    </w:p>
    <w:p w:rsidR="001A5A56" w:rsidRPr="001A5A56" w:rsidRDefault="001A5A56" w:rsidP="001A5A56">
      <w:pPr>
        <w:tabs>
          <w:tab w:val="num" w:pos="0"/>
        </w:tabs>
        <w:spacing w:after="0" w:line="290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После подписания Сторонами акта приемки-сдачи оказанных услуг Исполнитель, не позднее 2 (Двух) дней выставляет Заказчику счет-фактуру, принятие Заказчиком которого, будет являться основанием для оплаты Услуг по выполненному Исполнителем этапу.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1A5A56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обязуется осуществить оплату оказанных Услуг в течение 9</w:t>
      </w:r>
      <w:r w:rsidRPr="00B24AE6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0 (Девяносто) календарных дней, но не ранее 60 (Шестидесяти) дней  </w:t>
      </w:r>
      <w:proofErr w:type="gramStart"/>
      <w:r w:rsidRPr="00B24AE6">
        <w:rPr>
          <w:rFonts w:ascii="Times New Roman" w:eastAsia="Batang" w:hAnsi="Times New Roman"/>
          <w:kern w:val="28"/>
          <w:sz w:val="24"/>
          <w:szCs w:val="24"/>
          <w:lang w:eastAsia="ko-KR"/>
        </w:rPr>
        <w:t>с даты получения</w:t>
      </w:r>
      <w:proofErr w:type="gramEnd"/>
      <w:r w:rsidRPr="00B24AE6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от Исполнителя оригиналов следующих документов:</w:t>
      </w:r>
    </w:p>
    <w:p w:rsidR="001A5A56" w:rsidRPr="00B24AE6" w:rsidRDefault="001A5A56" w:rsidP="001A5A56">
      <w:pPr>
        <w:tabs>
          <w:tab w:val="num" w:pos="567"/>
        </w:tabs>
        <w:spacing w:after="0" w:line="290" w:lineRule="auto"/>
        <w:ind w:firstLine="567"/>
        <w:jc w:val="both"/>
        <w:rPr>
          <w:rFonts w:ascii="Times New Roman" w:eastAsia="Batang" w:hAnsi="Times New Roman"/>
          <w:kern w:val="28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а) акта приемки-сдачи оказанных услуг;</w:t>
      </w:r>
    </w:p>
    <w:p w:rsidR="001A5A56" w:rsidRPr="00B24AE6" w:rsidRDefault="001A5A56" w:rsidP="001A5A56">
      <w:pPr>
        <w:tabs>
          <w:tab w:val="num" w:pos="567"/>
        </w:tabs>
        <w:spacing w:after="0" w:line="290" w:lineRule="auto"/>
        <w:ind w:firstLine="567"/>
        <w:jc w:val="both"/>
        <w:rPr>
          <w:rFonts w:ascii="Times New Roman" w:eastAsia="Batang" w:hAnsi="Times New Roman"/>
          <w:kern w:val="28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kern w:val="28"/>
          <w:sz w:val="24"/>
          <w:szCs w:val="24"/>
          <w:lang w:eastAsia="ko-KR"/>
        </w:rPr>
        <w:t xml:space="preserve"> б) счета-фактуры.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расчеты по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настоящему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Договору производятся в безналичном порядке путем перечисления денежных средств по реквизитам Исполнителя, указанным в настоящем Договоре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Датой оплаты признается дата списания денежных сре</w:t>
      </w:r>
      <w:proofErr w:type="gramStart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дств с р</w:t>
      </w:r>
      <w:proofErr w:type="gramEnd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асчетного счета Заказчика.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согласовали, что при заключении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договора финансирования под  уступку денежного требования, или иного договора о перемене лиц в обязательстве в части денежного требования, за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Заказчиком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остается право проведения зачета встречных  однородных требований, с сумм, подлежащих перечислению финансовому агенту (третьему лицу). При этом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Заказчика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 связанные с проведением взаимозачета.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В течение </w:t>
      </w: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5 (Пяти) рабочих дней с момента подписания настоящего Договора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направить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Заказчику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 приемки-сдачи оказанных услуг, счета-фактуры и т.д. В случае изменения перечня лиц, имеющих вышеуказанные полномочия,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Исполнитель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незамедлительно сообщить об этом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Заказчику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1A5A56" w:rsidRPr="00B24AE6" w:rsidRDefault="001A5A56" w:rsidP="001A5A5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1A5A56" w:rsidRPr="00B24AE6" w:rsidRDefault="001A5A56" w:rsidP="001A5A5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1A5A56" w:rsidRPr="00B24AE6" w:rsidRDefault="001A5A56" w:rsidP="001A5A5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1A5A56" w:rsidRPr="00B24AE6" w:rsidRDefault="001A5A56" w:rsidP="001A5A5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получения счета-фактуры, несоответствующего требованиям настоящего Договора,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Заказчик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</w:t>
      </w: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10 (Десяти) дней информирует </w:t>
      </w:r>
      <w:r w:rsidRPr="001A5A56">
        <w:rPr>
          <w:rFonts w:ascii="Times New Roman" w:eastAsia="Batang" w:hAnsi="Times New Roman"/>
          <w:sz w:val="24"/>
          <w:szCs w:val="24"/>
          <w:lang w:eastAsia="ko-KR"/>
        </w:rPr>
        <w:t>Исполнителя</w:t>
      </w: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/>
        <w:ind w:left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1A5A56" w:rsidRPr="00B24AE6" w:rsidRDefault="001A5A56" w:rsidP="001A5A56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1A5A56" w:rsidRPr="00B24AE6" w:rsidRDefault="001A5A56" w:rsidP="001A5A56">
      <w:pPr>
        <w:pStyle w:val="2"/>
        <w:tabs>
          <w:tab w:val="clear" w:pos="1430"/>
        </w:tabs>
        <w:ind w:firstLine="0"/>
      </w:pPr>
      <w:r w:rsidRPr="00B24AE6"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1A5A56" w:rsidRPr="009041E0" w:rsidRDefault="001A5A56" w:rsidP="001A5A56">
      <w:pPr>
        <w:tabs>
          <w:tab w:val="num" w:pos="0"/>
        </w:tabs>
        <w:spacing w:after="0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ПРАВА И ОБЯЗАННОСТИ СТОРОН</w:t>
      </w:r>
    </w:p>
    <w:p w:rsidR="001A5A56" w:rsidRPr="009041E0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b/>
          <w:sz w:val="24"/>
          <w:szCs w:val="24"/>
          <w:lang w:eastAsia="ko-KR"/>
        </w:rPr>
      </w:pPr>
      <w:r w:rsidRPr="00B24AE6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</w:t>
      </w:r>
      <w:r w:rsidRPr="00B24AE6">
        <w:rPr>
          <w:rFonts w:ascii="Times New Roman" w:eastAsia="Batang" w:hAnsi="Times New Roman"/>
          <w:b/>
          <w:sz w:val="24"/>
          <w:szCs w:val="24"/>
          <w:lang w:eastAsia="ko-KR"/>
        </w:rPr>
        <w:t xml:space="preserve"> обязуется: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 Оплатить оказанные Исполнителем Услуги в порядке и на условиях, предусмотренных настоящим Договором.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  <w:rPr>
          <w:lang w:eastAsia="ru-RU"/>
        </w:rPr>
      </w:pPr>
      <w:r w:rsidRPr="00B24AE6">
        <w:t xml:space="preserve"> Направлять Исполнителю уведомление о назначении/смене лиц, уполномоченных вести переговоры с Исполнителем (персоналом Исполнителя) по техническим вопросам, возникающим в процессе оказания Услуг</w:t>
      </w:r>
      <w:r w:rsidRPr="00B24AE6">
        <w:rPr>
          <w:lang w:eastAsia="ru-RU"/>
        </w:rPr>
        <w:t>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 Обеспечить доступ Исполнителю (персоналу Исполнителя) к месту оказания Услуг на территории Заказчика.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 Предоставлять по требованию Исполнителя информацию по существу разработки ПО и текущую персонифицировано-закодированную копию промышленной базы данных для задач воспроизведения технических ошибок/недоработок, отладки и тестирования. В случае не предоставления таких данных Исполнитель не несет ответственности за срок и качество решения выявленных недостатков.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rPr>
          <w:rFonts w:eastAsia="Times New Roman"/>
          <w:color w:val="000000"/>
          <w:lang w:eastAsia="ru-RU"/>
        </w:rPr>
        <w:t>Передать Исполнителю локальные нормативные акты, указанные в Акт</w:t>
      </w:r>
      <w:r>
        <w:rPr>
          <w:rFonts w:eastAsia="Times New Roman"/>
          <w:color w:val="000000"/>
          <w:lang w:eastAsia="ru-RU"/>
        </w:rPr>
        <w:t>е приема-передачи (Приложение №5</w:t>
      </w:r>
      <w:r w:rsidRPr="00B24AE6">
        <w:rPr>
          <w:rFonts w:eastAsia="Times New Roman"/>
          <w:color w:val="000000"/>
          <w:lang w:eastAsia="ru-RU"/>
        </w:rPr>
        <w:t>), в момент заключения Сторонами настоящего Договора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  <w:tab w:val="num" w:pos="567"/>
        </w:tabs>
        <w:spacing w:after="0" w:line="29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 вправе: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В любое время проверять и контролировать: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B24AE6">
        <w:rPr>
          <w:rFonts w:ascii="Times New Roman" w:eastAsia="Batang" w:hAnsi="Times New Roman"/>
          <w:sz w:val="24"/>
          <w:szCs w:val="24"/>
          <w:lang w:eastAsia="ko-KR"/>
        </w:rPr>
        <w:t>– ход и качество оказания Услуг;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– сроки выполнения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обязательств, предусмотренных Договором;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объемы Услуг, предусмотренные настоящим Договором;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>– квалификацию персонала Исполнителя, оказывающего Услуги;</w:t>
      </w:r>
    </w:p>
    <w:p w:rsidR="001A5A56" w:rsidRPr="00B24AE6" w:rsidRDefault="001A5A56" w:rsidP="001A5A56">
      <w:pPr>
        <w:widowControl w:val="0"/>
        <w:autoSpaceDE w:val="0"/>
        <w:autoSpaceDN w:val="0"/>
        <w:adjustRightInd w:val="0"/>
        <w:spacing w:after="0" w:line="288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– выполнение </w:t>
      </w:r>
      <w:r w:rsidRPr="00B24AE6">
        <w:rPr>
          <w:rFonts w:ascii="Times New Roman" w:eastAsia="Batang" w:hAnsi="Times New Roman"/>
          <w:sz w:val="24"/>
          <w:szCs w:val="24"/>
          <w:lang w:eastAsia="ko-KR"/>
        </w:rPr>
        <w:t>Исполнителем</w:t>
      </w:r>
      <w:r w:rsidRPr="00B24AE6">
        <w:rPr>
          <w:rFonts w:ascii="Times New Roman" w:eastAsia="Times New Roman" w:hAnsi="Times New Roman"/>
          <w:sz w:val="24"/>
          <w:szCs w:val="24"/>
          <w:lang w:eastAsia="ru-RU"/>
        </w:rPr>
        <w:t xml:space="preserve"> иных требований настоящего Договора.</w:t>
      </w:r>
    </w:p>
    <w:p w:rsidR="001A5A56" w:rsidRPr="00B24AE6" w:rsidRDefault="001A5A56" w:rsidP="001A5A56">
      <w:pPr>
        <w:pStyle w:val="a"/>
        <w:numPr>
          <w:ilvl w:val="0"/>
          <w:numId w:val="0"/>
        </w:numPr>
        <w:ind w:firstLine="851"/>
      </w:pPr>
      <w:r w:rsidRPr="00B24AE6"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Требовать от Исполнителя представления сертификатов, лицензий, разрешений и прочих документов, удостоверяющих право и готовность Исполнителя выполнить условия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Требовать от Исполнителя доработки предоставленной им информации, сведений, данных, отчетов, если таковые составлены с нарушением требований Исполнителя к оформлению (содержанию).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Отдавать распоряжения, относящиеся к исполнению настоящего Договора и требовать от Исполнителя их исполнения.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Устанавливать сроки устранения Исполнителем недостатков.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В любое время полностью или частично приостановить оказание Услуг, путем уведомления Исполнителя, указав дату, с которой Услуги должны быть приостановлены, а также в любое время возобновить </w:t>
      </w:r>
      <w:proofErr w:type="gramStart"/>
      <w:r w:rsidRPr="00B24AE6">
        <w:t>оказание</w:t>
      </w:r>
      <w:proofErr w:type="gramEnd"/>
      <w:r w:rsidRPr="00B24AE6">
        <w:t xml:space="preserve"> Исполнителем приостановленных Услуг, уведомив об этом Исполнителя.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Требовать от Исполнителя устранения замечаний и недостатков, сделанных/выявленных Заказчиком на основании настоящего Договора, которые могут носить как общий характер, так и касаться конкретных вопросов, относящихся к Услугам.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 Самостоятельно либо с привлечением третьих лиц устранять недостатки, допущенные Исполнителем при оказании Услуг, а также требовать от Исполнителя возмещения расходов Заказчика, понесенных последним в связи с устранением недостатков.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Без объяснения причин отказать Исполнителю в привлечении последним Субподрядчиков для целей настоящего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Требовать от Исполнителя замены персонала.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Запретить доступ на территорию Заказчика (место оказания услуг):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третьим лицам, привлеченным Исполнителем в нарушение требований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Отказаться от исполнения Договора (расторгнуть настоящий Договор в одностороннем порядке), письменно предупредив Исполнителя не менее чем за 30 (Тридцать) календарных дней до даты расторжения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При расторжении Заказчиком Договора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 на дату расторжения Договора обязательств определяется совместно представителями Сторон.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  <w:tab w:val="num" w:pos="567"/>
        </w:tabs>
        <w:spacing w:after="0" w:line="29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обязуется: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Выполнить свои обязательства с надлежащим качеством, в полном объеме и в сроки, установленные в соответствии с настоящим Договором, а также в соответствии с локальными нормативными актами Заказчика, требованиями действующего законодательства РФ и настоящего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право и готовность Исполнителя выполнить условия Договора.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Собственными силами и средствами устранить обстоятельства, препятствующие оказанию услуг по Договору, </w:t>
      </w:r>
      <w:r w:rsidRPr="001A5A56">
        <w:t>возникшие по вине Исполнителя.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1A5A56">
        <w:t>Оказывать Услуги в соответствии с Техническим заданием на разработку программного обеспечения (Приложением №2) к настоящему</w:t>
      </w:r>
      <w:r w:rsidRPr="00B24AE6">
        <w:t xml:space="preserve"> Договору. 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 xml:space="preserve">Консультировать Заказчика (работников Заказчика) по вопросам работы с ПО в рабочие дни с 09-00 до 18-00 по московскому времени в течение действия настоящего Договора и срока гарантийного обслуживания </w:t>
      </w:r>
      <w:proofErr w:type="gramStart"/>
      <w:r w:rsidRPr="001A5A56">
        <w:t>ПО</w:t>
      </w:r>
      <w:proofErr w:type="gramEnd"/>
      <w:r w:rsidRPr="001A5A56">
        <w:t>, установленного настоящим Договором. Обеспечить надлежащую техническую поддержку для целей консультирования.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proofErr w:type="gramStart"/>
      <w:r w:rsidRPr="001A5A56">
        <w:t>Устранять замечания, возникшие у Заказчика в процессе оказания Услуг по какому-либо из этапов, определенных в Календарном плане оказания услуг (Приложение №1), в срок не более 30 (Тридцати) дней с даты получения мотивированного отказа  Заказчика от приемки услуг по соответствующему этапу.</w:t>
      </w:r>
      <w:proofErr w:type="gramEnd"/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Осуществлять гарантийное обслуживание ПО, установленного на технических средствах Заказчика, в течение 1 (Одного) календарного года со дня подписания Сторонами Акта приемки-сдачи оказанных услуг (по форме Приложения №4) последнего этапа оказания Услуг в соответствии с Календарным планом оказания услуг (Приложение № 1).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В случае выявления в течение срока гарантийного обслуживания недостатков:   технических ошибок/недоработок в программном обеспечении и его эксплуатации, Исполнитель обязуется безвозмездно устранять выявленные недостатки (технические ошибки/недоработки) в течение 10 (Десяти) дней с момента предъявления Заказчиком обоснованных претензий.</w:t>
      </w:r>
    </w:p>
    <w:p w:rsidR="001A5A56" w:rsidRPr="001A5A56" w:rsidRDefault="001A5A56" w:rsidP="001A5A56">
      <w:pPr>
        <w:pStyle w:val="a"/>
        <w:numPr>
          <w:ilvl w:val="0"/>
          <w:numId w:val="0"/>
        </w:numPr>
      </w:pPr>
      <w:proofErr w:type="gramStart"/>
      <w:r w:rsidRPr="001A5A56">
        <w:t>Под технической ошибкой понимается функционирование ПО, противоречащее условиям функциональных и технических требований к ПО,  и/или приводящее к аварийному завершению работы с ним.</w:t>
      </w:r>
      <w:proofErr w:type="gramEnd"/>
    </w:p>
    <w:p w:rsidR="001A5A56" w:rsidRPr="001A5A56" w:rsidRDefault="001A5A56" w:rsidP="001A5A56">
      <w:pPr>
        <w:tabs>
          <w:tab w:val="num" w:pos="720"/>
        </w:tabs>
        <w:spacing w:after="0" w:line="290" w:lineRule="auto"/>
        <w:ind w:right="-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Под недоработкой понимается отсутствие реализации части функциональных требований, предъявляемых Заказчиком к программному обеспечению и содержащихся в Техническом задании на разработку программного обеспечения (Приложение №2), которое препятствует полноценному пользованию данным ПО, в частности приводит к невозможности исполнения пользователем своих обязанностей, для которых разрабатывалось и внедрялось данное </w:t>
      </w:r>
      <w:proofErr w:type="gramStart"/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>ПО</w:t>
      </w:r>
      <w:proofErr w:type="gramEnd"/>
      <w:r w:rsidRPr="001A5A56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Для оказания Услуг привлекать компетентный,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их качество.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 xml:space="preserve">Предоставить Заказчику ПО, как результат Услуг по настоящему Договору, свободным от прав третьих лиц.  При нарушении положений настоящего пункта Исполнитель несет ответственность в соответствии с действующим законодательством Российской Федерации. 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1A5A56">
        <w:t>При оказании Услуг на территории Заказчика</w:t>
      </w:r>
      <w:r w:rsidRPr="001A5A56">
        <w:rPr>
          <w:color w:val="000000"/>
        </w:rPr>
        <w:t>:</w:t>
      </w:r>
    </w:p>
    <w:p w:rsidR="001A5A56" w:rsidRPr="001A5A56" w:rsidRDefault="001A5A56" w:rsidP="001A5A56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1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a4"/>
        <w:widowControl w:val="0"/>
        <w:numPr>
          <w:ilvl w:val="2"/>
          <w:numId w:val="2"/>
        </w:numPr>
        <w:shd w:val="clear" w:color="auto" w:fill="FFFFFF"/>
        <w:autoSpaceDE w:val="0"/>
        <w:autoSpaceDN w:val="0"/>
        <w:adjustRightInd w:val="0"/>
        <w:spacing w:after="0"/>
        <w:ind w:firstLine="0"/>
        <w:contextualSpacing w:val="0"/>
        <w:jc w:val="both"/>
        <w:rPr>
          <w:rFonts w:ascii="Times New Roman" w:eastAsia="Times New Roman" w:hAnsi="Times New Roman"/>
          <w:bCs/>
          <w:vanish/>
          <w:sz w:val="24"/>
          <w:szCs w:val="24"/>
          <w:lang w:eastAsia="ru-RU"/>
        </w:rPr>
      </w:pPr>
    </w:p>
    <w:p w:rsidR="001A5A56" w:rsidRPr="001A5A56" w:rsidRDefault="001A5A56" w:rsidP="001A5A56">
      <w:pPr>
        <w:pStyle w:val="1111"/>
        <w:tabs>
          <w:tab w:val="clear" w:pos="2215"/>
        </w:tabs>
        <w:ind w:firstLine="0"/>
      </w:pPr>
      <w:r w:rsidRPr="001A5A56">
        <w:t xml:space="preserve"> При получении от </w:t>
      </w:r>
      <w:r w:rsidRPr="001A5A56">
        <w:rPr>
          <w:rFonts w:eastAsia="Batang"/>
          <w:lang w:eastAsia="ko-KR"/>
        </w:rPr>
        <w:t>Заказчика</w:t>
      </w:r>
      <w:r w:rsidRPr="001A5A56">
        <w:t xml:space="preserve"> соответствующего уведомления, полностью или частично приостановить оказание Услуг/возобновить оказание Услуг.</w:t>
      </w:r>
    </w:p>
    <w:p w:rsidR="001A5A56" w:rsidRPr="001A5A56" w:rsidRDefault="001A5A56" w:rsidP="001A5A56">
      <w:pPr>
        <w:pStyle w:val="1111"/>
        <w:tabs>
          <w:tab w:val="clear" w:pos="2215"/>
        </w:tabs>
        <w:ind w:firstLine="0"/>
      </w:pPr>
      <w:r w:rsidRPr="001A5A56">
        <w:rPr>
          <w:color w:val="000000"/>
        </w:rPr>
        <w:t xml:space="preserve"> </w:t>
      </w:r>
      <w:r w:rsidRPr="001A5A56">
        <w:t>Соблюдать нормативные правовые акты РФ и локальные нормативные акты Заказчика в области промышленной, пожарной безопасности, охраны труда, и промышленной санитарии.</w:t>
      </w:r>
    </w:p>
    <w:p w:rsidR="001A5A56" w:rsidRPr="00B24AE6" w:rsidRDefault="001A5A56" w:rsidP="001A5A56">
      <w:pPr>
        <w:pStyle w:val="1111"/>
        <w:tabs>
          <w:tab w:val="clear" w:pos="2215"/>
        </w:tabs>
        <w:ind w:firstLine="0"/>
      </w:pPr>
      <w:r w:rsidRPr="001A5A56">
        <w:t xml:space="preserve">  </w:t>
      </w:r>
      <w:proofErr w:type="gramStart"/>
      <w:r w:rsidRPr="001A5A56">
        <w:t>За свой счет без дополнительной оплаты со стороны Заказчика: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РФ; обеспечить персонал ресурсами в объеме, необходимом (достаточном) для выполнения Исполнителем обязательств по настоящему Договору и обеспечения безопасных условий труда его персонала; осуществлять доставку своего персонала в место оказания</w:t>
      </w:r>
      <w:r w:rsidRPr="00B24AE6">
        <w:t xml:space="preserve"> Услуг и обратно;</w:t>
      </w:r>
      <w:proofErr w:type="gramEnd"/>
      <w:r w:rsidRPr="00B24AE6">
        <w:t xml:space="preserve"> обеспечивать необходимую численность персонала в месте оказания Услуг.</w:t>
      </w:r>
    </w:p>
    <w:p w:rsidR="001A5A56" w:rsidRPr="00B24AE6" w:rsidRDefault="001A5A56" w:rsidP="001A5A56">
      <w:pPr>
        <w:pStyle w:val="1111"/>
        <w:tabs>
          <w:tab w:val="clear" w:pos="2215"/>
        </w:tabs>
        <w:ind w:firstLine="0"/>
      </w:pPr>
      <w:r w:rsidRPr="00B24AE6">
        <w:t xml:space="preserve">  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третьим лицам, привлеченным Исполнителем в нарушение требований настоящего Договора. 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1A5A56" w:rsidRPr="00B24AE6" w:rsidRDefault="001A5A56" w:rsidP="001A5A56">
      <w:pPr>
        <w:pStyle w:val="1111"/>
        <w:tabs>
          <w:tab w:val="clear" w:pos="2215"/>
        </w:tabs>
        <w:ind w:firstLine="0"/>
      </w:pPr>
      <w:r w:rsidRPr="00B24AE6">
        <w:t xml:space="preserve">  Осуществлять постоянный контроль соблюдения своим персоналом требований настоящего Договора.</w:t>
      </w:r>
    </w:p>
    <w:p w:rsidR="001A5A56" w:rsidRPr="00B24AE6" w:rsidRDefault="001A5A56" w:rsidP="001A5A56">
      <w:pPr>
        <w:pStyle w:val="1111"/>
        <w:tabs>
          <w:tab w:val="clear" w:pos="2215"/>
        </w:tabs>
        <w:ind w:firstLine="0"/>
      </w:pPr>
      <w:r w:rsidRPr="00B24AE6">
        <w:t xml:space="preserve">  Выполнять распоряжения Заказчика по всем вопросам, относящимся к Услугам, в том числе, связанные с исполнением требований, возникающих в процессе реализации Исполнителем </w:t>
      </w:r>
      <w:r w:rsidRPr="001A5A56">
        <w:t>опытно-промышленной эксплуатации</w:t>
      </w:r>
      <w:r w:rsidRPr="00B24AE6">
        <w:t xml:space="preserve">, за исключением случаев, когда это является незаконным или не относится к настоящему Договору. 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Собственными силами и средствами устранить обстоятельства, препятствующие оказанию Услуг, возникшие по вине Исполнителя.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Предоставлять Заказчику (по запросу) сведения, информацию, данные, касающиеся оказания Услуг. Обеспечивать достоверность и обоснованность всех информационных данных, предоставляемых Заказчику.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Своевременно </w:t>
      </w:r>
      <w:proofErr w:type="gramStart"/>
      <w:r w:rsidRPr="00B24AE6">
        <w:t>предоставлять Заказчику документы</w:t>
      </w:r>
      <w:proofErr w:type="gramEnd"/>
      <w:r w:rsidRPr="00B24AE6">
        <w:t>, необходимые последнему для исполнения обязательств по оплате оказанных Услуг, оформленные в соответствии с требованиями настоящего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Обеспечить принятие всего передаваемого Заказчиком в соответствии с настоящим Договором, включая данные и сведения, необходимые Исполнителю для надлежащего исполнения обязательств.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 xml:space="preserve">В течение </w:t>
      </w:r>
      <w:r w:rsidRPr="001A5A56">
        <w:t>10 (десяти) дней</w:t>
      </w:r>
      <w:r w:rsidRPr="00B24AE6">
        <w:t xml:space="preserve"> после подписания настоящего Договора направить Заказчику список персонала, который будет непосредственно оказывать Услуги по настоящему Договору, с указанием Ф.И.О., должности, контактных номеров телефонов. В составе персонала должно быть указано лицо, ответственное за организацию работы персонала в месте оказания услуг, исполнение требований настоящего договора в части оказания Услуг.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Осуществлять замену персонала по предварительному согласованию с Заказчиком, либо по первому требованию Заказчика в указанный им срок.</w:t>
      </w:r>
    </w:p>
    <w:p w:rsidR="001A5A56" w:rsidRDefault="001A5A56" w:rsidP="001A5A56">
      <w:pPr>
        <w:pStyle w:val="a"/>
        <w:tabs>
          <w:tab w:val="clear" w:pos="862"/>
        </w:tabs>
        <w:ind w:firstLine="0"/>
      </w:pPr>
      <w:r w:rsidRPr="00B24AE6">
        <w:t>Не направлять/допускать в место оказания услуг, определенное настоящим Договором, физических лиц, привлеченных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  <w:rPr>
          <w:rFonts w:eastAsia="Times New Roman"/>
          <w:lang w:eastAsia="ru-RU"/>
        </w:rPr>
      </w:pPr>
      <w:r w:rsidRPr="00B24AE6">
        <w:rPr>
          <w:rFonts w:eastAsia="Times New Roman"/>
          <w:color w:val="000000"/>
          <w:lang w:eastAsia="ru-RU"/>
        </w:rPr>
        <w:t>Принять локальные нормативные акты Заказчика, указанные в Акт</w:t>
      </w:r>
      <w:r>
        <w:rPr>
          <w:rFonts w:eastAsia="Times New Roman"/>
          <w:color w:val="000000"/>
          <w:lang w:eastAsia="ru-RU"/>
        </w:rPr>
        <w:t>е приема-передачи (Приложение №5</w:t>
      </w:r>
      <w:r w:rsidRPr="00B24AE6">
        <w:rPr>
          <w:rFonts w:eastAsia="Times New Roman"/>
          <w:color w:val="000000"/>
          <w:lang w:eastAsia="ru-RU"/>
        </w:rPr>
        <w:t>), в момент заключения Сторонами настоящего Договора</w:t>
      </w:r>
      <w:r>
        <w:rPr>
          <w:rFonts w:eastAsia="Times New Roman"/>
          <w:color w:val="000000"/>
          <w:lang w:eastAsia="ru-RU"/>
        </w:rPr>
        <w:t>.</w:t>
      </w:r>
    </w:p>
    <w:p w:rsidR="001A5A56" w:rsidRPr="005F7B9B" w:rsidRDefault="001A5A56" w:rsidP="001A5A56">
      <w:pPr>
        <w:pStyle w:val="a"/>
        <w:tabs>
          <w:tab w:val="clear" w:pos="862"/>
        </w:tabs>
        <w:ind w:firstLine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При оказании услуг </w:t>
      </w:r>
      <w:r>
        <w:t>по договору соблюдать требования локальных нормативных актов Заказчика, перечень которых определен в Приложении №5.</w:t>
      </w:r>
    </w:p>
    <w:p w:rsidR="001A5A56" w:rsidRPr="00B24AE6" w:rsidRDefault="001A5A56" w:rsidP="001A5A56">
      <w:pPr>
        <w:numPr>
          <w:ilvl w:val="1"/>
          <w:numId w:val="1"/>
        </w:numPr>
        <w:tabs>
          <w:tab w:val="clear" w:pos="1430"/>
          <w:tab w:val="num" w:pos="0"/>
          <w:tab w:val="num" w:pos="567"/>
        </w:tabs>
        <w:spacing w:after="0" w:line="290" w:lineRule="auto"/>
        <w:ind w:left="0" w:firstLine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AE6">
        <w:rPr>
          <w:rFonts w:ascii="Times New Roman" w:eastAsia="Times New Roman" w:hAnsi="Times New Roman"/>
          <w:b/>
          <w:sz w:val="24"/>
          <w:szCs w:val="24"/>
          <w:lang w:eastAsia="ru-RU"/>
        </w:rPr>
        <w:t>Исполнитель вправе:</w:t>
      </w:r>
    </w:p>
    <w:p w:rsidR="001A5A56" w:rsidRPr="00B24AE6" w:rsidRDefault="001A5A56" w:rsidP="001A5A56">
      <w:pPr>
        <w:pStyle w:val="a4"/>
        <w:numPr>
          <w:ilvl w:val="1"/>
          <w:numId w:val="2"/>
        </w:numPr>
        <w:tabs>
          <w:tab w:val="num" w:pos="709"/>
        </w:tabs>
        <w:spacing w:after="0" w:line="290" w:lineRule="auto"/>
        <w:ind w:right="-142" w:firstLine="0"/>
        <w:contextualSpacing w:val="0"/>
        <w:jc w:val="both"/>
        <w:rPr>
          <w:rFonts w:ascii="Times New Roman" w:eastAsia="Times New Roman" w:hAnsi="Times New Roman"/>
          <w:vanish/>
          <w:sz w:val="24"/>
          <w:szCs w:val="24"/>
          <w:lang w:eastAsia="ru-RU"/>
        </w:rPr>
      </w:pP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Запрашивать и получать от Заказчика информацию, необходимую для оказания Услуг по настоящему Договору.</w:t>
      </w:r>
    </w:p>
    <w:p w:rsidR="001A5A56" w:rsidRPr="001A5A56" w:rsidRDefault="001A5A56" w:rsidP="001A5A56">
      <w:pPr>
        <w:pStyle w:val="a"/>
        <w:tabs>
          <w:tab w:val="clear" w:pos="862"/>
        </w:tabs>
        <w:ind w:firstLine="0"/>
      </w:pPr>
      <w:r w:rsidRPr="00B24AE6">
        <w:t>Приостановить оказание Услуг по настоящему Договору в случае, если в ходе оказания Услуг выяснится, что невозможно достигнуть результатов, установленных требованиями настоящего Договора</w:t>
      </w:r>
      <w:r w:rsidRPr="001A5A56">
        <w:t xml:space="preserve">, вследствие обстоятельств, не зависящих от Исполнителя. При этом Исполнитель в 15 (Пятнадцати) </w:t>
      </w:r>
      <w:proofErr w:type="spellStart"/>
      <w:r w:rsidRPr="001A5A56">
        <w:t>дневный</w:t>
      </w:r>
      <w:proofErr w:type="spellEnd"/>
      <w:r w:rsidRPr="001A5A56">
        <w:t xml:space="preserve"> срок должен уведомить об этом Заказчика для принятия решения.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1A5A56"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</w:t>
      </w:r>
      <w:r w:rsidRPr="00B24AE6">
        <w:t xml:space="preserve"> до даты расторжения Договора.</w:t>
      </w:r>
    </w:p>
    <w:p w:rsidR="001A5A56" w:rsidRPr="00B24AE6" w:rsidRDefault="001A5A56" w:rsidP="001A5A56">
      <w:pPr>
        <w:pStyle w:val="a"/>
        <w:tabs>
          <w:tab w:val="clear" w:pos="862"/>
        </w:tabs>
        <w:ind w:firstLine="0"/>
      </w:pPr>
      <w:r w:rsidRPr="00B24AE6">
        <w:t>Согласовывать сроки приезда своих специалистов  для оказания Услуг предусмотренных настоящим Договором.</w:t>
      </w:r>
    </w:p>
    <w:p w:rsidR="001A5A56" w:rsidRDefault="001A5A56" w:rsidP="001A5A56">
      <w:pPr>
        <w:spacing w:after="0" w:line="290" w:lineRule="auto"/>
        <w:ind w:left="851" w:right="-142"/>
        <w:jc w:val="both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ОТВЕТСТВЕННОСТЬ СТОРОН.</w:t>
      </w:r>
    </w:p>
    <w:p w:rsidR="001A5A56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согласованных Сторонами сроков оказания Услуг Исполнитель обязан уплатить штраф в размере  0,1 % (Ноль целых одной десятой процента) от стоимости Договора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др</w:t>
      </w:r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угой Стороной.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Исполнителем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Исполнителю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размере 0,1 % (Ноль целых одной десятой процента) от суммы задержанного/просроченного платежа за каждый день просрочки, но не более 5 % (пяти процентов) от суммы просроченного платежа.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 0,1 % (Ноль целых одной десятой процента) от стоимости Договора, в течение 30 (Тридцати) дней с момента предъявления Заказчиком требования.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300 000 (триста тысяч) рублей, в течение 30 (тридцати) дней с момента предъявления Заказчиком требования</w:t>
      </w:r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5 % (Пяти процентов) от стоимости Услуг по Договору, в течение 30 (тридцати) дней с момента предъявления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5 %(Пяти процентов) от стоимости Услуг по Договору,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рыночную стоимость имущества, а также уплатить штраф в размере 5 %(Пяти процентов) от стоимости Услуг по Договору,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5% (Пяти процентов) от стоимости Услуг по Договору,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Исполнителем согласованного Сторонами объема Услуг, Исполнитель обязан уплатить штраф в размере 10 %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Исполнителем действующего законодательства, а также требований/положений локальных нормативных актов Заказчика, переданных Исполнителю согласно Акту приема-передачи локальных нормативных актов (Приложение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), и/или нарушений</w:t>
      </w:r>
      <w:r w:rsidRPr="009041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5% (пять процентов) от стоимости Услуг по настоящему Договору, а Исполнитель обязуется </w:t>
      </w:r>
      <w:proofErr w:type="gramStart"/>
      <w:r w:rsidRPr="009041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>оплатить штраф в</w:t>
      </w:r>
      <w:proofErr w:type="gramEnd"/>
      <w:r w:rsidRPr="009041E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 течение 30 (тридцати) дней с момента предъявления требования.</w:t>
      </w:r>
    </w:p>
    <w:p w:rsidR="001A5A56" w:rsidRPr="009041E0" w:rsidRDefault="001A5A56" w:rsidP="001A5A56">
      <w:pPr>
        <w:tabs>
          <w:tab w:val="num" w:pos="0"/>
          <w:tab w:val="left" w:pos="127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предоставление Исполнителем недостоверных данных, сведений об Услугах, Исполнитель уплачивает Заказчику штраф в  </w:t>
      </w:r>
      <w:proofErr w:type="spellStart"/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100 000 (ста тысяч) рублей за каждое лицо в течение 30 (тридцати) дней с момента предъявления Заказчиком требования.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150 000 (Ста пятидесяти тысяч) рублей за каждый такой случай, в течение 30 (Тридцати) дней, с</w:t>
      </w:r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момента предъявления требования. </w:t>
      </w: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1A5A56" w:rsidRPr="009041E0" w:rsidRDefault="001A5A56" w:rsidP="001A5A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1A5A56" w:rsidRPr="009041E0" w:rsidRDefault="001A5A56" w:rsidP="001A5A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</w:p>
    <w:p w:rsidR="001A5A56" w:rsidRPr="009041E0" w:rsidRDefault="001A5A56" w:rsidP="001A5A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организации,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1A5A56" w:rsidRPr="009041E0" w:rsidRDefault="001A5A56" w:rsidP="001A5A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150 000 (Ста пятидесяти тысяч) рублей, за каждый такой случай, а Исполнитель обязуется оплатить его в течение 30 (Тридцати) дней</w:t>
      </w:r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1A5A56" w:rsidRPr="009041E0" w:rsidRDefault="001A5A56" w:rsidP="001A5A5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невыполнение распоряжений и указаний Заказчик, а по вопросам, относящимся к Услугам,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0,1% (ноль целой одной десятой процента) от стоимости Услуг по Договору, в течение 30 (тридцати) дней с момента</w:t>
      </w:r>
      <w:proofErr w:type="gramEnd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оплатить Заказчику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размере 5% (Пяти процентов) от суммы Договора.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0,1 % (Ноль целой одной десятой процента) от стоимости Услуг по Договору за каждый случай нарушения, в течение 30 (тридцати) дней с момента предъявления Заказчиком требования.</w:t>
      </w:r>
    </w:p>
    <w:p w:rsid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0,1 % (ноль целой одной десятой процента) от стоимости Договора, в течение 30 (тридцати) дней с момента предъявления Заказчиком требования.</w:t>
      </w:r>
    </w:p>
    <w:p w:rsidR="001A5A56" w:rsidRPr="00335D2D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3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0,1 % (Ноль целой одной десятой процента)</w:t>
      </w:r>
      <w:r w:rsidRPr="0033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5% (Пяти процентов)</w:t>
      </w:r>
      <w:r w:rsidRPr="00335D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1A5A56" w:rsidRDefault="001A5A56" w:rsidP="001A5A56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ОБСТОЯТЕЛЬСТВА НЕПРЕОДОЛИМОЙ СИЛЫ (ФОРС-МАЖОР)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компетентным органом.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1A5A56" w:rsidRPr="009041E0" w:rsidRDefault="001A5A56" w:rsidP="001A5A56">
      <w:pPr>
        <w:spacing w:after="0" w:line="240" w:lineRule="auto"/>
        <w:jc w:val="both"/>
        <w:rPr>
          <w:rFonts w:ascii="Times New Roman" w:eastAsia="Batang" w:hAnsi="Times New Roman" w:cs="Times New Roman"/>
          <w:snapToGrid w:val="0"/>
          <w:sz w:val="24"/>
          <w:szCs w:val="24"/>
          <w:lang w:eastAsia="ko-KR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СОХРАННОСТЬ СВЕДЕНИЙ КОНФИДЕНЦИАЛЬНОГО ХАРАКТЕРА</w:t>
      </w:r>
    </w:p>
    <w:p w:rsidR="001A5A56" w:rsidRPr="009041E0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9041E0">
        <w:rPr>
          <w:rFonts w:ascii="Times New Roman" w:eastAsia="Calibri" w:hAnsi="Times New Roman" w:cs="Times New Roman"/>
          <w:sz w:val="24"/>
          <w:szCs w:val="24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proofErr w:type="gramStart"/>
      <w:r w:rsidRPr="009041E0">
        <w:rPr>
          <w:rFonts w:ascii="Times New Roman" w:eastAsia="Calibri" w:hAnsi="Times New Roman" w:cs="Times New Roman"/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041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041E0">
        <w:rPr>
          <w:rFonts w:ascii="Times New Roman" w:eastAsia="Calibri" w:hAnsi="Times New Roman" w:cs="Times New Roman"/>
          <w:sz w:val="24"/>
          <w:szCs w:val="24"/>
        </w:rPr>
        <w:t>условии</w:t>
      </w:r>
      <w:proofErr w:type="gramEnd"/>
      <w:r w:rsidRPr="009041E0">
        <w:rPr>
          <w:rFonts w:ascii="Times New Roman" w:eastAsia="Calibri" w:hAnsi="Times New Roman" w:cs="Times New Roman"/>
          <w:sz w:val="24"/>
          <w:szCs w:val="24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</w:t>
      </w:r>
      <w:r>
        <w:rPr>
          <w:rFonts w:ascii="Times New Roman" w:eastAsia="Calibri" w:hAnsi="Times New Roman" w:cs="Times New Roman"/>
          <w:sz w:val="24"/>
          <w:szCs w:val="24"/>
        </w:rPr>
        <w:t>ии в нарушение условий настоящего раздела</w:t>
      </w:r>
      <w:r w:rsidRPr="009041E0">
        <w:rPr>
          <w:rFonts w:ascii="Times New Roman" w:eastAsia="Calibri" w:hAnsi="Times New Roman" w:cs="Times New Roman"/>
          <w:sz w:val="24"/>
          <w:szCs w:val="24"/>
        </w:rPr>
        <w:t>, за исключением случаев раскрытия Конфиденциальной информации, предусмотренных в настоящем разделе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Передача Конфиденциальной информации оформляется протоколом, который подписывается уполномоченными лицами Сторон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.</w:t>
      </w:r>
    </w:p>
    <w:p w:rsid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Calibri" w:hAnsi="Times New Roman" w:cs="Times New Roman"/>
          <w:sz w:val="24"/>
          <w:szCs w:val="24"/>
        </w:rPr>
        <w:t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</w:p>
    <w:p w:rsidR="001A5A56" w:rsidRPr="009041E0" w:rsidRDefault="001A5A56" w:rsidP="001A5A56">
      <w:pPr>
        <w:widowControl w:val="0"/>
        <w:tabs>
          <w:tab w:val="left" w:pos="1843"/>
          <w:tab w:val="left" w:pos="212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РАЗРЕШЕНИЕ СПОРОВ</w:t>
      </w:r>
    </w:p>
    <w:p w:rsidR="001A5A56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1A5A56" w:rsidRDefault="001A5A56" w:rsidP="001A5A56">
      <w:pPr>
        <w:numPr>
          <w:ilvl w:val="0"/>
          <w:numId w:val="1"/>
        </w:numPr>
        <w:tabs>
          <w:tab w:val="num" w:pos="561"/>
        </w:tabs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ПРОЧИЕ УСЛОВИЯ</w:t>
      </w:r>
    </w:p>
    <w:p w:rsidR="001A5A56" w:rsidRPr="009041E0" w:rsidRDefault="001A5A56" w:rsidP="001A5A56">
      <w:pPr>
        <w:spacing w:after="0" w:line="240" w:lineRule="auto"/>
        <w:ind w:left="72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Договор вступает в силу с 01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сентября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2016 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года  и действует по 31 мая 2017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года, а в части расчётов - до полного исполнения Сторонами своих обязательств.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A5A56" w:rsidRPr="009041E0" w:rsidRDefault="001A5A56" w:rsidP="001A5A56">
      <w:pPr>
        <w:widowControl w:val="0"/>
        <w:tabs>
          <w:tab w:val="num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A5A56" w:rsidRPr="009041E0" w:rsidRDefault="001A5A56" w:rsidP="001A5A56">
      <w:pPr>
        <w:widowControl w:val="0"/>
        <w:tabs>
          <w:tab w:val="num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при использовании почтовой связи – дата, указанная в уведомлении о вручении почтового отправления; </w:t>
      </w:r>
    </w:p>
    <w:p w:rsidR="001A5A56" w:rsidRPr="009041E0" w:rsidRDefault="001A5A56" w:rsidP="001A5A56">
      <w:pPr>
        <w:widowControl w:val="0"/>
        <w:tabs>
          <w:tab w:val="num" w:pos="0"/>
        </w:tabs>
        <w:autoSpaceDE w:val="0"/>
        <w:autoSpaceDN w:val="0"/>
        <w:adjustRightInd w:val="0"/>
        <w:spacing w:after="0" w:line="288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при использовании доставки курьером – дата и время проставления Стороной – получателем отметки о получении сообщения.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в течение 5 (Пяти) рабочих дней уведомления, подписанного руководителем предприятия, с приложением карточки предприятия, удостоверенной руководителем, главным бухгалтером предприятия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Стороны обязуются соблюдать условия Антикоррупционной оговорки (Приложение №</w:t>
      </w:r>
      <w:r>
        <w:rPr>
          <w:rFonts w:ascii="Times New Roman" w:eastAsia="Batang" w:hAnsi="Times New Roman" w:cs="Times New Roman"/>
          <w:sz w:val="24"/>
          <w:szCs w:val="24"/>
          <w:lang w:eastAsia="ko-KR"/>
        </w:rPr>
        <w:t>6</w:t>
      </w: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).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Подписав настоящий Договор, Исполнитель подтверждает, что: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 – Исполнитель полностью ознакомлен со всеми условиями, связанными с оказанием   Услуг и принимает на себя все расходы, риск и трудности оказаний Услуг.</w:t>
      </w:r>
    </w:p>
    <w:p w:rsidR="001A5A56" w:rsidRPr="009041E0" w:rsidRDefault="001A5A56" w:rsidP="001A5A56">
      <w:pPr>
        <w:tabs>
          <w:tab w:val="num" w:pos="0"/>
        </w:tabs>
        <w:spacing w:after="0"/>
        <w:ind w:left="18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1A5A56" w:rsidRPr="009041E0" w:rsidRDefault="001A5A56" w:rsidP="001A5A56">
      <w:pPr>
        <w:tabs>
          <w:tab w:val="num" w:pos="0"/>
        </w:tabs>
        <w:spacing w:after="0"/>
        <w:ind w:left="18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A5A56" w:rsidRPr="009041E0" w:rsidRDefault="001A5A56" w:rsidP="001A5A56">
      <w:pPr>
        <w:tabs>
          <w:tab w:val="num" w:pos="0"/>
        </w:tabs>
        <w:spacing w:after="0"/>
        <w:jc w:val="both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            </w:t>
      </w:r>
      <w:proofErr w:type="gramStart"/>
      <w:r w:rsidRPr="009041E0">
        <w:rPr>
          <w:rFonts w:ascii="Times New Roman" w:eastAsia="Batang" w:hAnsi="Times New Roman" w:cs="Times New Roman"/>
          <w:sz w:val="24"/>
          <w:szCs w:val="24"/>
          <w:lang w:eastAsia="ko-KR"/>
        </w:rPr>
        <w:t>– 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/>
          <w:sz w:val="24"/>
          <w:szCs w:val="24"/>
          <w:lang w:eastAsia="ko-KR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1A5A56" w:rsidRPr="009041E0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/>
          <w:sz w:val="24"/>
          <w:szCs w:val="24"/>
          <w:lang w:eastAsia="ko-KR"/>
        </w:rPr>
        <w:t>Под рабочими днями в целях исполнения Сторонами обязательств по настоящему Договору понимаются рабочие дни исходя из пятидневной рабочей недели (все дни недели, кроме субботы и воскресенья), не являющиеся праздничными нерабочими днями в соответствии с действующим законодательством Российской Федерации.</w:t>
      </w:r>
    </w:p>
    <w:p w:rsidR="001A5A56" w:rsidRDefault="001A5A56" w:rsidP="001A5A56">
      <w:pPr>
        <w:numPr>
          <w:ilvl w:val="1"/>
          <w:numId w:val="1"/>
        </w:numPr>
        <w:tabs>
          <w:tab w:val="clear" w:pos="1430"/>
          <w:tab w:val="num" w:pos="0"/>
        </w:tabs>
        <w:spacing w:after="0"/>
        <w:ind w:left="0" w:firstLine="0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9041E0">
        <w:rPr>
          <w:rFonts w:ascii="Times New Roman" w:eastAsia="Batang" w:hAnsi="Times New Roman"/>
          <w:sz w:val="24"/>
          <w:szCs w:val="24"/>
          <w:lang w:eastAsia="ko-KR"/>
        </w:rPr>
        <w:t>К настоящему Договору прилагаются и являются его неотъемлемой частью:</w:t>
      </w:r>
    </w:p>
    <w:p w:rsidR="001A5A56" w:rsidRPr="001A5A56" w:rsidRDefault="001A5A56" w:rsidP="001A5A56">
      <w:pPr>
        <w:pStyle w:val="a4"/>
        <w:tabs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 1 - Календарный план оказания услуг.</w:t>
      </w:r>
    </w:p>
    <w:p w:rsidR="001A5A56" w:rsidRPr="001A5A56" w:rsidRDefault="001A5A56" w:rsidP="001A5A56">
      <w:pPr>
        <w:pStyle w:val="a4"/>
        <w:tabs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 2 – Техническое задание на разработку программного обеспечения.</w:t>
      </w:r>
    </w:p>
    <w:p w:rsidR="001A5A56" w:rsidRPr="001A5A56" w:rsidRDefault="001A5A56" w:rsidP="001A5A56">
      <w:pPr>
        <w:pStyle w:val="a4"/>
        <w:tabs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 3 – Протокол согласования стоимости услуг.</w:t>
      </w:r>
    </w:p>
    <w:p w:rsidR="001A5A56" w:rsidRPr="001A5A56" w:rsidRDefault="001A5A56" w:rsidP="001A5A56">
      <w:pPr>
        <w:pStyle w:val="a4"/>
        <w:tabs>
          <w:tab w:val="num" w:pos="851"/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 4 – Акт приемки-сдачи оказанных услуг.</w:t>
      </w:r>
    </w:p>
    <w:p w:rsidR="001A5A56" w:rsidRPr="001A5A56" w:rsidRDefault="001A5A56" w:rsidP="001A5A56">
      <w:pPr>
        <w:pStyle w:val="a4"/>
        <w:tabs>
          <w:tab w:val="num" w:pos="851"/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 5– Акт приема-передачи локальных нормативных актов.</w:t>
      </w:r>
    </w:p>
    <w:p w:rsidR="001A5A56" w:rsidRPr="00FC006E" w:rsidRDefault="001A5A56" w:rsidP="001A5A56">
      <w:pPr>
        <w:pStyle w:val="a4"/>
        <w:tabs>
          <w:tab w:val="num" w:pos="851"/>
          <w:tab w:val="left" w:pos="1134"/>
        </w:tabs>
        <w:spacing w:after="0" w:line="290" w:lineRule="auto"/>
        <w:jc w:val="both"/>
        <w:rPr>
          <w:rFonts w:ascii="Times New Roman" w:eastAsia="Batang" w:hAnsi="Times New Roman"/>
          <w:sz w:val="24"/>
          <w:szCs w:val="24"/>
          <w:lang w:eastAsia="ko-KR"/>
        </w:rPr>
      </w:pPr>
      <w:r w:rsidRPr="001A5A56">
        <w:rPr>
          <w:rFonts w:ascii="Times New Roman" w:eastAsia="Batang" w:hAnsi="Times New Roman"/>
          <w:sz w:val="24"/>
          <w:szCs w:val="24"/>
          <w:lang w:eastAsia="ko-KR"/>
        </w:rPr>
        <w:t>Приложение №6 – Антикоррупционная оговорка.</w:t>
      </w:r>
    </w:p>
    <w:p w:rsidR="006A1F77" w:rsidRPr="003228ED" w:rsidRDefault="006A1F77" w:rsidP="006A1F77">
      <w:pPr>
        <w:shd w:val="clear" w:color="auto" w:fill="FFFFFF" w:themeFill="background1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28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АДРЕСА, БАНКОВСКИЕ РЕКВИЗИТЫ И ПОДПИСИ СТОРОН</w:t>
      </w:r>
    </w:p>
    <w:tbl>
      <w:tblPr>
        <w:tblW w:w="10200" w:type="dxa"/>
        <w:tblLayout w:type="fixed"/>
        <w:tblLook w:val="04A0" w:firstRow="1" w:lastRow="0" w:firstColumn="1" w:lastColumn="0" w:noHBand="0" w:noVBand="1"/>
      </w:tblPr>
      <w:tblGrid>
        <w:gridCol w:w="5145"/>
        <w:gridCol w:w="340"/>
        <w:gridCol w:w="4715"/>
      </w:tblGrid>
      <w:tr w:rsidR="006A1F77" w:rsidRPr="003228ED" w:rsidTr="00504600">
        <w:trPr>
          <w:trHeight w:val="191"/>
        </w:trPr>
        <w:tc>
          <w:tcPr>
            <w:tcW w:w="5145" w:type="dxa"/>
            <w:hideMark/>
          </w:tcPr>
          <w:p w:rsidR="006A1F77" w:rsidRPr="0004266C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ИСПОЛНИТЕЛЬ: </w:t>
            </w:r>
          </w:p>
        </w:tc>
        <w:tc>
          <w:tcPr>
            <w:tcW w:w="340" w:type="dxa"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hideMark/>
          </w:tcPr>
          <w:p w:rsidR="006A1F77" w:rsidRPr="0004266C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</w:tr>
      <w:tr w:rsidR="006A1F77" w:rsidRPr="003228ED" w:rsidTr="00504600">
        <w:trPr>
          <w:trHeight w:val="191"/>
        </w:trPr>
        <w:tc>
          <w:tcPr>
            <w:tcW w:w="5145" w:type="dxa"/>
            <w:hideMark/>
          </w:tcPr>
          <w:p w:rsidR="006A1F77" w:rsidRPr="0004266C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hideMark/>
          </w:tcPr>
          <w:p w:rsidR="006A1F77" w:rsidRPr="0004266C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26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  <w:r w:rsidRPr="0004266C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</w:tr>
      <w:tr w:rsidR="006A1F77" w:rsidRPr="00561336" w:rsidTr="00504600">
        <w:trPr>
          <w:trHeight w:val="191"/>
        </w:trPr>
        <w:tc>
          <w:tcPr>
            <w:tcW w:w="5145" w:type="dxa"/>
          </w:tcPr>
          <w:p w:rsidR="006A1F77" w:rsidRPr="003228ED" w:rsidRDefault="006A1F77" w:rsidP="006A1F77">
            <w:pPr>
              <w:shd w:val="clear" w:color="auto" w:fill="FFFFFF" w:themeFill="background1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6A1F77" w:rsidRPr="009C0E79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</w:tcPr>
          <w:p w:rsidR="006A1F77" w:rsidRPr="00561336" w:rsidRDefault="006A1F77" w:rsidP="00504600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336">
              <w:rPr>
                <w:rFonts w:ascii="Times New Roman" w:hAnsi="Times New Roman" w:cs="Times New Roman"/>
                <w:bCs/>
              </w:rPr>
              <w:t>ИНН</w:t>
            </w:r>
            <w:r w:rsidRPr="00561336">
              <w:rPr>
                <w:rFonts w:ascii="Times New Roman" w:hAnsi="Times New Roman" w:cs="Times New Roman"/>
              </w:rPr>
              <w:t xml:space="preserve">: 8605003932  </w:t>
            </w:r>
            <w:r w:rsidRPr="00561336">
              <w:rPr>
                <w:rFonts w:ascii="Times New Roman" w:hAnsi="Times New Roman" w:cs="Times New Roman"/>
                <w:bCs/>
              </w:rPr>
              <w:t>ОКПО:</w:t>
            </w:r>
            <w:r w:rsidRPr="00561336">
              <w:rPr>
                <w:rFonts w:ascii="Times New Roman" w:hAnsi="Times New Roman" w:cs="Times New Roman"/>
              </w:rPr>
              <w:t xml:space="preserve"> 05679120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Российская Федерация, 628684, город </w:t>
            </w:r>
            <w:proofErr w:type="spellStart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, Ханты-Мансийский автономный округ–Югра, улица Кузьмина, дом 51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bCs/>
                <w:lang w:eastAsia="ru-RU"/>
              </w:rPr>
              <w:t>Место нахождения:</w:t>
            </w:r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 xml:space="preserve"> Российская Федерация, город </w:t>
            </w:r>
            <w:proofErr w:type="spellStart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Мегион</w:t>
            </w:r>
            <w:proofErr w:type="spellEnd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, Ханты-Мансийский автономный округ–Югра, ул. Кузьмина, дом 51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A1F77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 xml:space="preserve">Банк: АО АКБ «ЕВРОФИНАНС МОСНАРБАНК» г. Москва  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БИК: 044525204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Кор. счёт</w:t>
            </w:r>
            <w:proofErr w:type="gramEnd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:  30101810900000000204</w:t>
            </w:r>
          </w:p>
          <w:p w:rsidR="006A1F77" w:rsidRPr="00561336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Расч</w:t>
            </w:r>
            <w:proofErr w:type="spellEnd"/>
            <w:r w:rsidRPr="00561336">
              <w:rPr>
                <w:rFonts w:ascii="Times New Roman" w:eastAsia="Times New Roman" w:hAnsi="Times New Roman" w:cs="Times New Roman"/>
                <w:lang w:eastAsia="ru-RU"/>
              </w:rPr>
              <w:t>. счёт: 40702810400004262190</w:t>
            </w:r>
          </w:p>
        </w:tc>
      </w:tr>
      <w:tr w:rsidR="006A1F77" w:rsidRPr="003228ED" w:rsidTr="00504600">
        <w:trPr>
          <w:trHeight w:val="191"/>
        </w:trPr>
        <w:tc>
          <w:tcPr>
            <w:tcW w:w="5145" w:type="dxa"/>
            <w:hideMark/>
          </w:tcPr>
          <w:p w:rsidR="006A1F77" w:rsidRDefault="006A1F77" w:rsidP="006A1F7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  <w:p w:rsidR="006A1F77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hideMark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Генеральн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 директор</w:t>
            </w:r>
          </w:p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1F77" w:rsidRPr="003228ED" w:rsidTr="00504600">
        <w:trPr>
          <w:trHeight w:val="191"/>
        </w:trPr>
        <w:tc>
          <w:tcPr>
            <w:tcW w:w="5145" w:type="dxa"/>
            <w:hideMark/>
          </w:tcPr>
          <w:p w:rsidR="006A1F77" w:rsidRPr="003228ED" w:rsidRDefault="006A1F77" w:rsidP="006A1F77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(ФИО</w:t>
            </w: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40" w:type="dxa"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hideMark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C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</w:t>
            </w:r>
            <w:r w:rsidRPr="003228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6A1F77" w:rsidRPr="003228ED" w:rsidTr="00504600">
        <w:trPr>
          <w:trHeight w:val="191"/>
        </w:trPr>
        <w:tc>
          <w:tcPr>
            <w:tcW w:w="5145" w:type="dxa"/>
            <w:hideMark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  <w:t xml:space="preserve">                      М.П.</w:t>
            </w:r>
            <w:r w:rsidRPr="00561336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  <w:tab/>
            </w:r>
          </w:p>
        </w:tc>
        <w:tc>
          <w:tcPr>
            <w:tcW w:w="340" w:type="dxa"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5" w:type="dxa"/>
            <w:hideMark/>
          </w:tcPr>
          <w:p w:rsidR="006A1F77" w:rsidRPr="003228ED" w:rsidRDefault="006A1F77" w:rsidP="00504600">
            <w:pPr>
              <w:shd w:val="clear" w:color="auto" w:fill="FFFFFF" w:themeFill="background1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1336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  <w:t xml:space="preserve">                     М.П.</w:t>
            </w:r>
            <w:r w:rsidRPr="00561336">
              <w:rPr>
                <w:rFonts w:ascii="Times New Roman" w:eastAsia="Times New Roman" w:hAnsi="Times New Roman" w:cs="Times New Roman"/>
                <w:color w:val="D9D9D9" w:themeColor="background1" w:themeShade="D9"/>
                <w:sz w:val="24"/>
                <w:szCs w:val="24"/>
                <w:lang w:eastAsia="ru-RU"/>
              </w:rPr>
              <w:tab/>
            </w:r>
          </w:p>
        </w:tc>
      </w:tr>
    </w:tbl>
    <w:p w:rsidR="00055F6E" w:rsidRDefault="00402936">
      <w:pPr>
        <w:rPr>
          <w:rFonts w:ascii="Times New Roman" w:hAnsi="Times New Roman" w:cs="Times New Roman"/>
          <w:sz w:val="24"/>
          <w:szCs w:val="24"/>
        </w:rPr>
      </w:pPr>
    </w:p>
    <w:p w:rsidR="006A1F77" w:rsidRDefault="006A1F77">
      <w:pPr>
        <w:rPr>
          <w:rFonts w:ascii="Times New Roman" w:hAnsi="Times New Roman" w:cs="Times New Roman"/>
          <w:sz w:val="24"/>
          <w:szCs w:val="24"/>
        </w:rPr>
      </w:pPr>
    </w:p>
    <w:p w:rsidR="006A1F77" w:rsidRDefault="006A1F77">
      <w:pPr>
        <w:rPr>
          <w:rFonts w:ascii="Times New Roman" w:hAnsi="Times New Roman" w:cs="Times New Roman"/>
          <w:sz w:val="24"/>
          <w:szCs w:val="24"/>
        </w:rPr>
      </w:pPr>
    </w:p>
    <w:p w:rsidR="006A1F77" w:rsidRPr="00F36FBA" w:rsidRDefault="006A1F77" w:rsidP="006A1F77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>
        <w:rPr>
          <w:rFonts w:ascii="Times New Roman" w:eastAsia="Batang" w:hAnsi="Times New Roman" w:cs="Times New Roman"/>
          <w:bCs/>
          <w:lang w:eastAsia="ko-KR"/>
        </w:rPr>
        <w:t>Приложение № 1</w:t>
      </w:r>
      <w:r w:rsidRPr="00F36FBA">
        <w:rPr>
          <w:rFonts w:ascii="Times New Roman" w:eastAsia="Batang" w:hAnsi="Times New Roman" w:cs="Times New Roman"/>
          <w:bCs/>
          <w:lang w:eastAsia="ko-KR"/>
        </w:rPr>
        <w:t xml:space="preserve"> </w:t>
      </w:r>
    </w:p>
    <w:p w:rsidR="006A1F77" w:rsidRDefault="006A1F77" w:rsidP="006A1F77">
      <w:pPr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>
        <w:rPr>
          <w:rFonts w:ascii="Times New Roman" w:eastAsia="Batang" w:hAnsi="Times New Roman" w:cs="Times New Roman"/>
          <w:bCs/>
          <w:lang w:eastAsia="ko-KR"/>
        </w:rPr>
        <w:t xml:space="preserve">к договору № _________ от  </w:t>
      </w:r>
      <w:r>
        <w:rPr>
          <w:rFonts w:ascii="Times New Roman" w:eastAsia="Batang" w:hAnsi="Times New Roman" w:cs="Times New Roman"/>
          <w:lang w:eastAsia="ko-KR"/>
        </w:rPr>
        <w:t xml:space="preserve">«__» _____ </w:t>
      </w:r>
      <w:r>
        <w:rPr>
          <w:rFonts w:ascii="Times New Roman" w:eastAsia="Batang" w:hAnsi="Times New Roman" w:cs="Times New Roman"/>
          <w:color w:val="000000"/>
          <w:lang w:eastAsia="ko-KR"/>
        </w:rPr>
        <w:t>2016г</w:t>
      </w:r>
      <w:r>
        <w:rPr>
          <w:rFonts w:ascii="Tahoma" w:eastAsia="Batang" w:hAnsi="Tahoma" w:cs="Times New Roman"/>
          <w:color w:val="000000"/>
          <w:lang w:eastAsia="ko-KR"/>
        </w:rPr>
        <w:t>.</w:t>
      </w:r>
    </w:p>
    <w:p w:rsidR="006A1F77" w:rsidRPr="00F36FBA" w:rsidRDefault="006A1F77" w:rsidP="006A1F77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6A1F77" w:rsidRPr="00F36FBA" w:rsidRDefault="006A1F77" w:rsidP="006A1F77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6A1F77" w:rsidRPr="00F36FBA" w:rsidRDefault="006A1F77" w:rsidP="006A1F77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6A1F77" w:rsidRDefault="006A1F77" w:rsidP="006A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Календарный план оказания услуг</w:t>
      </w:r>
    </w:p>
    <w:p w:rsidR="006A1F77" w:rsidRDefault="006A1F77" w:rsidP="006A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685"/>
        <w:gridCol w:w="2127"/>
        <w:gridCol w:w="2409"/>
      </w:tblGrid>
      <w:tr w:rsidR="00402936" w:rsidRPr="00BE12BD" w:rsidTr="00402936">
        <w:trPr>
          <w:trHeight w:val="344"/>
          <w:tblHeader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этапа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 оказания услуг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4029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  <w:bookmarkStart w:id="0" w:name="_GoBack"/>
            <w:bookmarkEnd w:id="0"/>
            <w:r w:rsidRPr="006A1F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 руб. без НДС</w:t>
            </w:r>
          </w:p>
        </w:tc>
      </w:tr>
      <w:tr w:rsidR="00402936" w:rsidRPr="00BE12BD" w:rsidTr="00402936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6A1F77">
            <w:pPr>
              <w:widowControl w:val="0"/>
              <w:numPr>
                <w:ilvl w:val="0"/>
                <w:numId w:val="3"/>
              </w:numPr>
              <w:tabs>
                <w:tab w:val="num" w:pos="207"/>
              </w:tabs>
              <w:autoSpaceDE w:val="0"/>
              <w:autoSpaceDN w:val="0"/>
              <w:adjustRightInd w:val="0"/>
              <w:spacing w:after="0" w:line="240" w:lineRule="auto"/>
              <w:ind w:left="207" w:hanging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Подготовка к разработке программного обеспечения OIS УСОИ в ОАО «СН – МНГ»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01.09.2016г.-31.10.2016г.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4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6A1F77">
            <w:pPr>
              <w:widowControl w:val="0"/>
              <w:numPr>
                <w:ilvl w:val="0"/>
                <w:numId w:val="3"/>
              </w:numPr>
              <w:tabs>
                <w:tab w:val="num" w:pos="207"/>
              </w:tabs>
              <w:autoSpaceDE w:val="0"/>
              <w:autoSpaceDN w:val="0"/>
              <w:adjustRightInd w:val="0"/>
              <w:spacing w:after="0" w:line="240" w:lineRule="auto"/>
              <w:ind w:left="207" w:hanging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Разработка и настройка диспетчерской подсистемы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01.10.2016г.- 31.12.2016г.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6A1F77">
            <w:pPr>
              <w:widowControl w:val="0"/>
              <w:numPr>
                <w:ilvl w:val="0"/>
                <w:numId w:val="3"/>
              </w:numPr>
              <w:tabs>
                <w:tab w:val="num" w:pos="207"/>
                <w:tab w:val="num" w:pos="1800"/>
              </w:tabs>
              <w:autoSpaceDE w:val="0"/>
              <w:autoSpaceDN w:val="0"/>
              <w:adjustRightInd w:val="0"/>
              <w:spacing w:after="0" w:line="240" w:lineRule="auto"/>
              <w:ind w:left="207" w:hanging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Разработка отчетности по стандартам РН\СН-МНГ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01.10.2016г.- 01.03.2017г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6A1F77">
            <w:pPr>
              <w:widowControl w:val="0"/>
              <w:numPr>
                <w:ilvl w:val="0"/>
                <w:numId w:val="3"/>
              </w:numPr>
              <w:tabs>
                <w:tab w:val="num" w:pos="207"/>
                <w:tab w:val="num" w:pos="1800"/>
              </w:tabs>
              <w:autoSpaceDE w:val="0"/>
              <w:autoSpaceDN w:val="0"/>
              <w:adjustRightInd w:val="0"/>
              <w:spacing w:after="0" w:line="240" w:lineRule="auto"/>
              <w:ind w:left="207" w:hanging="18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tabs>
                <w:tab w:val="left" w:pos="176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функций диспетчерской подсистемы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01.02.2017г.-31.05.2017г.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532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1F7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532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18 %, руб.: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402936" w:rsidRPr="00BE12BD" w:rsidTr="00402936">
        <w:trPr>
          <w:trHeight w:val="532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 с НДС, руб.: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2936" w:rsidRPr="006A1F77" w:rsidRDefault="00402936" w:rsidP="00504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A1F77" w:rsidRPr="00F36FBA" w:rsidRDefault="006A1F77" w:rsidP="006A1F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A1F77" w:rsidRPr="00F36FBA" w:rsidRDefault="006A1F77" w:rsidP="006A1F7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1F77" w:rsidRPr="00F36FBA" w:rsidRDefault="006A1F77" w:rsidP="006A1F7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02936" w:rsidRDefault="006A1F77" w:rsidP="00402936">
      <w:pPr>
        <w:tabs>
          <w:tab w:val="num" w:pos="18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</w:t>
      </w:r>
      <w:r w:rsidR="0040293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договора:</w:t>
      </w:r>
    </w:p>
    <w:p w:rsidR="006A1F77" w:rsidRPr="006A1F77" w:rsidRDefault="00402936" w:rsidP="006A1F77">
      <w:pPr>
        <w:tabs>
          <w:tab w:val="num" w:pos="1800"/>
        </w:tabs>
        <w:spacing w:after="0"/>
        <w:ind w:firstLine="851"/>
        <w:jc w:val="both"/>
        <w:rPr>
          <w:rFonts w:ascii="Times New Roman" w:eastAsia="Batang" w:hAnsi="Times New Roman"/>
          <w:iCs/>
          <w:sz w:val="24"/>
          <w:szCs w:val="24"/>
          <w:lang w:eastAsia="ko-K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2016 год составит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="006A1F77" w:rsidRPr="006A1F77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Кроме того НДС (18%): 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. Всего с учетом НДС 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коп).</w:t>
      </w:r>
    </w:p>
    <w:p w:rsidR="006A1F77" w:rsidRDefault="00402936" w:rsidP="006A1F77">
      <w:pPr>
        <w:tabs>
          <w:tab w:val="num" w:pos="1800"/>
        </w:tabs>
        <w:spacing w:after="0"/>
        <w:ind w:firstLine="851"/>
        <w:jc w:val="both"/>
        <w:rPr>
          <w:rFonts w:ascii="Times New Roman" w:eastAsia="Batang" w:hAnsi="Times New Roman"/>
          <w:iCs/>
          <w:sz w:val="24"/>
          <w:szCs w:val="24"/>
          <w:lang w:eastAsia="ko-KR"/>
        </w:rPr>
      </w:pPr>
      <w:r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на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2017 год</w:t>
      </w:r>
      <w:r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состави</w:t>
      </w:r>
      <w:proofErr w:type="gramStart"/>
      <w:r>
        <w:rPr>
          <w:rFonts w:ascii="Times New Roman" w:eastAsia="Batang" w:hAnsi="Times New Roman"/>
          <w:iCs/>
          <w:sz w:val="24"/>
          <w:szCs w:val="24"/>
          <w:lang w:eastAsia="ko-KR"/>
        </w:rPr>
        <w:t>т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-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коп.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="006A1F77" w:rsidRPr="006A1F77">
        <w:rPr>
          <w:rFonts w:ascii="Times New Roman" w:eastAsia="Batang" w:hAnsi="Times New Roman"/>
          <w:i/>
          <w:sz w:val="24"/>
          <w:szCs w:val="24"/>
          <w:lang w:eastAsia="ko-KR"/>
        </w:rPr>
        <w:t>.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Кроме того НДС (18%): 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. Всего с учетом НДС </w:t>
      </w:r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______ руб. ___ коп</w:t>
      </w:r>
      <w:proofErr w:type="gramStart"/>
      <w:r w:rsidR="006A1F77" w:rsidRPr="006A1F77">
        <w:rPr>
          <w:rFonts w:ascii="Times New Roman" w:eastAsia="Batang" w:hAnsi="Times New Roman"/>
          <w:bCs/>
          <w:sz w:val="24"/>
          <w:szCs w:val="24"/>
          <w:lang w:eastAsia="ko-KR"/>
        </w:rPr>
        <w:t>.</w:t>
      </w:r>
      <w:proofErr w:type="gramEnd"/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(</w:t>
      </w:r>
      <w:r w:rsidR="006A1F77" w:rsidRPr="006A1F77">
        <w:rPr>
          <w:rFonts w:ascii="Times New Roman" w:eastAsia="Batang" w:hAnsi="Times New Roman"/>
          <w:sz w:val="24"/>
          <w:szCs w:val="24"/>
          <w:lang w:eastAsia="ko-KR"/>
        </w:rPr>
        <w:t>_______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 xml:space="preserve"> </w:t>
      </w:r>
      <w:proofErr w:type="gramStart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р</w:t>
      </w:r>
      <w:proofErr w:type="gramEnd"/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>уб.</w:t>
      </w:r>
      <w:r w:rsidR="006A1F77" w:rsidRPr="006A1F77">
        <w:rPr>
          <w:rFonts w:ascii="Times New Roman" w:eastAsia="Batang" w:hAnsi="Times New Roman"/>
          <w:i/>
          <w:iCs/>
          <w:sz w:val="24"/>
          <w:szCs w:val="24"/>
          <w:lang w:eastAsia="ko-KR"/>
        </w:rPr>
        <w:t>___</w:t>
      </w:r>
      <w:r w:rsidR="006A1F77" w:rsidRPr="006A1F77">
        <w:rPr>
          <w:rFonts w:ascii="Times New Roman" w:eastAsia="Batang" w:hAnsi="Times New Roman"/>
          <w:iCs/>
          <w:sz w:val="24"/>
          <w:szCs w:val="24"/>
          <w:lang w:eastAsia="ko-KR"/>
        </w:rPr>
        <w:t xml:space="preserve"> коп).</w:t>
      </w:r>
    </w:p>
    <w:p w:rsidR="006A1F77" w:rsidRPr="00B24AE6" w:rsidRDefault="006A1F77" w:rsidP="006A1F77">
      <w:pPr>
        <w:tabs>
          <w:tab w:val="num" w:pos="1800"/>
        </w:tabs>
        <w:spacing w:after="0"/>
        <w:ind w:firstLine="851"/>
        <w:jc w:val="both"/>
        <w:rPr>
          <w:rFonts w:ascii="Times New Roman" w:eastAsia="Batang" w:hAnsi="Times New Roman"/>
          <w:sz w:val="24"/>
          <w:szCs w:val="24"/>
          <w:lang w:eastAsia="ko-KR"/>
        </w:rPr>
      </w:pPr>
    </w:p>
    <w:p w:rsidR="006A1F77" w:rsidRPr="00F36FBA" w:rsidRDefault="006A1F77" w:rsidP="006A1F77">
      <w:pPr>
        <w:tabs>
          <w:tab w:val="left" w:pos="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6FB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p w:rsidR="006A1F77" w:rsidRDefault="006A1F77" w:rsidP="006A1F77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61" w:type="dxa"/>
        <w:tblLayout w:type="fixed"/>
        <w:tblLook w:val="01E0" w:firstRow="1" w:lastRow="1" w:firstColumn="1" w:lastColumn="1" w:noHBand="0" w:noVBand="0"/>
      </w:tblPr>
      <w:tblGrid>
        <w:gridCol w:w="3780"/>
        <w:gridCol w:w="236"/>
        <w:gridCol w:w="5645"/>
      </w:tblGrid>
      <w:tr w:rsidR="006A1F77" w:rsidRPr="00F36FBA" w:rsidTr="006A1F77">
        <w:trPr>
          <w:trHeight w:val="1262"/>
        </w:trPr>
        <w:tc>
          <w:tcPr>
            <w:tcW w:w="3780" w:type="dxa"/>
          </w:tcPr>
          <w:p w:rsidR="006A1F77" w:rsidRPr="00F36FBA" w:rsidRDefault="006A1F77" w:rsidP="0050460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____________________</w:t>
            </w: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6A1F77" w:rsidRPr="00F36FBA" w:rsidRDefault="006A1F77" w:rsidP="005046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</w:t>
            </w: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236" w:type="dxa"/>
          </w:tcPr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645" w:type="dxa"/>
          </w:tcPr>
          <w:p w:rsidR="006A1F77" w:rsidRPr="00F36FBA" w:rsidRDefault="006A1F77" w:rsidP="005046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Генеральный</w:t>
            </w:r>
            <w:r w:rsidRPr="00F36FB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директор-</w:t>
            </w:r>
          </w:p>
          <w:p w:rsidR="006A1F77" w:rsidRPr="00F36FBA" w:rsidRDefault="006A1F77" w:rsidP="0050460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F36FBA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ОАО «СН-МНГ»</w:t>
            </w: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  <w:tr w:rsidR="006A1F77" w:rsidRPr="00F36FBA" w:rsidTr="006A1F77">
        <w:trPr>
          <w:trHeight w:val="1472"/>
        </w:trPr>
        <w:tc>
          <w:tcPr>
            <w:tcW w:w="3780" w:type="dxa"/>
          </w:tcPr>
          <w:p w:rsidR="006A1F77" w:rsidRPr="00F36FBA" w:rsidRDefault="006A1F77" w:rsidP="0050460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F36FBA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ФИО</w:t>
            </w:r>
          </w:p>
        </w:tc>
        <w:tc>
          <w:tcPr>
            <w:tcW w:w="236" w:type="dxa"/>
          </w:tcPr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645" w:type="dxa"/>
          </w:tcPr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 А.Г</w:t>
            </w:r>
            <w:r w:rsidRPr="00F36FBA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 xml:space="preserve">. 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Кан</w:t>
            </w: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6A1F77" w:rsidRPr="00F36FBA" w:rsidRDefault="006A1F77" w:rsidP="0050460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6A1F77" w:rsidRPr="006A1F77" w:rsidRDefault="006A1F77" w:rsidP="006A1F7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A1F77">
        <w:rPr>
          <w:rFonts w:ascii="Times New Roman" w:hAnsi="Times New Roman" w:cs="Times New Roman"/>
          <w:bCs/>
          <w:sz w:val="24"/>
          <w:szCs w:val="24"/>
        </w:rPr>
        <w:t>Приложение № 2</w:t>
      </w:r>
    </w:p>
    <w:p w:rsidR="006A1F77" w:rsidRPr="006A1F77" w:rsidRDefault="006A1F77" w:rsidP="006A1F77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6A1F77">
        <w:rPr>
          <w:rFonts w:ascii="Times New Roman" w:hAnsi="Times New Roman" w:cs="Times New Roman"/>
          <w:bCs/>
          <w:sz w:val="24"/>
          <w:szCs w:val="24"/>
        </w:rPr>
        <w:t xml:space="preserve">к договору № _________ от  </w:t>
      </w:r>
      <w:r w:rsidRPr="006A1F77">
        <w:rPr>
          <w:rFonts w:ascii="Times New Roman" w:hAnsi="Times New Roman" w:cs="Times New Roman"/>
          <w:sz w:val="24"/>
          <w:szCs w:val="24"/>
        </w:rPr>
        <w:t>«__» _____ 2016г.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Look w:val="01E0" w:firstRow="1" w:lastRow="1" w:firstColumn="1" w:lastColumn="1" w:noHBand="0" w:noVBand="0"/>
      </w:tblPr>
      <w:tblGrid>
        <w:gridCol w:w="4828"/>
        <w:gridCol w:w="4742"/>
      </w:tblGrid>
      <w:tr w:rsidR="006A1F77" w:rsidRPr="006A1F77" w:rsidTr="00504600">
        <w:trPr>
          <w:trHeight w:val="862"/>
        </w:trPr>
        <w:tc>
          <w:tcPr>
            <w:tcW w:w="4828" w:type="dxa"/>
            <w:shd w:val="clear" w:color="auto" w:fill="auto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__________________________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ФИО 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42" w:type="dxa"/>
            <w:shd w:val="clear" w:color="auto" w:fill="auto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Согласовано: 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енеральн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 директор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ОАО «СН-МНГ» 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_______________________ 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Кан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</w:p>
    <w:p w:rsidR="006A1F77" w:rsidRPr="006A1F77" w:rsidRDefault="006A1F77" w:rsidP="006A1F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</w:p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Наименование.</w:t>
      </w:r>
    </w:p>
    <w:p w:rsidR="006A1F77" w:rsidRPr="006A1F77" w:rsidRDefault="006A1F77" w:rsidP="006A1F77">
      <w:pPr>
        <w:rPr>
          <w:rFonts w:ascii="Times New Roman" w:hAnsi="Times New Roman" w:cs="Times New Roman"/>
          <w:bCs/>
          <w:sz w:val="24"/>
          <w:szCs w:val="24"/>
        </w:rPr>
      </w:pPr>
      <w:r w:rsidRPr="006A1F77">
        <w:rPr>
          <w:rFonts w:ascii="Times New Roman" w:hAnsi="Times New Roman" w:cs="Times New Roman"/>
          <w:bCs/>
          <w:sz w:val="24"/>
          <w:szCs w:val="24"/>
        </w:rPr>
        <w:t>Оказание услуг по разработке ПО «</w:t>
      </w:r>
      <w:r w:rsidRPr="006A1F77">
        <w:rPr>
          <w:rFonts w:ascii="Times New Roman" w:hAnsi="Times New Roman" w:cs="Times New Roman"/>
          <w:sz w:val="24"/>
          <w:szCs w:val="24"/>
        </w:rPr>
        <w:t>OIS</w:t>
      </w:r>
      <w:r w:rsidRPr="006A1F77">
        <w:rPr>
          <w:rFonts w:ascii="Times New Roman" w:hAnsi="Times New Roman" w:cs="Times New Roman"/>
          <w:bCs/>
          <w:sz w:val="24"/>
          <w:szCs w:val="24"/>
        </w:rPr>
        <w:t xml:space="preserve"> УСОИ» (далее по тексту ИС, Информационная система)</w:t>
      </w:r>
    </w:p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Место выполнения работ/оказания услуг.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Место выполнения услуг – ОАО «СН-МНГ».</w:t>
      </w:r>
    </w:p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Сроки (периоды) выполнения работ/оказания услуг.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9 календарных месяцев</w:t>
      </w:r>
    </w:p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по выполнению сопутствующих работ, оказанию сопутствующих услуг, поставкам необходимых материалов, в том числе оборудования.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gramStart"/>
      <w:r w:rsidRPr="006A1F77">
        <w:rPr>
          <w:rFonts w:ascii="Times New Roman" w:hAnsi="Times New Roman" w:cs="Times New Roman"/>
          <w:sz w:val="24"/>
          <w:szCs w:val="24"/>
        </w:rPr>
        <w:t>вспомогательного</w:t>
      </w:r>
      <w:proofErr w:type="gramEnd"/>
      <w:r w:rsidRPr="006A1F77">
        <w:rPr>
          <w:rFonts w:ascii="Times New Roman" w:hAnsi="Times New Roman" w:cs="Times New Roman"/>
          <w:sz w:val="24"/>
          <w:szCs w:val="24"/>
        </w:rPr>
        <w:t xml:space="preserve"> ПО (компонентов, драйверов, библиотек) должно входить в стоимость предоставляемых услуг по Договору.</w:t>
      </w:r>
    </w:p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Порядок (последовательность, этапы) выполнения работ/оказания услуг.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Услуги оказываются поэтапно.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1"/>
        <w:gridCol w:w="3575"/>
        <w:gridCol w:w="1559"/>
        <w:gridCol w:w="3969"/>
      </w:tblGrid>
      <w:tr w:rsidR="006A1F77" w:rsidRPr="006A1F77" w:rsidTr="006A1F77">
        <w:trPr>
          <w:trHeight w:val="495"/>
        </w:trPr>
        <w:tc>
          <w:tcPr>
            <w:tcW w:w="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FE3E8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</w:t>
            </w:r>
            <w:proofErr w:type="spellEnd"/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FE3E8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Состав услуг по этапу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FE3E8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Сроки 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FE3E8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</w:t>
            </w:r>
          </w:p>
        </w:tc>
      </w:tr>
      <w:tr w:rsidR="006A1F77" w:rsidRPr="006A1F77" w:rsidTr="006A1F77">
        <w:trPr>
          <w:trHeight w:val="483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</w:rPr>
              <w:t>Подготовка к разработке программного обеспечения OIS УСОИ в ОАО «СН – МНГ»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01.09.2016г.-31.10.2016г.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Согласованное Техническое задание. Подготовка ландшафта на стороне заказчика, развёртывание системы OIS УСОИ «как есть» </w:t>
            </w:r>
          </w:p>
        </w:tc>
      </w:tr>
      <w:tr w:rsidR="006A1F77" w:rsidRPr="006A1F77" w:rsidTr="006A1F77">
        <w:trPr>
          <w:trHeight w:val="703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и настройка диспетчерской подсистемы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01.10.2016г</w:t>
            </w:r>
            <w:proofErr w:type="gramStart"/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.-</w:t>
            </w:r>
            <w:proofErr w:type="gramEnd"/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31.12.2016г.</w:t>
            </w:r>
          </w:p>
        </w:tc>
        <w:tc>
          <w:tcPr>
            <w:tcW w:w="396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Внедрённая подсистема оперативного сбора и обработки оперативных данных добыче, подготовке и сдаче нефти и газа. Закрытие суток по Обществу. Реализованная отчётность по стандарту ГПН (56)</w:t>
            </w:r>
          </w:p>
        </w:tc>
      </w:tr>
      <w:tr w:rsidR="006A1F77" w:rsidRPr="006A1F77" w:rsidTr="006A1F77">
        <w:trPr>
          <w:trHeight w:val="703"/>
        </w:trPr>
        <w:tc>
          <w:tcPr>
            <w:tcW w:w="5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3.</w:t>
            </w:r>
          </w:p>
        </w:tc>
        <w:tc>
          <w:tcPr>
            <w:tcW w:w="3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отчетности по стандартам РН\СН-МНГ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01.10.2016г.- </w:t>
            </w:r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01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.2017г.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Реализованная отчётность по стандартам РН (11)\СН-МНГ (38)</w:t>
            </w:r>
          </w:p>
        </w:tc>
      </w:tr>
      <w:tr w:rsidR="006A1F77" w:rsidRPr="006A1F77" w:rsidTr="006A1F77">
        <w:trPr>
          <w:trHeight w:val="615"/>
        </w:trPr>
        <w:tc>
          <w:tcPr>
            <w:tcW w:w="55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функций диспетчерской подсистемы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>01.02.2017г.-31.05.2017г.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форм ввода СН-МНГ и системы мнемосхем СН-МНГ; </w:t>
            </w:r>
          </w:p>
          <w:p w:rsidR="006A1F77" w:rsidRPr="006A1F77" w:rsidRDefault="006A1F77" w:rsidP="006A1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7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сбора сообщений из системы АСОДУ </w:t>
            </w:r>
          </w:p>
        </w:tc>
      </w:tr>
    </w:tbl>
    <w:p w:rsidR="006A1F77" w:rsidRPr="006A1F77" w:rsidRDefault="006A1F77" w:rsidP="006A1F77">
      <w:pPr>
        <w:numPr>
          <w:ilvl w:val="0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качеству работ (услуг), в том числе технология производства работ (оказания услуг), методы производства работ (оказания услуг), методики оказания услуг, организационно-технологическая схема производства работ.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функциональности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быть простой и доступной в использовании с интуитивно понятным интерфейсом и высокой степенью отзывчивости.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Автоматически выполнять расчеты суточных, месячных и прогнозных (годовых) показателей, распределения материальных потоков. Формировать и отправлять отчеты по заданному списку рассылки с заданной периодичностью.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Формировать таблицы, графики, диаграммы, схемы, карты, отчеты. 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управления «</w:t>
      </w:r>
      <w:proofErr w:type="spellStart"/>
      <w:r w:rsidRPr="006A1F77">
        <w:rPr>
          <w:rFonts w:ascii="Times New Roman" w:hAnsi="Times New Roman" w:cs="Times New Roman"/>
          <w:sz w:val="24"/>
          <w:szCs w:val="24"/>
        </w:rPr>
        <w:t>Алертами</w:t>
      </w:r>
      <w:proofErr w:type="spellEnd"/>
      <w:r w:rsidRPr="006A1F77">
        <w:rPr>
          <w:rFonts w:ascii="Times New Roman" w:hAnsi="Times New Roman" w:cs="Times New Roman"/>
          <w:sz w:val="24"/>
          <w:szCs w:val="24"/>
        </w:rPr>
        <w:t>» - сигналы, оповещающие пользователя о различных событиях.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поддерживать двойную авторизацию:  вход в систему, как по учетной записи, так и с помощью «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spellStart"/>
      <w:r w:rsidRPr="006A1F77">
        <w:rPr>
          <w:rFonts w:ascii="Times New Roman" w:hAnsi="Times New Roman" w:cs="Times New Roman"/>
          <w:sz w:val="24"/>
          <w:szCs w:val="24"/>
        </w:rPr>
        <w:t>ctive</w:t>
      </w:r>
      <w:proofErr w:type="spellEnd"/>
      <w:r w:rsidRPr="006A1F77">
        <w:rPr>
          <w:rFonts w:ascii="Times New Roman" w:hAnsi="Times New Roman" w:cs="Times New Roman"/>
          <w:sz w:val="24"/>
          <w:szCs w:val="24"/>
        </w:rPr>
        <w:t xml:space="preserve"> 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D</w:t>
      </w:r>
      <w:proofErr w:type="spellStart"/>
      <w:r w:rsidRPr="006A1F77">
        <w:rPr>
          <w:rFonts w:ascii="Times New Roman" w:hAnsi="Times New Roman" w:cs="Times New Roman"/>
          <w:sz w:val="24"/>
          <w:szCs w:val="24"/>
        </w:rPr>
        <w:t>irectory</w:t>
      </w:r>
      <w:proofErr w:type="spellEnd"/>
      <w:r w:rsidRPr="006A1F77">
        <w:rPr>
          <w:rFonts w:ascii="Times New Roman" w:hAnsi="Times New Roman" w:cs="Times New Roman"/>
          <w:sz w:val="24"/>
          <w:szCs w:val="24"/>
        </w:rPr>
        <w:t>»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для управления версионностью отчетности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для отправки пользователям уведомлений по электронной почте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архитектуре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храниться в одной схеме базы данных.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быть адаптирована к изменениям организационной структуры предприятия.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базе данных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gramStart"/>
      <w:r w:rsidRPr="006A1F77">
        <w:rPr>
          <w:rFonts w:ascii="Times New Roman" w:hAnsi="Times New Roman" w:cs="Times New Roman"/>
          <w:sz w:val="24"/>
          <w:szCs w:val="24"/>
        </w:rPr>
        <w:t>комментарий-описаний</w:t>
      </w:r>
      <w:proofErr w:type="gramEnd"/>
      <w:r w:rsidRPr="006A1F77">
        <w:rPr>
          <w:rFonts w:ascii="Times New Roman" w:hAnsi="Times New Roman" w:cs="Times New Roman"/>
          <w:sz w:val="24"/>
          <w:szCs w:val="24"/>
        </w:rPr>
        <w:t xml:space="preserve"> полей таблиц непосредственно в базе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База данных должна быть спроектирована с учетом архитектуры систем </w:t>
      </w:r>
      <w:r w:rsidRPr="006A1F77">
        <w:rPr>
          <w:rFonts w:ascii="Times New Roman" w:hAnsi="Times New Roman" w:cs="Times New Roman"/>
          <w:bCs/>
          <w:sz w:val="24"/>
          <w:szCs w:val="24"/>
        </w:rPr>
        <w:t>«</w:t>
      </w:r>
      <w:r w:rsidRPr="006A1F77">
        <w:rPr>
          <w:rFonts w:ascii="Times New Roman" w:hAnsi="Times New Roman" w:cs="Times New Roman"/>
          <w:bCs/>
          <w:sz w:val="24"/>
          <w:szCs w:val="24"/>
          <w:lang w:val="en-US"/>
        </w:rPr>
        <w:t>OIS</w:t>
      </w:r>
      <w:r w:rsidRPr="006A1F7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A1F77">
        <w:rPr>
          <w:rFonts w:ascii="Times New Roman" w:hAnsi="Times New Roman" w:cs="Times New Roman"/>
          <w:bCs/>
          <w:sz w:val="24"/>
          <w:szCs w:val="24"/>
          <w:lang w:val="en-US"/>
        </w:rPr>
        <w:t>Production</w:t>
      </w:r>
      <w:r w:rsidRPr="006A1F77">
        <w:rPr>
          <w:rFonts w:ascii="Times New Roman" w:hAnsi="Times New Roman" w:cs="Times New Roman"/>
          <w:bCs/>
          <w:sz w:val="24"/>
          <w:szCs w:val="24"/>
        </w:rPr>
        <w:t>», «</w:t>
      </w:r>
      <w:proofErr w:type="spellStart"/>
      <w:r w:rsidRPr="006A1F77">
        <w:rPr>
          <w:rFonts w:ascii="Times New Roman" w:hAnsi="Times New Roman" w:cs="Times New Roman"/>
          <w:bCs/>
          <w:sz w:val="24"/>
          <w:szCs w:val="24"/>
        </w:rPr>
        <w:t>Шахматка</w:t>
      </w:r>
      <w:proofErr w:type="spellEnd"/>
      <w:r w:rsidRPr="006A1F77">
        <w:rPr>
          <w:rFonts w:ascii="Times New Roman" w:hAnsi="Times New Roman" w:cs="Times New Roman"/>
          <w:bCs/>
          <w:sz w:val="24"/>
          <w:szCs w:val="24"/>
        </w:rPr>
        <w:t xml:space="preserve"> и </w:t>
      </w:r>
      <w:proofErr w:type="spellStart"/>
      <w:r w:rsidRPr="006A1F77">
        <w:rPr>
          <w:rFonts w:ascii="Times New Roman" w:hAnsi="Times New Roman" w:cs="Times New Roman"/>
          <w:bCs/>
          <w:sz w:val="24"/>
          <w:szCs w:val="24"/>
        </w:rPr>
        <w:t>Тех</w:t>
      </w:r>
      <w:proofErr w:type="gramStart"/>
      <w:r w:rsidRPr="006A1F77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6A1F77">
        <w:rPr>
          <w:rFonts w:ascii="Times New Roman" w:hAnsi="Times New Roman" w:cs="Times New Roman"/>
          <w:bCs/>
          <w:sz w:val="24"/>
          <w:szCs w:val="24"/>
        </w:rPr>
        <w:t>ежимы</w:t>
      </w:r>
      <w:proofErr w:type="spellEnd"/>
      <w:r w:rsidRPr="006A1F77">
        <w:rPr>
          <w:rFonts w:ascii="Times New Roman" w:hAnsi="Times New Roman" w:cs="Times New Roman"/>
          <w:bCs/>
          <w:sz w:val="24"/>
          <w:szCs w:val="24"/>
        </w:rPr>
        <w:t>»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Обязательное наличие индексов и ключей связных таблиц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Неработоспособные и не используемые объекты в базе данных должны быть удалены перед вводом ИС в опытную эксплуатацию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интерфейсу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ИС должна представлять 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Web</w:t>
      </w:r>
      <w:r w:rsidRPr="006A1F77">
        <w:rPr>
          <w:rFonts w:ascii="Times New Roman" w:hAnsi="Times New Roman" w:cs="Times New Roman"/>
          <w:sz w:val="24"/>
          <w:szCs w:val="24"/>
        </w:rPr>
        <w:t xml:space="preserve"> – интерфейс с открытым исходным кодом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Требуется разработка рабочих пространств пользователей в соответствии со спецификой работы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предоставлять возможность настраивать и сохранять пользовательские настройки интерфейса рабочего пространства.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формам ввода ИС и проверкам на ошибки входной информации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управления правилами ввода данных.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Проверка входных данных на ошибки должна </w:t>
      </w:r>
      <w:proofErr w:type="gramStart"/>
      <w:r w:rsidRPr="006A1F77">
        <w:rPr>
          <w:rFonts w:ascii="Times New Roman" w:hAnsi="Times New Roman" w:cs="Times New Roman"/>
          <w:sz w:val="24"/>
          <w:szCs w:val="24"/>
        </w:rPr>
        <w:t>выполнятся</w:t>
      </w:r>
      <w:proofErr w:type="gramEnd"/>
      <w:r w:rsidRPr="006A1F77">
        <w:rPr>
          <w:rFonts w:ascii="Times New Roman" w:hAnsi="Times New Roman" w:cs="Times New Roman"/>
          <w:sz w:val="24"/>
          <w:szCs w:val="24"/>
        </w:rPr>
        <w:t xml:space="preserve"> программой непосредственно как при вводе информации, так и на уровне базы перед сохранением.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Вся логика цепочек ввода информации должна быть выполнена в «</w:t>
      </w:r>
      <w:proofErr w:type="gramStart"/>
      <w:r w:rsidRPr="006A1F77">
        <w:rPr>
          <w:rFonts w:ascii="Times New Roman" w:hAnsi="Times New Roman" w:cs="Times New Roman"/>
          <w:sz w:val="24"/>
          <w:szCs w:val="24"/>
        </w:rPr>
        <w:t>одно-форменном</w:t>
      </w:r>
      <w:proofErr w:type="gramEnd"/>
      <w:r w:rsidRPr="006A1F77">
        <w:rPr>
          <w:rFonts w:ascii="Times New Roman" w:hAnsi="Times New Roman" w:cs="Times New Roman"/>
          <w:sz w:val="24"/>
          <w:szCs w:val="24"/>
        </w:rPr>
        <w:t>» представлении. «Много-</w:t>
      </w:r>
      <w:proofErr w:type="spellStart"/>
      <w:r w:rsidRPr="006A1F77">
        <w:rPr>
          <w:rFonts w:ascii="Times New Roman" w:hAnsi="Times New Roman" w:cs="Times New Roman"/>
          <w:sz w:val="24"/>
          <w:szCs w:val="24"/>
        </w:rPr>
        <w:t>форменность</w:t>
      </w:r>
      <w:proofErr w:type="spellEnd"/>
      <w:r w:rsidRPr="006A1F77">
        <w:rPr>
          <w:rFonts w:ascii="Times New Roman" w:hAnsi="Times New Roman" w:cs="Times New Roman"/>
          <w:sz w:val="24"/>
          <w:szCs w:val="24"/>
        </w:rPr>
        <w:t>» должна быть исключена.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Описание правил ввода данных должно быть доступно пользователю и отражено рядом с полями ввода.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Требуется поддержка «пакетного ввода» 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(Выгрузка из БД в форму 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Excel</w:t>
      </w:r>
      <w:r w:rsidRPr="006A1F77">
        <w:rPr>
          <w:rFonts w:ascii="Times New Roman" w:hAnsi="Times New Roman" w:cs="Times New Roman"/>
          <w:sz w:val="24"/>
          <w:szCs w:val="24"/>
        </w:rPr>
        <w:t xml:space="preserve"> -&gt; Корректировка значений -&gt; Загрузка в БД)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расчетам показателей и отчетности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Расчет показателей по каждому объекту обработки информации должен выполняться непосредственно при вводе исходной информации (при наличии технической возможности).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 xml:space="preserve">Необходимость выполнения отдельных процедур пересчета должна по возможности исключаться. 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Разработка альбома отчетности СН-МНГ, СН, ГПН, РН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формированию цепочек модели и схем потоков данных 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Требуется построение модели транспортной схемы нефти, воды, газа на уровне базы данных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Требуется построение мнемосхем транспортной схемы нефти, воды, газа объектов НПО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интеграции ИС с другими системами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Загрузка данных из систем телеметрии «АДКУ+» «Зонд»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Загрузка данных из системы «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OIS</w:t>
      </w:r>
      <w:r w:rsidRPr="006A1F77">
        <w:rPr>
          <w:rFonts w:ascii="Times New Roman" w:hAnsi="Times New Roman" w:cs="Times New Roman"/>
          <w:sz w:val="24"/>
          <w:szCs w:val="24"/>
        </w:rPr>
        <w:t xml:space="preserve"> </w:t>
      </w:r>
      <w:r w:rsidRPr="006A1F77">
        <w:rPr>
          <w:rFonts w:ascii="Times New Roman" w:hAnsi="Times New Roman" w:cs="Times New Roman"/>
          <w:sz w:val="24"/>
          <w:szCs w:val="24"/>
          <w:lang w:val="en-US"/>
        </w:rPr>
        <w:t>Pipe</w:t>
      </w:r>
      <w:r w:rsidRPr="006A1F77">
        <w:rPr>
          <w:rFonts w:ascii="Times New Roman" w:hAnsi="Times New Roman" w:cs="Times New Roman"/>
          <w:sz w:val="24"/>
          <w:szCs w:val="24"/>
        </w:rPr>
        <w:t>»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аудиту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по аудиту-мониторингу ввода корректировки и удаления информации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администрированию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ИС должна включать в себя средство администратора разграничения доступа к формам, отчетам, каталогам, объектам обработки информации.</w:t>
      </w:r>
    </w:p>
    <w:p w:rsidR="006A1F77" w:rsidRPr="006A1F77" w:rsidRDefault="006A1F77" w:rsidP="006A1F77">
      <w:pPr>
        <w:numPr>
          <w:ilvl w:val="1"/>
          <w:numId w:val="4"/>
        </w:numPr>
        <w:ind w:left="0" w:firstLine="0"/>
        <w:rPr>
          <w:rFonts w:ascii="Times New Roman" w:hAnsi="Times New Roman" w:cs="Times New Roman"/>
          <w:b/>
          <w:sz w:val="24"/>
          <w:szCs w:val="24"/>
        </w:rPr>
      </w:pPr>
      <w:r w:rsidRPr="006A1F77">
        <w:rPr>
          <w:rFonts w:ascii="Times New Roman" w:hAnsi="Times New Roman" w:cs="Times New Roman"/>
          <w:b/>
          <w:sz w:val="24"/>
          <w:szCs w:val="24"/>
        </w:rPr>
        <w:t>Требования к проектированию и регламентации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Требуется разработка детализированного графика доработки и внедрение ИС</w:t>
      </w:r>
    </w:p>
    <w:p w:rsidR="006A1F77" w:rsidRPr="006A1F77" w:rsidRDefault="006A1F77" w:rsidP="006A1F77">
      <w:pPr>
        <w:numPr>
          <w:ilvl w:val="2"/>
          <w:numId w:val="4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Требуется разработка проекта регламента взаимодействия подразделений с ИС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  <w:r w:rsidRPr="006A1F77">
        <w:rPr>
          <w:rFonts w:ascii="Times New Roman" w:hAnsi="Times New Roman" w:cs="Times New Roman"/>
          <w:sz w:val="24"/>
          <w:szCs w:val="24"/>
        </w:rPr>
        <w:t>Результаты работы на каждом этапе сопровождаются презентационным докладом по статусу реализации проекта (что сделано, последующие шаги) и обучением специалистов заказчика.</w:t>
      </w:r>
    </w:p>
    <w:p w:rsidR="006A1F77" w:rsidRP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</w:p>
    <w:p w:rsidR="006A1F77" w:rsidRDefault="006A1F77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93096" w:rsidRPr="00093096" w:rsidRDefault="00093096" w:rsidP="00093096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93096">
        <w:rPr>
          <w:rFonts w:ascii="Times New Roman" w:eastAsia="Batang" w:hAnsi="Times New Roman" w:cs="Times New Roman"/>
          <w:bCs/>
          <w:lang w:eastAsia="ko-KR"/>
        </w:rPr>
        <w:t>Приложение № 3</w:t>
      </w:r>
    </w:p>
    <w:p w:rsidR="00093096" w:rsidRPr="00093096" w:rsidRDefault="00093096" w:rsidP="00093096">
      <w:pPr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93096">
        <w:rPr>
          <w:rFonts w:ascii="Times New Roman" w:eastAsia="Batang" w:hAnsi="Times New Roman" w:cs="Times New Roman"/>
          <w:bCs/>
          <w:lang w:eastAsia="ko-KR"/>
        </w:rPr>
        <w:t xml:space="preserve">к договору № _________ от  </w:t>
      </w:r>
      <w:r w:rsidRPr="00093096">
        <w:rPr>
          <w:rFonts w:ascii="Times New Roman" w:eastAsia="Batang" w:hAnsi="Times New Roman" w:cs="Times New Roman"/>
          <w:lang w:eastAsia="ko-KR"/>
        </w:rPr>
        <w:t xml:space="preserve">«__» _____ </w:t>
      </w:r>
      <w:r w:rsidRPr="00093096">
        <w:rPr>
          <w:rFonts w:ascii="Times New Roman" w:eastAsia="Batang" w:hAnsi="Times New Roman" w:cs="Times New Roman"/>
          <w:color w:val="000000"/>
          <w:lang w:eastAsia="ko-KR"/>
        </w:rPr>
        <w:t>2016г</w:t>
      </w:r>
      <w:r w:rsidRPr="00093096">
        <w:rPr>
          <w:rFonts w:ascii="Tahoma" w:eastAsia="Batang" w:hAnsi="Tahoma" w:cs="Times New Roman"/>
          <w:color w:val="000000"/>
          <w:lang w:eastAsia="ko-KR"/>
        </w:rPr>
        <w:t>.</w:t>
      </w:r>
    </w:p>
    <w:p w:rsidR="00093096" w:rsidRPr="00093096" w:rsidRDefault="00093096" w:rsidP="00093096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093096" w:rsidRPr="00093096" w:rsidRDefault="00093096" w:rsidP="00093096">
      <w:pPr>
        <w:spacing w:after="0" w:line="240" w:lineRule="auto"/>
        <w:jc w:val="both"/>
        <w:rPr>
          <w:rFonts w:ascii="Times New Roman" w:eastAsia="Batang" w:hAnsi="Times New Roman" w:cs="Times New Roman"/>
          <w:lang w:eastAsia="ko-KR"/>
        </w:rPr>
      </w:pPr>
    </w:p>
    <w:p w:rsidR="00093096" w:rsidRPr="00093096" w:rsidRDefault="00093096" w:rsidP="00093096">
      <w:pPr>
        <w:spacing w:after="0" w:line="240" w:lineRule="auto"/>
        <w:jc w:val="center"/>
        <w:rPr>
          <w:rFonts w:ascii="Times New Roman" w:eastAsia="Batang" w:hAnsi="Times New Roman" w:cs="Times New Roman"/>
          <w:b/>
          <w:lang w:eastAsia="ko-KR"/>
        </w:rPr>
      </w:pPr>
    </w:p>
    <w:p w:rsidR="00093096" w:rsidRPr="00093096" w:rsidRDefault="00093096" w:rsidP="00093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ПРОТОКОЛ </w:t>
      </w:r>
    </w:p>
    <w:p w:rsidR="00093096" w:rsidRPr="00093096" w:rsidRDefault="00093096" w:rsidP="000930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согласования стоимости услуг</w:t>
      </w:r>
    </w:p>
    <w:p w:rsidR="00093096" w:rsidRPr="00093096" w:rsidRDefault="00093096" w:rsidP="0009309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93096" w:rsidRPr="00093096" w:rsidRDefault="00093096" w:rsidP="000930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93096" w:rsidRPr="00093096" w:rsidRDefault="00093096" w:rsidP="000930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ОАО «СН-МНГ»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именуемое в дальнейшем </w:t>
      </w:r>
      <w:r w:rsidRPr="0009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«Заказчик»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</w:t>
      </w:r>
      <w:r w:rsidRPr="0009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Генерального директора Кан Алексея Геннадиевича, </w:t>
      </w:r>
      <w:r w:rsidRPr="0009309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одной стороны, и</w:t>
      </w:r>
      <w:r w:rsidRPr="0009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____________,</w:t>
      </w:r>
      <w:r w:rsidRPr="000930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именуемое в дальнейшем </w:t>
      </w:r>
      <w:r w:rsidRPr="0009309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«Исполнитель»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ar-SA"/>
        </w:rPr>
        <w:t>, в лице __________________________, действующего на основании __________</w:t>
      </w:r>
      <w:r w:rsidRPr="00093096">
        <w:rPr>
          <w:rFonts w:ascii="Times New Roman" w:eastAsia="Batang" w:hAnsi="Times New Roman" w:cs="Times New Roman"/>
          <w:i/>
          <w:sz w:val="24"/>
          <w:szCs w:val="24"/>
          <w:lang w:eastAsia="ko-KR"/>
        </w:rPr>
        <w:t>,</w:t>
      </w:r>
      <w:r w:rsidRPr="0009309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с другой стороны,</w:t>
      </w: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930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подписали настоящий протокол о нижеследующем:</w:t>
      </w:r>
    </w:p>
    <w:p w:rsidR="00093096" w:rsidRPr="00093096" w:rsidRDefault="00093096" w:rsidP="00093096">
      <w:pPr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Стороны согласились, что:</w:t>
      </w:r>
    </w:p>
    <w:p w:rsidR="00093096" w:rsidRPr="00093096" w:rsidRDefault="00093096" w:rsidP="00093096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по настоящему Договору составляет ___________ 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(___________________ 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_______ копеек). Кроме того НДС (18%): ___________ 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(_________________ 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_____ копеек). Всего с учетом НДС: ___________руб.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 копеек), в том числе:</w:t>
      </w:r>
    </w:p>
    <w:p w:rsidR="00093096" w:rsidRPr="00093096" w:rsidRDefault="00093096" w:rsidP="00093096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1 этап - ___________ 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НДС;</w:t>
      </w:r>
    </w:p>
    <w:p w:rsidR="00093096" w:rsidRPr="00093096" w:rsidRDefault="00093096" w:rsidP="00093096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2 этап - ___________ 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НДС;</w:t>
      </w:r>
    </w:p>
    <w:p w:rsidR="00093096" w:rsidRPr="00093096" w:rsidRDefault="00093096" w:rsidP="00093096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3 этап - ___________ руб. ____ 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НДС;</w:t>
      </w:r>
    </w:p>
    <w:p w:rsidR="00093096" w:rsidRPr="00093096" w:rsidRDefault="00093096" w:rsidP="00093096">
      <w:pPr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4 этап - ___________</w:t>
      </w:r>
      <w:proofErr w:type="spell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._____коп</w:t>
      </w:r>
      <w:proofErr w:type="gramStart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gramEnd"/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НДС.</w:t>
      </w:r>
    </w:p>
    <w:p w:rsidR="00093096" w:rsidRPr="00093096" w:rsidRDefault="00093096" w:rsidP="00093096">
      <w:pPr>
        <w:tabs>
          <w:tab w:val="left" w:pos="-142"/>
        </w:tabs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93096" w:rsidRPr="00093096" w:rsidRDefault="00093096" w:rsidP="00093096">
      <w:pPr>
        <w:tabs>
          <w:tab w:val="left" w:pos="-142"/>
        </w:tabs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93096" w:rsidRPr="00093096" w:rsidRDefault="00093096" w:rsidP="00093096">
      <w:pPr>
        <w:tabs>
          <w:tab w:val="left" w:pos="-142"/>
        </w:tabs>
        <w:spacing w:before="240"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093096" w:rsidRPr="00093096" w:rsidRDefault="00093096" w:rsidP="00093096">
      <w:pPr>
        <w:tabs>
          <w:tab w:val="left" w:pos="0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0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сторон:</w:t>
      </w:r>
    </w:p>
    <w:p w:rsidR="00093096" w:rsidRPr="00093096" w:rsidRDefault="00093096" w:rsidP="00093096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3096" w:rsidRPr="00093096" w:rsidRDefault="00093096" w:rsidP="00093096">
      <w:pPr>
        <w:tabs>
          <w:tab w:val="left" w:pos="993"/>
        </w:tabs>
        <w:spacing w:before="240" w:after="0" w:line="240" w:lineRule="auto"/>
        <w:ind w:left="99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236"/>
        <w:gridCol w:w="5717"/>
      </w:tblGrid>
      <w:tr w:rsidR="00093096" w:rsidRPr="00093096" w:rsidTr="00504600">
        <w:tc>
          <w:tcPr>
            <w:tcW w:w="3828" w:type="dxa"/>
          </w:tcPr>
          <w:p w:rsidR="00093096" w:rsidRPr="00093096" w:rsidRDefault="00093096" w:rsidP="00093096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93096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_____________________</w:t>
            </w: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093096" w:rsidRPr="00093096" w:rsidRDefault="00093096" w:rsidP="00093096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93096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</w:t>
            </w: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236" w:type="dxa"/>
          </w:tcPr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93096" w:rsidRPr="00093096" w:rsidRDefault="00093096" w:rsidP="00093096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93096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</w:t>
            </w:r>
            <w:r w:rsid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Генеральный</w:t>
            </w:r>
            <w:r w:rsidRPr="00093096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директор</w:t>
            </w:r>
          </w:p>
          <w:p w:rsidR="00093096" w:rsidRPr="00093096" w:rsidRDefault="00093096" w:rsidP="00093096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93096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ОАО «СН-МНГ»</w:t>
            </w: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  <w:tr w:rsidR="00093096" w:rsidRPr="00093096" w:rsidTr="00504600">
        <w:tc>
          <w:tcPr>
            <w:tcW w:w="3828" w:type="dxa"/>
          </w:tcPr>
          <w:p w:rsidR="00093096" w:rsidRPr="00093096" w:rsidRDefault="00093096" w:rsidP="00093096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93096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_________________ФИО</w:t>
            </w:r>
          </w:p>
        </w:tc>
        <w:tc>
          <w:tcPr>
            <w:tcW w:w="236" w:type="dxa"/>
          </w:tcPr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93096" w:rsidRPr="00093096" w:rsidRDefault="00057670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 А.Г</w:t>
            </w:r>
            <w:r w:rsidR="00093096" w:rsidRPr="00093096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 xml:space="preserve">. 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Кан</w:t>
            </w:r>
          </w:p>
          <w:p w:rsidR="00093096" w:rsidRPr="00093096" w:rsidRDefault="00093096" w:rsidP="00093096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093096" w:rsidRDefault="00093096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Pr="00057670" w:rsidRDefault="00057670" w:rsidP="0005767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57670">
        <w:rPr>
          <w:rFonts w:ascii="Times New Roman" w:eastAsia="Batang" w:hAnsi="Times New Roman" w:cs="Times New Roman"/>
          <w:bCs/>
          <w:lang w:eastAsia="ko-KR"/>
        </w:rPr>
        <w:t xml:space="preserve">Приложение № 4  </w:t>
      </w:r>
    </w:p>
    <w:p w:rsidR="00057670" w:rsidRPr="00057670" w:rsidRDefault="00057670" w:rsidP="00057670">
      <w:pPr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57670">
        <w:rPr>
          <w:rFonts w:ascii="Times New Roman" w:eastAsia="Batang" w:hAnsi="Times New Roman" w:cs="Times New Roman"/>
          <w:bCs/>
          <w:lang w:eastAsia="ko-KR"/>
        </w:rPr>
        <w:t xml:space="preserve">к договору № _________ от  </w:t>
      </w:r>
      <w:r w:rsidRPr="00057670">
        <w:rPr>
          <w:rFonts w:ascii="Times New Roman" w:eastAsia="Batang" w:hAnsi="Times New Roman" w:cs="Times New Roman"/>
          <w:lang w:eastAsia="ko-KR"/>
        </w:rPr>
        <w:t xml:space="preserve">«__» _____ </w:t>
      </w:r>
      <w:r w:rsidRPr="00057670">
        <w:rPr>
          <w:rFonts w:ascii="Times New Roman" w:eastAsia="Batang" w:hAnsi="Times New Roman" w:cs="Times New Roman"/>
          <w:color w:val="000000"/>
          <w:lang w:eastAsia="ko-KR"/>
        </w:rPr>
        <w:t>2016г</w:t>
      </w:r>
      <w:r w:rsidRPr="00057670">
        <w:rPr>
          <w:rFonts w:ascii="Tahoma" w:eastAsia="Batang" w:hAnsi="Tahoma" w:cs="Times New Roman"/>
          <w:color w:val="000000"/>
          <w:lang w:eastAsia="ko-KR"/>
        </w:rPr>
        <w:t>.</w:t>
      </w:r>
    </w:p>
    <w:p w:rsidR="00057670" w:rsidRPr="00057670" w:rsidRDefault="00057670" w:rsidP="00057670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sz w:val="20"/>
          <w:szCs w:val="24"/>
          <w:lang w:eastAsia="ru-RU"/>
        </w:rPr>
        <w:t>ФОРМА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3"/>
        <w:gridCol w:w="4788"/>
      </w:tblGrid>
      <w:tr w:rsidR="00057670" w:rsidRPr="00057670" w:rsidTr="00504600">
        <w:tc>
          <w:tcPr>
            <w:tcW w:w="4783" w:type="dxa"/>
            <w:shd w:val="clear" w:color="auto" w:fill="auto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Заказчик: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Открытое акционерное общество «</w:t>
            </w:r>
            <w:proofErr w:type="spellStart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Славнефть</w:t>
            </w:r>
            <w:proofErr w:type="spellEnd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-Мегионнефтегаз» (ОАО «СН-МНГ»)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Адрес: Российская Федерация, 628684, город </w:t>
            </w:r>
            <w:proofErr w:type="spellStart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Мегион</w:t>
            </w:r>
            <w:proofErr w:type="spellEnd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, Ханты-Мансийский автономный округ-Югра, улица Кузьмина,  дом 51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ИНН/КПП 8605003932/997150001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</w:t>
            </w:r>
            <w:proofErr w:type="gramEnd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/счет 40702810400004262190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В АО АКБ «ЕВРОФИНАНС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МОСНАРБАНК» г. Москва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Корр./счет 30101810900000000204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БИК 044525204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  <w:tc>
          <w:tcPr>
            <w:tcW w:w="4788" w:type="dxa"/>
            <w:shd w:val="clear" w:color="auto" w:fill="auto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 xml:space="preserve">Исполнитель: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i/>
                <w:snapToGrid w:val="0"/>
                <w:lang w:eastAsia="ru-RU"/>
              </w:rPr>
              <w:t>Наименование организации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Юридический адрес: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Почтовый адрес: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ИНН /  КПП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ОГРН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Банковские реквизиты: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БИК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К</w:t>
            </w:r>
            <w:proofErr w:type="gramEnd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/счет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proofErr w:type="gramStart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>Р</w:t>
            </w:r>
            <w:proofErr w:type="gramEnd"/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/счет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napToGrid w:val="0"/>
                <w:lang w:eastAsia="ru-RU"/>
              </w:rPr>
              <w:t xml:space="preserve">Тел./Факс 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lang w:eastAsia="ru-RU"/>
              </w:rPr>
            </w:pPr>
          </w:p>
        </w:tc>
      </w:tr>
    </w:tbl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АКТ № ________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ПРИЕМКИ-СДАЧИ ОКАЗАННЫХ УСЛУГ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согласно Договору № ______ от __________20__г.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</w: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ab/>
        <w:t xml:space="preserve">         «_____»_________20__г.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proofErr w:type="gramStart"/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Мы, нижеподписавшиеся, представитель ОАО «СН-МНГ», именуемое в дальнейшем «Заказчик», в лице ______________________________________________________, действующего на основании ____________________________________________ и ________________________________________, именуемое в дальнейшем «Исполнитель» в лице _____________________________________________________, действующего на основании _______________________________________________, подписали настоящий Акт</w:t>
      </w:r>
      <w:proofErr w:type="gramEnd"/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 xml:space="preserve"> о том, что Исполнителем произведены услуги надлежащим образом и в полном объеме в соответствии с договором, и Заказчик не имеет претензий к Исполнителю по качеству и объему оказанных услуг.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3544"/>
        <w:gridCol w:w="1701"/>
        <w:gridCol w:w="1701"/>
        <w:gridCol w:w="1842"/>
      </w:tblGrid>
      <w:tr w:rsidR="00057670" w:rsidRPr="00057670" w:rsidTr="00504600">
        <w:tc>
          <w:tcPr>
            <w:tcW w:w="959" w:type="dxa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№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proofErr w:type="gramStart"/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п</w:t>
            </w:r>
            <w:proofErr w:type="gramEnd"/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/п</w:t>
            </w:r>
          </w:p>
        </w:tc>
        <w:tc>
          <w:tcPr>
            <w:tcW w:w="3544" w:type="dxa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Наименование услуг</w:t>
            </w:r>
          </w:p>
        </w:tc>
        <w:tc>
          <w:tcPr>
            <w:tcW w:w="1701" w:type="dxa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Сумма без НДС (руб.)</w:t>
            </w:r>
          </w:p>
        </w:tc>
        <w:tc>
          <w:tcPr>
            <w:tcW w:w="1701" w:type="dxa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НДС (руб.)</w:t>
            </w:r>
          </w:p>
        </w:tc>
        <w:tc>
          <w:tcPr>
            <w:tcW w:w="1842" w:type="dxa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Сумма с НДС (руб.)</w:t>
            </w:r>
          </w:p>
        </w:tc>
      </w:tr>
      <w:tr w:rsidR="00057670" w:rsidRPr="00057670" w:rsidTr="00504600">
        <w:tc>
          <w:tcPr>
            <w:tcW w:w="959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3544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842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  <w:tr w:rsidR="00057670" w:rsidRPr="00057670" w:rsidTr="00504600">
        <w:tc>
          <w:tcPr>
            <w:tcW w:w="4503" w:type="dxa"/>
            <w:gridSpan w:val="2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701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  <w:tc>
          <w:tcPr>
            <w:tcW w:w="1842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</w:tc>
      </w:tr>
    </w:tbl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Итого: ________________________________ рублей 00  копеек, в том числе НДС в размере ______________________________ рублей 00 копеек.</w:t>
      </w:r>
    </w:p>
    <w:tbl>
      <w:tblPr>
        <w:tblW w:w="9781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536"/>
      </w:tblGrid>
      <w:tr w:rsidR="00057670" w:rsidRPr="00057670" w:rsidTr="00504600">
        <w:trPr>
          <w:trHeight w:val="355"/>
        </w:trPr>
        <w:tc>
          <w:tcPr>
            <w:tcW w:w="5245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Услуги сдал: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Исполнитель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 /_______________/</w:t>
            </w:r>
          </w:p>
        </w:tc>
        <w:tc>
          <w:tcPr>
            <w:tcW w:w="4536" w:type="dxa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Услуги принял: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Заказчик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snapToGrid w:val="0"/>
                <w:lang w:eastAsia="ru-RU"/>
              </w:rPr>
              <w:t>__________________ /_______________/</w:t>
            </w:r>
          </w:p>
        </w:tc>
      </w:tr>
    </w:tbl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napToGrid w:val="0"/>
          <w:lang w:eastAsia="ru-RU"/>
        </w:rPr>
        <w:t>Форму акта утверждаем: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napToGrid w:val="0"/>
          <w:lang w:eastAsia="ru-RU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236"/>
        <w:gridCol w:w="5717"/>
      </w:tblGrid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</w:t>
            </w: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енеральн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ый</w:t>
            </w: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директор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ОАО «СН-МНГ»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_________________ФИО</w:t>
            </w: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 А.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Г</w:t>
            </w: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.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 xml:space="preserve"> Кан</w:t>
            </w:r>
          </w:p>
          <w:p w:rsid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Pr="00057670" w:rsidRDefault="00057670" w:rsidP="00057670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05767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Приложение №5 </w:t>
      </w:r>
    </w:p>
    <w:p w:rsidR="00057670" w:rsidRPr="00057670" w:rsidRDefault="00057670" w:rsidP="00057670">
      <w:pPr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57670">
        <w:rPr>
          <w:rFonts w:ascii="Times New Roman" w:eastAsia="Batang" w:hAnsi="Times New Roman" w:cs="Times New Roman"/>
          <w:bCs/>
          <w:lang w:eastAsia="ko-KR"/>
        </w:rPr>
        <w:t xml:space="preserve">к договору № _________ от  </w:t>
      </w:r>
      <w:r w:rsidRPr="00057670">
        <w:rPr>
          <w:rFonts w:ascii="Times New Roman" w:eastAsia="Batang" w:hAnsi="Times New Roman" w:cs="Times New Roman"/>
          <w:lang w:eastAsia="ko-KR"/>
        </w:rPr>
        <w:t xml:space="preserve">«__» _____ </w:t>
      </w:r>
      <w:r w:rsidRPr="00057670">
        <w:rPr>
          <w:rFonts w:ascii="Times New Roman" w:eastAsia="Batang" w:hAnsi="Times New Roman" w:cs="Times New Roman"/>
          <w:color w:val="000000"/>
          <w:lang w:eastAsia="ko-KR"/>
        </w:rPr>
        <w:t>2016г</w:t>
      </w:r>
      <w:r w:rsidRPr="00057670">
        <w:rPr>
          <w:rFonts w:ascii="Tahoma" w:eastAsia="Batang" w:hAnsi="Tahoma" w:cs="Times New Roman"/>
          <w:color w:val="000000"/>
          <w:lang w:eastAsia="ko-KR"/>
        </w:rPr>
        <w:t>.</w:t>
      </w:r>
    </w:p>
    <w:p w:rsidR="00057670" w:rsidRPr="00057670" w:rsidRDefault="00057670" w:rsidP="00057670">
      <w:pPr>
        <w:spacing w:after="0" w:line="240" w:lineRule="auto"/>
        <w:jc w:val="right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  <w:r w:rsidRPr="00057670">
        <w:t>.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</w:pPr>
    </w:p>
    <w:p w:rsidR="00057670" w:rsidRPr="00057670" w:rsidRDefault="00057670" w:rsidP="00057670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057670" w:rsidRPr="00057670" w:rsidRDefault="00057670" w:rsidP="0005767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локальных нормативных актов </w:t>
      </w:r>
    </w:p>
    <w:p w:rsidR="00057670" w:rsidRPr="00057670" w:rsidRDefault="00057670" w:rsidP="0005767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согласно Договору № ___ от __.__.201_г.</w:t>
      </w:r>
    </w:p>
    <w:p w:rsidR="00057670" w:rsidRPr="00057670" w:rsidRDefault="00057670" w:rsidP="00057670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96"/>
        <w:tblW w:w="10031" w:type="dxa"/>
        <w:tblLayout w:type="fixed"/>
        <w:tblLook w:val="0000" w:firstRow="0" w:lastRow="0" w:firstColumn="0" w:lastColumn="0" w:noHBand="0" w:noVBand="0"/>
      </w:tblPr>
      <w:tblGrid>
        <w:gridCol w:w="675"/>
        <w:gridCol w:w="8222"/>
        <w:gridCol w:w="1134"/>
      </w:tblGrid>
      <w:tr w:rsidR="00057670" w:rsidRPr="00057670" w:rsidTr="00504600">
        <w:trPr>
          <w:cantSplit/>
          <w:trHeight w:val="699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№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proofErr w:type="spellStart"/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пп</w:t>
            </w:r>
            <w:proofErr w:type="spellEnd"/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/</w:t>
            </w:r>
            <w:proofErr w:type="gramStart"/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п</w:t>
            </w:r>
            <w:proofErr w:type="gramEnd"/>
          </w:p>
        </w:tc>
        <w:tc>
          <w:tcPr>
            <w:tcW w:w="822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/>
              <w:ind w:firstLine="54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Наименование локального нормативного акта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/>
              <w:ind w:firstLine="34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Объем</w:t>
            </w: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b/>
                <w:bCs/>
                <w:szCs w:val="20"/>
                <w:lang w:eastAsia="ru-RU"/>
              </w:rPr>
              <w:t>(кол-во листов)</w:t>
            </w:r>
          </w:p>
        </w:tc>
      </w:tr>
      <w:tr w:rsidR="00057670" w:rsidRPr="00057670" w:rsidTr="00504600">
        <w:trPr>
          <w:cantSplit/>
          <w:trHeight w:val="133"/>
          <w:tblHeader/>
        </w:trPr>
        <w:tc>
          <w:tcPr>
            <w:tcW w:w="10031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10"/>
                <w:lang w:val="uk-UA" w:eastAsia="ru-RU"/>
              </w:rPr>
            </w:pPr>
          </w:p>
        </w:tc>
      </w:tr>
      <w:tr w:rsidR="00057670" w:rsidRPr="00057670" w:rsidTr="0050460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Стандарт  «Общие требования, предъявляемые к подрядным организациям в Открытом акционерном обществе «</w:t>
            </w:r>
            <w:proofErr w:type="spellStart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Славнефть</w:t>
            </w:r>
            <w:proofErr w:type="spellEnd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 72</w:t>
            </w:r>
          </w:p>
        </w:tc>
      </w:tr>
      <w:tr w:rsidR="00057670" w:rsidRPr="00057670" w:rsidTr="0050460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Славнефть</w:t>
            </w:r>
            <w:proofErr w:type="spellEnd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13</w:t>
            </w:r>
          </w:p>
        </w:tc>
      </w:tr>
      <w:tr w:rsidR="00057670" w:rsidRPr="00057670" w:rsidTr="0050460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Процедура «Контроль употребления алкоголя, наркотических и токсических веществ».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    32</w:t>
            </w:r>
          </w:p>
        </w:tc>
      </w:tr>
      <w:tr w:rsidR="00057670" w:rsidRPr="00057670" w:rsidTr="00504600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4.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tabs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Изменение</w:t>
            </w:r>
            <w:proofErr w:type="gramStart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</w:t>
            </w:r>
            <w:proofErr w:type="gramEnd"/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к Процедуре «Контроль употребления алкоголя, наркотических и токсических  веществ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57670" w:rsidRPr="00057670" w:rsidRDefault="00057670" w:rsidP="000576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5767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3</w:t>
            </w:r>
          </w:p>
        </w:tc>
      </w:tr>
    </w:tbl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Подписи сторон:</w:t>
      </w: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57670" w:rsidRPr="00057670" w:rsidRDefault="00057670" w:rsidP="000576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236"/>
        <w:gridCol w:w="5717"/>
      </w:tblGrid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Г</w:t>
            </w: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енеральн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ый</w:t>
            </w: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директор-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ОАО «СН-МНГ»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_________________ФИО</w:t>
            </w: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 А.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Г</w:t>
            </w: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 xml:space="preserve">. 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Кан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</w:tbl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Pr="00057670" w:rsidRDefault="00057670" w:rsidP="00057670">
      <w:pPr>
        <w:pageBreakBefore/>
        <w:spacing w:after="0" w:line="240" w:lineRule="auto"/>
        <w:jc w:val="right"/>
        <w:rPr>
          <w:rFonts w:ascii="Times New Roman" w:eastAsia="Batang" w:hAnsi="Times New Roman" w:cs="Times New Roman"/>
          <w:bCs/>
          <w:lang w:eastAsia="ko-KR"/>
        </w:rPr>
      </w:pPr>
      <w:r w:rsidRPr="00057670">
        <w:rPr>
          <w:rFonts w:ascii="Times New Roman" w:eastAsia="Batang" w:hAnsi="Times New Roman" w:cs="Times New Roman"/>
          <w:b/>
          <w:bCs/>
          <w:lang w:eastAsia="ko-KR"/>
        </w:rPr>
        <w:t xml:space="preserve">                                     </w:t>
      </w:r>
      <w:r w:rsidRPr="00057670">
        <w:rPr>
          <w:rFonts w:ascii="Times New Roman" w:eastAsia="Batang" w:hAnsi="Times New Roman" w:cs="Times New Roman"/>
          <w:bCs/>
          <w:lang w:eastAsia="ko-KR"/>
        </w:rPr>
        <w:t xml:space="preserve">                              Приложение № 6</w:t>
      </w:r>
    </w:p>
    <w:p w:rsidR="00057670" w:rsidRPr="00057670" w:rsidRDefault="00057670" w:rsidP="00057670">
      <w:pPr>
        <w:spacing w:after="0" w:line="240" w:lineRule="auto"/>
        <w:jc w:val="right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057670">
        <w:rPr>
          <w:rFonts w:ascii="Times New Roman" w:eastAsia="Batang" w:hAnsi="Times New Roman" w:cs="Times New Roman"/>
          <w:bCs/>
          <w:lang w:eastAsia="ko-KR"/>
        </w:rPr>
        <w:t xml:space="preserve">                          </w:t>
      </w:r>
      <w:r w:rsidRPr="00057670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к договору № _________ от  </w:t>
      </w:r>
      <w:r w:rsidRPr="00057670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«__» _____ </w:t>
      </w:r>
      <w:r w:rsidRPr="00057670">
        <w:rPr>
          <w:rFonts w:ascii="Times New Roman" w:eastAsia="Batang" w:hAnsi="Times New Roman" w:cs="Times New Roman"/>
          <w:color w:val="000000"/>
          <w:sz w:val="24"/>
          <w:szCs w:val="24"/>
          <w:lang w:eastAsia="ko-KR"/>
        </w:rPr>
        <w:t>2016г</w:t>
      </w:r>
      <w:r w:rsidRPr="00057670">
        <w:rPr>
          <w:rFonts w:ascii="Tahoma" w:eastAsia="Batang" w:hAnsi="Tahoma" w:cs="Times New Roman"/>
          <w:color w:val="000000"/>
          <w:sz w:val="24"/>
          <w:szCs w:val="24"/>
          <w:lang w:eastAsia="ko-KR"/>
        </w:rPr>
        <w:t>.</w:t>
      </w:r>
    </w:p>
    <w:p w:rsidR="00057670" w:rsidRPr="00057670" w:rsidRDefault="00057670" w:rsidP="00057670">
      <w:pPr>
        <w:spacing w:after="0" w:line="240" w:lineRule="auto"/>
        <w:ind w:left="4395" w:hanging="142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057670" w:rsidRPr="00057670" w:rsidRDefault="00057670" w:rsidP="00057670">
      <w:pPr>
        <w:spacing w:after="0" w:line="240" w:lineRule="auto"/>
        <w:ind w:left="567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057670" w:rsidRPr="00057670" w:rsidRDefault="00057670" w:rsidP="00057670">
      <w:pPr>
        <w:spacing w:after="0" w:line="240" w:lineRule="auto"/>
        <w:ind w:left="567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05767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АНТИКОРРУПЦИОННАЯ ОГОВОРКА</w:t>
      </w:r>
    </w:p>
    <w:p w:rsidR="00057670" w:rsidRPr="00057670" w:rsidRDefault="00057670" w:rsidP="00057670">
      <w:pPr>
        <w:spacing w:after="0" w:line="240" w:lineRule="auto"/>
        <w:ind w:firstLine="567"/>
        <w:rPr>
          <w:rFonts w:ascii="Times New Roman" w:eastAsia="Batang" w:hAnsi="Times New Roman" w:cs="Times New Roman"/>
          <w:sz w:val="20"/>
          <w:szCs w:val="20"/>
          <w:lang w:eastAsia="ko-KR"/>
        </w:rPr>
      </w:pPr>
    </w:p>
    <w:p w:rsidR="00057670" w:rsidRPr="00057670" w:rsidRDefault="00057670" w:rsidP="00057670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057670" w:rsidRPr="00057670" w:rsidRDefault="00057670" w:rsidP="0005767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057670" w:rsidRPr="00057670" w:rsidRDefault="00057670" w:rsidP="0005767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3. В случае возникновения у Стороны подозрений, что произошло или может произойти нарушение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</w:rPr>
        <w:t>с даты направления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 письменного уведомления.</w:t>
      </w:r>
    </w:p>
    <w:p w:rsidR="00057670" w:rsidRPr="00057670" w:rsidRDefault="00057670" w:rsidP="0005767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Приложения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057670" w:rsidRPr="00057670" w:rsidRDefault="00057670" w:rsidP="00057670">
      <w:pPr>
        <w:spacing w:before="120"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</w:rPr>
        <w:t>был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</w:rPr>
        <w:t xml:space="preserve"> расторгнут Договор в соответствии с положениями настоящего Приложения, вправе требовать возмещения реального ущерба, возникшего в результате такого расторжения.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 из Сторон отказывается стимулировать каким-либо образом работников другой Стороны, в том числе путем предоставления денежных сумм, подарков, безвозмездного выполнения в их адрес рабо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услуг) и другими, не поименованными в настоящем пункте способами, ставящими работника в определенную зависимость и  направленного на обеспечение выполнения этим работником каких-либо действий в пользу стимулирующей Стороны.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действиями работника, осуществляемыми в пользу стимулирующей его Стороны понимаются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57670" w:rsidRPr="00057670" w:rsidRDefault="00057670" w:rsidP="00057670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неоправданных преимуществ по сравнению с другими контрагентами;</w:t>
      </w:r>
    </w:p>
    <w:p w:rsidR="00057670" w:rsidRPr="00057670" w:rsidRDefault="00057670" w:rsidP="00057670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каких-либо гарантий;</w:t>
      </w:r>
    </w:p>
    <w:p w:rsidR="00057670" w:rsidRPr="00057670" w:rsidRDefault="00057670" w:rsidP="00057670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ускорение существующих процедур;</w:t>
      </w:r>
    </w:p>
    <w:p w:rsidR="00057670" w:rsidRPr="00057670" w:rsidRDefault="00057670" w:rsidP="00057670">
      <w:pPr>
        <w:numPr>
          <w:ilvl w:val="0"/>
          <w:numId w:val="6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–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проведения антикоррупционных проверок Исполнитель обязуется в течение 5(пяти) рабочих дней с момента заключения Договора, а также в любое время в течение действия Договора по письменному запросу Заказчика </w:t>
      </w:r>
      <w:r w:rsidRPr="0005767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Заказчику информацию о цепочке собственников Исполнителя, включая бенефициаров (в том числе, конечных) по нижеуказанной форме с приложением подтверждающих документов (далее – Информация).</w:t>
      </w:r>
      <w:proofErr w:type="gramEnd"/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изменений в цепочке собственников Исполнителя, включая бенефициаров (в том числе, конечных) и (или) в исполнительных органах Исполнителя обязуется в течение 5 (пяти) рабочих дней </w:t>
      </w:r>
      <w:proofErr w:type="gramStart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предоставить соответствующую информацию Заказчику: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539" w:firstLine="0"/>
        <w:jc w:val="both"/>
        <w:rPr>
          <w:rFonts w:ascii="Arial" w:eastAsia="Times New Roman" w:hAnsi="Arial" w:cs="Arial"/>
          <w:sz w:val="10"/>
          <w:szCs w:val="10"/>
          <w:lang w:eastAsia="ru-RU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057670" w:rsidRPr="00057670" w:rsidTr="00504600">
        <w:tc>
          <w:tcPr>
            <w:tcW w:w="9747" w:type="dxa"/>
            <w:shd w:val="clear" w:color="auto" w:fill="auto"/>
          </w:tcPr>
          <w:tbl>
            <w:tblPr>
              <w:tblW w:w="8816" w:type="dxa"/>
              <w:tblLook w:val="04A0" w:firstRow="1" w:lastRow="0" w:firstColumn="1" w:lastColumn="0" w:noHBand="0" w:noVBand="1"/>
            </w:tblPr>
            <w:tblGrid>
              <w:gridCol w:w="543"/>
              <w:gridCol w:w="1605"/>
              <w:gridCol w:w="244"/>
              <w:gridCol w:w="2084"/>
              <w:gridCol w:w="2003"/>
              <w:gridCol w:w="2846"/>
            </w:tblGrid>
            <w:tr w:rsidR="00057670" w:rsidRPr="00057670" w:rsidTr="00504600">
              <w:trPr>
                <w:trHeight w:val="1765"/>
              </w:trPr>
              <w:tc>
                <w:tcPr>
                  <w:tcW w:w="881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ind w:left="62"/>
                    <w:jc w:val="both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proofErr w:type="gramStart"/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t>Открытое акционерное общество «</w:t>
                  </w:r>
                  <w:proofErr w:type="spellStart"/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t>Славнефть</w:t>
                  </w:r>
                  <w:proofErr w:type="spellEnd"/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t xml:space="preserve">-Мегионнефтегаз» (ОАО «СН-МНГ»), именуемое в дальнейшем Заказчик, в лице </w:t>
                  </w:r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highlight w:val="lightGray"/>
                      <w:lang w:eastAsia="ko-KR"/>
                    </w:rPr>
                    <w:t>_____, действующего на основании _____</w:t>
                  </w:r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t>, с одной стороны и</w:t>
                  </w:r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br/>
                    <w:t xml:space="preserve"> </w:t>
                  </w:r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br/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_____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, именуемое в дальнейшем </w:t>
                  </w:r>
                  <w:r w:rsidRPr="00057670">
                    <w:rPr>
                      <w:rFonts w:ascii="Arial" w:eastAsia="Batang" w:hAnsi="Arial" w:cs="Arial"/>
                      <w:sz w:val="24"/>
                      <w:szCs w:val="24"/>
                      <w:lang w:eastAsia="ko-KR"/>
                    </w:rPr>
                    <w:t>Исполнитель, в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 лице 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_____, действующего на основании Устава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, с другой стороны, вместе именуемые    Стороны, подписали настоящее 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Приложение №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__ к Договору 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№       от      г.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   о нижеследующем:</w:t>
                  </w:r>
                  <w:proofErr w:type="gramEnd"/>
                </w:p>
              </w:tc>
            </w:tr>
            <w:tr w:rsidR="00057670" w:rsidRPr="00057670" w:rsidTr="00504600">
              <w:trPr>
                <w:trHeight w:val="825"/>
              </w:trPr>
              <w:tc>
                <w:tcPr>
                  <w:tcW w:w="8816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Calibri" w:eastAsia="Batang" w:hAnsi="Calibri" w:cs="Times New Roman"/>
                      <w:b/>
                      <w:bCs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b/>
                      <w:bCs/>
                      <w:lang w:eastAsia="ko-KR"/>
                    </w:rPr>
                    <w:t xml:space="preserve">Информация о цепочке собственников контрагента, включая бенефициаров </w:t>
                  </w:r>
                </w:p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b/>
                      <w:bCs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b/>
                      <w:bCs/>
                      <w:lang w:eastAsia="ko-KR"/>
                    </w:rPr>
                    <w:t xml:space="preserve">(в том числе, конечных)                                                                                                                       (по состоянию на </w:t>
                  </w:r>
                  <w:r w:rsidRPr="00057670">
                    <w:rPr>
                      <w:rFonts w:ascii="Arial CYR" w:eastAsia="Batang" w:hAnsi="Arial CYR" w:cs="Times New Roman"/>
                      <w:b/>
                      <w:bCs/>
                      <w:highlight w:val="lightGray"/>
                      <w:lang w:eastAsia="ko-KR"/>
                    </w:rPr>
                    <w:t>"___" ________ 20__ г.</w:t>
                  </w:r>
                  <w:proofErr w:type="gramStart"/>
                  <w:r w:rsidRPr="00057670">
                    <w:rPr>
                      <w:rFonts w:ascii="Arial CYR" w:eastAsia="Batang" w:hAnsi="Arial CYR" w:cs="Times New Roman"/>
                      <w:b/>
                      <w:bCs/>
                      <w:lang w:eastAsia="ko-KR"/>
                    </w:rPr>
                    <w:t xml:space="preserve"> )</w:t>
                  </w:r>
                  <w:proofErr w:type="gramEnd"/>
                </w:p>
              </w:tc>
            </w:tr>
            <w:tr w:rsidR="00057670" w:rsidRPr="00057670" w:rsidTr="00504600">
              <w:trPr>
                <w:trHeight w:val="16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C0C0C0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 xml:space="preserve">№ </w:t>
                  </w:r>
                  <w:proofErr w:type="gramStart"/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п</w:t>
                  </w:r>
                  <w:proofErr w:type="gramEnd"/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/п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  <w:t xml:space="preserve">Наименование контрагента КОМПАНИИ                                              </w:t>
                  </w:r>
                  <w:r w:rsidRPr="00057670">
                    <w:rPr>
                      <w:rFonts w:ascii="Arial CYR" w:eastAsia="Batang" w:hAnsi="Arial CYR" w:cs="Times New Roman"/>
                      <w:sz w:val="20"/>
                      <w:szCs w:val="24"/>
                      <w:highlight w:val="lightGray"/>
                      <w:lang w:eastAsia="ko-KR"/>
                    </w:rPr>
                    <w:t>(ИНН и вид деятельности)</w:t>
                  </w:r>
                </w:p>
              </w:tc>
              <w:tc>
                <w:tcPr>
                  <w:tcW w:w="220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  <w:t>Договор//Контракт (реквизиты, предмет, цена, срок действия и иные существенные условия)</w:t>
                  </w:r>
                </w:p>
              </w:tc>
              <w:tc>
                <w:tcPr>
                  <w:tcW w:w="18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      </w:r>
                </w:p>
              </w:tc>
              <w:tc>
                <w:tcPr>
                  <w:tcW w:w="267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0C0C0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0"/>
                      <w:szCs w:val="24"/>
                      <w:lang w:eastAsia="ko-KR"/>
                    </w:rPr>
                    <w:t>Подтверждающие документы              (наименование,  реквизиты)</w:t>
                  </w:r>
                </w:p>
              </w:tc>
            </w:tr>
            <w:tr w:rsidR="00057670" w:rsidRPr="00057670" w:rsidTr="00504600">
              <w:trPr>
                <w:trHeight w:val="255"/>
              </w:trPr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2</w:t>
                  </w:r>
                </w:p>
              </w:tc>
              <w:tc>
                <w:tcPr>
                  <w:tcW w:w="22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3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4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5</w:t>
                  </w:r>
                </w:p>
              </w:tc>
            </w:tr>
            <w:tr w:rsidR="00057670" w:rsidRPr="00057670" w:rsidTr="00504600">
              <w:trPr>
                <w:trHeight w:val="25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220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 </w:t>
                  </w:r>
                </w:p>
              </w:tc>
            </w:tr>
            <w:tr w:rsidR="00057670" w:rsidRPr="00057670" w:rsidTr="0050460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5615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  <w:t>Достоверность и полноту настоящих сведений подтверждаю.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057670" w:rsidRPr="00057670" w:rsidTr="00504600">
              <w:trPr>
                <w:trHeight w:val="188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7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16"/>
                      <w:szCs w:val="16"/>
                      <w:lang w:eastAsia="ko-KR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057670" w:rsidRPr="00057670" w:rsidTr="00504600">
              <w:trPr>
                <w:trHeight w:val="390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7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"___"__201</w:t>
                  </w:r>
                  <w:r w:rsidRPr="00057670">
                    <w:rPr>
                      <w:rFonts w:ascii="Calibri" w:eastAsia="Batang" w:hAnsi="Calibri" w:cs="Times New Roman"/>
                      <w:sz w:val="24"/>
                      <w:szCs w:val="24"/>
                      <w:highlight w:val="lightGray"/>
                      <w:lang w:eastAsia="ko-KR"/>
                    </w:rPr>
                    <w:t>_</w:t>
                  </w: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 xml:space="preserve"> г. </w:t>
                  </w:r>
                </w:p>
              </w:tc>
              <w:tc>
                <w:tcPr>
                  <w:tcW w:w="3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24"/>
                      <w:szCs w:val="24"/>
                      <w:highlight w:val="lightGray"/>
                      <w:lang w:eastAsia="ko-KR"/>
                    </w:rPr>
                    <w:t>_____________________________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057670" w:rsidRPr="00057670" w:rsidTr="00504600">
              <w:trPr>
                <w:trHeight w:val="529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7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16"/>
                      <w:szCs w:val="16"/>
                      <w:lang w:eastAsia="ko-KR"/>
                    </w:rPr>
                  </w:pPr>
                </w:p>
              </w:tc>
              <w:tc>
                <w:tcPr>
                  <w:tcW w:w="3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both"/>
                    <w:rPr>
                      <w:rFonts w:ascii="Arial CYR" w:eastAsia="Batang" w:hAnsi="Arial CYR" w:cs="Times New Roman"/>
                      <w:sz w:val="18"/>
                      <w:szCs w:val="18"/>
                      <w:lang w:eastAsia="ko-KR"/>
                    </w:rPr>
                  </w:pPr>
                  <w:r w:rsidRPr="00057670">
                    <w:rPr>
                      <w:rFonts w:ascii="Arial CYR" w:eastAsia="Batang" w:hAnsi="Arial CYR" w:cs="Times New Roman"/>
                      <w:sz w:val="18"/>
                      <w:szCs w:val="18"/>
                      <w:lang w:eastAsia="ko-KR"/>
                    </w:rPr>
                    <w:t>(подпись лица-уполномоченного представителя организации-контрагента)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057670" w:rsidRPr="00057670" w:rsidTr="00504600">
              <w:trPr>
                <w:trHeight w:val="421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176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38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Calibri" w:eastAsia="Batang" w:hAnsi="Calibri" w:cs="Times New Roman"/>
                      <w:b/>
                      <w:sz w:val="24"/>
                      <w:szCs w:val="24"/>
                      <w:lang w:eastAsia="ko-KR"/>
                    </w:rPr>
                    <w:t>Подписи Сторон</w:t>
                  </w: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</w:tr>
            <w:tr w:rsidR="00057670" w:rsidRPr="00057670" w:rsidTr="00504600">
              <w:trPr>
                <w:trHeight w:val="316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372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Times New Roman" w:eastAsia="Batang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Times New Roman" w:eastAsia="Batang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ko-KR"/>
                    </w:rPr>
                    <w:t>____________________</w:t>
                  </w:r>
                </w:p>
              </w:tc>
              <w:tc>
                <w:tcPr>
                  <w:tcW w:w="189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:rsidR="00057670" w:rsidRPr="00057670" w:rsidRDefault="00057670" w:rsidP="00057670">
                  <w:pPr>
                    <w:spacing w:after="0" w:line="240" w:lineRule="auto"/>
                    <w:jc w:val="center"/>
                    <w:rPr>
                      <w:rFonts w:ascii="Arial CYR" w:eastAsia="Batang" w:hAnsi="Arial CYR" w:cs="Times New Roman"/>
                      <w:sz w:val="24"/>
                      <w:szCs w:val="24"/>
                      <w:lang w:eastAsia="ko-KR"/>
                    </w:rPr>
                  </w:pPr>
                </w:p>
              </w:tc>
              <w:tc>
                <w:tcPr>
                  <w:tcW w:w="267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057670" w:rsidRPr="00057670" w:rsidRDefault="00057670" w:rsidP="00057670">
                  <w:pPr>
                    <w:spacing w:after="0" w:line="240" w:lineRule="auto"/>
                    <w:rPr>
                      <w:rFonts w:ascii="Calibri" w:eastAsia="Batang" w:hAnsi="Calibri" w:cs="Times New Roman"/>
                      <w:sz w:val="24"/>
                      <w:szCs w:val="24"/>
                      <w:lang w:eastAsia="ko-KR"/>
                    </w:rPr>
                  </w:pPr>
                  <w:r w:rsidRPr="00057670">
                    <w:rPr>
                      <w:rFonts w:ascii="Calibri" w:eastAsia="Batang" w:hAnsi="Calibri" w:cs="Times New Roman"/>
                      <w:sz w:val="24"/>
                      <w:szCs w:val="24"/>
                      <w:lang w:eastAsia="ko-KR"/>
                    </w:rPr>
                    <w:t>______________________</w:t>
                  </w:r>
                </w:p>
              </w:tc>
            </w:tr>
          </w:tbl>
          <w:p w:rsidR="00057670" w:rsidRPr="00057670" w:rsidRDefault="00057670" w:rsidP="00057670">
            <w:pPr>
              <w:numPr>
                <w:ilvl w:val="0"/>
                <w:numId w:val="5"/>
              </w:numPr>
              <w:tabs>
                <w:tab w:val="left" w:pos="900"/>
              </w:tabs>
              <w:autoSpaceDE w:val="0"/>
              <w:autoSpaceDN w:val="0"/>
              <w:adjustRightInd w:val="0"/>
              <w:spacing w:before="120" w:after="0" w:line="240" w:lineRule="auto"/>
              <w:ind w:left="0" w:firstLine="0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предоставляется на бумажном носителе, заверенная подписью Генерального директора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Заказчика</w:t>
      </w:r>
      <w:r w:rsidRPr="000576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путем почтового отправления с описью вложения. Датой предоставления информации является дата получения Заказчиком</w:t>
      </w:r>
      <w:r w:rsidRPr="00057670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почтового отправления. Дополнительная информация предоставляется на электронном носителе.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 в настоящем пункте условие является существенным условием Договора в соответствии с ч. 1 ст. 432 ГК РФ.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Приложение является неотъемлемой частью Договора.</w:t>
      </w:r>
    </w:p>
    <w:p w:rsidR="00057670" w:rsidRPr="00057670" w:rsidRDefault="00057670" w:rsidP="00057670">
      <w:pPr>
        <w:numPr>
          <w:ilvl w:val="0"/>
          <w:numId w:val="5"/>
        </w:numPr>
        <w:tabs>
          <w:tab w:val="left" w:pos="900"/>
        </w:tabs>
        <w:autoSpaceDE w:val="0"/>
        <w:autoSpaceDN w:val="0"/>
        <w:adjustRightInd w:val="0"/>
        <w:spacing w:before="120"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767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согласовано настоящим Приложением, Стороны руководствуются условиями Договора.</w:t>
      </w:r>
    </w:p>
    <w:p w:rsidR="00057670" w:rsidRPr="00057670" w:rsidRDefault="00057670" w:rsidP="00057670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:rsidR="00057670" w:rsidRPr="00057670" w:rsidRDefault="00057670" w:rsidP="00057670">
      <w:pPr>
        <w:shd w:val="clear" w:color="auto" w:fill="FFFFFF"/>
        <w:tabs>
          <w:tab w:val="center" w:pos="4961"/>
        </w:tabs>
        <w:spacing w:before="180" w:after="60" w:line="240" w:lineRule="auto"/>
        <w:jc w:val="center"/>
        <w:outlineLvl w:val="0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057670">
        <w:rPr>
          <w:rFonts w:ascii="Times New Roman" w:eastAsia="Batang" w:hAnsi="Times New Roman" w:cs="Times New Roman"/>
          <w:b/>
          <w:sz w:val="24"/>
          <w:szCs w:val="24"/>
          <w:lang w:eastAsia="ko-KR"/>
        </w:rPr>
        <w:t>ПОДПИСИ СТОРОН</w:t>
      </w:r>
    </w:p>
    <w:p w:rsidR="00057670" w:rsidRPr="00057670" w:rsidRDefault="00057670" w:rsidP="00057670">
      <w:pPr>
        <w:spacing w:after="0" w:line="240" w:lineRule="auto"/>
        <w:ind w:left="567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tbl>
      <w:tblPr>
        <w:tblW w:w="9781" w:type="dxa"/>
        <w:tblLayout w:type="fixed"/>
        <w:tblLook w:val="01E0" w:firstRow="1" w:lastRow="1" w:firstColumn="1" w:lastColumn="1" w:noHBand="0" w:noVBand="0"/>
      </w:tblPr>
      <w:tblGrid>
        <w:gridCol w:w="3828"/>
        <w:gridCol w:w="236"/>
        <w:gridCol w:w="5717"/>
      </w:tblGrid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_____________________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Генеральн</w:t>
            </w:r>
            <w: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>ый</w:t>
            </w: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директор-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     ОАО «СН-МНГ»</w:t>
            </w:r>
          </w:p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</w:p>
        </w:tc>
      </w:tr>
      <w:tr w:rsidR="00057670" w:rsidRPr="00057670" w:rsidTr="00504600">
        <w:tc>
          <w:tcPr>
            <w:tcW w:w="3828" w:type="dxa"/>
          </w:tcPr>
          <w:p w:rsidR="00057670" w:rsidRPr="00057670" w:rsidRDefault="00057670" w:rsidP="00057670">
            <w:pPr>
              <w:spacing w:after="0" w:line="240" w:lineRule="auto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_________________ФИО</w:t>
            </w:r>
          </w:p>
        </w:tc>
        <w:tc>
          <w:tcPr>
            <w:tcW w:w="236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5717" w:type="dxa"/>
          </w:tcPr>
          <w:p w:rsidR="00057670" w:rsidRPr="00057670" w:rsidRDefault="00057670" w:rsidP="00057670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</w:pP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__________________ А.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Г</w:t>
            </w:r>
            <w:r w:rsidRPr="00057670"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 xml:space="preserve">. </w:t>
            </w:r>
            <w:r>
              <w:rPr>
                <w:rFonts w:ascii="Times New Roman" w:eastAsia="Batang" w:hAnsi="Times New Roman" w:cs="Times New Roman"/>
                <w:bCs/>
                <w:sz w:val="24"/>
                <w:szCs w:val="24"/>
                <w:lang w:eastAsia="ko-KR"/>
              </w:rPr>
              <w:t>Кан</w:t>
            </w:r>
          </w:p>
        </w:tc>
      </w:tr>
    </w:tbl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p w:rsidR="00057670" w:rsidRDefault="00057670" w:rsidP="006A1F77">
      <w:pPr>
        <w:rPr>
          <w:rFonts w:ascii="Times New Roman" w:hAnsi="Times New Roman" w:cs="Times New Roman"/>
          <w:sz w:val="24"/>
          <w:szCs w:val="24"/>
        </w:rPr>
      </w:pPr>
    </w:p>
    <w:sectPr w:rsidR="00057670">
      <w:headerReference w:type="default" r:id="rId14"/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F77" w:rsidRDefault="006A1F77" w:rsidP="006A1F77">
      <w:pPr>
        <w:spacing w:after="0" w:line="240" w:lineRule="auto"/>
      </w:pPr>
      <w:r>
        <w:separator/>
      </w:r>
    </w:p>
  </w:endnote>
  <w:endnote w:type="continuationSeparator" w:id="0">
    <w:p w:rsidR="006A1F77" w:rsidRDefault="006A1F77" w:rsidP="006A1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5849777"/>
      <w:docPartObj>
        <w:docPartGallery w:val="Page Numbers (Bottom of Page)"/>
        <w:docPartUnique/>
      </w:docPartObj>
    </w:sdtPr>
    <w:sdtEndPr/>
    <w:sdtContent>
      <w:p w:rsidR="006A1F77" w:rsidRDefault="006A1F77">
        <w:pPr>
          <w:pStyle w:val="a8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2936">
          <w:rPr>
            <w:noProof/>
          </w:rPr>
          <w:t>21</w:t>
        </w:r>
        <w:r>
          <w:fldChar w:fldCharType="end"/>
        </w:r>
      </w:p>
    </w:sdtContent>
  </w:sdt>
  <w:p w:rsidR="006A1F77" w:rsidRDefault="006A1F7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F77" w:rsidRDefault="006A1F77" w:rsidP="006A1F77">
      <w:pPr>
        <w:spacing w:after="0" w:line="240" w:lineRule="auto"/>
      </w:pPr>
      <w:r>
        <w:separator/>
      </w:r>
    </w:p>
  </w:footnote>
  <w:footnote w:type="continuationSeparator" w:id="0">
    <w:p w:rsidR="006A1F77" w:rsidRDefault="006A1F77" w:rsidP="006A1F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F77" w:rsidRPr="006A1F77" w:rsidRDefault="006A1F77" w:rsidP="006A1F77">
    <w:pPr>
      <w:pStyle w:val="a6"/>
      <w:jc w:val="right"/>
      <w:rPr>
        <w:rFonts w:ascii="Times New Roman" w:hAnsi="Times New Roman" w:cs="Times New Roman"/>
      </w:rPr>
    </w:pPr>
    <w:r w:rsidRPr="006A1F77">
      <w:rPr>
        <w:rFonts w:ascii="Times New Roman" w:hAnsi="Times New Roman" w:cs="Times New Roman"/>
      </w:rPr>
      <w:t>Форма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10BF"/>
    <w:multiLevelType w:val="multilevel"/>
    <w:tmpl w:val="095A2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3">
      <w:start w:val="1"/>
      <w:numFmt w:val="decimal"/>
      <w:pStyle w:val="1111"/>
      <w:lvlText w:val="%1.%2.%3.%4."/>
      <w:lvlJc w:val="left"/>
      <w:pPr>
        <w:tabs>
          <w:tab w:val="num" w:pos="2215"/>
        </w:tabs>
        <w:ind w:left="2215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1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72D3AFA"/>
    <w:multiLevelType w:val="hybridMultilevel"/>
    <w:tmpl w:val="C4406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0006043"/>
    <w:multiLevelType w:val="multilevel"/>
    <w:tmpl w:val="88B029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56930524"/>
    <w:multiLevelType w:val="multilevel"/>
    <w:tmpl w:val="01E4E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30"/>
        </w:tabs>
        <w:ind w:left="1430" w:hanging="720"/>
      </w:pPr>
      <w:rPr>
        <w:rFonts w:cs="Times New Roman" w:hint="default"/>
        <w:b/>
      </w:rPr>
    </w:lvl>
    <w:lvl w:ilvl="2">
      <w:start w:val="1"/>
      <w:numFmt w:val="decimal"/>
      <w:pStyle w:val="a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cs="Times New Roman" w:hint="default"/>
      </w:rPr>
    </w:lvl>
  </w:abstractNum>
  <w:abstractNum w:abstractNumId="5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A56"/>
    <w:rsid w:val="000009B0"/>
    <w:rsid w:val="00000FDA"/>
    <w:rsid w:val="00002446"/>
    <w:rsid w:val="00002DD1"/>
    <w:rsid w:val="00002E25"/>
    <w:rsid w:val="00003E56"/>
    <w:rsid w:val="00007203"/>
    <w:rsid w:val="00007644"/>
    <w:rsid w:val="00007BF4"/>
    <w:rsid w:val="00011F82"/>
    <w:rsid w:val="0001294B"/>
    <w:rsid w:val="00012AEE"/>
    <w:rsid w:val="00013D18"/>
    <w:rsid w:val="00014A7F"/>
    <w:rsid w:val="00015668"/>
    <w:rsid w:val="00017996"/>
    <w:rsid w:val="00020591"/>
    <w:rsid w:val="000205A1"/>
    <w:rsid w:val="000206DA"/>
    <w:rsid w:val="00020798"/>
    <w:rsid w:val="00021A41"/>
    <w:rsid w:val="00022864"/>
    <w:rsid w:val="00024D81"/>
    <w:rsid w:val="00025857"/>
    <w:rsid w:val="00027F0C"/>
    <w:rsid w:val="00030968"/>
    <w:rsid w:val="00030AAF"/>
    <w:rsid w:val="00030D0D"/>
    <w:rsid w:val="00032AB1"/>
    <w:rsid w:val="0003661E"/>
    <w:rsid w:val="00036BE3"/>
    <w:rsid w:val="000372F6"/>
    <w:rsid w:val="00037C1A"/>
    <w:rsid w:val="00041575"/>
    <w:rsid w:val="0004175A"/>
    <w:rsid w:val="000424E6"/>
    <w:rsid w:val="00042CE3"/>
    <w:rsid w:val="000468AF"/>
    <w:rsid w:val="00050E28"/>
    <w:rsid w:val="00057670"/>
    <w:rsid w:val="00057DA1"/>
    <w:rsid w:val="00060A3C"/>
    <w:rsid w:val="00062330"/>
    <w:rsid w:val="00062828"/>
    <w:rsid w:val="00062A9A"/>
    <w:rsid w:val="00062BD3"/>
    <w:rsid w:val="000643E2"/>
    <w:rsid w:val="00065252"/>
    <w:rsid w:val="00066FA6"/>
    <w:rsid w:val="000674B6"/>
    <w:rsid w:val="000676B1"/>
    <w:rsid w:val="0007090E"/>
    <w:rsid w:val="00070B7D"/>
    <w:rsid w:val="000770F3"/>
    <w:rsid w:val="00077150"/>
    <w:rsid w:val="00081AA4"/>
    <w:rsid w:val="00081DE1"/>
    <w:rsid w:val="0008384E"/>
    <w:rsid w:val="00083B8B"/>
    <w:rsid w:val="00084BB2"/>
    <w:rsid w:val="0008620E"/>
    <w:rsid w:val="000862DD"/>
    <w:rsid w:val="00086BCE"/>
    <w:rsid w:val="00090BCC"/>
    <w:rsid w:val="00092B1C"/>
    <w:rsid w:val="00093096"/>
    <w:rsid w:val="00096FF3"/>
    <w:rsid w:val="000972B1"/>
    <w:rsid w:val="000975FD"/>
    <w:rsid w:val="000976D7"/>
    <w:rsid w:val="00097E23"/>
    <w:rsid w:val="000A0716"/>
    <w:rsid w:val="000A2497"/>
    <w:rsid w:val="000A4E41"/>
    <w:rsid w:val="000A5E1B"/>
    <w:rsid w:val="000A626A"/>
    <w:rsid w:val="000A7D91"/>
    <w:rsid w:val="000B0148"/>
    <w:rsid w:val="000B0F34"/>
    <w:rsid w:val="000B18BA"/>
    <w:rsid w:val="000B3016"/>
    <w:rsid w:val="000B3049"/>
    <w:rsid w:val="000B3D47"/>
    <w:rsid w:val="000B3E11"/>
    <w:rsid w:val="000B4D3C"/>
    <w:rsid w:val="000B5331"/>
    <w:rsid w:val="000B5B9E"/>
    <w:rsid w:val="000B6A6D"/>
    <w:rsid w:val="000B7D32"/>
    <w:rsid w:val="000B7E6E"/>
    <w:rsid w:val="000C0519"/>
    <w:rsid w:val="000C2275"/>
    <w:rsid w:val="000C3C81"/>
    <w:rsid w:val="000C4DFE"/>
    <w:rsid w:val="000C5525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093C"/>
    <w:rsid w:val="000E19F1"/>
    <w:rsid w:val="000E201B"/>
    <w:rsid w:val="000E2D91"/>
    <w:rsid w:val="000E372A"/>
    <w:rsid w:val="000E44EC"/>
    <w:rsid w:val="000E63B5"/>
    <w:rsid w:val="000F161B"/>
    <w:rsid w:val="000F4215"/>
    <w:rsid w:val="000F42B2"/>
    <w:rsid w:val="000F4FDD"/>
    <w:rsid w:val="000F751A"/>
    <w:rsid w:val="001010BA"/>
    <w:rsid w:val="001010F4"/>
    <w:rsid w:val="00101F73"/>
    <w:rsid w:val="00104043"/>
    <w:rsid w:val="001054BD"/>
    <w:rsid w:val="0010749C"/>
    <w:rsid w:val="00107C72"/>
    <w:rsid w:val="0011203B"/>
    <w:rsid w:val="001146E5"/>
    <w:rsid w:val="00114C07"/>
    <w:rsid w:val="001155FE"/>
    <w:rsid w:val="00116178"/>
    <w:rsid w:val="00117B99"/>
    <w:rsid w:val="00117D5D"/>
    <w:rsid w:val="001208FC"/>
    <w:rsid w:val="00120F06"/>
    <w:rsid w:val="0012202D"/>
    <w:rsid w:val="00122294"/>
    <w:rsid w:val="001235AF"/>
    <w:rsid w:val="00124183"/>
    <w:rsid w:val="00124EB1"/>
    <w:rsid w:val="001304BB"/>
    <w:rsid w:val="00132363"/>
    <w:rsid w:val="00133733"/>
    <w:rsid w:val="001338E1"/>
    <w:rsid w:val="00133C9D"/>
    <w:rsid w:val="001343A7"/>
    <w:rsid w:val="00136C32"/>
    <w:rsid w:val="00137200"/>
    <w:rsid w:val="00140BF5"/>
    <w:rsid w:val="00141731"/>
    <w:rsid w:val="001433AF"/>
    <w:rsid w:val="00144303"/>
    <w:rsid w:val="00144366"/>
    <w:rsid w:val="00144BD7"/>
    <w:rsid w:val="001457CB"/>
    <w:rsid w:val="00146DAE"/>
    <w:rsid w:val="00147B90"/>
    <w:rsid w:val="001500EC"/>
    <w:rsid w:val="001502A9"/>
    <w:rsid w:val="00150AFC"/>
    <w:rsid w:val="00150C09"/>
    <w:rsid w:val="001517A6"/>
    <w:rsid w:val="00154252"/>
    <w:rsid w:val="001555BB"/>
    <w:rsid w:val="00157B9D"/>
    <w:rsid w:val="00157DEC"/>
    <w:rsid w:val="00160D7D"/>
    <w:rsid w:val="00161012"/>
    <w:rsid w:val="00161C85"/>
    <w:rsid w:val="00161EE2"/>
    <w:rsid w:val="00165A40"/>
    <w:rsid w:val="00165B05"/>
    <w:rsid w:val="00167733"/>
    <w:rsid w:val="00170496"/>
    <w:rsid w:val="001713F7"/>
    <w:rsid w:val="001717D6"/>
    <w:rsid w:val="00172CAD"/>
    <w:rsid w:val="00174F3B"/>
    <w:rsid w:val="001751E8"/>
    <w:rsid w:val="001775E9"/>
    <w:rsid w:val="001775ED"/>
    <w:rsid w:val="0017793E"/>
    <w:rsid w:val="00182737"/>
    <w:rsid w:val="00185B50"/>
    <w:rsid w:val="001869A4"/>
    <w:rsid w:val="00190323"/>
    <w:rsid w:val="001909EB"/>
    <w:rsid w:val="00191456"/>
    <w:rsid w:val="00193B15"/>
    <w:rsid w:val="00196D37"/>
    <w:rsid w:val="00197660"/>
    <w:rsid w:val="001A0164"/>
    <w:rsid w:val="001A0E71"/>
    <w:rsid w:val="001A4B35"/>
    <w:rsid w:val="001A4CA3"/>
    <w:rsid w:val="001A51A3"/>
    <w:rsid w:val="001A5A56"/>
    <w:rsid w:val="001A6595"/>
    <w:rsid w:val="001A6C97"/>
    <w:rsid w:val="001B07B6"/>
    <w:rsid w:val="001B0D0C"/>
    <w:rsid w:val="001B2525"/>
    <w:rsid w:val="001B3545"/>
    <w:rsid w:val="001B546B"/>
    <w:rsid w:val="001B5FDD"/>
    <w:rsid w:val="001B6B70"/>
    <w:rsid w:val="001B6DA9"/>
    <w:rsid w:val="001B6EA6"/>
    <w:rsid w:val="001B795E"/>
    <w:rsid w:val="001B7BD0"/>
    <w:rsid w:val="001C002B"/>
    <w:rsid w:val="001C48F2"/>
    <w:rsid w:val="001C5706"/>
    <w:rsid w:val="001C6414"/>
    <w:rsid w:val="001C675E"/>
    <w:rsid w:val="001C6F6F"/>
    <w:rsid w:val="001C739B"/>
    <w:rsid w:val="001C74FF"/>
    <w:rsid w:val="001D0727"/>
    <w:rsid w:val="001D1B94"/>
    <w:rsid w:val="001D3999"/>
    <w:rsid w:val="001D3A68"/>
    <w:rsid w:val="001D3E37"/>
    <w:rsid w:val="001D4B4C"/>
    <w:rsid w:val="001D5243"/>
    <w:rsid w:val="001D66C9"/>
    <w:rsid w:val="001D6BD9"/>
    <w:rsid w:val="001E1EC3"/>
    <w:rsid w:val="001E2808"/>
    <w:rsid w:val="001E4902"/>
    <w:rsid w:val="001E4CD0"/>
    <w:rsid w:val="001E4D2B"/>
    <w:rsid w:val="001E5718"/>
    <w:rsid w:val="001E7DA3"/>
    <w:rsid w:val="001E7F6A"/>
    <w:rsid w:val="001F16BF"/>
    <w:rsid w:val="001F3FDA"/>
    <w:rsid w:val="001F42A1"/>
    <w:rsid w:val="001F438F"/>
    <w:rsid w:val="001F6653"/>
    <w:rsid w:val="00200287"/>
    <w:rsid w:val="00200F5C"/>
    <w:rsid w:val="002022E9"/>
    <w:rsid w:val="002038C3"/>
    <w:rsid w:val="00204611"/>
    <w:rsid w:val="00204917"/>
    <w:rsid w:val="00207A85"/>
    <w:rsid w:val="00210DD4"/>
    <w:rsid w:val="0021342D"/>
    <w:rsid w:val="00214E83"/>
    <w:rsid w:val="00214EC5"/>
    <w:rsid w:val="002151D1"/>
    <w:rsid w:val="00215FB4"/>
    <w:rsid w:val="00221FEB"/>
    <w:rsid w:val="00222F58"/>
    <w:rsid w:val="00223E65"/>
    <w:rsid w:val="002268F9"/>
    <w:rsid w:val="002278AC"/>
    <w:rsid w:val="00230A58"/>
    <w:rsid w:val="00230DB8"/>
    <w:rsid w:val="00232CCE"/>
    <w:rsid w:val="00234152"/>
    <w:rsid w:val="00234E72"/>
    <w:rsid w:val="0023748C"/>
    <w:rsid w:val="00237E6E"/>
    <w:rsid w:val="00240649"/>
    <w:rsid w:val="00242C38"/>
    <w:rsid w:val="00243671"/>
    <w:rsid w:val="00243ED0"/>
    <w:rsid w:val="00244400"/>
    <w:rsid w:val="00245470"/>
    <w:rsid w:val="00246010"/>
    <w:rsid w:val="002467D7"/>
    <w:rsid w:val="002478F7"/>
    <w:rsid w:val="00247CD8"/>
    <w:rsid w:val="002506D4"/>
    <w:rsid w:val="002527BC"/>
    <w:rsid w:val="00252918"/>
    <w:rsid w:val="00252A33"/>
    <w:rsid w:val="00260867"/>
    <w:rsid w:val="00261ED8"/>
    <w:rsid w:val="00263363"/>
    <w:rsid w:val="00264013"/>
    <w:rsid w:val="002642A5"/>
    <w:rsid w:val="00265957"/>
    <w:rsid w:val="00265C63"/>
    <w:rsid w:val="002667C6"/>
    <w:rsid w:val="00266929"/>
    <w:rsid w:val="0026721A"/>
    <w:rsid w:val="002676C2"/>
    <w:rsid w:val="00267D0D"/>
    <w:rsid w:val="002707E5"/>
    <w:rsid w:val="00271DCF"/>
    <w:rsid w:val="00272A7E"/>
    <w:rsid w:val="00272F99"/>
    <w:rsid w:val="00274305"/>
    <w:rsid w:val="00274C77"/>
    <w:rsid w:val="00275AC5"/>
    <w:rsid w:val="002760E0"/>
    <w:rsid w:val="00277298"/>
    <w:rsid w:val="002774F9"/>
    <w:rsid w:val="00277907"/>
    <w:rsid w:val="00277E05"/>
    <w:rsid w:val="00281278"/>
    <w:rsid w:val="002818D1"/>
    <w:rsid w:val="00281FC5"/>
    <w:rsid w:val="00283FFC"/>
    <w:rsid w:val="002844FB"/>
    <w:rsid w:val="002870AA"/>
    <w:rsid w:val="0028791E"/>
    <w:rsid w:val="00287DC0"/>
    <w:rsid w:val="00290844"/>
    <w:rsid w:val="0029271D"/>
    <w:rsid w:val="00293DAF"/>
    <w:rsid w:val="00293E9D"/>
    <w:rsid w:val="002958FD"/>
    <w:rsid w:val="00295F21"/>
    <w:rsid w:val="00296A0A"/>
    <w:rsid w:val="002A0ACC"/>
    <w:rsid w:val="002A0E02"/>
    <w:rsid w:val="002A1BAD"/>
    <w:rsid w:val="002A1DD3"/>
    <w:rsid w:val="002A3131"/>
    <w:rsid w:val="002A336B"/>
    <w:rsid w:val="002A374D"/>
    <w:rsid w:val="002A45C9"/>
    <w:rsid w:val="002A4C94"/>
    <w:rsid w:val="002A6D7C"/>
    <w:rsid w:val="002A7E9A"/>
    <w:rsid w:val="002B09FF"/>
    <w:rsid w:val="002B1E78"/>
    <w:rsid w:val="002B1F6F"/>
    <w:rsid w:val="002B295E"/>
    <w:rsid w:val="002B4A5E"/>
    <w:rsid w:val="002B560C"/>
    <w:rsid w:val="002B5628"/>
    <w:rsid w:val="002B7373"/>
    <w:rsid w:val="002C1FF8"/>
    <w:rsid w:val="002C2F4D"/>
    <w:rsid w:val="002C3029"/>
    <w:rsid w:val="002C34EF"/>
    <w:rsid w:val="002C3857"/>
    <w:rsid w:val="002C3AB9"/>
    <w:rsid w:val="002C4D07"/>
    <w:rsid w:val="002D01CD"/>
    <w:rsid w:val="002D2825"/>
    <w:rsid w:val="002D3A9C"/>
    <w:rsid w:val="002D3AE8"/>
    <w:rsid w:val="002D4DC7"/>
    <w:rsid w:val="002D75D1"/>
    <w:rsid w:val="002E537F"/>
    <w:rsid w:val="002E65AE"/>
    <w:rsid w:val="002E6F6D"/>
    <w:rsid w:val="002E7D40"/>
    <w:rsid w:val="002E7DD7"/>
    <w:rsid w:val="002F0C7D"/>
    <w:rsid w:val="002F2648"/>
    <w:rsid w:val="002F51E2"/>
    <w:rsid w:val="002F5A69"/>
    <w:rsid w:val="002F63ED"/>
    <w:rsid w:val="002F71C3"/>
    <w:rsid w:val="00300E77"/>
    <w:rsid w:val="00305005"/>
    <w:rsid w:val="003074D5"/>
    <w:rsid w:val="00310825"/>
    <w:rsid w:val="00312FCE"/>
    <w:rsid w:val="003141BC"/>
    <w:rsid w:val="00314682"/>
    <w:rsid w:val="00314D62"/>
    <w:rsid w:val="00317099"/>
    <w:rsid w:val="003172C4"/>
    <w:rsid w:val="003203B0"/>
    <w:rsid w:val="00321A44"/>
    <w:rsid w:val="00321AD9"/>
    <w:rsid w:val="003305D5"/>
    <w:rsid w:val="0033533C"/>
    <w:rsid w:val="003356D5"/>
    <w:rsid w:val="00336A23"/>
    <w:rsid w:val="003404B2"/>
    <w:rsid w:val="0034170B"/>
    <w:rsid w:val="00341D62"/>
    <w:rsid w:val="003440D6"/>
    <w:rsid w:val="003456D7"/>
    <w:rsid w:val="00345C39"/>
    <w:rsid w:val="0034614E"/>
    <w:rsid w:val="00346A80"/>
    <w:rsid w:val="00351806"/>
    <w:rsid w:val="00354C51"/>
    <w:rsid w:val="003552C2"/>
    <w:rsid w:val="00355597"/>
    <w:rsid w:val="00356E99"/>
    <w:rsid w:val="003607E1"/>
    <w:rsid w:val="00361950"/>
    <w:rsid w:val="00361FCE"/>
    <w:rsid w:val="003628B3"/>
    <w:rsid w:val="00362DAB"/>
    <w:rsid w:val="00362F1A"/>
    <w:rsid w:val="003658BB"/>
    <w:rsid w:val="00365C54"/>
    <w:rsid w:val="003667CD"/>
    <w:rsid w:val="00366ED5"/>
    <w:rsid w:val="00367BAF"/>
    <w:rsid w:val="00367F7D"/>
    <w:rsid w:val="00370455"/>
    <w:rsid w:val="00370DD6"/>
    <w:rsid w:val="00370FA0"/>
    <w:rsid w:val="0037136A"/>
    <w:rsid w:val="003730E0"/>
    <w:rsid w:val="003736A7"/>
    <w:rsid w:val="0037375E"/>
    <w:rsid w:val="00373BC1"/>
    <w:rsid w:val="00376879"/>
    <w:rsid w:val="00376C4D"/>
    <w:rsid w:val="00376C52"/>
    <w:rsid w:val="0038021F"/>
    <w:rsid w:val="00380FEF"/>
    <w:rsid w:val="003819AE"/>
    <w:rsid w:val="0038394A"/>
    <w:rsid w:val="00384D4C"/>
    <w:rsid w:val="00385052"/>
    <w:rsid w:val="00387231"/>
    <w:rsid w:val="00387B1B"/>
    <w:rsid w:val="003905CA"/>
    <w:rsid w:val="00391F16"/>
    <w:rsid w:val="003924E8"/>
    <w:rsid w:val="00394980"/>
    <w:rsid w:val="00395DE1"/>
    <w:rsid w:val="00396634"/>
    <w:rsid w:val="003967B2"/>
    <w:rsid w:val="00397871"/>
    <w:rsid w:val="003A0880"/>
    <w:rsid w:val="003A16AF"/>
    <w:rsid w:val="003A1C22"/>
    <w:rsid w:val="003A224D"/>
    <w:rsid w:val="003A3E92"/>
    <w:rsid w:val="003A7E2F"/>
    <w:rsid w:val="003B0A4C"/>
    <w:rsid w:val="003B164C"/>
    <w:rsid w:val="003B1772"/>
    <w:rsid w:val="003B1C77"/>
    <w:rsid w:val="003B26E3"/>
    <w:rsid w:val="003B3B12"/>
    <w:rsid w:val="003B512E"/>
    <w:rsid w:val="003B6B3C"/>
    <w:rsid w:val="003B6BB7"/>
    <w:rsid w:val="003B7B1B"/>
    <w:rsid w:val="003C0B49"/>
    <w:rsid w:val="003C140D"/>
    <w:rsid w:val="003C1B98"/>
    <w:rsid w:val="003C2504"/>
    <w:rsid w:val="003C3F1E"/>
    <w:rsid w:val="003C4E54"/>
    <w:rsid w:val="003C52AC"/>
    <w:rsid w:val="003C60EE"/>
    <w:rsid w:val="003C6E79"/>
    <w:rsid w:val="003C6F8D"/>
    <w:rsid w:val="003C7359"/>
    <w:rsid w:val="003C7972"/>
    <w:rsid w:val="003C7F32"/>
    <w:rsid w:val="003D4179"/>
    <w:rsid w:val="003D49FE"/>
    <w:rsid w:val="003D4EB8"/>
    <w:rsid w:val="003D59C2"/>
    <w:rsid w:val="003D70C3"/>
    <w:rsid w:val="003D7D9F"/>
    <w:rsid w:val="003E0C6D"/>
    <w:rsid w:val="003E1B07"/>
    <w:rsid w:val="003E1D76"/>
    <w:rsid w:val="003E4D5E"/>
    <w:rsid w:val="003E52DC"/>
    <w:rsid w:val="003E6375"/>
    <w:rsid w:val="003E70B6"/>
    <w:rsid w:val="003F0286"/>
    <w:rsid w:val="003F038E"/>
    <w:rsid w:val="003F0724"/>
    <w:rsid w:val="003F0EE3"/>
    <w:rsid w:val="003F11A2"/>
    <w:rsid w:val="003F1248"/>
    <w:rsid w:val="003F1A8C"/>
    <w:rsid w:val="003F2B25"/>
    <w:rsid w:val="003F3187"/>
    <w:rsid w:val="003F3486"/>
    <w:rsid w:val="003F4AC4"/>
    <w:rsid w:val="003F609B"/>
    <w:rsid w:val="003F6378"/>
    <w:rsid w:val="0040052F"/>
    <w:rsid w:val="004005FD"/>
    <w:rsid w:val="00401376"/>
    <w:rsid w:val="00402936"/>
    <w:rsid w:val="0040305F"/>
    <w:rsid w:val="00403480"/>
    <w:rsid w:val="004036E7"/>
    <w:rsid w:val="004041F2"/>
    <w:rsid w:val="0040421F"/>
    <w:rsid w:val="00404D93"/>
    <w:rsid w:val="0040562E"/>
    <w:rsid w:val="00411F3D"/>
    <w:rsid w:val="00413D43"/>
    <w:rsid w:val="00415891"/>
    <w:rsid w:val="004167D3"/>
    <w:rsid w:val="00416A37"/>
    <w:rsid w:val="004178FA"/>
    <w:rsid w:val="004222F2"/>
    <w:rsid w:val="00423D5E"/>
    <w:rsid w:val="00424C67"/>
    <w:rsid w:val="00425099"/>
    <w:rsid w:val="004273D3"/>
    <w:rsid w:val="00427F20"/>
    <w:rsid w:val="0043013D"/>
    <w:rsid w:val="0043068D"/>
    <w:rsid w:val="00432862"/>
    <w:rsid w:val="004334FA"/>
    <w:rsid w:val="004336A2"/>
    <w:rsid w:val="00437008"/>
    <w:rsid w:val="00440FC6"/>
    <w:rsid w:val="00442EA3"/>
    <w:rsid w:val="00443C7C"/>
    <w:rsid w:val="00446D8D"/>
    <w:rsid w:val="00450176"/>
    <w:rsid w:val="00450340"/>
    <w:rsid w:val="004518CE"/>
    <w:rsid w:val="00451F42"/>
    <w:rsid w:val="00454417"/>
    <w:rsid w:val="004555D5"/>
    <w:rsid w:val="004567F1"/>
    <w:rsid w:val="00456855"/>
    <w:rsid w:val="004568FE"/>
    <w:rsid w:val="00462BEE"/>
    <w:rsid w:val="0046398F"/>
    <w:rsid w:val="00463FFD"/>
    <w:rsid w:val="004644EC"/>
    <w:rsid w:val="00465A74"/>
    <w:rsid w:val="00466BF4"/>
    <w:rsid w:val="00467AE4"/>
    <w:rsid w:val="00470697"/>
    <w:rsid w:val="00471358"/>
    <w:rsid w:val="004718B6"/>
    <w:rsid w:val="004733EE"/>
    <w:rsid w:val="0047503C"/>
    <w:rsid w:val="00476098"/>
    <w:rsid w:val="00476669"/>
    <w:rsid w:val="00476EFE"/>
    <w:rsid w:val="00477892"/>
    <w:rsid w:val="00480AD7"/>
    <w:rsid w:val="00481C27"/>
    <w:rsid w:val="00482F92"/>
    <w:rsid w:val="00485B84"/>
    <w:rsid w:val="00485C62"/>
    <w:rsid w:val="0048654D"/>
    <w:rsid w:val="00487923"/>
    <w:rsid w:val="00487989"/>
    <w:rsid w:val="004906D0"/>
    <w:rsid w:val="00492AD0"/>
    <w:rsid w:val="00494043"/>
    <w:rsid w:val="004948E9"/>
    <w:rsid w:val="00496193"/>
    <w:rsid w:val="004965D9"/>
    <w:rsid w:val="00496943"/>
    <w:rsid w:val="004969AC"/>
    <w:rsid w:val="00496A94"/>
    <w:rsid w:val="00496D23"/>
    <w:rsid w:val="00496EEA"/>
    <w:rsid w:val="00497862"/>
    <w:rsid w:val="004A1BC2"/>
    <w:rsid w:val="004A3EA8"/>
    <w:rsid w:val="004A5D64"/>
    <w:rsid w:val="004A60A4"/>
    <w:rsid w:val="004A6C9A"/>
    <w:rsid w:val="004A7442"/>
    <w:rsid w:val="004A7C91"/>
    <w:rsid w:val="004B2568"/>
    <w:rsid w:val="004B31F5"/>
    <w:rsid w:val="004B638D"/>
    <w:rsid w:val="004B7053"/>
    <w:rsid w:val="004B77FF"/>
    <w:rsid w:val="004C0B4C"/>
    <w:rsid w:val="004C216D"/>
    <w:rsid w:val="004C28B3"/>
    <w:rsid w:val="004C2C39"/>
    <w:rsid w:val="004C2DFC"/>
    <w:rsid w:val="004C32EA"/>
    <w:rsid w:val="004C35A5"/>
    <w:rsid w:val="004C4BF4"/>
    <w:rsid w:val="004C4C1B"/>
    <w:rsid w:val="004C60AA"/>
    <w:rsid w:val="004C619F"/>
    <w:rsid w:val="004C65F0"/>
    <w:rsid w:val="004C6ACE"/>
    <w:rsid w:val="004C70A0"/>
    <w:rsid w:val="004C7280"/>
    <w:rsid w:val="004C77E8"/>
    <w:rsid w:val="004D1EF4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3ED2"/>
    <w:rsid w:val="004E5CEB"/>
    <w:rsid w:val="004E60A9"/>
    <w:rsid w:val="004E6764"/>
    <w:rsid w:val="004E7BB8"/>
    <w:rsid w:val="004F0DC0"/>
    <w:rsid w:val="004F1D6D"/>
    <w:rsid w:val="004F26A3"/>
    <w:rsid w:val="004F5078"/>
    <w:rsid w:val="005004CD"/>
    <w:rsid w:val="00500C5E"/>
    <w:rsid w:val="00500EF0"/>
    <w:rsid w:val="005037E6"/>
    <w:rsid w:val="00504FF3"/>
    <w:rsid w:val="00505433"/>
    <w:rsid w:val="00505989"/>
    <w:rsid w:val="00507A93"/>
    <w:rsid w:val="0051043F"/>
    <w:rsid w:val="0051129F"/>
    <w:rsid w:val="00513582"/>
    <w:rsid w:val="00514E81"/>
    <w:rsid w:val="005161B4"/>
    <w:rsid w:val="00517D6B"/>
    <w:rsid w:val="00522107"/>
    <w:rsid w:val="00523C7D"/>
    <w:rsid w:val="0052425E"/>
    <w:rsid w:val="005249E7"/>
    <w:rsid w:val="00526CBB"/>
    <w:rsid w:val="005271DE"/>
    <w:rsid w:val="00532E51"/>
    <w:rsid w:val="00534D22"/>
    <w:rsid w:val="00534E4B"/>
    <w:rsid w:val="00537806"/>
    <w:rsid w:val="00537CD8"/>
    <w:rsid w:val="00541E0E"/>
    <w:rsid w:val="005471D3"/>
    <w:rsid w:val="00547846"/>
    <w:rsid w:val="00547ADB"/>
    <w:rsid w:val="00550DB5"/>
    <w:rsid w:val="00552982"/>
    <w:rsid w:val="005529A9"/>
    <w:rsid w:val="00553446"/>
    <w:rsid w:val="0055539C"/>
    <w:rsid w:val="00555642"/>
    <w:rsid w:val="0055776B"/>
    <w:rsid w:val="005604B2"/>
    <w:rsid w:val="0056108D"/>
    <w:rsid w:val="00562F80"/>
    <w:rsid w:val="005637BF"/>
    <w:rsid w:val="00564A6D"/>
    <w:rsid w:val="00564CA7"/>
    <w:rsid w:val="0056502B"/>
    <w:rsid w:val="005658F0"/>
    <w:rsid w:val="00566B47"/>
    <w:rsid w:val="00566F66"/>
    <w:rsid w:val="00567263"/>
    <w:rsid w:val="00570198"/>
    <w:rsid w:val="00570592"/>
    <w:rsid w:val="0057170E"/>
    <w:rsid w:val="00581E54"/>
    <w:rsid w:val="00582289"/>
    <w:rsid w:val="00582D09"/>
    <w:rsid w:val="005843AC"/>
    <w:rsid w:val="005860EE"/>
    <w:rsid w:val="00586A20"/>
    <w:rsid w:val="00586B57"/>
    <w:rsid w:val="00586D0F"/>
    <w:rsid w:val="005879CD"/>
    <w:rsid w:val="00587BB1"/>
    <w:rsid w:val="00587C57"/>
    <w:rsid w:val="00590E4F"/>
    <w:rsid w:val="00591793"/>
    <w:rsid w:val="00591AEE"/>
    <w:rsid w:val="00592340"/>
    <w:rsid w:val="0059395C"/>
    <w:rsid w:val="00594B9F"/>
    <w:rsid w:val="00595D12"/>
    <w:rsid w:val="00595D68"/>
    <w:rsid w:val="0059733A"/>
    <w:rsid w:val="005A54BE"/>
    <w:rsid w:val="005B038E"/>
    <w:rsid w:val="005B2D57"/>
    <w:rsid w:val="005B344C"/>
    <w:rsid w:val="005B3AFA"/>
    <w:rsid w:val="005B3D75"/>
    <w:rsid w:val="005B3E70"/>
    <w:rsid w:val="005B6C16"/>
    <w:rsid w:val="005C2788"/>
    <w:rsid w:val="005C313C"/>
    <w:rsid w:val="005C39E7"/>
    <w:rsid w:val="005C3A37"/>
    <w:rsid w:val="005C3BC9"/>
    <w:rsid w:val="005C4C11"/>
    <w:rsid w:val="005C60AE"/>
    <w:rsid w:val="005C6803"/>
    <w:rsid w:val="005C77C5"/>
    <w:rsid w:val="005D0B3C"/>
    <w:rsid w:val="005D0C47"/>
    <w:rsid w:val="005D269C"/>
    <w:rsid w:val="005D2A4E"/>
    <w:rsid w:val="005D3AF5"/>
    <w:rsid w:val="005D5227"/>
    <w:rsid w:val="005D57A7"/>
    <w:rsid w:val="005E0736"/>
    <w:rsid w:val="005E29C3"/>
    <w:rsid w:val="005E4281"/>
    <w:rsid w:val="005E582B"/>
    <w:rsid w:val="005E5EC5"/>
    <w:rsid w:val="005E7627"/>
    <w:rsid w:val="005E7699"/>
    <w:rsid w:val="005F1222"/>
    <w:rsid w:val="005F30A7"/>
    <w:rsid w:val="005F344A"/>
    <w:rsid w:val="005F45B0"/>
    <w:rsid w:val="005F4E45"/>
    <w:rsid w:val="005F536A"/>
    <w:rsid w:val="005F57DB"/>
    <w:rsid w:val="005F6DFD"/>
    <w:rsid w:val="005F70A1"/>
    <w:rsid w:val="005F7154"/>
    <w:rsid w:val="006018B2"/>
    <w:rsid w:val="00602D6F"/>
    <w:rsid w:val="00605E7C"/>
    <w:rsid w:val="00605F52"/>
    <w:rsid w:val="00607850"/>
    <w:rsid w:val="0061235C"/>
    <w:rsid w:val="006139E4"/>
    <w:rsid w:val="00616493"/>
    <w:rsid w:val="00620584"/>
    <w:rsid w:val="006217E5"/>
    <w:rsid w:val="00621843"/>
    <w:rsid w:val="00623355"/>
    <w:rsid w:val="0062438F"/>
    <w:rsid w:val="00624888"/>
    <w:rsid w:val="006268A1"/>
    <w:rsid w:val="00627B84"/>
    <w:rsid w:val="00633488"/>
    <w:rsid w:val="00633E55"/>
    <w:rsid w:val="00633F37"/>
    <w:rsid w:val="00634FB3"/>
    <w:rsid w:val="006358C9"/>
    <w:rsid w:val="00637514"/>
    <w:rsid w:val="00637DED"/>
    <w:rsid w:val="006403E7"/>
    <w:rsid w:val="00640D79"/>
    <w:rsid w:val="00644253"/>
    <w:rsid w:val="00647509"/>
    <w:rsid w:val="006537B5"/>
    <w:rsid w:val="006540F4"/>
    <w:rsid w:val="006548F0"/>
    <w:rsid w:val="00655C25"/>
    <w:rsid w:val="00656066"/>
    <w:rsid w:val="006564D6"/>
    <w:rsid w:val="00656E64"/>
    <w:rsid w:val="0065712D"/>
    <w:rsid w:val="00660847"/>
    <w:rsid w:val="0066253D"/>
    <w:rsid w:val="00662844"/>
    <w:rsid w:val="00662A64"/>
    <w:rsid w:val="00662AF4"/>
    <w:rsid w:val="00664589"/>
    <w:rsid w:val="00664643"/>
    <w:rsid w:val="0066623B"/>
    <w:rsid w:val="006662C8"/>
    <w:rsid w:val="006668EF"/>
    <w:rsid w:val="00666F40"/>
    <w:rsid w:val="00667054"/>
    <w:rsid w:val="006675FE"/>
    <w:rsid w:val="00670147"/>
    <w:rsid w:val="0067094D"/>
    <w:rsid w:val="00670A2D"/>
    <w:rsid w:val="00670E3A"/>
    <w:rsid w:val="006742B1"/>
    <w:rsid w:val="00674B81"/>
    <w:rsid w:val="006811E2"/>
    <w:rsid w:val="00681966"/>
    <w:rsid w:val="00681E8E"/>
    <w:rsid w:val="00682769"/>
    <w:rsid w:val="006827CC"/>
    <w:rsid w:val="00684AEE"/>
    <w:rsid w:val="006852BC"/>
    <w:rsid w:val="006860B9"/>
    <w:rsid w:val="00686CF8"/>
    <w:rsid w:val="00691160"/>
    <w:rsid w:val="0069327D"/>
    <w:rsid w:val="006945E0"/>
    <w:rsid w:val="006948E2"/>
    <w:rsid w:val="00696020"/>
    <w:rsid w:val="00696295"/>
    <w:rsid w:val="00697667"/>
    <w:rsid w:val="00697A74"/>
    <w:rsid w:val="006A06D0"/>
    <w:rsid w:val="006A1313"/>
    <w:rsid w:val="006A169F"/>
    <w:rsid w:val="006A1D1F"/>
    <w:rsid w:val="006A1F77"/>
    <w:rsid w:val="006A2A21"/>
    <w:rsid w:val="006A41A0"/>
    <w:rsid w:val="006A5220"/>
    <w:rsid w:val="006A5D84"/>
    <w:rsid w:val="006A5E66"/>
    <w:rsid w:val="006A6A8F"/>
    <w:rsid w:val="006A6B12"/>
    <w:rsid w:val="006A6B3C"/>
    <w:rsid w:val="006B2400"/>
    <w:rsid w:val="006B27E6"/>
    <w:rsid w:val="006B49BF"/>
    <w:rsid w:val="006B64A9"/>
    <w:rsid w:val="006B6AAE"/>
    <w:rsid w:val="006B6C76"/>
    <w:rsid w:val="006C2099"/>
    <w:rsid w:val="006C2C8B"/>
    <w:rsid w:val="006C33BA"/>
    <w:rsid w:val="006C38A0"/>
    <w:rsid w:val="006C4CDC"/>
    <w:rsid w:val="006C5B44"/>
    <w:rsid w:val="006C6155"/>
    <w:rsid w:val="006C6B0B"/>
    <w:rsid w:val="006C736A"/>
    <w:rsid w:val="006C74B1"/>
    <w:rsid w:val="006D196A"/>
    <w:rsid w:val="006D3DA8"/>
    <w:rsid w:val="006D479D"/>
    <w:rsid w:val="006D4D4A"/>
    <w:rsid w:val="006D59B7"/>
    <w:rsid w:val="006D59EA"/>
    <w:rsid w:val="006D5D1B"/>
    <w:rsid w:val="006D5D68"/>
    <w:rsid w:val="006D7528"/>
    <w:rsid w:val="006D79A1"/>
    <w:rsid w:val="006E003F"/>
    <w:rsid w:val="006E018A"/>
    <w:rsid w:val="006E27DF"/>
    <w:rsid w:val="006E290B"/>
    <w:rsid w:val="006E2AFA"/>
    <w:rsid w:val="006E3870"/>
    <w:rsid w:val="006E46EF"/>
    <w:rsid w:val="006E551E"/>
    <w:rsid w:val="006E69D3"/>
    <w:rsid w:val="006E69E2"/>
    <w:rsid w:val="006E6B7B"/>
    <w:rsid w:val="006F1991"/>
    <w:rsid w:val="006F19B0"/>
    <w:rsid w:val="006F2562"/>
    <w:rsid w:val="006F2B34"/>
    <w:rsid w:val="006F33F7"/>
    <w:rsid w:val="006F41E1"/>
    <w:rsid w:val="006F55BC"/>
    <w:rsid w:val="006F55E9"/>
    <w:rsid w:val="006F7449"/>
    <w:rsid w:val="006F78D2"/>
    <w:rsid w:val="0070062A"/>
    <w:rsid w:val="00702438"/>
    <w:rsid w:val="00703368"/>
    <w:rsid w:val="007039B3"/>
    <w:rsid w:val="00703BD2"/>
    <w:rsid w:val="00705985"/>
    <w:rsid w:val="00705F79"/>
    <w:rsid w:val="00706170"/>
    <w:rsid w:val="00707B9E"/>
    <w:rsid w:val="00710126"/>
    <w:rsid w:val="0071288D"/>
    <w:rsid w:val="00712E10"/>
    <w:rsid w:val="0071573C"/>
    <w:rsid w:val="00720A77"/>
    <w:rsid w:val="0072123E"/>
    <w:rsid w:val="0072207F"/>
    <w:rsid w:val="0072299F"/>
    <w:rsid w:val="00723064"/>
    <w:rsid w:val="00724B0E"/>
    <w:rsid w:val="00725E48"/>
    <w:rsid w:val="00727960"/>
    <w:rsid w:val="00727F69"/>
    <w:rsid w:val="007312E3"/>
    <w:rsid w:val="00731A4B"/>
    <w:rsid w:val="00731F6F"/>
    <w:rsid w:val="0073394A"/>
    <w:rsid w:val="00733BCF"/>
    <w:rsid w:val="00734330"/>
    <w:rsid w:val="0073469E"/>
    <w:rsid w:val="00734902"/>
    <w:rsid w:val="00736F9B"/>
    <w:rsid w:val="00740732"/>
    <w:rsid w:val="007420DE"/>
    <w:rsid w:val="00742314"/>
    <w:rsid w:val="00742F02"/>
    <w:rsid w:val="00743128"/>
    <w:rsid w:val="007439C5"/>
    <w:rsid w:val="00743C5F"/>
    <w:rsid w:val="00744376"/>
    <w:rsid w:val="00746FED"/>
    <w:rsid w:val="007475DF"/>
    <w:rsid w:val="00750D75"/>
    <w:rsid w:val="007526C9"/>
    <w:rsid w:val="007533F4"/>
    <w:rsid w:val="00754C61"/>
    <w:rsid w:val="00755118"/>
    <w:rsid w:val="00755BC1"/>
    <w:rsid w:val="0075645F"/>
    <w:rsid w:val="007576E8"/>
    <w:rsid w:val="00761A6E"/>
    <w:rsid w:val="007634DF"/>
    <w:rsid w:val="00764642"/>
    <w:rsid w:val="007669BA"/>
    <w:rsid w:val="00766DAA"/>
    <w:rsid w:val="007678F9"/>
    <w:rsid w:val="00770B8F"/>
    <w:rsid w:val="00771138"/>
    <w:rsid w:val="007711EB"/>
    <w:rsid w:val="00771A20"/>
    <w:rsid w:val="007736CB"/>
    <w:rsid w:val="007742DB"/>
    <w:rsid w:val="0077480C"/>
    <w:rsid w:val="0077497C"/>
    <w:rsid w:val="00774C57"/>
    <w:rsid w:val="0077556E"/>
    <w:rsid w:val="007807BD"/>
    <w:rsid w:val="00780DFA"/>
    <w:rsid w:val="007827AD"/>
    <w:rsid w:val="00783155"/>
    <w:rsid w:val="007832F6"/>
    <w:rsid w:val="007842CE"/>
    <w:rsid w:val="00784314"/>
    <w:rsid w:val="00785DF6"/>
    <w:rsid w:val="0078602C"/>
    <w:rsid w:val="00787C17"/>
    <w:rsid w:val="007902FC"/>
    <w:rsid w:val="00790CC5"/>
    <w:rsid w:val="00790EFE"/>
    <w:rsid w:val="00791098"/>
    <w:rsid w:val="00791DAD"/>
    <w:rsid w:val="00795196"/>
    <w:rsid w:val="00795215"/>
    <w:rsid w:val="00795A20"/>
    <w:rsid w:val="007973B0"/>
    <w:rsid w:val="007A0B31"/>
    <w:rsid w:val="007A4478"/>
    <w:rsid w:val="007A4CD7"/>
    <w:rsid w:val="007A794F"/>
    <w:rsid w:val="007B05EF"/>
    <w:rsid w:val="007B2E1D"/>
    <w:rsid w:val="007B32DD"/>
    <w:rsid w:val="007B4340"/>
    <w:rsid w:val="007B5D5E"/>
    <w:rsid w:val="007B7B87"/>
    <w:rsid w:val="007C1987"/>
    <w:rsid w:val="007C24A5"/>
    <w:rsid w:val="007C251E"/>
    <w:rsid w:val="007C6570"/>
    <w:rsid w:val="007D2167"/>
    <w:rsid w:val="007D2D24"/>
    <w:rsid w:val="007D3447"/>
    <w:rsid w:val="007D6466"/>
    <w:rsid w:val="007D7578"/>
    <w:rsid w:val="007E08B7"/>
    <w:rsid w:val="007E193B"/>
    <w:rsid w:val="007E1A0D"/>
    <w:rsid w:val="007E2A2D"/>
    <w:rsid w:val="007E4D8C"/>
    <w:rsid w:val="007E71A7"/>
    <w:rsid w:val="007E75DD"/>
    <w:rsid w:val="007E7ADA"/>
    <w:rsid w:val="007E7B08"/>
    <w:rsid w:val="007F0984"/>
    <w:rsid w:val="007F0CAC"/>
    <w:rsid w:val="007F129D"/>
    <w:rsid w:val="007F2AD3"/>
    <w:rsid w:val="007F4D88"/>
    <w:rsid w:val="007F5E88"/>
    <w:rsid w:val="008007B3"/>
    <w:rsid w:val="00801CEF"/>
    <w:rsid w:val="00801D5D"/>
    <w:rsid w:val="00802030"/>
    <w:rsid w:val="008025C1"/>
    <w:rsid w:val="00803ADE"/>
    <w:rsid w:val="00803C76"/>
    <w:rsid w:val="00806D76"/>
    <w:rsid w:val="00810B24"/>
    <w:rsid w:val="00810DAA"/>
    <w:rsid w:val="00811935"/>
    <w:rsid w:val="008140B0"/>
    <w:rsid w:val="00814ED5"/>
    <w:rsid w:val="00815C79"/>
    <w:rsid w:val="00816657"/>
    <w:rsid w:val="00816E23"/>
    <w:rsid w:val="008177BE"/>
    <w:rsid w:val="0082177E"/>
    <w:rsid w:val="0082389C"/>
    <w:rsid w:val="00823B08"/>
    <w:rsid w:val="00823BA1"/>
    <w:rsid w:val="008247C7"/>
    <w:rsid w:val="00825A18"/>
    <w:rsid w:val="008267E5"/>
    <w:rsid w:val="00830A42"/>
    <w:rsid w:val="00830F10"/>
    <w:rsid w:val="0083100B"/>
    <w:rsid w:val="00831246"/>
    <w:rsid w:val="00831A7E"/>
    <w:rsid w:val="008345DE"/>
    <w:rsid w:val="00834BEA"/>
    <w:rsid w:val="00834C09"/>
    <w:rsid w:val="00836C32"/>
    <w:rsid w:val="008401B7"/>
    <w:rsid w:val="008417B6"/>
    <w:rsid w:val="00842858"/>
    <w:rsid w:val="00842EFF"/>
    <w:rsid w:val="008439FE"/>
    <w:rsid w:val="00844BC3"/>
    <w:rsid w:val="00844FED"/>
    <w:rsid w:val="008451FB"/>
    <w:rsid w:val="0084557D"/>
    <w:rsid w:val="0084669A"/>
    <w:rsid w:val="0084677D"/>
    <w:rsid w:val="00847457"/>
    <w:rsid w:val="008511C2"/>
    <w:rsid w:val="00851532"/>
    <w:rsid w:val="008523E7"/>
    <w:rsid w:val="00852D2F"/>
    <w:rsid w:val="0085314B"/>
    <w:rsid w:val="008536ED"/>
    <w:rsid w:val="00853B5F"/>
    <w:rsid w:val="0085717F"/>
    <w:rsid w:val="008571B9"/>
    <w:rsid w:val="008601E9"/>
    <w:rsid w:val="008608EE"/>
    <w:rsid w:val="008611C6"/>
    <w:rsid w:val="00862C40"/>
    <w:rsid w:val="008632E5"/>
    <w:rsid w:val="008642ED"/>
    <w:rsid w:val="008643AD"/>
    <w:rsid w:val="008711A0"/>
    <w:rsid w:val="00871728"/>
    <w:rsid w:val="00871B94"/>
    <w:rsid w:val="008736C9"/>
    <w:rsid w:val="0087417E"/>
    <w:rsid w:val="00875038"/>
    <w:rsid w:val="00876A6C"/>
    <w:rsid w:val="008770C7"/>
    <w:rsid w:val="00877B1D"/>
    <w:rsid w:val="00882690"/>
    <w:rsid w:val="00884335"/>
    <w:rsid w:val="00884C10"/>
    <w:rsid w:val="0088603D"/>
    <w:rsid w:val="00890F1E"/>
    <w:rsid w:val="00894E18"/>
    <w:rsid w:val="00895405"/>
    <w:rsid w:val="00895F9D"/>
    <w:rsid w:val="008975FB"/>
    <w:rsid w:val="0089792E"/>
    <w:rsid w:val="00897A8B"/>
    <w:rsid w:val="008A0693"/>
    <w:rsid w:val="008A1744"/>
    <w:rsid w:val="008A1F83"/>
    <w:rsid w:val="008A2553"/>
    <w:rsid w:val="008A328B"/>
    <w:rsid w:val="008A3661"/>
    <w:rsid w:val="008A3EFF"/>
    <w:rsid w:val="008A4B01"/>
    <w:rsid w:val="008A54AD"/>
    <w:rsid w:val="008A5FDF"/>
    <w:rsid w:val="008A6C15"/>
    <w:rsid w:val="008A7AEE"/>
    <w:rsid w:val="008B17C2"/>
    <w:rsid w:val="008B5164"/>
    <w:rsid w:val="008C078F"/>
    <w:rsid w:val="008C142F"/>
    <w:rsid w:val="008C2AB4"/>
    <w:rsid w:val="008C358A"/>
    <w:rsid w:val="008C4545"/>
    <w:rsid w:val="008C4894"/>
    <w:rsid w:val="008C711D"/>
    <w:rsid w:val="008C7CCB"/>
    <w:rsid w:val="008D0DCC"/>
    <w:rsid w:val="008D12F1"/>
    <w:rsid w:val="008D21E3"/>
    <w:rsid w:val="008D3EC9"/>
    <w:rsid w:val="008D4627"/>
    <w:rsid w:val="008D4D0E"/>
    <w:rsid w:val="008D5F32"/>
    <w:rsid w:val="008D6626"/>
    <w:rsid w:val="008E0F65"/>
    <w:rsid w:val="008E15AC"/>
    <w:rsid w:val="008E1FBD"/>
    <w:rsid w:val="008E21F3"/>
    <w:rsid w:val="008E321B"/>
    <w:rsid w:val="008E32D4"/>
    <w:rsid w:val="008E469E"/>
    <w:rsid w:val="008E609C"/>
    <w:rsid w:val="008E6856"/>
    <w:rsid w:val="008E69D8"/>
    <w:rsid w:val="008E7C63"/>
    <w:rsid w:val="008F1CDF"/>
    <w:rsid w:val="008F3AF4"/>
    <w:rsid w:val="008F4278"/>
    <w:rsid w:val="008F4564"/>
    <w:rsid w:val="008F46DF"/>
    <w:rsid w:val="008F4B58"/>
    <w:rsid w:val="008F4EEB"/>
    <w:rsid w:val="008F573F"/>
    <w:rsid w:val="008F629A"/>
    <w:rsid w:val="008F7DAF"/>
    <w:rsid w:val="0090162E"/>
    <w:rsid w:val="0090165E"/>
    <w:rsid w:val="00902C04"/>
    <w:rsid w:val="00903B3A"/>
    <w:rsid w:val="009048CA"/>
    <w:rsid w:val="009062D6"/>
    <w:rsid w:val="00906359"/>
    <w:rsid w:val="00911B34"/>
    <w:rsid w:val="009124A9"/>
    <w:rsid w:val="00912D27"/>
    <w:rsid w:val="0091396D"/>
    <w:rsid w:val="00914686"/>
    <w:rsid w:val="00915471"/>
    <w:rsid w:val="00915EA5"/>
    <w:rsid w:val="0091607A"/>
    <w:rsid w:val="0091795C"/>
    <w:rsid w:val="00917CC5"/>
    <w:rsid w:val="00920938"/>
    <w:rsid w:val="0092193F"/>
    <w:rsid w:val="00922B71"/>
    <w:rsid w:val="00923727"/>
    <w:rsid w:val="009237ED"/>
    <w:rsid w:val="00924F6B"/>
    <w:rsid w:val="00925EFF"/>
    <w:rsid w:val="009260AB"/>
    <w:rsid w:val="00927F84"/>
    <w:rsid w:val="0093000D"/>
    <w:rsid w:val="00930918"/>
    <w:rsid w:val="00930DEC"/>
    <w:rsid w:val="00931776"/>
    <w:rsid w:val="00931CF0"/>
    <w:rsid w:val="00933B09"/>
    <w:rsid w:val="00935C3D"/>
    <w:rsid w:val="00935CF3"/>
    <w:rsid w:val="00937D2E"/>
    <w:rsid w:val="00940799"/>
    <w:rsid w:val="00940F51"/>
    <w:rsid w:val="0094185D"/>
    <w:rsid w:val="00944EED"/>
    <w:rsid w:val="009458AF"/>
    <w:rsid w:val="0094690C"/>
    <w:rsid w:val="009471BE"/>
    <w:rsid w:val="009502A8"/>
    <w:rsid w:val="009549EF"/>
    <w:rsid w:val="00954DA5"/>
    <w:rsid w:val="009552A4"/>
    <w:rsid w:val="00960173"/>
    <w:rsid w:val="00960176"/>
    <w:rsid w:val="00960399"/>
    <w:rsid w:val="00963A21"/>
    <w:rsid w:val="00964185"/>
    <w:rsid w:val="00964E21"/>
    <w:rsid w:val="0096505C"/>
    <w:rsid w:val="00965CCE"/>
    <w:rsid w:val="00966252"/>
    <w:rsid w:val="00966B51"/>
    <w:rsid w:val="00967132"/>
    <w:rsid w:val="00967588"/>
    <w:rsid w:val="00971332"/>
    <w:rsid w:val="009721BE"/>
    <w:rsid w:val="0097299E"/>
    <w:rsid w:val="00972E67"/>
    <w:rsid w:val="00972F20"/>
    <w:rsid w:val="00973C79"/>
    <w:rsid w:val="00973D53"/>
    <w:rsid w:val="0097585B"/>
    <w:rsid w:val="00976685"/>
    <w:rsid w:val="00976881"/>
    <w:rsid w:val="00980094"/>
    <w:rsid w:val="00981A3D"/>
    <w:rsid w:val="00982783"/>
    <w:rsid w:val="00982FFE"/>
    <w:rsid w:val="00983022"/>
    <w:rsid w:val="00983368"/>
    <w:rsid w:val="00985C43"/>
    <w:rsid w:val="0098600B"/>
    <w:rsid w:val="009862C0"/>
    <w:rsid w:val="00987996"/>
    <w:rsid w:val="009914B0"/>
    <w:rsid w:val="0099204B"/>
    <w:rsid w:val="00993651"/>
    <w:rsid w:val="00993BB2"/>
    <w:rsid w:val="00993C3E"/>
    <w:rsid w:val="00994142"/>
    <w:rsid w:val="00994474"/>
    <w:rsid w:val="0099449C"/>
    <w:rsid w:val="00994D23"/>
    <w:rsid w:val="00995017"/>
    <w:rsid w:val="009964F2"/>
    <w:rsid w:val="00996968"/>
    <w:rsid w:val="00997C25"/>
    <w:rsid w:val="00997D21"/>
    <w:rsid w:val="00997FDA"/>
    <w:rsid w:val="009A1D59"/>
    <w:rsid w:val="009A256C"/>
    <w:rsid w:val="009A26D1"/>
    <w:rsid w:val="009A4529"/>
    <w:rsid w:val="009A4CA0"/>
    <w:rsid w:val="009A7F3D"/>
    <w:rsid w:val="009B0350"/>
    <w:rsid w:val="009B128A"/>
    <w:rsid w:val="009B20A7"/>
    <w:rsid w:val="009B23C1"/>
    <w:rsid w:val="009B2E67"/>
    <w:rsid w:val="009B2EB5"/>
    <w:rsid w:val="009C1AA8"/>
    <w:rsid w:val="009C26A1"/>
    <w:rsid w:val="009C307B"/>
    <w:rsid w:val="009C3490"/>
    <w:rsid w:val="009C50D3"/>
    <w:rsid w:val="009C6702"/>
    <w:rsid w:val="009C78B2"/>
    <w:rsid w:val="009D0FA4"/>
    <w:rsid w:val="009D2CD6"/>
    <w:rsid w:val="009D3164"/>
    <w:rsid w:val="009D4071"/>
    <w:rsid w:val="009D415C"/>
    <w:rsid w:val="009D4F19"/>
    <w:rsid w:val="009D6546"/>
    <w:rsid w:val="009D66DF"/>
    <w:rsid w:val="009D7EA6"/>
    <w:rsid w:val="009E1B72"/>
    <w:rsid w:val="009E1E52"/>
    <w:rsid w:val="009E23F6"/>
    <w:rsid w:val="009E4BDA"/>
    <w:rsid w:val="009E4E38"/>
    <w:rsid w:val="009E5FAD"/>
    <w:rsid w:val="009E67C9"/>
    <w:rsid w:val="009E69F7"/>
    <w:rsid w:val="009E7FE9"/>
    <w:rsid w:val="009F00E6"/>
    <w:rsid w:val="009F24C2"/>
    <w:rsid w:val="009F4BBA"/>
    <w:rsid w:val="009F6DB5"/>
    <w:rsid w:val="00A00959"/>
    <w:rsid w:val="00A010BC"/>
    <w:rsid w:val="00A014D3"/>
    <w:rsid w:val="00A01B22"/>
    <w:rsid w:val="00A029C0"/>
    <w:rsid w:val="00A02F9F"/>
    <w:rsid w:val="00A05532"/>
    <w:rsid w:val="00A07704"/>
    <w:rsid w:val="00A07A3C"/>
    <w:rsid w:val="00A07D3A"/>
    <w:rsid w:val="00A10D31"/>
    <w:rsid w:val="00A11D36"/>
    <w:rsid w:val="00A12BA2"/>
    <w:rsid w:val="00A13EA3"/>
    <w:rsid w:val="00A15264"/>
    <w:rsid w:val="00A161FB"/>
    <w:rsid w:val="00A175CA"/>
    <w:rsid w:val="00A175DB"/>
    <w:rsid w:val="00A17E96"/>
    <w:rsid w:val="00A204D4"/>
    <w:rsid w:val="00A20D60"/>
    <w:rsid w:val="00A221F4"/>
    <w:rsid w:val="00A23DB4"/>
    <w:rsid w:val="00A24360"/>
    <w:rsid w:val="00A27533"/>
    <w:rsid w:val="00A300A8"/>
    <w:rsid w:val="00A30507"/>
    <w:rsid w:val="00A3087B"/>
    <w:rsid w:val="00A31EC5"/>
    <w:rsid w:val="00A32486"/>
    <w:rsid w:val="00A32E51"/>
    <w:rsid w:val="00A33039"/>
    <w:rsid w:val="00A37BAB"/>
    <w:rsid w:val="00A409ED"/>
    <w:rsid w:val="00A42419"/>
    <w:rsid w:val="00A4297C"/>
    <w:rsid w:val="00A42BC0"/>
    <w:rsid w:val="00A437F3"/>
    <w:rsid w:val="00A45C28"/>
    <w:rsid w:val="00A469BF"/>
    <w:rsid w:val="00A47DA2"/>
    <w:rsid w:val="00A51965"/>
    <w:rsid w:val="00A52A00"/>
    <w:rsid w:val="00A52C22"/>
    <w:rsid w:val="00A53D73"/>
    <w:rsid w:val="00A558C1"/>
    <w:rsid w:val="00A559ED"/>
    <w:rsid w:val="00A57F44"/>
    <w:rsid w:val="00A61D75"/>
    <w:rsid w:val="00A632AD"/>
    <w:rsid w:val="00A63EBD"/>
    <w:rsid w:val="00A652C9"/>
    <w:rsid w:val="00A66A42"/>
    <w:rsid w:val="00A73BCA"/>
    <w:rsid w:val="00A755AD"/>
    <w:rsid w:val="00A80ED0"/>
    <w:rsid w:val="00A833FB"/>
    <w:rsid w:val="00A837F1"/>
    <w:rsid w:val="00A91274"/>
    <w:rsid w:val="00A94B92"/>
    <w:rsid w:val="00A94CD3"/>
    <w:rsid w:val="00A94EAD"/>
    <w:rsid w:val="00A967C4"/>
    <w:rsid w:val="00A9736A"/>
    <w:rsid w:val="00A97967"/>
    <w:rsid w:val="00AA1357"/>
    <w:rsid w:val="00AA14F5"/>
    <w:rsid w:val="00AA1A27"/>
    <w:rsid w:val="00AA350F"/>
    <w:rsid w:val="00AA507D"/>
    <w:rsid w:val="00AA6F38"/>
    <w:rsid w:val="00AA7081"/>
    <w:rsid w:val="00AB04E1"/>
    <w:rsid w:val="00AB19A9"/>
    <w:rsid w:val="00AB3544"/>
    <w:rsid w:val="00AB3BC9"/>
    <w:rsid w:val="00AB3FE7"/>
    <w:rsid w:val="00AB5C39"/>
    <w:rsid w:val="00AC0971"/>
    <w:rsid w:val="00AC0EDF"/>
    <w:rsid w:val="00AC1A18"/>
    <w:rsid w:val="00AC2071"/>
    <w:rsid w:val="00AC2235"/>
    <w:rsid w:val="00AC2C96"/>
    <w:rsid w:val="00AC2DBB"/>
    <w:rsid w:val="00AC32DC"/>
    <w:rsid w:val="00AC3F4A"/>
    <w:rsid w:val="00AC5A11"/>
    <w:rsid w:val="00AC6E0A"/>
    <w:rsid w:val="00AC7321"/>
    <w:rsid w:val="00AC7743"/>
    <w:rsid w:val="00AD0308"/>
    <w:rsid w:val="00AD13FD"/>
    <w:rsid w:val="00AD1D15"/>
    <w:rsid w:val="00AD398F"/>
    <w:rsid w:val="00AD3EE1"/>
    <w:rsid w:val="00AD5D26"/>
    <w:rsid w:val="00AD5FC9"/>
    <w:rsid w:val="00AD72CA"/>
    <w:rsid w:val="00AD78B2"/>
    <w:rsid w:val="00AD7EEC"/>
    <w:rsid w:val="00AE02EE"/>
    <w:rsid w:val="00AE04AD"/>
    <w:rsid w:val="00AE191D"/>
    <w:rsid w:val="00AE256F"/>
    <w:rsid w:val="00AE3D94"/>
    <w:rsid w:val="00AE456C"/>
    <w:rsid w:val="00AE558B"/>
    <w:rsid w:val="00AF093B"/>
    <w:rsid w:val="00AF0AE6"/>
    <w:rsid w:val="00AF12E1"/>
    <w:rsid w:val="00AF240A"/>
    <w:rsid w:val="00AF31E9"/>
    <w:rsid w:val="00AF76C0"/>
    <w:rsid w:val="00B0207F"/>
    <w:rsid w:val="00B0213B"/>
    <w:rsid w:val="00B030B7"/>
    <w:rsid w:val="00B04FE4"/>
    <w:rsid w:val="00B06309"/>
    <w:rsid w:val="00B06339"/>
    <w:rsid w:val="00B06534"/>
    <w:rsid w:val="00B12FFB"/>
    <w:rsid w:val="00B138A8"/>
    <w:rsid w:val="00B15C6A"/>
    <w:rsid w:val="00B16D4F"/>
    <w:rsid w:val="00B16F8B"/>
    <w:rsid w:val="00B207A6"/>
    <w:rsid w:val="00B20DBA"/>
    <w:rsid w:val="00B210B6"/>
    <w:rsid w:val="00B22B82"/>
    <w:rsid w:val="00B2384E"/>
    <w:rsid w:val="00B244A3"/>
    <w:rsid w:val="00B251E9"/>
    <w:rsid w:val="00B25B68"/>
    <w:rsid w:val="00B26D34"/>
    <w:rsid w:val="00B27B3B"/>
    <w:rsid w:val="00B30AB0"/>
    <w:rsid w:val="00B310DA"/>
    <w:rsid w:val="00B311FB"/>
    <w:rsid w:val="00B32A5A"/>
    <w:rsid w:val="00B34AAF"/>
    <w:rsid w:val="00B354EE"/>
    <w:rsid w:val="00B355D6"/>
    <w:rsid w:val="00B3586F"/>
    <w:rsid w:val="00B37AE9"/>
    <w:rsid w:val="00B40189"/>
    <w:rsid w:val="00B402E8"/>
    <w:rsid w:val="00B40855"/>
    <w:rsid w:val="00B41433"/>
    <w:rsid w:val="00B41B2A"/>
    <w:rsid w:val="00B4325C"/>
    <w:rsid w:val="00B442BA"/>
    <w:rsid w:val="00B44653"/>
    <w:rsid w:val="00B44A5A"/>
    <w:rsid w:val="00B45A24"/>
    <w:rsid w:val="00B46790"/>
    <w:rsid w:val="00B51A93"/>
    <w:rsid w:val="00B53CB0"/>
    <w:rsid w:val="00B540B1"/>
    <w:rsid w:val="00B54BC4"/>
    <w:rsid w:val="00B556FD"/>
    <w:rsid w:val="00B55EA9"/>
    <w:rsid w:val="00B57252"/>
    <w:rsid w:val="00B57AAC"/>
    <w:rsid w:val="00B601D8"/>
    <w:rsid w:val="00B61128"/>
    <w:rsid w:val="00B61D66"/>
    <w:rsid w:val="00B62A12"/>
    <w:rsid w:val="00B62D09"/>
    <w:rsid w:val="00B64C7D"/>
    <w:rsid w:val="00B6586E"/>
    <w:rsid w:val="00B661A7"/>
    <w:rsid w:val="00B70A2B"/>
    <w:rsid w:val="00B717F9"/>
    <w:rsid w:val="00B720D8"/>
    <w:rsid w:val="00B72A1B"/>
    <w:rsid w:val="00B73739"/>
    <w:rsid w:val="00B73A34"/>
    <w:rsid w:val="00B73E9C"/>
    <w:rsid w:val="00B742B0"/>
    <w:rsid w:val="00B742C5"/>
    <w:rsid w:val="00B7552D"/>
    <w:rsid w:val="00B77572"/>
    <w:rsid w:val="00B80267"/>
    <w:rsid w:val="00B80496"/>
    <w:rsid w:val="00B830F0"/>
    <w:rsid w:val="00B86315"/>
    <w:rsid w:val="00B86716"/>
    <w:rsid w:val="00B87100"/>
    <w:rsid w:val="00B8742B"/>
    <w:rsid w:val="00B877A3"/>
    <w:rsid w:val="00B9008C"/>
    <w:rsid w:val="00B91431"/>
    <w:rsid w:val="00B91495"/>
    <w:rsid w:val="00B92933"/>
    <w:rsid w:val="00B93334"/>
    <w:rsid w:val="00B93B55"/>
    <w:rsid w:val="00B93E73"/>
    <w:rsid w:val="00B94360"/>
    <w:rsid w:val="00B94AB2"/>
    <w:rsid w:val="00B96F1B"/>
    <w:rsid w:val="00B9780B"/>
    <w:rsid w:val="00BA05CB"/>
    <w:rsid w:val="00BA1CB2"/>
    <w:rsid w:val="00BA1D1B"/>
    <w:rsid w:val="00BA1E44"/>
    <w:rsid w:val="00BA25FA"/>
    <w:rsid w:val="00BA296B"/>
    <w:rsid w:val="00BA298D"/>
    <w:rsid w:val="00BA2F22"/>
    <w:rsid w:val="00BA31C9"/>
    <w:rsid w:val="00BA3AAB"/>
    <w:rsid w:val="00BA4E95"/>
    <w:rsid w:val="00BA54B1"/>
    <w:rsid w:val="00BA5539"/>
    <w:rsid w:val="00BA56CF"/>
    <w:rsid w:val="00BA6674"/>
    <w:rsid w:val="00BA6980"/>
    <w:rsid w:val="00BA698B"/>
    <w:rsid w:val="00BB2D45"/>
    <w:rsid w:val="00BB2E7E"/>
    <w:rsid w:val="00BB393E"/>
    <w:rsid w:val="00BB3C8C"/>
    <w:rsid w:val="00BB4EEB"/>
    <w:rsid w:val="00BB7DEC"/>
    <w:rsid w:val="00BC0C4D"/>
    <w:rsid w:val="00BC12AE"/>
    <w:rsid w:val="00BC1454"/>
    <w:rsid w:val="00BC18EA"/>
    <w:rsid w:val="00BC1A43"/>
    <w:rsid w:val="00BC3B8F"/>
    <w:rsid w:val="00BC57CB"/>
    <w:rsid w:val="00BC5974"/>
    <w:rsid w:val="00BC5A1E"/>
    <w:rsid w:val="00BC5B60"/>
    <w:rsid w:val="00BD20B8"/>
    <w:rsid w:val="00BD21E1"/>
    <w:rsid w:val="00BD2DEC"/>
    <w:rsid w:val="00BD2EA4"/>
    <w:rsid w:val="00BD488B"/>
    <w:rsid w:val="00BD50B8"/>
    <w:rsid w:val="00BD6F70"/>
    <w:rsid w:val="00BE17C8"/>
    <w:rsid w:val="00BE3A8B"/>
    <w:rsid w:val="00BE5048"/>
    <w:rsid w:val="00BE5D51"/>
    <w:rsid w:val="00BE775A"/>
    <w:rsid w:val="00BE7F16"/>
    <w:rsid w:val="00BF0B46"/>
    <w:rsid w:val="00BF0B49"/>
    <w:rsid w:val="00BF142F"/>
    <w:rsid w:val="00BF3749"/>
    <w:rsid w:val="00BF5904"/>
    <w:rsid w:val="00BF5B60"/>
    <w:rsid w:val="00BF608C"/>
    <w:rsid w:val="00BF718A"/>
    <w:rsid w:val="00C00610"/>
    <w:rsid w:val="00C009FD"/>
    <w:rsid w:val="00C0125C"/>
    <w:rsid w:val="00C0138C"/>
    <w:rsid w:val="00C01419"/>
    <w:rsid w:val="00C016F1"/>
    <w:rsid w:val="00C019F7"/>
    <w:rsid w:val="00C030B9"/>
    <w:rsid w:val="00C03F25"/>
    <w:rsid w:val="00C0535F"/>
    <w:rsid w:val="00C055A4"/>
    <w:rsid w:val="00C05EAA"/>
    <w:rsid w:val="00C06479"/>
    <w:rsid w:val="00C0662E"/>
    <w:rsid w:val="00C07CED"/>
    <w:rsid w:val="00C11D66"/>
    <w:rsid w:val="00C12398"/>
    <w:rsid w:val="00C13A0C"/>
    <w:rsid w:val="00C13DE3"/>
    <w:rsid w:val="00C16440"/>
    <w:rsid w:val="00C16D0E"/>
    <w:rsid w:val="00C211D6"/>
    <w:rsid w:val="00C2176F"/>
    <w:rsid w:val="00C21B81"/>
    <w:rsid w:val="00C22F30"/>
    <w:rsid w:val="00C25D6A"/>
    <w:rsid w:val="00C260CA"/>
    <w:rsid w:val="00C267FE"/>
    <w:rsid w:val="00C27159"/>
    <w:rsid w:val="00C272B1"/>
    <w:rsid w:val="00C322CC"/>
    <w:rsid w:val="00C3235E"/>
    <w:rsid w:val="00C32C0B"/>
    <w:rsid w:val="00C32F63"/>
    <w:rsid w:val="00C34F91"/>
    <w:rsid w:val="00C375A4"/>
    <w:rsid w:val="00C3787B"/>
    <w:rsid w:val="00C379A9"/>
    <w:rsid w:val="00C42D99"/>
    <w:rsid w:val="00C4332A"/>
    <w:rsid w:val="00C44C49"/>
    <w:rsid w:val="00C45CF8"/>
    <w:rsid w:val="00C46F21"/>
    <w:rsid w:val="00C473E7"/>
    <w:rsid w:val="00C509AF"/>
    <w:rsid w:val="00C51078"/>
    <w:rsid w:val="00C5271E"/>
    <w:rsid w:val="00C539FA"/>
    <w:rsid w:val="00C55DC5"/>
    <w:rsid w:val="00C57188"/>
    <w:rsid w:val="00C571B7"/>
    <w:rsid w:val="00C613C8"/>
    <w:rsid w:val="00C61D24"/>
    <w:rsid w:val="00C62353"/>
    <w:rsid w:val="00C626A8"/>
    <w:rsid w:val="00C6319D"/>
    <w:rsid w:val="00C63736"/>
    <w:rsid w:val="00C63789"/>
    <w:rsid w:val="00C65A34"/>
    <w:rsid w:val="00C65B62"/>
    <w:rsid w:val="00C675C4"/>
    <w:rsid w:val="00C67B5B"/>
    <w:rsid w:val="00C67FA1"/>
    <w:rsid w:val="00C70591"/>
    <w:rsid w:val="00C709D1"/>
    <w:rsid w:val="00C73511"/>
    <w:rsid w:val="00C73585"/>
    <w:rsid w:val="00C73907"/>
    <w:rsid w:val="00C74436"/>
    <w:rsid w:val="00C75D80"/>
    <w:rsid w:val="00C75FAF"/>
    <w:rsid w:val="00C813B3"/>
    <w:rsid w:val="00C8176A"/>
    <w:rsid w:val="00C818CB"/>
    <w:rsid w:val="00C8373C"/>
    <w:rsid w:val="00C83D0F"/>
    <w:rsid w:val="00C845CF"/>
    <w:rsid w:val="00C8528A"/>
    <w:rsid w:val="00C8529D"/>
    <w:rsid w:val="00C85469"/>
    <w:rsid w:val="00C85980"/>
    <w:rsid w:val="00C8624D"/>
    <w:rsid w:val="00C87316"/>
    <w:rsid w:val="00C922CC"/>
    <w:rsid w:val="00C92FB1"/>
    <w:rsid w:val="00C933A0"/>
    <w:rsid w:val="00C933DD"/>
    <w:rsid w:val="00C93BD4"/>
    <w:rsid w:val="00C93F08"/>
    <w:rsid w:val="00C946DE"/>
    <w:rsid w:val="00C947A2"/>
    <w:rsid w:val="00C947C8"/>
    <w:rsid w:val="00C958D1"/>
    <w:rsid w:val="00CA0083"/>
    <w:rsid w:val="00CA0C5E"/>
    <w:rsid w:val="00CA373C"/>
    <w:rsid w:val="00CA3FDC"/>
    <w:rsid w:val="00CA42BB"/>
    <w:rsid w:val="00CA4652"/>
    <w:rsid w:val="00CA48EF"/>
    <w:rsid w:val="00CA4AEB"/>
    <w:rsid w:val="00CB48D4"/>
    <w:rsid w:val="00CB75E5"/>
    <w:rsid w:val="00CC135B"/>
    <w:rsid w:val="00CC1A8A"/>
    <w:rsid w:val="00CC23F6"/>
    <w:rsid w:val="00CC276F"/>
    <w:rsid w:val="00CC402D"/>
    <w:rsid w:val="00CC403A"/>
    <w:rsid w:val="00CC4359"/>
    <w:rsid w:val="00CC6BC3"/>
    <w:rsid w:val="00CC79DA"/>
    <w:rsid w:val="00CD0450"/>
    <w:rsid w:val="00CD1C84"/>
    <w:rsid w:val="00CD47BE"/>
    <w:rsid w:val="00CD4AD5"/>
    <w:rsid w:val="00CD7EB0"/>
    <w:rsid w:val="00CE0573"/>
    <w:rsid w:val="00CE179E"/>
    <w:rsid w:val="00CE33B8"/>
    <w:rsid w:val="00CE636A"/>
    <w:rsid w:val="00CE6684"/>
    <w:rsid w:val="00CF1EBE"/>
    <w:rsid w:val="00CF2F7E"/>
    <w:rsid w:val="00CF39C9"/>
    <w:rsid w:val="00CF4B09"/>
    <w:rsid w:val="00CF763E"/>
    <w:rsid w:val="00D01D0A"/>
    <w:rsid w:val="00D02F54"/>
    <w:rsid w:val="00D03254"/>
    <w:rsid w:val="00D03A8E"/>
    <w:rsid w:val="00D04E01"/>
    <w:rsid w:val="00D06161"/>
    <w:rsid w:val="00D1067D"/>
    <w:rsid w:val="00D11AB5"/>
    <w:rsid w:val="00D11EE2"/>
    <w:rsid w:val="00D1484A"/>
    <w:rsid w:val="00D21789"/>
    <w:rsid w:val="00D21893"/>
    <w:rsid w:val="00D21C6C"/>
    <w:rsid w:val="00D22664"/>
    <w:rsid w:val="00D23FC9"/>
    <w:rsid w:val="00D257D1"/>
    <w:rsid w:val="00D30577"/>
    <w:rsid w:val="00D323F6"/>
    <w:rsid w:val="00D33052"/>
    <w:rsid w:val="00D3366F"/>
    <w:rsid w:val="00D342C9"/>
    <w:rsid w:val="00D36360"/>
    <w:rsid w:val="00D3637C"/>
    <w:rsid w:val="00D36CC4"/>
    <w:rsid w:val="00D36DDC"/>
    <w:rsid w:val="00D40205"/>
    <w:rsid w:val="00D40BB3"/>
    <w:rsid w:val="00D41E4E"/>
    <w:rsid w:val="00D4338A"/>
    <w:rsid w:val="00D43C4B"/>
    <w:rsid w:val="00D470D8"/>
    <w:rsid w:val="00D51E6F"/>
    <w:rsid w:val="00D528F4"/>
    <w:rsid w:val="00D53086"/>
    <w:rsid w:val="00D5331F"/>
    <w:rsid w:val="00D538D1"/>
    <w:rsid w:val="00D54E1E"/>
    <w:rsid w:val="00D55515"/>
    <w:rsid w:val="00D5653A"/>
    <w:rsid w:val="00D57292"/>
    <w:rsid w:val="00D57388"/>
    <w:rsid w:val="00D57392"/>
    <w:rsid w:val="00D61377"/>
    <w:rsid w:val="00D613C8"/>
    <w:rsid w:val="00D61B09"/>
    <w:rsid w:val="00D62FB3"/>
    <w:rsid w:val="00D6507E"/>
    <w:rsid w:val="00D6564E"/>
    <w:rsid w:val="00D65A5B"/>
    <w:rsid w:val="00D661E9"/>
    <w:rsid w:val="00D6662B"/>
    <w:rsid w:val="00D67DAF"/>
    <w:rsid w:val="00D67E36"/>
    <w:rsid w:val="00D7276D"/>
    <w:rsid w:val="00D72875"/>
    <w:rsid w:val="00D74A2D"/>
    <w:rsid w:val="00D74F3C"/>
    <w:rsid w:val="00D775A5"/>
    <w:rsid w:val="00D77ED3"/>
    <w:rsid w:val="00D802E4"/>
    <w:rsid w:val="00D80E5C"/>
    <w:rsid w:val="00D82832"/>
    <w:rsid w:val="00D82ED7"/>
    <w:rsid w:val="00D83586"/>
    <w:rsid w:val="00D836C2"/>
    <w:rsid w:val="00D83C4D"/>
    <w:rsid w:val="00D83E4A"/>
    <w:rsid w:val="00D84BA4"/>
    <w:rsid w:val="00D85029"/>
    <w:rsid w:val="00D85785"/>
    <w:rsid w:val="00D8603E"/>
    <w:rsid w:val="00D86BA8"/>
    <w:rsid w:val="00D91EB7"/>
    <w:rsid w:val="00D93C08"/>
    <w:rsid w:val="00D94B79"/>
    <w:rsid w:val="00D94F8C"/>
    <w:rsid w:val="00D95306"/>
    <w:rsid w:val="00D96723"/>
    <w:rsid w:val="00D97289"/>
    <w:rsid w:val="00DA0DBA"/>
    <w:rsid w:val="00DA46EE"/>
    <w:rsid w:val="00DA4C27"/>
    <w:rsid w:val="00DA531D"/>
    <w:rsid w:val="00DA5DA6"/>
    <w:rsid w:val="00DA603D"/>
    <w:rsid w:val="00DB0C24"/>
    <w:rsid w:val="00DB4C7D"/>
    <w:rsid w:val="00DB6076"/>
    <w:rsid w:val="00DB6703"/>
    <w:rsid w:val="00DB6A81"/>
    <w:rsid w:val="00DC33B4"/>
    <w:rsid w:val="00DC4772"/>
    <w:rsid w:val="00DC7528"/>
    <w:rsid w:val="00DC76C2"/>
    <w:rsid w:val="00DD297E"/>
    <w:rsid w:val="00DD30D3"/>
    <w:rsid w:val="00DD329D"/>
    <w:rsid w:val="00DD3724"/>
    <w:rsid w:val="00DD4A8E"/>
    <w:rsid w:val="00DD51CC"/>
    <w:rsid w:val="00DD5F84"/>
    <w:rsid w:val="00DD66F9"/>
    <w:rsid w:val="00DD7B1F"/>
    <w:rsid w:val="00DE00AB"/>
    <w:rsid w:val="00DE0C32"/>
    <w:rsid w:val="00DE1E1D"/>
    <w:rsid w:val="00DE4462"/>
    <w:rsid w:val="00DE677C"/>
    <w:rsid w:val="00DE7372"/>
    <w:rsid w:val="00DF0A7A"/>
    <w:rsid w:val="00DF1D5D"/>
    <w:rsid w:val="00DF351A"/>
    <w:rsid w:val="00DF5579"/>
    <w:rsid w:val="00DF6617"/>
    <w:rsid w:val="00DF6E7F"/>
    <w:rsid w:val="00DF77C5"/>
    <w:rsid w:val="00E0114D"/>
    <w:rsid w:val="00E01643"/>
    <w:rsid w:val="00E01C77"/>
    <w:rsid w:val="00E01ED7"/>
    <w:rsid w:val="00E02EEB"/>
    <w:rsid w:val="00E03350"/>
    <w:rsid w:val="00E03B35"/>
    <w:rsid w:val="00E04345"/>
    <w:rsid w:val="00E068EA"/>
    <w:rsid w:val="00E114C3"/>
    <w:rsid w:val="00E12874"/>
    <w:rsid w:val="00E13E9E"/>
    <w:rsid w:val="00E17938"/>
    <w:rsid w:val="00E22015"/>
    <w:rsid w:val="00E2567A"/>
    <w:rsid w:val="00E27103"/>
    <w:rsid w:val="00E279DD"/>
    <w:rsid w:val="00E315F7"/>
    <w:rsid w:val="00E317DC"/>
    <w:rsid w:val="00E336B2"/>
    <w:rsid w:val="00E340C8"/>
    <w:rsid w:val="00E349C7"/>
    <w:rsid w:val="00E35884"/>
    <w:rsid w:val="00E3771D"/>
    <w:rsid w:val="00E40226"/>
    <w:rsid w:val="00E412F6"/>
    <w:rsid w:val="00E42B10"/>
    <w:rsid w:val="00E43F43"/>
    <w:rsid w:val="00E44105"/>
    <w:rsid w:val="00E4421D"/>
    <w:rsid w:val="00E443B0"/>
    <w:rsid w:val="00E44CD5"/>
    <w:rsid w:val="00E454F2"/>
    <w:rsid w:val="00E45EBD"/>
    <w:rsid w:val="00E45F6A"/>
    <w:rsid w:val="00E5052A"/>
    <w:rsid w:val="00E5216A"/>
    <w:rsid w:val="00E52B3D"/>
    <w:rsid w:val="00E52E99"/>
    <w:rsid w:val="00E53065"/>
    <w:rsid w:val="00E54432"/>
    <w:rsid w:val="00E54957"/>
    <w:rsid w:val="00E55B78"/>
    <w:rsid w:val="00E55F42"/>
    <w:rsid w:val="00E56C75"/>
    <w:rsid w:val="00E61425"/>
    <w:rsid w:val="00E61A64"/>
    <w:rsid w:val="00E623F6"/>
    <w:rsid w:val="00E65005"/>
    <w:rsid w:val="00E653B7"/>
    <w:rsid w:val="00E65724"/>
    <w:rsid w:val="00E668EA"/>
    <w:rsid w:val="00E67465"/>
    <w:rsid w:val="00E6746E"/>
    <w:rsid w:val="00E704BE"/>
    <w:rsid w:val="00E7388F"/>
    <w:rsid w:val="00E73E46"/>
    <w:rsid w:val="00E742D4"/>
    <w:rsid w:val="00E75406"/>
    <w:rsid w:val="00E75EC7"/>
    <w:rsid w:val="00E8099F"/>
    <w:rsid w:val="00E81B5C"/>
    <w:rsid w:val="00E81E5C"/>
    <w:rsid w:val="00E828CB"/>
    <w:rsid w:val="00E84E35"/>
    <w:rsid w:val="00E86C51"/>
    <w:rsid w:val="00E914B5"/>
    <w:rsid w:val="00E91899"/>
    <w:rsid w:val="00E921B9"/>
    <w:rsid w:val="00E921D3"/>
    <w:rsid w:val="00E9392D"/>
    <w:rsid w:val="00E951FE"/>
    <w:rsid w:val="00E9521A"/>
    <w:rsid w:val="00E95752"/>
    <w:rsid w:val="00E97817"/>
    <w:rsid w:val="00EA0550"/>
    <w:rsid w:val="00EA06FF"/>
    <w:rsid w:val="00EA19E9"/>
    <w:rsid w:val="00EA1E48"/>
    <w:rsid w:val="00EA343F"/>
    <w:rsid w:val="00EA3CAA"/>
    <w:rsid w:val="00EA3D98"/>
    <w:rsid w:val="00EA5557"/>
    <w:rsid w:val="00EA56A2"/>
    <w:rsid w:val="00EA5921"/>
    <w:rsid w:val="00EA5CCE"/>
    <w:rsid w:val="00EA7A1B"/>
    <w:rsid w:val="00EB0F0C"/>
    <w:rsid w:val="00EB25A1"/>
    <w:rsid w:val="00EB2E64"/>
    <w:rsid w:val="00EB3DB1"/>
    <w:rsid w:val="00EB43AB"/>
    <w:rsid w:val="00EB77FB"/>
    <w:rsid w:val="00EB7E3B"/>
    <w:rsid w:val="00EC0E47"/>
    <w:rsid w:val="00EC120A"/>
    <w:rsid w:val="00EC1FC0"/>
    <w:rsid w:val="00EC3510"/>
    <w:rsid w:val="00EC4473"/>
    <w:rsid w:val="00EC4994"/>
    <w:rsid w:val="00EC4A04"/>
    <w:rsid w:val="00EC4FA4"/>
    <w:rsid w:val="00EC52E1"/>
    <w:rsid w:val="00EC5942"/>
    <w:rsid w:val="00EC6B04"/>
    <w:rsid w:val="00EC7525"/>
    <w:rsid w:val="00ED1281"/>
    <w:rsid w:val="00ED2FD1"/>
    <w:rsid w:val="00ED4547"/>
    <w:rsid w:val="00ED4ACD"/>
    <w:rsid w:val="00ED51F1"/>
    <w:rsid w:val="00ED6CF5"/>
    <w:rsid w:val="00EE0105"/>
    <w:rsid w:val="00EE0885"/>
    <w:rsid w:val="00EE13BA"/>
    <w:rsid w:val="00EE1DD6"/>
    <w:rsid w:val="00EE209A"/>
    <w:rsid w:val="00EE29A6"/>
    <w:rsid w:val="00EE32BA"/>
    <w:rsid w:val="00EE5B76"/>
    <w:rsid w:val="00EE77BE"/>
    <w:rsid w:val="00EE7945"/>
    <w:rsid w:val="00EF0266"/>
    <w:rsid w:val="00EF081A"/>
    <w:rsid w:val="00EF2EA8"/>
    <w:rsid w:val="00EF47E3"/>
    <w:rsid w:val="00EF4A25"/>
    <w:rsid w:val="00EF7A90"/>
    <w:rsid w:val="00F00574"/>
    <w:rsid w:val="00F00B40"/>
    <w:rsid w:val="00F0135A"/>
    <w:rsid w:val="00F01CEE"/>
    <w:rsid w:val="00F03E32"/>
    <w:rsid w:val="00F04CC4"/>
    <w:rsid w:val="00F05FE7"/>
    <w:rsid w:val="00F06153"/>
    <w:rsid w:val="00F0670C"/>
    <w:rsid w:val="00F07A98"/>
    <w:rsid w:val="00F1109E"/>
    <w:rsid w:val="00F12A44"/>
    <w:rsid w:val="00F131C7"/>
    <w:rsid w:val="00F1345E"/>
    <w:rsid w:val="00F14463"/>
    <w:rsid w:val="00F14813"/>
    <w:rsid w:val="00F14D44"/>
    <w:rsid w:val="00F15876"/>
    <w:rsid w:val="00F172CE"/>
    <w:rsid w:val="00F20D21"/>
    <w:rsid w:val="00F24692"/>
    <w:rsid w:val="00F24D3A"/>
    <w:rsid w:val="00F26FF5"/>
    <w:rsid w:val="00F278B1"/>
    <w:rsid w:val="00F314F1"/>
    <w:rsid w:val="00F315A0"/>
    <w:rsid w:val="00F31F04"/>
    <w:rsid w:val="00F321D5"/>
    <w:rsid w:val="00F3267E"/>
    <w:rsid w:val="00F3477D"/>
    <w:rsid w:val="00F348AA"/>
    <w:rsid w:val="00F368F2"/>
    <w:rsid w:val="00F42880"/>
    <w:rsid w:val="00F435EA"/>
    <w:rsid w:val="00F439CD"/>
    <w:rsid w:val="00F43CC4"/>
    <w:rsid w:val="00F446C0"/>
    <w:rsid w:val="00F526E3"/>
    <w:rsid w:val="00F56DED"/>
    <w:rsid w:val="00F60D9A"/>
    <w:rsid w:val="00F60F24"/>
    <w:rsid w:val="00F624A2"/>
    <w:rsid w:val="00F62666"/>
    <w:rsid w:val="00F642FB"/>
    <w:rsid w:val="00F6467B"/>
    <w:rsid w:val="00F6480B"/>
    <w:rsid w:val="00F70748"/>
    <w:rsid w:val="00F71272"/>
    <w:rsid w:val="00F72F75"/>
    <w:rsid w:val="00F73419"/>
    <w:rsid w:val="00F749D1"/>
    <w:rsid w:val="00F74BAA"/>
    <w:rsid w:val="00F75465"/>
    <w:rsid w:val="00F75D4C"/>
    <w:rsid w:val="00F75F9B"/>
    <w:rsid w:val="00F761E4"/>
    <w:rsid w:val="00F76E1D"/>
    <w:rsid w:val="00F80527"/>
    <w:rsid w:val="00F80E14"/>
    <w:rsid w:val="00F81028"/>
    <w:rsid w:val="00F82096"/>
    <w:rsid w:val="00F82A8D"/>
    <w:rsid w:val="00F833FC"/>
    <w:rsid w:val="00F83CD4"/>
    <w:rsid w:val="00F84781"/>
    <w:rsid w:val="00F85C2D"/>
    <w:rsid w:val="00F85F3E"/>
    <w:rsid w:val="00F86164"/>
    <w:rsid w:val="00F862F9"/>
    <w:rsid w:val="00F87FC6"/>
    <w:rsid w:val="00F905B6"/>
    <w:rsid w:val="00F905BB"/>
    <w:rsid w:val="00F90DFF"/>
    <w:rsid w:val="00F90F89"/>
    <w:rsid w:val="00F91451"/>
    <w:rsid w:val="00F94AFC"/>
    <w:rsid w:val="00F9579A"/>
    <w:rsid w:val="00F959C5"/>
    <w:rsid w:val="00F95D9D"/>
    <w:rsid w:val="00FA0214"/>
    <w:rsid w:val="00FA0866"/>
    <w:rsid w:val="00FA1CD5"/>
    <w:rsid w:val="00FA245C"/>
    <w:rsid w:val="00FA468C"/>
    <w:rsid w:val="00FA59EB"/>
    <w:rsid w:val="00FA603B"/>
    <w:rsid w:val="00FA694B"/>
    <w:rsid w:val="00FB000B"/>
    <w:rsid w:val="00FB3A97"/>
    <w:rsid w:val="00FB4A30"/>
    <w:rsid w:val="00FB4A93"/>
    <w:rsid w:val="00FB5021"/>
    <w:rsid w:val="00FB509C"/>
    <w:rsid w:val="00FB57B2"/>
    <w:rsid w:val="00FB59F3"/>
    <w:rsid w:val="00FC04F5"/>
    <w:rsid w:val="00FC1072"/>
    <w:rsid w:val="00FC224B"/>
    <w:rsid w:val="00FC2A1F"/>
    <w:rsid w:val="00FC2A5F"/>
    <w:rsid w:val="00FC31CF"/>
    <w:rsid w:val="00FC4870"/>
    <w:rsid w:val="00FC4E03"/>
    <w:rsid w:val="00FC6286"/>
    <w:rsid w:val="00FC6D17"/>
    <w:rsid w:val="00FC6D49"/>
    <w:rsid w:val="00FC746B"/>
    <w:rsid w:val="00FC7ECD"/>
    <w:rsid w:val="00FD0A65"/>
    <w:rsid w:val="00FD10C1"/>
    <w:rsid w:val="00FD3397"/>
    <w:rsid w:val="00FD6059"/>
    <w:rsid w:val="00FD6A7E"/>
    <w:rsid w:val="00FD7730"/>
    <w:rsid w:val="00FE0718"/>
    <w:rsid w:val="00FE34C1"/>
    <w:rsid w:val="00FE44FC"/>
    <w:rsid w:val="00FE4931"/>
    <w:rsid w:val="00FF10FF"/>
    <w:rsid w:val="00FF24C2"/>
    <w:rsid w:val="00FF2801"/>
    <w:rsid w:val="00FF2FDB"/>
    <w:rsid w:val="00FF5D30"/>
    <w:rsid w:val="00FF5E0A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5A5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A5A56"/>
    <w:pPr>
      <w:ind w:left="720"/>
      <w:contextualSpacing/>
    </w:pPr>
  </w:style>
  <w:style w:type="paragraph" w:customStyle="1" w:styleId="a">
    <w:name w:val="ПОдподраздел"/>
    <w:basedOn w:val="a0"/>
    <w:link w:val="a5"/>
    <w:qFormat/>
    <w:rsid w:val="001A5A56"/>
    <w:pPr>
      <w:numPr>
        <w:ilvl w:val="2"/>
        <w:numId w:val="1"/>
      </w:numPr>
      <w:tabs>
        <w:tab w:val="num" w:pos="-2977"/>
        <w:tab w:val="num" w:pos="862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1111">
    <w:name w:val="Подразде1.1.1.1"/>
    <w:basedOn w:val="a0"/>
    <w:link w:val="11110"/>
    <w:qFormat/>
    <w:rsid w:val="001A5A56"/>
    <w:pPr>
      <w:widowControl w:val="0"/>
      <w:numPr>
        <w:ilvl w:val="3"/>
        <w:numId w:val="2"/>
      </w:numPr>
      <w:shd w:val="clear" w:color="auto" w:fill="FFFFFF"/>
      <w:tabs>
        <w:tab w:val="num" w:pos="567"/>
      </w:tabs>
      <w:autoSpaceDE w:val="0"/>
      <w:autoSpaceDN w:val="0"/>
      <w:adjustRightInd w:val="0"/>
      <w:spacing w:after="0"/>
      <w:ind w:left="0" w:firstLine="993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5">
    <w:name w:val="ПОдподраздел Знак"/>
    <w:basedOn w:val="a1"/>
    <w:link w:val="a"/>
    <w:rsid w:val="001A5A56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11110">
    <w:name w:val="Подразде1.1.1.1 Знак"/>
    <w:basedOn w:val="a1"/>
    <w:link w:val="1111"/>
    <w:rsid w:val="001A5A56"/>
    <w:rPr>
      <w:rFonts w:ascii="Times New Roman" w:eastAsia="Times New Roman" w:hAnsi="Times New Roman"/>
      <w:bCs/>
      <w:sz w:val="24"/>
      <w:szCs w:val="24"/>
      <w:shd w:val="clear" w:color="auto" w:fill="FFFFFF"/>
      <w:lang w:eastAsia="ru-RU"/>
    </w:rPr>
  </w:style>
  <w:style w:type="paragraph" w:customStyle="1" w:styleId="2">
    <w:name w:val="Стиль2"/>
    <w:basedOn w:val="a0"/>
    <w:link w:val="20"/>
    <w:qFormat/>
    <w:rsid w:val="001A5A56"/>
    <w:pPr>
      <w:numPr>
        <w:ilvl w:val="1"/>
        <w:numId w:val="1"/>
      </w:numPr>
      <w:tabs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Стиль2 Знак"/>
    <w:basedOn w:val="a1"/>
    <w:link w:val="2"/>
    <w:rsid w:val="001A5A56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6A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A1F77"/>
  </w:style>
  <w:style w:type="paragraph" w:styleId="a8">
    <w:name w:val="footer"/>
    <w:basedOn w:val="a0"/>
    <w:link w:val="a9"/>
    <w:uiPriority w:val="99"/>
    <w:unhideWhenUsed/>
    <w:rsid w:val="006A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A1F7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A5A56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1A5A56"/>
    <w:pPr>
      <w:ind w:left="720"/>
      <w:contextualSpacing/>
    </w:pPr>
  </w:style>
  <w:style w:type="paragraph" w:customStyle="1" w:styleId="a">
    <w:name w:val="ПОдподраздел"/>
    <w:basedOn w:val="a0"/>
    <w:link w:val="a5"/>
    <w:qFormat/>
    <w:rsid w:val="001A5A56"/>
    <w:pPr>
      <w:numPr>
        <w:ilvl w:val="2"/>
        <w:numId w:val="1"/>
      </w:numPr>
      <w:tabs>
        <w:tab w:val="num" w:pos="-2977"/>
        <w:tab w:val="num" w:pos="862"/>
      </w:tabs>
      <w:spacing w:after="0" w:line="290" w:lineRule="auto"/>
      <w:ind w:left="0" w:right="-142" w:firstLine="851"/>
      <w:jc w:val="both"/>
    </w:pPr>
    <w:rPr>
      <w:rFonts w:ascii="Times New Roman" w:eastAsia="Batang" w:hAnsi="Times New Roman" w:cs="Times New Roman"/>
      <w:bCs/>
      <w:sz w:val="24"/>
      <w:szCs w:val="24"/>
      <w:lang w:eastAsia="ko-KR"/>
    </w:rPr>
  </w:style>
  <w:style w:type="paragraph" w:customStyle="1" w:styleId="1111">
    <w:name w:val="Подразде1.1.1.1"/>
    <w:basedOn w:val="a0"/>
    <w:link w:val="11110"/>
    <w:qFormat/>
    <w:rsid w:val="001A5A56"/>
    <w:pPr>
      <w:widowControl w:val="0"/>
      <w:numPr>
        <w:ilvl w:val="3"/>
        <w:numId w:val="2"/>
      </w:numPr>
      <w:shd w:val="clear" w:color="auto" w:fill="FFFFFF"/>
      <w:tabs>
        <w:tab w:val="num" w:pos="567"/>
      </w:tabs>
      <w:autoSpaceDE w:val="0"/>
      <w:autoSpaceDN w:val="0"/>
      <w:adjustRightInd w:val="0"/>
      <w:spacing w:after="0"/>
      <w:ind w:left="0" w:firstLine="993"/>
      <w:jc w:val="both"/>
    </w:pPr>
    <w:rPr>
      <w:rFonts w:ascii="Times New Roman" w:eastAsia="Times New Roman" w:hAnsi="Times New Roman"/>
      <w:bCs/>
      <w:sz w:val="24"/>
      <w:szCs w:val="24"/>
      <w:lang w:eastAsia="ru-RU"/>
    </w:rPr>
  </w:style>
  <w:style w:type="character" w:customStyle="1" w:styleId="a5">
    <w:name w:val="ПОдподраздел Знак"/>
    <w:basedOn w:val="a1"/>
    <w:link w:val="a"/>
    <w:rsid w:val="001A5A56"/>
    <w:rPr>
      <w:rFonts w:ascii="Times New Roman" w:eastAsia="Batang" w:hAnsi="Times New Roman" w:cs="Times New Roman"/>
      <w:bCs/>
      <w:sz w:val="24"/>
      <w:szCs w:val="24"/>
      <w:lang w:eastAsia="ko-KR"/>
    </w:rPr>
  </w:style>
  <w:style w:type="character" w:customStyle="1" w:styleId="11110">
    <w:name w:val="Подразде1.1.1.1 Знак"/>
    <w:basedOn w:val="a1"/>
    <w:link w:val="1111"/>
    <w:rsid w:val="001A5A56"/>
    <w:rPr>
      <w:rFonts w:ascii="Times New Roman" w:eastAsia="Times New Roman" w:hAnsi="Times New Roman"/>
      <w:bCs/>
      <w:sz w:val="24"/>
      <w:szCs w:val="24"/>
      <w:shd w:val="clear" w:color="auto" w:fill="FFFFFF"/>
      <w:lang w:eastAsia="ru-RU"/>
    </w:rPr>
  </w:style>
  <w:style w:type="paragraph" w:customStyle="1" w:styleId="2">
    <w:name w:val="Стиль2"/>
    <w:basedOn w:val="a0"/>
    <w:link w:val="20"/>
    <w:qFormat/>
    <w:rsid w:val="001A5A56"/>
    <w:pPr>
      <w:numPr>
        <w:ilvl w:val="1"/>
        <w:numId w:val="1"/>
      </w:numPr>
      <w:tabs>
        <w:tab w:val="num" w:pos="0"/>
      </w:tabs>
      <w:spacing w:after="0"/>
      <w:ind w:left="0" w:firstLine="8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Стиль2 Знак"/>
    <w:basedOn w:val="a1"/>
    <w:link w:val="2"/>
    <w:rsid w:val="001A5A56"/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0"/>
    <w:link w:val="a7"/>
    <w:uiPriority w:val="99"/>
    <w:unhideWhenUsed/>
    <w:rsid w:val="006A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6A1F77"/>
  </w:style>
  <w:style w:type="paragraph" w:styleId="a8">
    <w:name w:val="footer"/>
    <w:basedOn w:val="a0"/>
    <w:link w:val="a9"/>
    <w:uiPriority w:val="99"/>
    <w:unhideWhenUsed/>
    <w:rsid w:val="006A1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6A1F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E%D0%BF%D0%B5%D1%80%D0%B0%D1%82%D0%B8%D0%B2%D0%BD%D0%B0%D1%8F_%D0%BF%D0%B0%D0%BC%D1%8F%D1%82%D1%8C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F%D1%80%D0%BE%D1%86%D0%B5%D1%81%D1%81%D0%BE%D1%8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7553A-4BFD-42B6-A4FB-E9AD08B26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10528</Words>
  <Characters>60015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4</cp:revision>
  <dcterms:created xsi:type="dcterms:W3CDTF">2016-05-18T11:00:00Z</dcterms:created>
  <dcterms:modified xsi:type="dcterms:W3CDTF">2016-05-18T11:34:00Z</dcterms:modified>
</cp:coreProperties>
</file>