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bookmarkStart w:id="0" w:name="_GoBack"/>
      <w:bookmarkEnd w:id="0"/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7C43F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7C43F0">
              <w:rPr>
                <w:rFonts w:ascii="Times New Roman" w:hAnsi="Times New Roman"/>
                <w:sz w:val="24"/>
              </w:rPr>
              <w:t>241</w:t>
            </w:r>
            <w:r w:rsidR="00C25EAA">
              <w:rPr>
                <w:rFonts w:ascii="Times New Roman" w:hAnsi="Times New Roman"/>
                <w:sz w:val="24"/>
              </w:rPr>
              <w:t>__ от «</w:t>
            </w:r>
            <w:r w:rsidR="007C43F0">
              <w:rPr>
                <w:rFonts w:ascii="Times New Roman" w:hAnsi="Times New Roman"/>
                <w:sz w:val="24"/>
              </w:rPr>
              <w:t>02</w:t>
            </w:r>
            <w:r w:rsidR="00C25EAA">
              <w:rPr>
                <w:rFonts w:ascii="Times New Roman" w:hAnsi="Times New Roman"/>
                <w:sz w:val="24"/>
              </w:rPr>
              <w:t>»</w:t>
            </w:r>
            <w:r w:rsidR="007C43F0">
              <w:rPr>
                <w:rFonts w:ascii="Times New Roman" w:hAnsi="Times New Roman"/>
                <w:sz w:val="24"/>
              </w:rPr>
              <w:t xml:space="preserve"> июля </w:t>
            </w:r>
            <w:r w:rsidR="00C25EAA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5D26A0">
        <w:rPr>
          <w:rFonts w:ascii="Times New Roman" w:hAnsi="Times New Roman"/>
          <w:b/>
          <w:sz w:val="24"/>
        </w:rPr>
        <w:t>317</w:t>
      </w:r>
      <w:r w:rsidR="00C25EAA">
        <w:rPr>
          <w:rFonts w:ascii="Times New Roman" w:hAnsi="Times New Roman"/>
          <w:b/>
          <w:sz w:val="24"/>
        </w:rPr>
        <w:t>/ТК/2015 от «</w:t>
      </w:r>
      <w:r w:rsidR="007C43F0">
        <w:rPr>
          <w:rFonts w:ascii="Times New Roman" w:hAnsi="Times New Roman"/>
          <w:b/>
          <w:sz w:val="24"/>
        </w:rPr>
        <w:t>02</w:t>
      </w:r>
      <w:r w:rsidR="00C25EAA">
        <w:rPr>
          <w:rFonts w:ascii="Times New Roman" w:hAnsi="Times New Roman"/>
          <w:b/>
          <w:sz w:val="24"/>
        </w:rPr>
        <w:t>»</w:t>
      </w:r>
      <w:r w:rsidR="007C43F0">
        <w:rPr>
          <w:rFonts w:ascii="Times New Roman" w:hAnsi="Times New Roman"/>
          <w:b/>
          <w:sz w:val="24"/>
        </w:rPr>
        <w:t xml:space="preserve"> июля </w:t>
      </w:r>
      <w:r w:rsidR="00C25EAA">
        <w:rPr>
          <w:rFonts w:ascii="Times New Roman" w:hAnsi="Times New Roman"/>
          <w:b/>
          <w:sz w:val="24"/>
        </w:rPr>
        <w:t>2015</w:t>
      </w:r>
      <w:r w:rsidR="00E51AE0">
        <w:rPr>
          <w:rFonts w:ascii="Times New Roman" w:hAnsi="Times New Roman"/>
          <w:b/>
          <w:sz w:val="24"/>
        </w:rPr>
        <w:t xml:space="preserve">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AE6EB8" w:rsidRPr="003816B5" w:rsidRDefault="00AE6EB8" w:rsidP="00AE6EB8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>
        <w:rPr>
          <w:rFonts w:ascii="Times New Roman" w:hAnsi="Times New Roman"/>
          <w:sz w:val="24"/>
        </w:rPr>
        <w:t xml:space="preserve">сделать предложение (оферту) </w:t>
      </w:r>
      <w:r w:rsidRPr="00765095">
        <w:rPr>
          <w:rFonts w:ascii="Times New Roman" w:hAnsi="Times New Roman"/>
          <w:b/>
          <w:sz w:val="22"/>
          <w:szCs w:val="22"/>
        </w:rPr>
        <w:t xml:space="preserve">на </w:t>
      </w:r>
      <w:r>
        <w:rPr>
          <w:rFonts w:ascii="Times New Roman" w:hAnsi="Times New Roman"/>
          <w:b/>
          <w:sz w:val="22"/>
          <w:szCs w:val="22"/>
        </w:rPr>
        <w:t>оказание услуг по изготовлению и печати тиража корпоративной газеты «</w:t>
      </w:r>
      <w:proofErr w:type="spellStart"/>
      <w:r>
        <w:rPr>
          <w:rFonts w:ascii="Times New Roman" w:hAnsi="Times New Roman"/>
          <w:b/>
          <w:sz w:val="22"/>
          <w:szCs w:val="22"/>
        </w:rPr>
        <w:t>Мегионнефтегаз-Вести</w:t>
      </w:r>
      <w:proofErr w:type="spellEnd"/>
      <w:r>
        <w:rPr>
          <w:rFonts w:ascii="Times New Roman" w:hAnsi="Times New Roman"/>
          <w:b/>
          <w:sz w:val="22"/>
          <w:szCs w:val="22"/>
        </w:rPr>
        <w:t>»</w:t>
      </w:r>
      <w:r>
        <w:rPr>
          <w:rFonts w:ascii="Times New Roman" w:hAnsi="Times New Roman"/>
          <w:b/>
          <w:bCs/>
          <w:sz w:val="22"/>
          <w:szCs w:val="22"/>
        </w:rPr>
        <w:t>.</w:t>
      </w:r>
    </w:p>
    <w:p w:rsidR="00AE6EB8" w:rsidRPr="003816B5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AE6EB8" w:rsidRPr="003816B5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AE6EB8" w:rsidRPr="003816B5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E6EB8" w:rsidRPr="00F85B41" w:rsidRDefault="00AE6EB8" w:rsidP="00AE6EB8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AE6EB8" w:rsidRPr="00F85B41" w:rsidRDefault="00AE6EB8" w:rsidP="00AE6EB8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AE6EB8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AE6EB8" w:rsidRPr="003816B5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AE6EB8" w:rsidRPr="003816B5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Pr="00B244D0">
        <w:rPr>
          <w:rFonts w:ascii="Times New Roman" w:hAnsi="Times New Roman"/>
          <w:b/>
          <w:sz w:val="24"/>
        </w:rPr>
        <w:t>31.</w:t>
      </w:r>
      <w:r>
        <w:rPr>
          <w:rFonts w:ascii="Times New Roman" w:hAnsi="Times New Roman"/>
          <w:b/>
          <w:sz w:val="24"/>
        </w:rPr>
        <w:t>12</w:t>
      </w:r>
      <w:r w:rsidRPr="00B244D0">
        <w:rPr>
          <w:rFonts w:ascii="Times New Roman" w:hAnsi="Times New Roman"/>
          <w:b/>
          <w:sz w:val="24"/>
        </w:rPr>
        <w:t>.201</w:t>
      </w:r>
      <w:r w:rsidR="00E4332A">
        <w:rPr>
          <w:rFonts w:ascii="Times New Roman" w:hAnsi="Times New Roman"/>
          <w:b/>
          <w:sz w:val="24"/>
        </w:rPr>
        <w:t>5</w:t>
      </w:r>
      <w:r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AE6EB8" w:rsidRPr="003816B5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AE6EB8" w:rsidRPr="00A1066B" w:rsidRDefault="00AE6EB8" w:rsidP="00AE6EB8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AE6EB8" w:rsidRPr="00A1066B" w:rsidRDefault="00AE6EB8" w:rsidP="00AE6EB8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AE6EB8" w:rsidRPr="00A1066B" w:rsidRDefault="00AE6EB8" w:rsidP="00AE6EB8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AE6EB8" w:rsidRPr="00A1066B" w:rsidRDefault="00AE6EB8" w:rsidP="00AE6EB8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6;</w:t>
      </w:r>
    </w:p>
    <w:p w:rsidR="00AE6EB8" w:rsidRPr="00A1066B" w:rsidRDefault="00AE6EB8" w:rsidP="00AE6EB8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AE6EB8" w:rsidRPr="00A1066B" w:rsidRDefault="00AE6EB8" w:rsidP="00AE6EB8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>
        <w:rPr>
          <w:rFonts w:ascii="Times New Roman" w:hAnsi="Times New Roman"/>
          <w:bCs/>
          <w:sz w:val="24"/>
        </w:rPr>
        <w:t>8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E6EB8" w:rsidRPr="00A1066B" w:rsidRDefault="00AE6EB8" w:rsidP="00AE6EB8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критериям технической оценки оферт претендентов по данному типу сделки (Форма 9).</w:t>
      </w:r>
    </w:p>
    <w:p w:rsidR="00AE6EB8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AE6EB8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AE6EB8" w:rsidRPr="003816B5" w:rsidRDefault="00AE6EB8" w:rsidP="00AE6EB8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</w:t>
      </w:r>
      <w:r w:rsidR="007C43F0">
        <w:rPr>
          <w:rFonts w:ascii="Times New Roman" w:hAnsi="Times New Roman"/>
          <w:b/>
          <w:sz w:val="24"/>
        </w:rPr>
        <w:t>02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C43F0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AE6EB8" w:rsidRPr="003816B5" w:rsidRDefault="00AE6EB8" w:rsidP="00AE6EB8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rPr>
          <w:rFonts w:ascii="Times New Roman" w:hAnsi="Times New Roman"/>
          <w:b/>
          <w:sz w:val="24"/>
        </w:rPr>
        <w:t xml:space="preserve">15:00 час.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7C43F0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»</w:t>
      </w:r>
      <w:r w:rsidR="007C43F0">
        <w:rPr>
          <w:rFonts w:ascii="Times New Roman" w:hAnsi="Times New Roman"/>
          <w:b/>
          <w:sz w:val="24"/>
        </w:rPr>
        <w:t>июля</w:t>
      </w:r>
      <w:r w:rsidR="007C43F0" w:rsidRPr="003816B5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AE6EB8" w:rsidRPr="003816B5" w:rsidRDefault="00AE6EB8" w:rsidP="00AE6EB8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E4332A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AE6EB8" w:rsidRPr="003816B5" w:rsidRDefault="00AE6EB8" w:rsidP="00AE6EB8">
      <w:pPr>
        <w:spacing w:before="0"/>
        <w:jc w:val="both"/>
        <w:rPr>
          <w:rFonts w:ascii="Times New Roman" w:hAnsi="Times New Roman"/>
          <w:sz w:val="24"/>
        </w:rPr>
      </w:pP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AE6EB8" w:rsidRDefault="00AE6EB8" w:rsidP="00AE6EB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>
        <w:rPr>
          <w:rFonts w:ascii="Times New Roman" w:hAnsi="Times New Roman"/>
          <w:b/>
          <w:sz w:val="24"/>
        </w:rPr>
        <w:t>«Предложение на №317/ТК/2015».</w:t>
      </w:r>
    </w:p>
    <w:p w:rsidR="00AE6EB8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AE6EB8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>
        <w:rPr>
          <w:rFonts w:ascii="Times New Roman" w:hAnsi="Times New Roman"/>
          <w:sz w:val="24"/>
        </w:rPr>
        <w:t>903</w:t>
      </w:r>
      <w:r w:rsidRPr="00C362D8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Прочая общехозяйственная деятельность»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AE6EB8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AE6EB8" w:rsidRPr="00EC377C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spellEnd"/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</w:t>
      </w:r>
      <w:proofErr w:type="spellStart"/>
      <w:r w:rsidRPr="0052440E">
        <w:rPr>
          <w:rFonts w:ascii="Times New Roman" w:hAnsi="Times New Roman"/>
          <w:sz w:val="24"/>
        </w:rPr>
        <w:t>ХМАО-Югра</w:t>
      </w:r>
      <w:proofErr w:type="spellEnd"/>
      <w:r w:rsidRPr="0052440E">
        <w:rPr>
          <w:rFonts w:ascii="Times New Roman" w:hAnsi="Times New Roman"/>
          <w:sz w:val="24"/>
        </w:rPr>
        <w:t xml:space="preserve">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AE6EB8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7C43F0">
        <w:rPr>
          <w:rFonts w:ascii="Times New Roman" w:hAnsi="Times New Roman"/>
          <w:sz w:val="24"/>
        </w:rPr>
        <w:t>13</w:t>
      </w:r>
      <w:r w:rsidRPr="00D83760">
        <w:rPr>
          <w:rFonts w:ascii="Times New Roman" w:hAnsi="Times New Roman"/>
          <w:sz w:val="24"/>
        </w:rPr>
        <w:t xml:space="preserve">» </w:t>
      </w:r>
      <w:r w:rsidR="007C43F0">
        <w:rPr>
          <w:rFonts w:ascii="Times New Roman" w:hAnsi="Times New Roman"/>
          <w:sz w:val="24"/>
        </w:rPr>
        <w:t>июля</w:t>
      </w:r>
      <w:r w:rsidRPr="00D8376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2015</w:t>
      </w:r>
      <w:r w:rsidRPr="00D83760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AE6EB8" w:rsidRPr="00CB3DE4" w:rsidRDefault="00AE6EB8" w:rsidP="00AE6EB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E6EB8" w:rsidRPr="00444F6E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Усанова Елена Александровна, тел.: 8(34643)49-297,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UsanovaEA</w:t>
      </w:r>
      <w:proofErr w:type="spellEnd"/>
      <w:r w:rsidR="00D67C2D">
        <w:fldChar w:fldCharType="begin"/>
      </w:r>
      <w:r w:rsidR="00D67C2D">
        <w:instrText>HYPERLINK "mailto:SoloveiDV@mng.slavneft.ru"</w:instrText>
      </w:r>
      <w:r w:rsidR="00D67C2D">
        <w:fldChar w:fldCharType="separate"/>
      </w:r>
      <w:r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D67C2D">
        <w:fldChar w:fldCharType="end"/>
      </w:r>
    </w:p>
    <w:p w:rsidR="00AE6EB8" w:rsidRPr="003816B5" w:rsidRDefault="00AE6EB8" w:rsidP="00AE6EB8">
      <w:pPr>
        <w:spacing w:before="0"/>
        <w:ind w:left="709" w:hanging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Токарева Виктория Анатольевна, тел.: 8(34643)47-708,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Pr="007F1F13">
          <w:rPr>
            <w:rStyle w:val="aa"/>
            <w:rFonts w:ascii="Times New Roman" w:hAnsi="Times New Roman"/>
            <w:sz w:val="24"/>
            <w:lang w:val="en-US"/>
          </w:rPr>
          <w:t>TokarevaVA</w:t>
        </w:r>
        <w:r w:rsidRPr="007F1F13">
          <w:rPr>
            <w:rStyle w:val="aa"/>
            <w:rFonts w:ascii="Times New Roman" w:hAnsi="Times New Roman"/>
            <w:sz w:val="24"/>
          </w:rPr>
          <w:t>@</w:t>
        </w:r>
        <w:r w:rsidRPr="007F1F13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7F1F13">
          <w:rPr>
            <w:rStyle w:val="aa"/>
            <w:rFonts w:ascii="Times New Roman" w:hAnsi="Times New Roman"/>
            <w:sz w:val="24"/>
          </w:rPr>
          <w:t>.</w:t>
        </w:r>
        <w:r w:rsidRPr="007F1F13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7F1F13">
          <w:rPr>
            <w:rStyle w:val="aa"/>
            <w:rFonts w:ascii="Times New Roman" w:hAnsi="Times New Roman"/>
            <w:sz w:val="24"/>
          </w:rPr>
          <w:t>.</w:t>
        </w:r>
        <w:r w:rsidRPr="007F1F13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AE6EB8">
        <w:rPr>
          <w:rFonts w:ascii="Times New Roman" w:hAnsi="Times New Roman"/>
          <w:sz w:val="24"/>
        </w:rPr>
        <w:t xml:space="preserve"> </w:t>
      </w:r>
    </w:p>
    <w:p w:rsidR="00AE6EB8" w:rsidRPr="00CB3DE4" w:rsidRDefault="00AE6EB8" w:rsidP="00AE6EB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AE6EB8" w:rsidRPr="00376CDD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Дмитриченко Оксана Анатольевна, тел.: 8(34643)46-502,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AE6EB8" w:rsidRPr="00376CDD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811B1E">
        <w:rPr>
          <w:rFonts w:ascii="Times New Roman" w:hAnsi="Times New Roman"/>
          <w:b/>
          <w:sz w:val="24"/>
          <w:lang w:val="en-US"/>
        </w:rPr>
        <w:t>http</w:t>
      </w:r>
      <w:r w:rsidRPr="00811B1E">
        <w:rPr>
          <w:rFonts w:ascii="Times New Roman" w:hAnsi="Times New Roman"/>
          <w:b/>
          <w:sz w:val="24"/>
        </w:rPr>
        <w:t>://</w:t>
      </w:r>
      <w:r w:rsidRPr="00811B1E">
        <w:rPr>
          <w:rFonts w:ascii="Times New Roman" w:hAnsi="Times New Roman"/>
          <w:b/>
          <w:sz w:val="24"/>
          <w:lang w:val="en-US"/>
        </w:rPr>
        <w:t>www</w:t>
      </w:r>
      <w:r w:rsidRPr="00811B1E">
        <w:rPr>
          <w:rFonts w:ascii="Times New Roman" w:hAnsi="Times New Roman"/>
          <w:b/>
          <w:sz w:val="24"/>
        </w:rPr>
        <w:t>.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Pr="00811B1E">
        <w:rPr>
          <w:rFonts w:ascii="Times New Roman" w:hAnsi="Times New Roman"/>
          <w:b/>
          <w:sz w:val="24"/>
        </w:rPr>
        <w:t>-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Pr="00811B1E">
        <w:rPr>
          <w:rFonts w:ascii="Times New Roman" w:hAnsi="Times New Roman"/>
          <w:b/>
          <w:sz w:val="24"/>
        </w:rPr>
        <w:t>.</w:t>
      </w:r>
      <w:proofErr w:type="spellStart"/>
      <w:r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Pr="00811B1E">
        <w:rPr>
          <w:rFonts w:ascii="Times New Roman" w:hAnsi="Times New Roman"/>
          <w:b/>
          <w:sz w:val="24"/>
        </w:rPr>
        <w:t>/</w:t>
      </w:r>
      <w:r w:rsidRPr="00811B1E">
        <w:rPr>
          <w:rFonts w:ascii="Times New Roman" w:hAnsi="Times New Roman"/>
          <w:b/>
          <w:sz w:val="24"/>
          <w:lang w:val="en-US"/>
        </w:rPr>
        <w:t>supplier</w:t>
      </w:r>
      <w:r w:rsidRPr="00811B1E">
        <w:rPr>
          <w:rFonts w:ascii="Times New Roman" w:hAnsi="Times New Roman"/>
          <w:b/>
          <w:sz w:val="24"/>
        </w:rPr>
        <w:t>/</w:t>
      </w:r>
      <w:r w:rsidRPr="00811B1E">
        <w:rPr>
          <w:rFonts w:ascii="Times New Roman" w:hAnsi="Times New Roman"/>
          <w:b/>
          <w:sz w:val="24"/>
          <w:lang w:val="en-US"/>
        </w:rPr>
        <w:t>tenders</w:t>
      </w:r>
      <w:r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AE6EB8" w:rsidRPr="003816B5" w:rsidRDefault="00AE6EB8" w:rsidP="00AE6EB8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E6EB8" w:rsidRPr="0063764B" w:rsidRDefault="00AE6EB8" w:rsidP="00AE6EB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AE6EB8" w:rsidRPr="003816B5" w:rsidRDefault="00AE6EB8" w:rsidP="00AE6E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b/>
          <w:sz w:val="24"/>
        </w:rPr>
      </w:pPr>
    </w:p>
    <w:p w:rsidR="007C43F0" w:rsidRDefault="007C43F0" w:rsidP="00ED7A97">
      <w:pPr>
        <w:spacing w:before="0"/>
        <w:rPr>
          <w:rFonts w:ascii="Times New Roman" w:hAnsi="Times New Roman"/>
          <w:b/>
          <w:sz w:val="24"/>
        </w:rPr>
      </w:pPr>
    </w:p>
    <w:p w:rsidR="007C43F0" w:rsidRDefault="007C43F0" w:rsidP="00ED7A97">
      <w:pPr>
        <w:spacing w:before="0"/>
        <w:rPr>
          <w:rFonts w:ascii="Times New Roman" w:hAnsi="Times New Roman"/>
          <w:b/>
          <w:sz w:val="24"/>
        </w:rPr>
      </w:pPr>
    </w:p>
    <w:p w:rsidR="007C43F0" w:rsidRDefault="007C43F0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650ABE" w:rsidRDefault="00650ABE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AE6EB8">
      <w:pPr>
        <w:spacing w:before="0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5D26A0">
        <w:rPr>
          <w:rFonts w:ascii="Times New Roman" w:hAnsi="Times New Roman"/>
          <w:b/>
          <w:sz w:val="24"/>
        </w:rPr>
        <w:t>317</w:t>
      </w:r>
      <w:r w:rsidR="00376CDD" w:rsidRPr="00444F6E">
        <w:rPr>
          <w:rFonts w:ascii="Times New Roman" w:hAnsi="Times New Roman"/>
          <w:b/>
          <w:sz w:val="24"/>
        </w:rPr>
        <w:t>/</w:t>
      </w:r>
      <w:r w:rsidR="00C25EAA">
        <w:rPr>
          <w:rFonts w:ascii="Times New Roman" w:hAnsi="Times New Roman"/>
          <w:b/>
          <w:sz w:val="24"/>
        </w:rPr>
        <w:t>ТК/201</w:t>
      </w:r>
      <w:r w:rsidR="00C25EAA" w:rsidRPr="00C25EAA">
        <w:rPr>
          <w:rFonts w:ascii="Times New Roman" w:hAnsi="Times New Roman"/>
          <w:b/>
          <w:sz w:val="24"/>
        </w:rPr>
        <w:t>5</w:t>
      </w:r>
      <w:r w:rsidR="00C25EAA">
        <w:rPr>
          <w:rFonts w:ascii="Times New Roman" w:hAnsi="Times New Roman"/>
          <w:b/>
          <w:sz w:val="24"/>
        </w:rPr>
        <w:t xml:space="preserve"> от «</w:t>
      </w:r>
      <w:r w:rsidR="007C43F0">
        <w:rPr>
          <w:rFonts w:ascii="Times New Roman" w:hAnsi="Times New Roman"/>
          <w:b/>
          <w:sz w:val="24"/>
        </w:rPr>
        <w:t>02</w:t>
      </w:r>
      <w:r w:rsidR="00C25EAA">
        <w:rPr>
          <w:rFonts w:ascii="Times New Roman" w:hAnsi="Times New Roman"/>
          <w:b/>
          <w:sz w:val="24"/>
        </w:rPr>
        <w:t>»</w:t>
      </w:r>
      <w:r w:rsidR="007C43F0">
        <w:rPr>
          <w:rFonts w:ascii="Times New Roman" w:hAnsi="Times New Roman"/>
          <w:b/>
          <w:sz w:val="24"/>
        </w:rPr>
        <w:t xml:space="preserve"> июля </w:t>
      </w:r>
      <w:r w:rsidR="00C25EAA">
        <w:rPr>
          <w:rFonts w:ascii="Times New Roman" w:hAnsi="Times New Roman"/>
          <w:b/>
          <w:sz w:val="24"/>
        </w:rPr>
        <w:t>201</w:t>
      </w:r>
      <w:r w:rsidR="00C25EAA" w:rsidRPr="00C25EAA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</w:t>
      </w:r>
      <w:r w:rsidRPr="00797799">
        <w:rPr>
          <w:rFonts w:ascii="Times New Roman" w:hAnsi="Times New Roman"/>
          <w:sz w:val="24"/>
        </w:rPr>
        <w:t>№</w:t>
      </w:r>
      <w:r w:rsidR="00797799" w:rsidRPr="00797799">
        <w:rPr>
          <w:rFonts w:ascii="Times New Roman" w:hAnsi="Times New Roman"/>
          <w:sz w:val="24"/>
        </w:rPr>
        <w:t xml:space="preserve">______ </w:t>
      </w:r>
      <w:r w:rsidR="00C25EAA">
        <w:rPr>
          <w:rFonts w:ascii="Times New Roman" w:hAnsi="Times New Roman"/>
          <w:sz w:val="24"/>
        </w:rPr>
        <w:t>от «____»____________201</w:t>
      </w:r>
      <w:r w:rsidR="00C25EAA" w:rsidRPr="00C25EAA">
        <w:rPr>
          <w:rFonts w:ascii="Times New Roman" w:hAnsi="Times New Roman"/>
          <w:sz w:val="24"/>
        </w:rPr>
        <w:t>5</w:t>
      </w:r>
      <w:r w:rsidR="00E51AE0" w:rsidRPr="00797799">
        <w:rPr>
          <w:rFonts w:ascii="Times New Roman" w:hAnsi="Times New Roman"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5052D" w:rsidRPr="00765095">
        <w:rPr>
          <w:rFonts w:ascii="Times New Roman" w:hAnsi="Times New Roman"/>
          <w:b/>
          <w:szCs w:val="22"/>
        </w:rPr>
        <w:t xml:space="preserve">на </w:t>
      </w:r>
      <w:r w:rsidR="00E5052D">
        <w:rPr>
          <w:rFonts w:ascii="Times New Roman" w:hAnsi="Times New Roman"/>
          <w:b/>
          <w:szCs w:val="22"/>
        </w:rPr>
        <w:t>оказание услуг по изготовлению и печати тиража корпоративной газеты «</w:t>
      </w:r>
      <w:proofErr w:type="spellStart"/>
      <w:r w:rsidR="00E5052D">
        <w:rPr>
          <w:rFonts w:ascii="Times New Roman" w:hAnsi="Times New Roman"/>
          <w:b/>
          <w:szCs w:val="22"/>
        </w:rPr>
        <w:t>Мегионнефтегаз-Вести</w:t>
      </w:r>
      <w:proofErr w:type="spellEnd"/>
      <w:r w:rsidR="00E5052D">
        <w:rPr>
          <w:rFonts w:ascii="Times New Roman" w:hAnsi="Times New Roman"/>
          <w:b/>
          <w:szCs w:val="22"/>
        </w:rPr>
        <w:t>»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AE6EB8" w:rsidRDefault="00AE6EB8" w:rsidP="00ED7A97">
      <w:pPr>
        <w:spacing w:before="0"/>
        <w:rPr>
          <w:rFonts w:ascii="Times New Roman" w:hAnsi="Times New Roman"/>
          <w:sz w:val="24"/>
        </w:rPr>
      </w:pPr>
    </w:p>
    <w:p w:rsidR="00AE6EB8" w:rsidRDefault="00AE6EB8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7C43F0" w:rsidRDefault="007C43F0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B27A56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C25EAA">
        <w:rPr>
          <w:rFonts w:ascii="Times New Roman" w:hAnsi="Times New Roman"/>
          <w:sz w:val="24"/>
        </w:rPr>
        <w:t>201</w:t>
      </w:r>
      <w:r w:rsidR="00C25EAA" w:rsidRPr="00B27A56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E5052D" w:rsidRPr="00765095">
        <w:rPr>
          <w:rFonts w:ascii="Times New Roman" w:hAnsi="Times New Roman"/>
          <w:b/>
          <w:szCs w:val="22"/>
        </w:rPr>
        <w:t xml:space="preserve">на </w:t>
      </w:r>
      <w:r w:rsidR="00E5052D">
        <w:rPr>
          <w:rFonts w:ascii="Times New Roman" w:hAnsi="Times New Roman"/>
          <w:b/>
          <w:szCs w:val="22"/>
        </w:rPr>
        <w:t>оказание услуг по изготовлению и печати тиража корпоративной газеты «</w:t>
      </w:r>
      <w:proofErr w:type="spellStart"/>
      <w:r w:rsidR="00E5052D">
        <w:rPr>
          <w:rFonts w:ascii="Times New Roman" w:hAnsi="Times New Roman"/>
          <w:b/>
          <w:szCs w:val="22"/>
        </w:rPr>
        <w:t>Мегионнефтегаз-Вести</w:t>
      </w:r>
      <w:proofErr w:type="spellEnd"/>
      <w:r w:rsidR="00E5052D">
        <w:rPr>
          <w:rFonts w:ascii="Times New Roman" w:hAnsi="Times New Roman"/>
          <w:b/>
          <w:szCs w:val="22"/>
        </w:rPr>
        <w:t>»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C25EAA" w:rsidRPr="00B27A5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C25EAA" w:rsidRPr="00B27A5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E5052D" w:rsidRDefault="00902E02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>- акта сдачи-приемки оказанных услуг;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24"/>
              </w:rPr>
            </w:pPr>
            <w:r w:rsidRPr="00E5052D"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proofErr w:type="gramStart"/>
            <w:r w:rsidRPr="00E5052D">
              <w:rPr>
                <w:rFonts w:ascii="Times New Roman" w:hAnsi="Times New Roman"/>
                <w:sz w:val="24"/>
              </w:rPr>
              <w:t>счет-фактуры</w:t>
            </w:r>
            <w:proofErr w:type="spellEnd"/>
            <w:proofErr w:type="gramEnd"/>
            <w:r w:rsidRPr="00E5052D">
              <w:rPr>
                <w:rFonts w:ascii="Times New Roman" w:hAnsi="Times New Roman"/>
                <w:sz w:val="24"/>
              </w:rPr>
              <w:t>.</w:t>
            </w:r>
          </w:p>
          <w:p w:rsidR="00902E02" w:rsidRPr="00E5052D" w:rsidRDefault="00E5052D" w:rsidP="00E5052D">
            <w:pPr>
              <w:pStyle w:val="ad"/>
              <w:jc w:val="both"/>
            </w:pPr>
            <w:r w:rsidRPr="00E5052D">
              <w:rPr>
                <w:rFonts w:ascii="Times New Roman" w:hAnsi="Times New Roman"/>
                <w:sz w:val="24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BE7493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701"/>
        <w:gridCol w:w="567"/>
        <w:gridCol w:w="709"/>
        <w:gridCol w:w="567"/>
        <w:gridCol w:w="567"/>
        <w:gridCol w:w="709"/>
        <w:gridCol w:w="567"/>
        <w:gridCol w:w="567"/>
        <w:gridCol w:w="708"/>
        <w:gridCol w:w="709"/>
        <w:gridCol w:w="567"/>
        <w:gridCol w:w="567"/>
        <w:gridCol w:w="709"/>
        <w:gridCol w:w="567"/>
        <w:gridCol w:w="567"/>
        <w:gridCol w:w="850"/>
        <w:gridCol w:w="992"/>
        <w:gridCol w:w="709"/>
        <w:gridCol w:w="992"/>
      </w:tblGrid>
      <w:tr w:rsidR="0075439C" w:rsidRPr="00580A9C" w:rsidTr="00E33E6F">
        <w:trPr>
          <w:cantSplit/>
          <w:trHeight w:val="299"/>
        </w:trPr>
        <w:tc>
          <w:tcPr>
            <w:tcW w:w="534" w:type="dxa"/>
            <w:vMerge w:val="restart"/>
            <w:vAlign w:val="center"/>
          </w:tcPr>
          <w:p w:rsidR="0075439C" w:rsidRPr="00D0638B" w:rsidRDefault="0075439C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spellEnd"/>
          </w:p>
        </w:tc>
        <w:tc>
          <w:tcPr>
            <w:tcW w:w="3260" w:type="dxa"/>
            <w:gridSpan w:val="2"/>
            <w:vMerge w:val="restart"/>
            <w:vAlign w:val="center"/>
          </w:tcPr>
          <w:p w:rsidR="0075439C" w:rsidRDefault="0075439C" w:rsidP="00E33E6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 работ/услуг</w:t>
            </w:r>
          </w:p>
        </w:tc>
        <w:tc>
          <w:tcPr>
            <w:tcW w:w="567" w:type="dxa"/>
            <w:vMerge w:val="restart"/>
            <w:vAlign w:val="center"/>
          </w:tcPr>
          <w:p w:rsidR="0075439C" w:rsidRDefault="0075439C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ЕИ</w:t>
            </w:r>
          </w:p>
        </w:tc>
        <w:tc>
          <w:tcPr>
            <w:tcW w:w="709" w:type="dxa"/>
            <w:vMerge w:val="restart"/>
            <w:vAlign w:val="center"/>
          </w:tcPr>
          <w:p w:rsidR="0075439C" w:rsidRPr="00F63E16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Объем 2015 г.</w:t>
            </w:r>
          </w:p>
        </w:tc>
        <w:tc>
          <w:tcPr>
            <w:tcW w:w="7371" w:type="dxa"/>
            <w:gridSpan w:val="12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в т.ч. по месяцам</w:t>
            </w:r>
          </w:p>
        </w:tc>
        <w:tc>
          <w:tcPr>
            <w:tcW w:w="850" w:type="dxa"/>
            <w:vMerge w:val="restart"/>
            <w:vAlign w:val="center"/>
          </w:tcPr>
          <w:p w:rsidR="0075439C" w:rsidRPr="00C44346" w:rsidRDefault="0075439C" w:rsidP="004C10C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Цена за 1 экз.,  руб. (без НДС)</w:t>
            </w:r>
          </w:p>
        </w:tc>
        <w:tc>
          <w:tcPr>
            <w:tcW w:w="992" w:type="dxa"/>
            <w:vMerge w:val="restart"/>
            <w:vAlign w:val="center"/>
          </w:tcPr>
          <w:p w:rsidR="0075439C" w:rsidRPr="00C44346" w:rsidRDefault="0075439C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без НДС, руб.</w:t>
            </w:r>
          </w:p>
        </w:tc>
        <w:tc>
          <w:tcPr>
            <w:tcW w:w="709" w:type="dxa"/>
            <w:vMerge w:val="restart"/>
            <w:vAlign w:val="center"/>
          </w:tcPr>
          <w:p w:rsidR="0075439C" w:rsidRPr="00C44346" w:rsidRDefault="0075439C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992" w:type="dxa"/>
            <w:vMerge w:val="restart"/>
            <w:vAlign w:val="center"/>
          </w:tcPr>
          <w:p w:rsidR="0075439C" w:rsidRPr="00C44346" w:rsidRDefault="0075439C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75439C" w:rsidRPr="00580A9C" w:rsidTr="00E33E6F">
        <w:trPr>
          <w:cantSplit/>
          <w:trHeight w:val="557"/>
        </w:trPr>
        <w:tc>
          <w:tcPr>
            <w:tcW w:w="534" w:type="dxa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567" w:type="dxa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709" w:type="dxa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Янв.</w:t>
            </w: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Фев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.</w:t>
            </w:r>
          </w:p>
        </w:tc>
        <w:tc>
          <w:tcPr>
            <w:tcW w:w="709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Март</w:t>
            </w: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Апр.</w:t>
            </w: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Май</w:t>
            </w:r>
          </w:p>
        </w:tc>
        <w:tc>
          <w:tcPr>
            <w:tcW w:w="708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Июн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.</w:t>
            </w:r>
          </w:p>
        </w:tc>
        <w:tc>
          <w:tcPr>
            <w:tcW w:w="709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Июл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.</w:t>
            </w: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Авг.</w:t>
            </w: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Сен.</w:t>
            </w:r>
          </w:p>
        </w:tc>
        <w:tc>
          <w:tcPr>
            <w:tcW w:w="709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Окт.</w:t>
            </w: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Ноя.</w:t>
            </w:r>
          </w:p>
        </w:tc>
        <w:tc>
          <w:tcPr>
            <w:tcW w:w="567" w:type="dxa"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Дек.</w:t>
            </w:r>
          </w:p>
        </w:tc>
        <w:tc>
          <w:tcPr>
            <w:tcW w:w="850" w:type="dxa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992" w:type="dxa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709" w:type="dxa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  <w:tc>
          <w:tcPr>
            <w:tcW w:w="992" w:type="dxa"/>
            <w:vMerge/>
            <w:vAlign w:val="center"/>
          </w:tcPr>
          <w:p w:rsidR="0075439C" w:rsidRDefault="0075439C" w:rsidP="00604D5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</w:p>
        </w:tc>
      </w:tr>
      <w:tr w:rsidR="00DD4DEA" w:rsidRPr="00C44346" w:rsidTr="00E33E6F">
        <w:trPr>
          <w:cantSplit/>
          <w:trHeight w:val="551"/>
        </w:trPr>
        <w:tc>
          <w:tcPr>
            <w:tcW w:w="534" w:type="dxa"/>
            <w:vAlign w:val="center"/>
          </w:tcPr>
          <w:p w:rsidR="00DD4DEA" w:rsidRPr="00C44346" w:rsidRDefault="00DD4DEA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DD4DEA" w:rsidRPr="00604D5D" w:rsidRDefault="00DD4DEA" w:rsidP="00E33E6F">
            <w:pPr>
              <w:pStyle w:val="ad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E6EB8">
              <w:rPr>
                <w:rFonts w:ascii="Times New Roman" w:hAnsi="Times New Roman"/>
                <w:sz w:val="18"/>
                <w:szCs w:val="18"/>
              </w:rPr>
              <w:t>Печать газеты "</w:t>
            </w:r>
            <w:proofErr w:type="spellStart"/>
            <w:r w:rsidRPr="00AE6EB8">
              <w:rPr>
                <w:rFonts w:ascii="Times New Roman" w:hAnsi="Times New Roman"/>
                <w:sz w:val="18"/>
                <w:szCs w:val="18"/>
              </w:rPr>
              <w:t>Мегионнефтегаз-Вести</w:t>
            </w:r>
            <w:proofErr w:type="spellEnd"/>
            <w:r w:rsidRPr="00AE6EB8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</w:tcPr>
          <w:p w:rsidR="00DD4DEA" w:rsidRDefault="00DD4DEA" w:rsidP="00E33E6F">
            <w:pPr>
              <w:pStyle w:val="ad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EB8">
              <w:rPr>
                <w:rFonts w:ascii="Times New Roman" w:hAnsi="Times New Roman"/>
                <w:sz w:val="18"/>
                <w:szCs w:val="18"/>
              </w:rPr>
              <w:t>8 полос, 4+4, плотность бумаги 60-80 г/м</w:t>
            </w:r>
            <w:proofErr w:type="gramStart"/>
            <w:r w:rsidRPr="00AE6EB8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DD4DEA" w:rsidRPr="00C44346" w:rsidRDefault="00DD4DEA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экз.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150 000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44346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25EAA">
              <w:rPr>
                <w:rFonts w:ascii="Times New Roman" w:hAnsi="Times New Roman"/>
                <w:i/>
                <w:sz w:val="18"/>
                <w:szCs w:val="18"/>
              </w:rPr>
              <w:t>9000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44346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25EAA">
              <w:rPr>
                <w:rFonts w:ascii="Times New Roman" w:hAnsi="Times New Roman"/>
                <w:i/>
                <w:sz w:val="18"/>
                <w:szCs w:val="18"/>
              </w:rPr>
              <w:t>12000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12000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15000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12000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12000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15000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12000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15000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12000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9000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15000</w:t>
            </w:r>
          </w:p>
        </w:tc>
        <w:tc>
          <w:tcPr>
            <w:tcW w:w="850" w:type="dxa"/>
            <w:vAlign w:val="center"/>
          </w:tcPr>
          <w:p w:rsidR="00DD4DEA" w:rsidRPr="00C44346" w:rsidRDefault="00DD4DEA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D4DEA" w:rsidRPr="00C44346" w:rsidRDefault="00DD4DEA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D4DEA" w:rsidRPr="00C44346" w:rsidRDefault="00DD4DEA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D4DEA" w:rsidRPr="00C44346" w:rsidRDefault="00DD4DEA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DD4DEA" w:rsidRPr="00547DEB" w:rsidTr="00E33E6F">
        <w:trPr>
          <w:trHeight w:val="423"/>
        </w:trPr>
        <w:tc>
          <w:tcPr>
            <w:tcW w:w="534" w:type="dxa"/>
            <w:vAlign w:val="center"/>
          </w:tcPr>
          <w:p w:rsidR="00DD4DEA" w:rsidRPr="00AE6EB8" w:rsidRDefault="00DD4DEA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AE6EB8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</w:p>
        </w:tc>
        <w:tc>
          <w:tcPr>
            <w:tcW w:w="1559" w:type="dxa"/>
          </w:tcPr>
          <w:p w:rsidR="00DD4DEA" w:rsidRPr="00AE6EB8" w:rsidRDefault="00DD4DEA" w:rsidP="00E33E6F">
            <w:pPr>
              <w:pStyle w:val="ad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E6EB8">
              <w:rPr>
                <w:rFonts w:ascii="Times New Roman" w:hAnsi="Times New Roman"/>
                <w:sz w:val="18"/>
                <w:szCs w:val="18"/>
              </w:rPr>
              <w:t>Печать газеты "</w:t>
            </w:r>
            <w:proofErr w:type="spellStart"/>
            <w:r w:rsidRPr="00AE6EB8">
              <w:rPr>
                <w:rFonts w:ascii="Times New Roman" w:hAnsi="Times New Roman"/>
                <w:sz w:val="18"/>
                <w:szCs w:val="18"/>
              </w:rPr>
              <w:t>Мегионнефтегаз-Вести</w:t>
            </w:r>
            <w:proofErr w:type="spellEnd"/>
            <w:r w:rsidRPr="00AE6EB8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701" w:type="dxa"/>
          </w:tcPr>
          <w:p w:rsidR="00DD4DEA" w:rsidRPr="00AE6EB8" w:rsidRDefault="00DD4DEA" w:rsidP="00E33E6F">
            <w:pPr>
              <w:pStyle w:val="ad"/>
              <w:ind w:left="-108" w:right="-108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E6EB8">
              <w:rPr>
                <w:rFonts w:ascii="Times New Roman" w:hAnsi="Times New Roman"/>
                <w:bCs/>
                <w:sz w:val="18"/>
                <w:szCs w:val="18"/>
              </w:rPr>
              <w:t>4 полосы, 2+1, бумага 45 г/м</w:t>
            </w:r>
            <w:proofErr w:type="gramStart"/>
            <w:r w:rsidRPr="00AE6EB8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567" w:type="dxa"/>
            <w:vAlign w:val="center"/>
          </w:tcPr>
          <w:p w:rsidR="00DD4DEA" w:rsidRPr="00AE6EB8" w:rsidRDefault="00DD4DEA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E6EB8">
              <w:rPr>
                <w:rFonts w:ascii="Times New Roman" w:hAnsi="Times New Roman"/>
                <w:bCs/>
                <w:sz w:val="18"/>
                <w:szCs w:val="18"/>
              </w:rPr>
              <w:t>экз.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44346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44346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D4DEA" w:rsidRPr="00C25EAA" w:rsidRDefault="00DD4DEA" w:rsidP="00837D48">
            <w:pPr>
              <w:pStyle w:val="ad"/>
              <w:ind w:left="113" w:right="113"/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DD4DEA" w:rsidRPr="00547DEB" w:rsidRDefault="00DD4DEA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DD4DEA" w:rsidRPr="00547DEB" w:rsidRDefault="00DD4DEA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  <w:vAlign w:val="center"/>
          </w:tcPr>
          <w:p w:rsidR="00DD4DEA" w:rsidRPr="00547DEB" w:rsidRDefault="00DD4DEA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DD4DEA" w:rsidRPr="00547DEB" w:rsidRDefault="00DD4DEA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  <w:tr w:rsidR="00210B07" w:rsidRPr="00C44346" w:rsidTr="00E33E6F">
        <w:trPr>
          <w:trHeight w:val="273"/>
        </w:trPr>
        <w:tc>
          <w:tcPr>
            <w:tcW w:w="534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559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8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67" w:type="dxa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850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709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992" w:type="dxa"/>
            <w:vAlign w:val="center"/>
          </w:tcPr>
          <w:p w:rsidR="00210B07" w:rsidRPr="00C44346" w:rsidRDefault="00210B07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E33E6F" w:rsidRDefault="00E33E6F" w:rsidP="00210B07">
      <w:pPr>
        <w:tabs>
          <w:tab w:val="left" w:pos="1764"/>
        </w:tabs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210B07" w:rsidRDefault="00210B07" w:rsidP="00210B07">
      <w:pPr>
        <w:tabs>
          <w:tab w:val="left" w:pos="1764"/>
        </w:tabs>
        <w:spacing w:befor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Примечание</w:t>
      </w:r>
      <w:r w:rsidRPr="00205BA6">
        <w:rPr>
          <w:rFonts w:ascii="Times New Roman" w:hAnsi="Times New Roman"/>
          <w:b/>
          <w:sz w:val="18"/>
          <w:szCs w:val="18"/>
        </w:rPr>
        <w:t>*</w:t>
      </w:r>
      <w:r>
        <w:rPr>
          <w:rFonts w:ascii="Times New Roman" w:hAnsi="Times New Roman"/>
          <w:b/>
          <w:sz w:val="18"/>
          <w:szCs w:val="18"/>
        </w:rPr>
        <w:t xml:space="preserve">- </w:t>
      </w:r>
      <w:r>
        <w:rPr>
          <w:rFonts w:ascii="Times New Roman" w:hAnsi="Times New Roman"/>
          <w:sz w:val="18"/>
          <w:szCs w:val="18"/>
        </w:rPr>
        <w:t>Объем и стоимость услуг по п</w:t>
      </w:r>
      <w:r w:rsidRPr="005E319F">
        <w:rPr>
          <w:rFonts w:ascii="Times New Roman" w:hAnsi="Times New Roman"/>
          <w:sz w:val="18"/>
          <w:szCs w:val="18"/>
        </w:rPr>
        <w:t>ечат</w:t>
      </w:r>
      <w:r>
        <w:rPr>
          <w:rFonts w:ascii="Times New Roman" w:hAnsi="Times New Roman"/>
          <w:sz w:val="18"/>
          <w:szCs w:val="18"/>
        </w:rPr>
        <w:t>и</w:t>
      </w:r>
      <w:r w:rsidRPr="005E319F">
        <w:rPr>
          <w:rFonts w:ascii="Times New Roman" w:hAnsi="Times New Roman"/>
          <w:sz w:val="18"/>
          <w:szCs w:val="18"/>
        </w:rPr>
        <w:t xml:space="preserve"> газеты</w:t>
      </w:r>
      <w:r>
        <w:rPr>
          <w:rFonts w:ascii="Times New Roman" w:hAnsi="Times New Roman"/>
          <w:sz w:val="18"/>
          <w:szCs w:val="18"/>
        </w:rPr>
        <w:t xml:space="preserve"> «</w:t>
      </w:r>
      <w:proofErr w:type="spellStart"/>
      <w:r w:rsidRPr="001227B7">
        <w:rPr>
          <w:rFonts w:ascii="Times New Roman" w:hAnsi="Times New Roman"/>
          <w:sz w:val="18"/>
          <w:szCs w:val="18"/>
        </w:rPr>
        <w:t>Мегионнефтегаз-Вести</w:t>
      </w:r>
      <w:proofErr w:type="spellEnd"/>
      <w:r>
        <w:rPr>
          <w:rFonts w:ascii="Times New Roman" w:hAnsi="Times New Roman"/>
          <w:sz w:val="18"/>
          <w:szCs w:val="18"/>
        </w:rPr>
        <w:t>»,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AE6EB8">
        <w:rPr>
          <w:rFonts w:ascii="Times New Roman" w:hAnsi="Times New Roman"/>
          <w:bCs/>
          <w:sz w:val="18"/>
          <w:szCs w:val="18"/>
        </w:rPr>
        <w:t>4 полосы, 2+1, бумага 45 г/м</w:t>
      </w:r>
      <w:proofErr w:type="gramStart"/>
      <w:r w:rsidRPr="00AE6EB8">
        <w:rPr>
          <w:rFonts w:ascii="Times New Roman" w:hAnsi="Times New Roman"/>
          <w:bCs/>
          <w:sz w:val="18"/>
          <w:szCs w:val="18"/>
        </w:rPr>
        <w:t>2</w:t>
      </w:r>
      <w:proofErr w:type="gramEnd"/>
      <w:r>
        <w:rPr>
          <w:rFonts w:ascii="Times New Roman" w:hAnsi="Times New Roman"/>
          <w:b/>
          <w:sz w:val="18"/>
          <w:szCs w:val="18"/>
        </w:rPr>
        <w:t xml:space="preserve"> (поз. №2 Таблицы цен) </w:t>
      </w:r>
      <w:r>
        <w:rPr>
          <w:rFonts w:ascii="Times New Roman" w:hAnsi="Times New Roman"/>
          <w:sz w:val="18"/>
          <w:szCs w:val="18"/>
        </w:rPr>
        <w:t xml:space="preserve">является ориентировочной и будет осуществляться в случае производственной необходимости, в соответствии с условиями договора (Приложение №1 к стандартному договору). Расчет суммы договора будет осуществляться </w:t>
      </w:r>
      <w:proofErr w:type="gramStart"/>
      <w:r>
        <w:rPr>
          <w:rFonts w:ascii="Times New Roman" w:hAnsi="Times New Roman"/>
          <w:sz w:val="18"/>
          <w:szCs w:val="18"/>
        </w:rPr>
        <w:t>по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b/>
          <w:sz w:val="18"/>
          <w:szCs w:val="18"/>
        </w:rPr>
        <w:t>поз</w:t>
      </w:r>
      <w:proofErr w:type="gramEnd"/>
      <w:r>
        <w:rPr>
          <w:rFonts w:ascii="Times New Roman" w:hAnsi="Times New Roman"/>
          <w:b/>
          <w:sz w:val="18"/>
          <w:szCs w:val="18"/>
        </w:rPr>
        <w:t>. №1 Таблицы цен.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210B07" w:rsidRDefault="00210B07" w:rsidP="00210B07">
      <w:pPr>
        <w:tabs>
          <w:tab w:val="left" w:pos="1764"/>
        </w:tabs>
        <w:spacing w:before="0"/>
        <w:jc w:val="both"/>
        <w:rPr>
          <w:rFonts w:ascii="Times New Roman" w:hAnsi="Times New Roman"/>
          <w:sz w:val="18"/>
          <w:szCs w:val="18"/>
        </w:rPr>
      </w:pPr>
    </w:p>
    <w:p w:rsidR="00580A9C" w:rsidRPr="00580A9C" w:rsidRDefault="00580A9C" w:rsidP="00AE6EB8">
      <w:pPr>
        <w:tabs>
          <w:tab w:val="left" w:pos="1764"/>
        </w:tabs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1907"/>
      </w:tblGrid>
      <w:tr w:rsidR="00580A9C" w:rsidRPr="00580A9C" w:rsidTr="00E33E6F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152D25" w:rsidRDefault="0075439C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75439C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г. </w:t>
            </w:r>
            <w:proofErr w:type="spellStart"/>
            <w:r w:rsidRPr="0075439C">
              <w:rPr>
                <w:rFonts w:ascii="Times New Roman" w:hAnsi="Times New Roman"/>
                <w:bCs/>
                <w:sz w:val="18"/>
                <w:szCs w:val="18"/>
                <w:lang/>
              </w:rPr>
              <w:t>Мегион</w:t>
            </w:r>
            <w:proofErr w:type="spellEnd"/>
            <w:r w:rsidRPr="0075439C">
              <w:rPr>
                <w:rFonts w:ascii="Times New Roman" w:hAnsi="Times New Roman"/>
                <w:bCs/>
                <w:sz w:val="18"/>
                <w:szCs w:val="18"/>
                <w:lang/>
              </w:rPr>
              <w:t>, пресс-служба ОАО "СН-МНГ"</w:t>
            </w:r>
          </w:p>
        </w:tc>
      </w:tr>
      <w:tr w:rsidR="00580A9C" w:rsidRPr="00580A9C" w:rsidTr="00E33E6F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11907" w:type="dxa"/>
            <w:vAlign w:val="center"/>
          </w:tcPr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E5052D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E5052D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>- акта сдачи-приемки оказанных услуг;</w:t>
            </w:r>
          </w:p>
          <w:p w:rsidR="00E5052D" w:rsidRPr="00E5052D" w:rsidRDefault="00E5052D" w:rsidP="00E5052D">
            <w:pPr>
              <w:pStyle w:val="ad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E5052D">
              <w:rPr>
                <w:rFonts w:ascii="Times New Roman" w:hAnsi="Times New Roman"/>
                <w:sz w:val="18"/>
                <w:szCs w:val="18"/>
              </w:rPr>
              <w:t>счет-фактуры</w:t>
            </w:r>
            <w:proofErr w:type="spellEnd"/>
            <w:proofErr w:type="gramEnd"/>
            <w:r w:rsidRPr="00E505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80A9C" w:rsidRPr="005A0DA9" w:rsidRDefault="00E5052D" w:rsidP="00E5052D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E5052D">
              <w:rPr>
                <w:rFonts w:ascii="Times New Roman" w:hAnsi="Times New Roman"/>
                <w:sz w:val="18"/>
                <w:szCs w:val="18"/>
              </w:rPr>
      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      </w:r>
          </w:p>
        </w:tc>
      </w:tr>
      <w:tr w:rsidR="00580A9C" w:rsidRPr="00580A9C" w:rsidTr="00E33E6F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C25EA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C25EA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7C43F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</w:t>
            </w:r>
            <w:r w:rsidR="007C43F0">
              <w:rPr>
                <w:rFonts w:ascii="Times New Roman" w:hAnsi="Times New Roman"/>
                <w:sz w:val="24"/>
              </w:rPr>
              <w:t xml:space="preserve"> 241     </w:t>
            </w:r>
            <w:r w:rsidR="00C25EAA">
              <w:rPr>
                <w:rFonts w:ascii="Times New Roman" w:hAnsi="Times New Roman"/>
                <w:sz w:val="24"/>
              </w:rPr>
              <w:t xml:space="preserve"> от «</w:t>
            </w:r>
            <w:r w:rsidR="007C43F0">
              <w:rPr>
                <w:rFonts w:ascii="Times New Roman" w:hAnsi="Times New Roman"/>
                <w:sz w:val="24"/>
              </w:rPr>
              <w:t>02</w:t>
            </w:r>
            <w:r w:rsidR="00C25EAA">
              <w:rPr>
                <w:rFonts w:ascii="Times New Roman" w:hAnsi="Times New Roman"/>
                <w:sz w:val="24"/>
              </w:rPr>
              <w:t>»</w:t>
            </w:r>
            <w:r w:rsidR="007C43F0">
              <w:rPr>
                <w:rFonts w:ascii="Times New Roman" w:hAnsi="Times New Roman"/>
                <w:sz w:val="24"/>
              </w:rPr>
              <w:t xml:space="preserve"> июля </w:t>
            </w:r>
            <w:r w:rsidR="00C25EAA">
              <w:rPr>
                <w:rFonts w:ascii="Times New Roman" w:hAnsi="Times New Roman"/>
                <w:sz w:val="24"/>
              </w:rPr>
              <w:t>201</w:t>
            </w:r>
            <w:r w:rsidR="00C25EAA" w:rsidRPr="00B27A56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E5052D">
        <w:rPr>
          <w:rFonts w:ascii="Times New Roman" w:hAnsi="Times New Roman"/>
          <w:b/>
        </w:rPr>
        <w:t>оказание услуг по изготовлению и печати тиража корпоративной газеты «</w:t>
      </w:r>
      <w:proofErr w:type="spellStart"/>
      <w:r w:rsidR="00E5052D">
        <w:rPr>
          <w:rFonts w:ascii="Times New Roman" w:hAnsi="Times New Roman"/>
          <w:b/>
        </w:rPr>
        <w:t>Мегионнефтегаз-Вести</w:t>
      </w:r>
      <w:proofErr w:type="spellEnd"/>
      <w:r w:rsidR="00E5052D">
        <w:rPr>
          <w:rFonts w:ascii="Times New Roman" w:hAnsi="Times New Roman"/>
          <w:b/>
        </w:rPr>
        <w:t>»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C25EAA" w:rsidRPr="00C25EAA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C25EAA" w:rsidRPr="00C25EAA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EB4BAD" w:rsidRDefault="00EB4BAD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собственной, единой издательской и полиграфической базой для выполнения в полном объеме указанных в техническом задании Заказчика работ без привлечения сторонних подрядных организаций</w:t>
      </w:r>
      <w:r w:rsidR="00C44346" w:rsidRPr="00EB4BAD">
        <w:rPr>
          <w:rFonts w:ascii="Times New Roman" w:hAnsi="Times New Roman"/>
          <w:iCs/>
          <w:sz w:val="24"/>
        </w:rPr>
        <w:t>.</w:t>
      </w:r>
    </w:p>
    <w:p w:rsidR="00EB4BAD" w:rsidRPr="00EB4BAD" w:rsidRDefault="00EB4BAD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color w:val="000000"/>
          <w:sz w:val="24"/>
        </w:rPr>
        <w:t>Подрядчик должен обладать всеми необходимыми для оказания услуг видами ресурсов, компетентностью, опытом, профессиональными знаниями и достаточным количеством собственных кадров, обладающих соответствующей квалификацией и подтвердить документально.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Pr="00EB4BAD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</w:t>
      </w:r>
      <w:r w:rsidRPr="00EB4BAD">
        <w:rPr>
          <w:rFonts w:ascii="Times New Roman" w:hAnsi="Times New Roman"/>
          <w:sz w:val="24"/>
        </w:rPr>
        <w:t>Заказчика, требованиями действующего законодательства РФ и Договора.</w:t>
      </w:r>
    </w:p>
    <w:p w:rsidR="00EB4BAD" w:rsidRPr="00EB4BAD" w:rsidRDefault="00EB4BAD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EB4BAD">
        <w:rPr>
          <w:rFonts w:ascii="Times New Roman" w:hAnsi="Times New Roman"/>
          <w:sz w:val="24"/>
        </w:rPr>
        <w:t xml:space="preserve">Условия оплаты: в течение 90 календарных дней, но не ранее 60 календарных дней с момента подписания </w:t>
      </w:r>
      <w:proofErr w:type="spellStart"/>
      <w:proofErr w:type="gramStart"/>
      <w:r w:rsidRPr="00EB4BAD">
        <w:rPr>
          <w:rFonts w:ascii="Times New Roman" w:hAnsi="Times New Roman"/>
          <w:sz w:val="24"/>
        </w:rPr>
        <w:t>счет-фактуры</w:t>
      </w:r>
      <w:proofErr w:type="spellEnd"/>
      <w:proofErr w:type="gramEnd"/>
      <w:r w:rsidRPr="00EB4BAD">
        <w:rPr>
          <w:rFonts w:ascii="Times New Roman" w:hAnsi="Times New Roman"/>
          <w:sz w:val="24"/>
        </w:rPr>
        <w:t xml:space="preserve"> и акта сдачи-приемки оказанных услуг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EB4BAD" w:rsidRPr="007C43F0" w:rsidRDefault="004C10CA" w:rsidP="00ED7A97">
      <w:pPr>
        <w:pStyle w:val="ac"/>
        <w:numPr>
          <w:ilvl w:val="0"/>
          <w:numId w:val="29"/>
        </w:numPr>
        <w:spacing w:before="0"/>
        <w:jc w:val="right"/>
        <w:rPr>
          <w:rFonts w:ascii="Times New Roman" w:hAnsi="Times New Roman"/>
          <w:b/>
          <w:sz w:val="24"/>
        </w:rPr>
      </w:pPr>
      <w:r w:rsidRPr="007C43F0"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EB4BAD" w:rsidRDefault="00EB4BAD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</w:t>
            </w:r>
            <w:proofErr w:type="spell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proofErr w:type="spell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  <w:r w:rsidRPr="00523749">
              <w:rPr>
                <w:i/>
                <w:sz w:val="20"/>
                <w:szCs w:val="20"/>
              </w:rPr>
              <w:t>/</w:t>
            </w:r>
            <w:proofErr w:type="spellStart"/>
            <w:r w:rsidRPr="00523749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proofErr w:type="spellStart"/>
      <w:r w:rsidRPr="00523749">
        <w:rPr>
          <w:b w:val="0"/>
          <w:sz w:val="24"/>
        </w:rPr>
        <w:t>п</w:t>
      </w:r>
      <w:proofErr w:type="spellEnd"/>
      <w:r w:rsidRPr="00523749">
        <w:rPr>
          <w:b w:val="0"/>
          <w:sz w:val="24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7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5"/>
  </w:num>
  <w:num w:numId="17">
    <w:abstractNumId w:val="8"/>
  </w:num>
  <w:num w:numId="18">
    <w:abstractNumId w:val="23"/>
  </w:num>
  <w:num w:numId="19">
    <w:abstractNumId w:val="17"/>
  </w:num>
  <w:num w:numId="20">
    <w:abstractNumId w:val="6"/>
  </w:num>
  <w:num w:numId="21">
    <w:abstractNumId w:val="2"/>
  </w:num>
  <w:num w:numId="22">
    <w:abstractNumId w:val="28"/>
  </w:num>
  <w:num w:numId="23">
    <w:abstractNumId w:val="10"/>
  </w:num>
  <w:num w:numId="24">
    <w:abstractNumId w:val="7"/>
  </w:num>
  <w:num w:numId="25">
    <w:abstractNumId w:val="24"/>
  </w:num>
  <w:num w:numId="26">
    <w:abstractNumId w:val="0"/>
  </w:num>
  <w:num w:numId="27">
    <w:abstractNumId w:val="21"/>
  </w:num>
  <w:num w:numId="28">
    <w:abstractNumId w:val="22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2DB6"/>
    <w:rsid w:val="001D4BFB"/>
    <w:rsid w:val="00203AE2"/>
    <w:rsid w:val="00210B07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C10CA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93CA4"/>
    <w:rsid w:val="005A0DA9"/>
    <w:rsid w:val="005C635A"/>
    <w:rsid w:val="005C7C03"/>
    <w:rsid w:val="005D26A0"/>
    <w:rsid w:val="006037C4"/>
    <w:rsid w:val="00604D5D"/>
    <w:rsid w:val="0063302F"/>
    <w:rsid w:val="0063764B"/>
    <w:rsid w:val="006431F4"/>
    <w:rsid w:val="00650ABE"/>
    <w:rsid w:val="006812A3"/>
    <w:rsid w:val="00683B52"/>
    <w:rsid w:val="006871B3"/>
    <w:rsid w:val="006B0B87"/>
    <w:rsid w:val="006B308F"/>
    <w:rsid w:val="006B35E0"/>
    <w:rsid w:val="00724370"/>
    <w:rsid w:val="00732939"/>
    <w:rsid w:val="00740238"/>
    <w:rsid w:val="00745729"/>
    <w:rsid w:val="0075128F"/>
    <w:rsid w:val="0075439C"/>
    <w:rsid w:val="00756583"/>
    <w:rsid w:val="007571D5"/>
    <w:rsid w:val="00764F60"/>
    <w:rsid w:val="00767E47"/>
    <w:rsid w:val="00797799"/>
    <w:rsid w:val="007C43F0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3877"/>
    <w:rsid w:val="008D69A2"/>
    <w:rsid w:val="008F5C36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F167C"/>
    <w:rsid w:val="00A1066B"/>
    <w:rsid w:val="00A31A51"/>
    <w:rsid w:val="00A359AF"/>
    <w:rsid w:val="00A42DEC"/>
    <w:rsid w:val="00A70638"/>
    <w:rsid w:val="00A941D2"/>
    <w:rsid w:val="00AE6EB8"/>
    <w:rsid w:val="00B07405"/>
    <w:rsid w:val="00B07981"/>
    <w:rsid w:val="00B15431"/>
    <w:rsid w:val="00B1660B"/>
    <w:rsid w:val="00B244D0"/>
    <w:rsid w:val="00B27A56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E7493"/>
    <w:rsid w:val="00BF0F5B"/>
    <w:rsid w:val="00C042BF"/>
    <w:rsid w:val="00C13F3F"/>
    <w:rsid w:val="00C258D1"/>
    <w:rsid w:val="00C25EAA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36D7C"/>
    <w:rsid w:val="00D64E2B"/>
    <w:rsid w:val="00D67C2D"/>
    <w:rsid w:val="00D83760"/>
    <w:rsid w:val="00DB35A7"/>
    <w:rsid w:val="00DD4DEA"/>
    <w:rsid w:val="00DE3531"/>
    <w:rsid w:val="00DE428A"/>
    <w:rsid w:val="00E01D52"/>
    <w:rsid w:val="00E026AB"/>
    <w:rsid w:val="00E063E6"/>
    <w:rsid w:val="00E074CA"/>
    <w:rsid w:val="00E33E6F"/>
    <w:rsid w:val="00E34D1E"/>
    <w:rsid w:val="00E4332A"/>
    <w:rsid w:val="00E5052D"/>
    <w:rsid w:val="00E51AE0"/>
    <w:rsid w:val="00E52AB9"/>
    <w:rsid w:val="00E64662"/>
    <w:rsid w:val="00E745D9"/>
    <w:rsid w:val="00E77152"/>
    <w:rsid w:val="00E81725"/>
    <w:rsid w:val="00E85620"/>
    <w:rsid w:val="00E965EE"/>
    <w:rsid w:val="00EA07E0"/>
    <w:rsid w:val="00EA5351"/>
    <w:rsid w:val="00EB4BAD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63E16"/>
    <w:rsid w:val="00F94F19"/>
    <w:rsid w:val="00F95725"/>
    <w:rsid w:val="00FA5068"/>
    <w:rsid w:val="00FB16CA"/>
    <w:rsid w:val="00FB4948"/>
    <w:rsid w:val="00FB5238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5461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TokarevaVA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3</cp:revision>
  <cp:lastPrinted>2014-09-23T11:19:00Z</cp:lastPrinted>
  <dcterms:created xsi:type="dcterms:W3CDTF">2015-06-15T11:52:00Z</dcterms:created>
  <dcterms:modified xsi:type="dcterms:W3CDTF">2015-07-02T10:24:00Z</dcterms:modified>
</cp:coreProperties>
</file>