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E28" w:rsidRPr="007F4D3D" w:rsidRDefault="00766E28" w:rsidP="00547EE7">
      <w:pPr>
        <w:widowControl w:val="0"/>
        <w:spacing w:before="180"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33599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="00D13F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33599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</w:p>
    <w:p w:rsidR="00766E28" w:rsidRPr="007F4D3D" w:rsidRDefault="00766E28" w:rsidP="00547EE7">
      <w:pPr>
        <w:widowControl w:val="0"/>
        <w:spacing w:before="180" w:after="0" w:line="240" w:lineRule="auto"/>
        <w:ind w:left="-567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6E28" w:rsidRPr="007F4D3D" w:rsidRDefault="00766E28" w:rsidP="00547EE7">
      <w:pPr>
        <w:widowControl w:val="0"/>
        <w:spacing w:before="180" w:after="0" w:line="240" w:lineRule="auto"/>
        <w:ind w:left="-567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г.</w:t>
      </w:r>
    </w:p>
    <w:p w:rsidR="00766E28" w:rsidRPr="007F4D3D" w:rsidRDefault="00766E28" w:rsidP="00547E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766E28" w:rsidRPr="007F4D3D" w:rsidRDefault="00766E28" w:rsidP="00547EE7">
      <w:pPr>
        <w:spacing w:after="0" w:line="240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766E28" w:rsidRPr="007F4D3D" w:rsidRDefault="00766E28" w:rsidP="00547EE7">
      <w:pPr>
        <w:spacing w:after="0" w:line="240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373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66E28" w:rsidRPr="007F4D3D" w:rsidRDefault="00766E28" w:rsidP="00547EE7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63324" wp14:editId="07F4D714">
                <wp:simplePos x="0" y="0"/>
                <wp:positionH relativeFrom="column">
                  <wp:posOffset>695960</wp:posOffset>
                </wp:positionH>
                <wp:positionV relativeFrom="paragraph">
                  <wp:posOffset>116840</wp:posOffset>
                </wp:positionV>
                <wp:extent cx="4391660" cy="1645920"/>
                <wp:effectExtent l="0" t="0" r="0" b="0"/>
                <wp:wrapNone/>
                <wp:docPr id="1025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 rot="18678853">
                          <a:off x="0" y="0"/>
                          <a:ext cx="4391660" cy="16459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66E28" w:rsidRDefault="00766E28" w:rsidP="00766E2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8435"/>
                          </a:avLst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WordArt 1" o:spid="_x0000_s1026" style="position:absolute;left:0;text-align:left;margin-left:54.8pt;margin-top:9.2pt;width:345.8pt;height:129.6pt;rotation:-3190671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" filled="f" stroked="f">
                <o:lock v:ext="edit" text="t" shapetype="t"/>
                <v:textbox>
                  <w:txbxContent>
                    <w:p w:rsidR="00766E28" w:rsidRDefault="00766E28" w:rsidP="00766E28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outline/>
                          <w:color w:val="000000"/>
                          <w:sz w:val="96"/>
                          <w:szCs w:val="9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ФОРМА</w:t>
                      </w:r>
                    </w:p>
                  </w:txbxContent>
                </v:textbox>
              </v:rect>
            </w:pict>
          </mc:Fallback>
        </mc:AlternateConten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Договор), </w:t>
      </w: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______________ год по Договору в сторону ________________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7F4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766E28" w:rsidRPr="007F4D3D" w:rsidRDefault="00766E28" w:rsidP="00547EE7">
      <w:pPr>
        <w:spacing w:after="0" w:line="240" w:lineRule="auto"/>
        <w:ind w:left="-567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Измененный объем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 в Дополнении к Договору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приложенному к настоящему Уведомлению.</w:t>
      </w: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прилагаемое к настоящему уведомлении. Дополнение к Договору, с учетом корректировки объема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Подписанное и скрепленное печатью Дополнение направить в адрес ОАО «СН-МНГ» факсимильной связью по № ______ в срок не позднее ____________________</w:t>
      </w: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7F4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10 (десяти) рабочих дней со дня его подписания.</w:t>
      </w: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27"/>
        <w:gridCol w:w="6061"/>
      </w:tblGrid>
      <w:tr w:rsidR="00766E28" w:rsidRPr="007F4D3D" w:rsidTr="00676D1B">
        <w:trPr>
          <w:trHeight w:val="182"/>
        </w:trPr>
        <w:tc>
          <w:tcPr>
            <w:tcW w:w="3227" w:type="dxa"/>
          </w:tcPr>
          <w:p w:rsidR="00766E28" w:rsidRPr="007F4D3D" w:rsidRDefault="00766E28" w:rsidP="00547EE7">
            <w:pPr>
              <w:keepLines/>
              <w:snapToGrid w:val="0"/>
              <w:spacing w:after="0" w:line="260" w:lineRule="auto"/>
              <w:ind w:left="-567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6061" w:type="dxa"/>
          </w:tcPr>
          <w:p w:rsidR="00766E28" w:rsidRPr="007F4D3D" w:rsidRDefault="00766E28" w:rsidP="00547EE7">
            <w:pPr>
              <w:keepLines/>
              <w:snapToGrid w:val="0"/>
              <w:spacing w:after="0" w:line="260" w:lineRule="auto"/>
              <w:ind w:left="-567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lightGray"/>
                <w:lang w:eastAsia="ru-RU"/>
              </w:rPr>
            </w:pPr>
          </w:p>
        </w:tc>
      </w:tr>
    </w:tbl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«СН-МНГ»                                                                                                     Ф</w:t>
      </w:r>
      <w:r w:rsidR="00547E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47E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47E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E28" w:rsidRPr="007F4D3D" w:rsidRDefault="00766E28" w:rsidP="00547EE7">
      <w:pPr>
        <w:keepLines/>
        <w:spacing w:after="0" w:line="26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</w:t>
      </w:r>
      <w:r w:rsidR="00547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Исполнитель:</w:t>
      </w:r>
    </w:p>
    <w:p w:rsidR="00766E28" w:rsidRDefault="00766E28" w:rsidP="00547EE7">
      <w:pPr>
        <w:keepLines/>
        <w:spacing w:after="0" w:line="2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37387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Генеральный директор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ab/>
        <w:t xml:space="preserve">   </w:t>
      </w:r>
      <w:r w:rsidR="00547EE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37387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Генеральный директор</w:t>
      </w:r>
    </w:p>
    <w:p w:rsidR="00766E28" w:rsidRDefault="00766E28" w:rsidP="00547EE7">
      <w:pPr>
        <w:keepLines/>
        <w:spacing w:after="0" w:line="2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373873">
        <w:rPr>
          <w:rFonts w:ascii="Times New Roman" w:eastAsia="Times New Roman" w:hAnsi="Times New Roman" w:cs="Times New Roman"/>
          <w:sz w:val="16"/>
          <w:szCs w:val="16"/>
          <w:highlight w:val="lightGray"/>
          <w:lang w:eastAsia="ru-RU"/>
        </w:rPr>
        <w:t>(должность иного уполномоче</w:t>
      </w:r>
      <w:r>
        <w:rPr>
          <w:rFonts w:ascii="Times New Roman" w:eastAsia="Times New Roman" w:hAnsi="Times New Roman" w:cs="Times New Roman"/>
          <w:sz w:val="16"/>
          <w:szCs w:val="16"/>
          <w:highlight w:val="lightGray"/>
          <w:lang w:eastAsia="ru-RU"/>
        </w:rPr>
        <w:t>нного на основании Доверенности</w:t>
      </w:r>
      <w:r w:rsidR="00547EE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373873">
        <w:rPr>
          <w:rFonts w:ascii="Times New Roman" w:eastAsia="Times New Roman" w:hAnsi="Times New Roman" w:cs="Times New Roman"/>
          <w:sz w:val="16"/>
          <w:szCs w:val="16"/>
          <w:highlight w:val="lightGray"/>
          <w:lang w:eastAsia="ru-RU"/>
        </w:rPr>
        <w:t>(должность иного уполномоче</w:t>
      </w:r>
      <w:r>
        <w:rPr>
          <w:rFonts w:ascii="Times New Roman" w:eastAsia="Times New Roman" w:hAnsi="Times New Roman" w:cs="Times New Roman"/>
          <w:sz w:val="16"/>
          <w:szCs w:val="16"/>
          <w:highlight w:val="lightGray"/>
          <w:lang w:eastAsia="ru-RU"/>
        </w:rPr>
        <w:t>нного на основании Доверенности</w:t>
      </w:r>
      <w:r w:rsidRPr="0037387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                                                        </w:t>
      </w:r>
    </w:p>
    <w:p w:rsidR="00766E28" w:rsidRPr="007F4D3D" w:rsidRDefault="00766E28" w:rsidP="00547EE7">
      <w:pPr>
        <w:keepLines/>
        <w:snapToGrid w:val="0"/>
        <w:spacing w:after="0" w:line="2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«СН-МНГ»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</w:t>
      </w:r>
      <w:r w:rsidR="00547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7387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</w:t>
      </w:r>
      <w:r w:rsidRPr="007F4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66E28" w:rsidRDefault="00766E28" w:rsidP="00547EE7">
      <w:pPr>
        <w:keepLines/>
        <w:spacing w:after="0" w:line="26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F4D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</w:t>
      </w:r>
      <w:r w:rsidRPr="007F4D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Подрядчика</w:t>
      </w:r>
      <w:r w:rsidRPr="007F4D3D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766E28" w:rsidRDefault="00766E28" w:rsidP="00547EE7">
      <w:pPr>
        <w:keepLines/>
        <w:spacing w:after="0" w:line="26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66E28" w:rsidRPr="002D2C91" w:rsidRDefault="00766E28" w:rsidP="00547EE7">
      <w:pPr>
        <w:keepLines/>
        <w:spacing w:after="0" w:line="26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  <w:r w:rsidRPr="002D2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="00547EE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Ф.И.О.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</w:t>
      </w:r>
      <w:r w:rsidRPr="002D2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7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7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2D2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</w:t>
      </w:r>
      <w:r w:rsidRPr="00547EE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Ф.И.О.</w:t>
      </w:r>
    </w:p>
    <w:p w:rsidR="00C93300" w:rsidRDefault="00C93300" w:rsidP="00547EE7">
      <w:pPr>
        <w:ind w:left="-567"/>
      </w:pPr>
    </w:p>
    <w:sectPr w:rsidR="00C93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B3"/>
    <w:rsid w:val="00000429"/>
    <w:rsid w:val="00015C76"/>
    <w:rsid w:val="00023197"/>
    <w:rsid w:val="00033E15"/>
    <w:rsid w:val="0004666B"/>
    <w:rsid w:val="0004742E"/>
    <w:rsid w:val="00061D9A"/>
    <w:rsid w:val="00067EA8"/>
    <w:rsid w:val="00071A8C"/>
    <w:rsid w:val="00073604"/>
    <w:rsid w:val="0009541A"/>
    <w:rsid w:val="00095D05"/>
    <w:rsid w:val="000A3823"/>
    <w:rsid w:val="000A397C"/>
    <w:rsid w:val="000A75F4"/>
    <w:rsid w:val="000B5E2D"/>
    <w:rsid w:val="000B706B"/>
    <w:rsid w:val="000B7B67"/>
    <w:rsid w:val="000C1BB3"/>
    <w:rsid w:val="000C1EAE"/>
    <w:rsid w:val="000C2898"/>
    <w:rsid w:val="000C4ABF"/>
    <w:rsid w:val="000C4D21"/>
    <w:rsid w:val="000D20AC"/>
    <w:rsid w:val="000D22FE"/>
    <w:rsid w:val="000E66A7"/>
    <w:rsid w:val="000E7250"/>
    <w:rsid w:val="000E7A25"/>
    <w:rsid w:val="00102053"/>
    <w:rsid w:val="00116ACF"/>
    <w:rsid w:val="00125A34"/>
    <w:rsid w:val="001319A5"/>
    <w:rsid w:val="0013354D"/>
    <w:rsid w:val="00144168"/>
    <w:rsid w:val="001450B6"/>
    <w:rsid w:val="0014670A"/>
    <w:rsid w:val="0015413B"/>
    <w:rsid w:val="00156AC4"/>
    <w:rsid w:val="0017380A"/>
    <w:rsid w:val="001776A4"/>
    <w:rsid w:val="00185844"/>
    <w:rsid w:val="001A5E0C"/>
    <w:rsid w:val="001B02D7"/>
    <w:rsid w:val="001B52C1"/>
    <w:rsid w:val="001B6326"/>
    <w:rsid w:val="001C2954"/>
    <w:rsid w:val="001C4D64"/>
    <w:rsid w:val="001C4F08"/>
    <w:rsid w:val="001C53A6"/>
    <w:rsid w:val="001D02BC"/>
    <w:rsid w:val="001E2FDA"/>
    <w:rsid w:val="001E65F9"/>
    <w:rsid w:val="001F14B6"/>
    <w:rsid w:val="001F61AF"/>
    <w:rsid w:val="001F759C"/>
    <w:rsid w:val="002017DC"/>
    <w:rsid w:val="00212093"/>
    <w:rsid w:val="00216F6D"/>
    <w:rsid w:val="00226943"/>
    <w:rsid w:val="00231246"/>
    <w:rsid w:val="002650EA"/>
    <w:rsid w:val="002675FB"/>
    <w:rsid w:val="00267981"/>
    <w:rsid w:val="002733CF"/>
    <w:rsid w:val="00290429"/>
    <w:rsid w:val="00290BBD"/>
    <w:rsid w:val="00291CEC"/>
    <w:rsid w:val="00297D9E"/>
    <w:rsid w:val="002B2C72"/>
    <w:rsid w:val="002B7FE2"/>
    <w:rsid w:val="002D37CB"/>
    <w:rsid w:val="002D631A"/>
    <w:rsid w:val="002E3709"/>
    <w:rsid w:val="002E435D"/>
    <w:rsid w:val="002F561C"/>
    <w:rsid w:val="00307E1C"/>
    <w:rsid w:val="00310672"/>
    <w:rsid w:val="0031079D"/>
    <w:rsid w:val="00333353"/>
    <w:rsid w:val="00351387"/>
    <w:rsid w:val="00360D41"/>
    <w:rsid w:val="00373C58"/>
    <w:rsid w:val="00385623"/>
    <w:rsid w:val="00385BFE"/>
    <w:rsid w:val="00387543"/>
    <w:rsid w:val="00394A1A"/>
    <w:rsid w:val="003A08A1"/>
    <w:rsid w:val="003B729D"/>
    <w:rsid w:val="003B776C"/>
    <w:rsid w:val="003B7B97"/>
    <w:rsid w:val="003C522D"/>
    <w:rsid w:val="003D429B"/>
    <w:rsid w:val="003E3CA8"/>
    <w:rsid w:val="004027FF"/>
    <w:rsid w:val="00405B5B"/>
    <w:rsid w:val="00434D49"/>
    <w:rsid w:val="00436917"/>
    <w:rsid w:val="004463EB"/>
    <w:rsid w:val="0044777A"/>
    <w:rsid w:val="004509F6"/>
    <w:rsid w:val="00472233"/>
    <w:rsid w:val="004722A9"/>
    <w:rsid w:val="004744D5"/>
    <w:rsid w:val="00483C2C"/>
    <w:rsid w:val="004910C2"/>
    <w:rsid w:val="004961A4"/>
    <w:rsid w:val="004A0171"/>
    <w:rsid w:val="004A0503"/>
    <w:rsid w:val="004A2C09"/>
    <w:rsid w:val="004B0725"/>
    <w:rsid w:val="004B1628"/>
    <w:rsid w:val="004C6726"/>
    <w:rsid w:val="004C762C"/>
    <w:rsid w:val="004E12AF"/>
    <w:rsid w:val="004E2015"/>
    <w:rsid w:val="004E5B34"/>
    <w:rsid w:val="004F4F4F"/>
    <w:rsid w:val="004F6939"/>
    <w:rsid w:val="00510A06"/>
    <w:rsid w:val="00522045"/>
    <w:rsid w:val="00531A18"/>
    <w:rsid w:val="00533454"/>
    <w:rsid w:val="0053386D"/>
    <w:rsid w:val="00536BA9"/>
    <w:rsid w:val="0054091E"/>
    <w:rsid w:val="00547EE7"/>
    <w:rsid w:val="00570ED4"/>
    <w:rsid w:val="005722B6"/>
    <w:rsid w:val="00584B1F"/>
    <w:rsid w:val="00585BD2"/>
    <w:rsid w:val="00590168"/>
    <w:rsid w:val="005A0781"/>
    <w:rsid w:val="005A25A3"/>
    <w:rsid w:val="005B5999"/>
    <w:rsid w:val="005B5E81"/>
    <w:rsid w:val="005B64B1"/>
    <w:rsid w:val="005C3815"/>
    <w:rsid w:val="005D19C5"/>
    <w:rsid w:val="005D2335"/>
    <w:rsid w:val="005D72D9"/>
    <w:rsid w:val="005E15EA"/>
    <w:rsid w:val="005F1DFD"/>
    <w:rsid w:val="005F5A96"/>
    <w:rsid w:val="005F72AB"/>
    <w:rsid w:val="0060212B"/>
    <w:rsid w:val="006048E0"/>
    <w:rsid w:val="00606329"/>
    <w:rsid w:val="00626EA3"/>
    <w:rsid w:val="00627D41"/>
    <w:rsid w:val="006317A4"/>
    <w:rsid w:val="00646DA6"/>
    <w:rsid w:val="006500A0"/>
    <w:rsid w:val="006502FA"/>
    <w:rsid w:val="00650BF6"/>
    <w:rsid w:val="00672DB4"/>
    <w:rsid w:val="006838A7"/>
    <w:rsid w:val="00684C0A"/>
    <w:rsid w:val="0068705F"/>
    <w:rsid w:val="00690126"/>
    <w:rsid w:val="00692FEA"/>
    <w:rsid w:val="006B2E21"/>
    <w:rsid w:val="006C09C7"/>
    <w:rsid w:val="006C0C78"/>
    <w:rsid w:val="006C5D9F"/>
    <w:rsid w:val="006C7A8D"/>
    <w:rsid w:val="006D5349"/>
    <w:rsid w:val="006E68AB"/>
    <w:rsid w:val="0070752C"/>
    <w:rsid w:val="0071230F"/>
    <w:rsid w:val="0071267C"/>
    <w:rsid w:val="007129C5"/>
    <w:rsid w:val="0071370B"/>
    <w:rsid w:val="00713BC5"/>
    <w:rsid w:val="007156E1"/>
    <w:rsid w:val="00721161"/>
    <w:rsid w:val="0072256C"/>
    <w:rsid w:val="00722C39"/>
    <w:rsid w:val="0072642C"/>
    <w:rsid w:val="00731E65"/>
    <w:rsid w:val="007326C8"/>
    <w:rsid w:val="0074667E"/>
    <w:rsid w:val="007616BD"/>
    <w:rsid w:val="00766E28"/>
    <w:rsid w:val="007674E9"/>
    <w:rsid w:val="00774213"/>
    <w:rsid w:val="00783243"/>
    <w:rsid w:val="007834A7"/>
    <w:rsid w:val="00787729"/>
    <w:rsid w:val="00790662"/>
    <w:rsid w:val="0079157C"/>
    <w:rsid w:val="00794962"/>
    <w:rsid w:val="007A2CEF"/>
    <w:rsid w:val="007C33DB"/>
    <w:rsid w:val="007C5E0C"/>
    <w:rsid w:val="007C6244"/>
    <w:rsid w:val="007D5AED"/>
    <w:rsid w:val="007D6564"/>
    <w:rsid w:val="007D7F11"/>
    <w:rsid w:val="007E00F4"/>
    <w:rsid w:val="007E7509"/>
    <w:rsid w:val="007F27B4"/>
    <w:rsid w:val="00804C41"/>
    <w:rsid w:val="008141F5"/>
    <w:rsid w:val="008142F0"/>
    <w:rsid w:val="008227D8"/>
    <w:rsid w:val="00831BE4"/>
    <w:rsid w:val="00836542"/>
    <w:rsid w:val="0084235D"/>
    <w:rsid w:val="00853126"/>
    <w:rsid w:val="00857347"/>
    <w:rsid w:val="00860804"/>
    <w:rsid w:val="0087032C"/>
    <w:rsid w:val="008831BD"/>
    <w:rsid w:val="0089624D"/>
    <w:rsid w:val="008B44C0"/>
    <w:rsid w:val="008B7402"/>
    <w:rsid w:val="008D0984"/>
    <w:rsid w:val="008D4E05"/>
    <w:rsid w:val="008D5D8E"/>
    <w:rsid w:val="008E75C9"/>
    <w:rsid w:val="008F19CD"/>
    <w:rsid w:val="008F488F"/>
    <w:rsid w:val="009005C2"/>
    <w:rsid w:val="00900D29"/>
    <w:rsid w:val="00900F01"/>
    <w:rsid w:val="00902043"/>
    <w:rsid w:val="00907FAC"/>
    <w:rsid w:val="00913291"/>
    <w:rsid w:val="00935FBC"/>
    <w:rsid w:val="00936C4C"/>
    <w:rsid w:val="00953A37"/>
    <w:rsid w:val="00955DF3"/>
    <w:rsid w:val="009672BD"/>
    <w:rsid w:val="00975BD8"/>
    <w:rsid w:val="009776EF"/>
    <w:rsid w:val="00981F0E"/>
    <w:rsid w:val="009871DC"/>
    <w:rsid w:val="009A518C"/>
    <w:rsid w:val="009B16AF"/>
    <w:rsid w:val="009B35C0"/>
    <w:rsid w:val="009B5F91"/>
    <w:rsid w:val="009C3094"/>
    <w:rsid w:val="009C36E9"/>
    <w:rsid w:val="009C695D"/>
    <w:rsid w:val="009D4739"/>
    <w:rsid w:val="009D554F"/>
    <w:rsid w:val="009D6B40"/>
    <w:rsid w:val="009E6981"/>
    <w:rsid w:val="00A060BF"/>
    <w:rsid w:val="00A06762"/>
    <w:rsid w:val="00A138DE"/>
    <w:rsid w:val="00A13FEC"/>
    <w:rsid w:val="00A14205"/>
    <w:rsid w:val="00A2009B"/>
    <w:rsid w:val="00A25D59"/>
    <w:rsid w:val="00A40D26"/>
    <w:rsid w:val="00A50810"/>
    <w:rsid w:val="00A517F4"/>
    <w:rsid w:val="00A54542"/>
    <w:rsid w:val="00A7178C"/>
    <w:rsid w:val="00A94BA1"/>
    <w:rsid w:val="00A9642A"/>
    <w:rsid w:val="00AA66B2"/>
    <w:rsid w:val="00AB2E81"/>
    <w:rsid w:val="00AB389E"/>
    <w:rsid w:val="00AC30AC"/>
    <w:rsid w:val="00AC31D3"/>
    <w:rsid w:val="00AC36BB"/>
    <w:rsid w:val="00AD2DD3"/>
    <w:rsid w:val="00AD4032"/>
    <w:rsid w:val="00AD7C85"/>
    <w:rsid w:val="00B006A1"/>
    <w:rsid w:val="00B061E9"/>
    <w:rsid w:val="00B10431"/>
    <w:rsid w:val="00B122F1"/>
    <w:rsid w:val="00B217F6"/>
    <w:rsid w:val="00B3434C"/>
    <w:rsid w:val="00B54504"/>
    <w:rsid w:val="00B62D08"/>
    <w:rsid w:val="00B70EF2"/>
    <w:rsid w:val="00B722D3"/>
    <w:rsid w:val="00B758C4"/>
    <w:rsid w:val="00B92FF2"/>
    <w:rsid w:val="00B936F7"/>
    <w:rsid w:val="00B9589F"/>
    <w:rsid w:val="00BC7CA7"/>
    <w:rsid w:val="00BC7F97"/>
    <w:rsid w:val="00BD07C0"/>
    <w:rsid w:val="00BD216D"/>
    <w:rsid w:val="00BF0AFC"/>
    <w:rsid w:val="00C04168"/>
    <w:rsid w:val="00C06FDC"/>
    <w:rsid w:val="00C079F7"/>
    <w:rsid w:val="00C07FC3"/>
    <w:rsid w:val="00C16066"/>
    <w:rsid w:val="00C2030F"/>
    <w:rsid w:val="00C27811"/>
    <w:rsid w:val="00C37358"/>
    <w:rsid w:val="00C44B8E"/>
    <w:rsid w:val="00C506CE"/>
    <w:rsid w:val="00C575F4"/>
    <w:rsid w:val="00C60EAA"/>
    <w:rsid w:val="00C72D0E"/>
    <w:rsid w:val="00C738CA"/>
    <w:rsid w:val="00C76F08"/>
    <w:rsid w:val="00C90CA0"/>
    <w:rsid w:val="00C93300"/>
    <w:rsid w:val="00C94F3F"/>
    <w:rsid w:val="00CA64C9"/>
    <w:rsid w:val="00CB5B36"/>
    <w:rsid w:val="00CC0754"/>
    <w:rsid w:val="00CC1D5B"/>
    <w:rsid w:val="00CD0DDC"/>
    <w:rsid w:val="00CF4785"/>
    <w:rsid w:val="00D0770F"/>
    <w:rsid w:val="00D1178F"/>
    <w:rsid w:val="00D133FE"/>
    <w:rsid w:val="00D13F00"/>
    <w:rsid w:val="00D311B3"/>
    <w:rsid w:val="00D34F84"/>
    <w:rsid w:val="00D620D0"/>
    <w:rsid w:val="00D667FC"/>
    <w:rsid w:val="00D75D67"/>
    <w:rsid w:val="00D87608"/>
    <w:rsid w:val="00D9625E"/>
    <w:rsid w:val="00D96D2F"/>
    <w:rsid w:val="00D97EA6"/>
    <w:rsid w:val="00DA3B5C"/>
    <w:rsid w:val="00DB7040"/>
    <w:rsid w:val="00DB727B"/>
    <w:rsid w:val="00DC3AA5"/>
    <w:rsid w:val="00DC52F2"/>
    <w:rsid w:val="00DD61FC"/>
    <w:rsid w:val="00DE2522"/>
    <w:rsid w:val="00DE31A9"/>
    <w:rsid w:val="00E1229E"/>
    <w:rsid w:val="00E30565"/>
    <w:rsid w:val="00E335B1"/>
    <w:rsid w:val="00E35F59"/>
    <w:rsid w:val="00E41EDC"/>
    <w:rsid w:val="00E42157"/>
    <w:rsid w:val="00E47BCA"/>
    <w:rsid w:val="00E6397A"/>
    <w:rsid w:val="00E86F24"/>
    <w:rsid w:val="00EA3221"/>
    <w:rsid w:val="00EA3684"/>
    <w:rsid w:val="00EB2B21"/>
    <w:rsid w:val="00EB3C89"/>
    <w:rsid w:val="00ED0DE6"/>
    <w:rsid w:val="00EE0A7E"/>
    <w:rsid w:val="00EF5BA1"/>
    <w:rsid w:val="00F02E64"/>
    <w:rsid w:val="00F0415B"/>
    <w:rsid w:val="00F059F6"/>
    <w:rsid w:val="00F07DF7"/>
    <w:rsid w:val="00F17EDC"/>
    <w:rsid w:val="00F2089F"/>
    <w:rsid w:val="00F20A59"/>
    <w:rsid w:val="00F23287"/>
    <w:rsid w:val="00F34C9D"/>
    <w:rsid w:val="00F36D50"/>
    <w:rsid w:val="00F41582"/>
    <w:rsid w:val="00F45F69"/>
    <w:rsid w:val="00F50A31"/>
    <w:rsid w:val="00F5190B"/>
    <w:rsid w:val="00F522B8"/>
    <w:rsid w:val="00F55C66"/>
    <w:rsid w:val="00F56CA1"/>
    <w:rsid w:val="00F75740"/>
    <w:rsid w:val="00F96001"/>
    <w:rsid w:val="00FA0EA1"/>
    <w:rsid w:val="00FA3554"/>
    <w:rsid w:val="00FB657C"/>
    <w:rsid w:val="00FB7679"/>
    <w:rsid w:val="00FC1072"/>
    <w:rsid w:val="00FD4937"/>
    <w:rsid w:val="00FD63D6"/>
    <w:rsid w:val="00FE15B4"/>
    <w:rsid w:val="00FE3EE1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6E2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6E2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Николаевич Ивашкин</dc:creator>
  <cp:lastModifiedBy>Эльмира Яваровна Фадеева</cp:lastModifiedBy>
  <cp:revision>2</cp:revision>
  <dcterms:created xsi:type="dcterms:W3CDTF">2015-08-07T05:39:00Z</dcterms:created>
  <dcterms:modified xsi:type="dcterms:W3CDTF">2015-08-07T05:39:00Z</dcterms:modified>
</cp:coreProperties>
</file>