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3362" w:rsidRPr="001C4FE0" w:rsidRDefault="00A1780F" w:rsidP="00C51EE7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ermStart w:id="1637967834" w:edGrp="everyone"/>
      <w:permEnd w:id="1637967834"/>
      <w:r w:rsidRPr="001C4FE0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hd w:val="clear" w:color="000000" w:fill="FFFFFF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Договор на выполнение проектно – изыскательских работ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между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Открытым акционерным обществом «Славнефть-Мегионнефтегаз» 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(ОАО «СН-МНГ»)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и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DF4F92" w:rsidRPr="00DF4F92" w:rsidRDefault="00FD17A1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_____________________</w:t>
      </w:r>
    </w:p>
    <w:p w:rsidR="00DF4F92" w:rsidRPr="00DF4F92" w:rsidRDefault="00DF4F92" w:rsidP="00DF4F9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37AF2" w:rsidRPr="001C4FE0" w:rsidRDefault="00837AF2" w:rsidP="00837AF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E616F" w:rsidRDefault="003E616F" w:rsidP="003E616F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3E616F">
      <w:pPr>
        <w:spacing w:after="0" w:line="240" w:lineRule="auto"/>
        <w:ind w:left="3540" w:firstLine="708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 Мегион</w:t>
      </w:r>
    </w:p>
    <w:p w:rsidR="00843362" w:rsidRPr="001C4FE0" w:rsidRDefault="003E616F" w:rsidP="003E616F">
      <w:pPr>
        <w:spacing w:after="0" w:line="240" w:lineRule="auto"/>
        <w:ind w:left="4236" w:firstLine="12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   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201</w:t>
      </w:r>
      <w:r w:rsidR="004160DE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="00843362"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г.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2633F2" w:rsidRPr="001C4FE0" w:rsidRDefault="002633F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C4FE0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СОДЕРЖАНИЕ</w:t>
      </w: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43362" w:rsidRPr="001C4FE0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10173" w:type="dxa"/>
        <w:tblLook w:val="01E0" w:firstRow="1" w:lastRow="1" w:firstColumn="1" w:lastColumn="1" w:noHBand="0" w:noVBand="0"/>
      </w:tblPr>
      <w:tblGrid>
        <w:gridCol w:w="541"/>
        <w:gridCol w:w="8639"/>
        <w:gridCol w:w="993"/>
      </w:tblGrid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8639" w:type="dxa"/>
          </w:tcPr>
          <w:p w:rsidR="002633F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ОПРЕДЕЛЕ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НИЯ………………………………………………………………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3-5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ПРЕДМЕТ ДОГО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ВОРА………………………………………………………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……...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РАБОТ И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ПОРЯДОК РАСЧЕТОВ………………………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5-7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ПРАВА И ОБЯЗАНН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ОСТИ СТОРОН…….………………………………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ПОРЯДОК СДАЧИ И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ПРИЕМКИ РАБОТ…………………………………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…….</w:t>
            </w:r>
          </w:p>
        </w:tc>
        <w:tc>
          <w:tcPr>
            <w:tcW w:w="993" w:type="dxa"/>
          </w:tcPr>
          <w:p w:rsidR="00843362" w:rsidRPr="00EA43DC" w:rsidRDefault="00EA43DC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-1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ОТВЕТСТВЕННОСТЬ 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СТОРОН……………………………………………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……..</w:t>
            </w:r>
          </w:p>
        </w:tc>
        <w:tc>
          <w:tcPr>
            <w:tcW w:w="993" w:type="dxa"/>
          </w:tcPr>
          <w:p w:rsidR="00843362" w:rsidRPr="00EA43DC" w:rsidRDefault="00722DE2" w:rsidP="00F3153A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14-19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ОБСТОЯТЕЛЬСТВА НЕПР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ЕОДОЛИМОЙ СИЛЫ (ФОРС-МАЖОР)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19-20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8639" w:type="dxa"/>
          </w:tcPr>
          <w:p w:rsidR="00843362" w:rsidRPr="00EA43DC" w:rsidRDefault="006A0049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</w:t>
            </w:r>
            <w:r w:rsidRPr="006A004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ХРАНА СВЕДЕНИЙ КОНФИДЕНЦИАЛЬНОГО ХАРАКТЕРА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20-21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РАЗРЕШЕНИЕ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СПОРОВ……………………………………………………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484928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</w:t>
            </w:r>
            <w:r w:rsidR="0048492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</w:t>
            </w: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ПРОЧИЕ УС</w:t>
            </w:r>
            <w:r w:rsidR="00BB2D91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ЛОВИЯ…………………………………………………………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</w:t>
            </w:r>
          </w:p>
        </w:tc>
        <w:tc>
          <w:tcPr>
            <w:tcW w:w="993" w:type="dxa"/>
          </w:tcPr>
          <w:p w:rsidR="00843362" w:rsidRPr="00EA43DC" w:rsidRDefault="00722DE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21-23</w:t>
            </w:r>
          </w:p>
        </w:tc>
      </w:tr>
      <w:tr w:rsidR="00843362" w:rsidRPr="00EA43DC" w:rsidTr="00EA43DC">
        <w:tc>
          <w:tcPr>
            <w:tcW w:w="10173" w:type="dxa"/>
            <w:gridSpan w:val="3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843362" w:rsidRPr="00EA43DC" w:rsidTr="00EA43DC">
        <w:tc>
          <w:tcPr>
            <w:tcW w:w="541" w:type="dxa"/>
          </w:tcPr>
          <w:p w:rsidR="00843362" w:rsidRPr="00EA43DC" w:rsidRDefault="00843362" w:rsidP="0084336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639" w:type="dxa"/>
          </w:tcPr>
          <w:p w:rsidR="00843362" w:rsidRPr="00EA43DC" w:rsidRDefault="00843362" w:rsidP="00EA43DC">
            <w:pPr>
              <w:tabs>
                <w:tab w:val="center" w:pos="4677"/>
                <w:tab w:val="right" w:pos="935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АДРЕСА, БАНКОВСКИЕ РЕКВИЗИТЫ И ПОДПИСИ</w:t>
            </w:r>
            <w:r w:rsidR="00EA43DC" w:rsidRPr="00EA43D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СТОРОН……</w:t>
            </w:r>
            <w:r w:rsidR="00B369A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……….</w:t>
            </w:r>
          </w:p>
        </w:tc>
        <w:tc>
          <w:tcPr>
            <w:tcW w:w="993" w:type="dxa"/>
          </w:tcPr>
          <w:p w:rsidR="00843362" w:rsidRPr="00EA43DC" w:rsidRDefault="00F3153A" w:rsidP="00722DE2">
            <w:pPr>
              <w:tabs>
                <w:tab w:val="center" w:pos="4677"/>
                <w:tab w:val="right" w:pos="935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</w:t>
            </w:r>
            <w:r w:rsidR="00722DE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</w:t>
            </w:r>
          </w:p>
        </w:tc>
      </w:tr>
    </w:tbl>
    <w:p w:rsidR="00843362" w:rsidRPr="00EA43DC" w:rsidRDefault="00843362" w:rsidP="00843362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D17A1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EA43D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Договор № </w:t>
      </w:r>
    </w:p>
    <w:p w:rsidR="00843362" w:rsidRPr="00906850" w:rsidRDefault="00843362" w:rsidP="008433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проектно-изыскательских работ</w:t>
      </w:r>
    </w:p>
    <w:p w:rsidR="00843362" w:rsidRPr="00906850" w:rsidRDefault="00843362" w:rsidP="00843362">
      <w:pPr>
        <w:spacing w:after="0" w:line="240" w:lineRule="auto"/>
        <w:ind w:right="-133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43362" w:rsidRPr="00906850" w:rsidRDefault="00843362" w:rsidP="00843362">
      <w:pPr>
        <w:spacing w:after="0"/>
        <w:ind w:right="-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 Мегион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</w:t>
      </w:r>
      <w:r w:rsidR="00EA43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</w:t>
      </w:r>
      <w:r w:rsidR="00D22173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</w:t>
      </w:r>
      <w:r w:rsidR="003E616F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A3F4C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</w:t>
      </w:r>
      <w:r w:rsidR="00FD17A1">
        <w:rPr>
          <w:rFonts w:ascii="Times New Roman" w:eastAsia="Times New Roman" w:hAnsi="Times New Roman" w:cs="Times New Roman"/>
          <w:sz w:val="24"/>
          <w:szCs w:val="24"/>
          <w:lang w:eastAsia="ru-RU"/>
        </w:rPr>
        <w:t>_</w:t>
      </w:r>
      <w:r w:rsidR="004160DE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843362" w:rsidRPr="00906850" w:rsidRDefault="00843362" w:rsidP="00843362">
      <w:pPr>
        <w:spacing w:after="0"/>
        <w:ind w:right="-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4FE0" w:rsidRDefault="004160DE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Открытое акционерное общество «Славнефть-Мегионнефтегаз» (ОАО «СН-МНГ»)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«Заказчик»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567A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Заместителя Генерального директора-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>Директора по капитальному строительству</w:t>
      </w:r>
      <w:r w:rsidR="003567A9" w:rsidRPr="00CA4C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Николаева Данила Александровича, </w:t>
      </w:r>
      <w:r w:rsidR="003567A9" w:rsidRPr="00CA4C2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действующего</w:t>
      </w:r>
      <w:r w:rsidR="003567A9" w:rsidRPr="00CA4C2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доверенности </w:t>
      </w:r>
      <w:r w:rsidR="005B393A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</w:t>
      </w:r>
      <w:r w:rsidR="00FB2634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15.05.2015г</w:t>
      </w:r>
      <w:r w:rsidR="003567A9"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FB2634">
        <w:rPr>
          <w:rFonts w:ascii="Times New Roman" w:eastAsia="Times New Roman" w:hAnsi="Times New Roman" w:cs="Times New Roman"/>
          <w:sz w:val="24"/>
          <w:szCs w:val="24"/>
          <w:lang w:eastAsia="ru-RU"/>
        </w:rPr>
        <w:t>, с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стороны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и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 в дальнейшем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«ПОДРЯДЧИК»,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лице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____________________________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="00DF4F92" w:rsidRPr="00906850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  <w:t xml:space="preserve"> </w:t>
      </w:r>
      <w:r w:rsidR="00DF4F92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действующего на основании</w:t>
      </w:r>
      <w:r w:rsidR="00DF4F92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FD17A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другой  стороны, вместе и по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отдельности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именуемые в дальнейшем соответственно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«СТОРОНЫ»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="001C4FE0"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«СТОРОНА», </w:t>
      </w:r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заключили настоящий договор о </w:t>
      </w:r>
      <w:proofErr w:type="gramStart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нижеследующем</w:t>
      </w:r>
      <w:proofErr w:type="gramEnd"/>
      <w:r w:rsidR="001C4FE0"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F3153A" w:rsidRPr="00906850" w:rsidRDefault="00F3153A" w:rsidP="001C4FE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43362" w:rsidRPr="00906850" w:rsidRDefault="00843362" w:rsidP="00843362">
      <w:pPr>
        <w:numPr>
          <w:ilvl w:val="0"/>
          <w:numId w:val="5"/>
        </w:numPr>
        <w:spacing w:after="0" w:line="24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843362" w:rsidRPr="00906850" w:rsidRDefault="00843362" w:rsidP="00843362">
      <w:pPr>
        <w:spacing w:after="0" w:line="240" w:lineRule="auto"/>
        <w:ind w:right="-13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определения, имеют следующие значения, с соответствующими оговорками по условиям их применения: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Заказчик и Подрядчик.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«Договор»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настоящее соглашение сторон, согласованное и подписанное Заказчиком и Подрядчиком, включая дополнения и изменения к нему, согласованные и подписанные Сторонами в период действия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действия Договора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период времени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Сторонами обязательств по Договору (либо до окончания срока, указанного в Договоре).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«Объект»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Узунского</w:t>
      </w:r>
      <w:proofErr w:type="spellEnd"/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Низконапорный водовод "к.2 - ДНС"</w:t>
      </w:r>
      <w:r w:rsidRPr="00722DE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</w:t>
      </w:r>
      <w:proofErr w:type="spellStart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– изыскательские работы»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комплекс работ по разработке технической (проектной) документации для осуществления строительства, и (или) реконструкции, и (или) расширения, и (или) технического перевооружения,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или) капитального ремонта Объекта, включая, но не ограничиваясь сопровождением проектной документации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Органе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и иных организациях.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«Государственная экспертиза»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оценка соответствия (положительное заключение) или несоответствия (отрицательное заключение) технической документации по Объекту, требованиям технических регламентов, национальных стандартов, а также результатам проектно-изыскательских работ и оценка соответствия результатов проектно-изыскательских работ, выполненных для подготовки технической документации, требованиям технических регламентов.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Орган Государственной экспертизы»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Arial" w:eastAsia="Times New Roman" w:hAnsi="Arial" w:cs="Arial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Государственные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наделенные соответствующими компетенциями, осуществляющие в присущих им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Государства, а также в целях осуществления контроля за соблюдением социально-экономической и природоохранной политики (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ФАУ «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Главгосэкспертиза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экспертизы).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«Заключение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органа Государственной экспертизы»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документ, подготовленный уполномоченными органами, содержащий обоснованные выводы о соответствии проектов технической документации, обосновывающими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намечаемую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связи с реализацией объекта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экспертизы хозяйственную и иную деятельность, требованиям законодательства, техническим регламентам.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«Негосударственная экспертиза»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проводимая привлечёнными Заказчиком третьими лицами оценка соответствия или несоответствия результатов работ, результатам проектно- изыскательских работ, требованиям нормативных документов РФ и Заказчика, исходных данных на проектирование. 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«Техническая (проектная) документация»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совокупность документов, состоящая из текстовой и графической частей. Текстовая часть содержит сведения в отношении Объекта, описание принятых технических и иных решений, пояснения, ссылки на нормативные и/или технические документы, используемые при подготовке технической документации и результаты расчетов, обосновывающие принятые решения. Графическая часть отображает принятые технические и иные решения и выполняется в виде чертежей, схем, планов и других документов в графической форме.</w:t>
      </w:r>
    </w:p>
    <w:p w:rsidR="00722DE2" w:rsidRPr="00906850" w:rsidRDefault="00722DE2" w:rsidP="00722DE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«Исходные данные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Задание на проектирование, а также иные данные, необходимые для составления технической документации (техническое задание,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технические условия,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информация, документация и т.п.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«Задание на проектирование»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документ, устанавливающий требования, исходные данные для проектирования, состав и объем работ,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«Техническое задание»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предпроектная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проектная, рабочая, конструкторская, технологическая, программная и эксплуатационная документация.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«Технические условия»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соблюдены ли данные требования.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«Локальные нормативные акты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работ, а также обеспечения безопасности, общие принципы или характеристики выполнения работ, качества этих работ, и прочие, обязательные для исполнения требования Заказчика.  </w:t>
      </w:r>
    </w:p>
    <w:p w:rsidR="00722DE2" w:rsidRPr="00906850" w:rsidRDefault="00722DE2" w:rsidP="00722DE2">
      <w:pPr>
        <w:widowControl w:val="0"/>
        <w:autoSpaceDE w:val="0"/>
        <w:autoSpaceDN w:val="0"/>
        <w:adjustRightInd w:val="0"/>
        <w:spacing w:after="0" w:line="240" w:lineRule="auto"/>
        <w:ind w:right="-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локальные нормативные акты Заказчика, определенные настоящим Договором, передаются Подрядчику и принимаются последним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который является неотъемлемой частью настоящего Договора.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Срок выполнения работ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сроки, указанные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tabs>
          <w:tab w:val="num" w:pos="672"/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«Дата завершения работ»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календарный день подписания Акта сдачи-приемки выполненных работ.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сдачи-приемки выполненных работ</w:t>
      </w: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«Оборудование и материалы»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все и всякое оборудование, приборы, машины, механизмы и материалы Подрядчика, а также имущество, находящееся во владении, заимствованное, полученное в аренду или контролируемое Подрядчиком, и используемое для выполнения работ.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75F0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лица, уполномоченные Сторонами на совершение от их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имени, действий, в соответствии с Договором, на основании надлежаще оформленных доверенностей и приказов организации Подрядчика.</w:t>
      </w:r>
      <w:r w:rsidRPr="00E75F0F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«Персонал Подрядчика»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физические лица, состоящие с Подрядчиком в трудовых отношениях (работники Подрядчика), привлеченные Подрядчиком непосредственно 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выполнению работ (части работ), а также сопровождающие/обеспечивающие выполнение работ (части работ).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к персоналу Подрядчика не относятся физические лица привлеченные Подрядчиком для выполнения работ 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Договором, на основании гражданско-правовых договоров.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«Субподрядчик»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любое третье лицо, привлеченное Подрядчиком для выполнения работ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(части работ), и (или) для выполнения работ/оказания услуг, сопровождающих/обеспечивающих выполнение работ (части работ) определенных настоящим Договором.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«Территория Заказчика»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«Лицензионный участок»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законодательством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722DE2" w:rsidRPr="00906850" w:rsidRDefault="00722DE2" w:rsidP="00722DE2">
      <w:pPr>
        <w:tabs>
          <w:tab w:val="left" w:pos="1418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«Недостатки»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любые отступления и невыполнения установленных требований, нормативных документов РФ и Заказчика, исходных данных на проектирование, допущенные в технической документации.</w:t>
      </w:r>
    </w:p>
    <w:p w:rsidR="00722DE2" w:rsidRPr="00906850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 ДОГОВОРА </w:t>
      </w:r>
    </w:p>
    <w:p w:rsidR="00722DE2" w:rsidRPr="00906850" w:rsidRDefault="00722DE2" w:rsidP="00722DE2">
      <w:pPr>
        <w:spacing w:after="0" w:line="240" w:lineRule="auto"/>
        <w:ind w:left="36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E9003C">
      <w:pPr>
        <w:pStyle w:val="aa"/>
        <w:numPr>
          <w:ilvl w:val="1"/>
          <w:numId w:val="13"/>
        </w:numPr>
        <w:tabs>
          <w:tab w:val="left" w:pos="1418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настоящим Договором Подрядчик обязуется поэтапно выполнить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изыскательские работы по Объекту: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Обустройство </w:t>
      </w:r>
      <w:proofErr w:type="spellStart"/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Узунского</w:t>
      </w:r>
      <w:proofErr w:type="spellEnd"/>
      <w:r w:rsidR="00E9003C" w:rsidRPr="00E9003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месторождения нефти. Низконапорный водовод "к.2 - ДНС"</w:t>
      </w: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(далее – Работы), а Заказчик обязуется принять и оплатить результат Работ. 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Сроки выполнения Работ (этапов Работ) определены в Календарном плане Работ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Объем Работ определен в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(Календарный план Работ) к настоящему Договору. Под объемом Работ Стороны понимают состав Работ, указанный в этапах Календарного плана Работ.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Результатом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изыскательских работ является полный комплект документов: техническая (проектная) документация, выполненная в соответствии с исходными данными, переданными Подрядчику по Акту приема-передачи </w:t>
      </w:r>
      <w:r w:rsidRPr="0068102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(по форме Приложения № 3)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получение положительного заключения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Государственной экспертизы.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Руководствуясь ст. 432 ГК РФ, Стороны согласовали, что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получение результата Работ, соответствующего предмету и требованиям настоящего Договора является условием, определенным Заказчиком как существенное условие Договора.</w:t>
      </w:r>
    </w:p>
    <w:p w:rsidR="00722DE2" w:rsidRPr="00906850" w:rsidRDefault="00722DE2" w:rsidP="00722DE2">
      <w:pPr>
        <w:spacing w:after="0" w:line="240" w:lineRule="auto"/>
        <w:ind w:left="36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5"/>
        </w:num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722DE2" w:rsidRPr="00906850" w:rsidRDefault="00722DE2" w:rsidP="00722DE2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Приложение № 2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составляет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</w:t>
      </w:r>
      <w:r w:rsidRPr="00953838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Кроме того НДС (18%):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________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(______________)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 Всего с учетом НДС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>_______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(___________)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копеек.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Заказчик обязуется осуществить оплату выполненных работ указанных в пунктах № 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</w:t>
      </w:r>
      <w:r w:rsidRPr="00CE48F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81028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F57FF5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а) акта сдачи-приемки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б) </w:t>
      </w:r>
      <w:hyperlink r:id="rId9" w:history="1">
        <w:r w:rsidRPr="00CE48F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счета-фактуры</w:t>
        </w:r>
      </w:hyperlink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накладной</w:t>
      </w:r>
    </w:p>
    <w:p w:rsidR="00722DE2" w:rsidRPr="00CE48F8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Заказчик обязуется осуществить оплату выполненных работ указанных в пунктах №</w:t>
      </w:r>
      <w:r w:rsidRPr="0095383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highlight w:val="lightGray"/>
          <w:lang w:eastAsia="ru-RU"/>
        </w:rPr>
        <w:t>__________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</w:t>
      </w:r>
      <w:r w:rsidRPr="00E26400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Приложения № 1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 течение </w:t>
      </w:r>
      <w:r w:rsidRPr="003E0D05">
        <w:rPr>
          <w:rFonts w:ascii="Times New Roman" w:eastAsia="Times New Roman" w:hAnsi="Times New Roman" w:cs="Times New Roman"/>
          <w:color w:val="000000" w:themeColor="text1"/>
          <w:sz w:val="24"/>
          <w:szCs w:val="24"/>
          <w:highlight w:val="lightGray"/>
          <w:lang w:eastAsia="ru-RU"/>
        </w:rPr>
        <w:t>90 календарных дней, но не ранее 60 календарных дней</w:t>
      </w: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 даты получения</w:t>
      </w:r>
      <w:proofErr w:type="gramEnd"/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 Подрядчика оригиналов следующих документов: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а) акта приемки выполненных работ;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б) счета-фактуры;</w:t>
      </w:r>
    </w:p>
    <w:p w:rsidR="00722DE2" w:rsidRPr="00CE48F8" w:rsidRDefault="00722DE2" w:rsidP="00722DE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CE48F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в) положительного заключения Государственной экспертизы</w:t>
      </w:r>
    </w:p>
    <w:p w:rsidR="00722DE2" w:rsidRPr="00906850" w:rsidRDefault="00722DE2" w:rsidP="00722DE2">
      <w:pPr>
        <w:numPr>
          <w:ilvl w:val="1"/>
          <w:numId w:val="13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сроки, установленные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Календарным планом Работ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1).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самостоятельно производит оплату услуги проведения экспертизы проектно-изыскательской документации оказанной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экспертизы,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договора на экспертные работы, заключенного между Заказчиком 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3.5. Заказчик оставляет за собой право изменить объем Работ определенный настоящим Договором в пределах следующего согласованного опциона: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u w:val="single"/>
          <w:lang w:eastAsia="ru-RU"/>
        </w:rPr>
        <w:t>30 %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(тридцать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опционом понимается право Заказчика уменьшить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(–) 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Условие об опционе Заказчика является безотзывной офертой Подрядчика в отношении уменьшения или увеличения объема Работ. 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Заявление Заказчика об использовании опциона является акцептом оферты Подрядчика и осуществляется в следующем порядке: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использовании опциона Заказчик обязан сообщить об этом Подрядчику, направив ему письменное уведомление за 10 (Десять) календарных дней до начала срока выполнения Работ (этапа Работ).</w:t>
      </w:r>
    </w:p>
    <w:p w:rsidR="00722DE2" w:rsidRPr="00906850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Форма уведомления об использовании опциона в сторону увеличения/уменьшения определена Сторонами в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 4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Default="00722DE2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момента получения уведомления Заказчика об использовании опциона в сторону уменьшения обязательства Подрядчика по выполнению Работ, превышающего указанного в уведомлении, прекращаются. С момента получения уведомления Заказчика об использовании опциона в сторону увеличения объем Работ, указанный в уведомлении Заказчика, считается Сторонами согласованным и подлежащим исполнению.</w:t>
      </w:r>
    </w:p>
    <w:p w:rsidR="006A0049" w:rsidRPr="006A0049" w:rsidRDefault="006A0049" w:rsidP="00722DE2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договорились, что предусмотренное настоящим договором право на опцион предоставляется Покупателю/Заказчику без взимания дополнительной платы.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3.6. 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5 (пяти) рабочих дней с момента подписания настоящего Договора Подрядчик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Подрядчик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Счета-фактуры,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722DE2" w:rsidRPr="00906850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Сторона, осуществляющая оплату работ по настоящему Договору, вправе отсрочить соответствующий платеж на срок просрочки предоставления надлежаще оформленного оригинала счета-фактуры.</w:t>
      </w:r>
    </w:p>
    <w:p w:rsidR="00722DE2" w:rsidRDefault="00722DE2" w:rsidP="00722DE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допущенных нарушений.</w:t>
      </w:r>
      <w:proofErr w:type="gramEnd"/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7940">
        <w:rPr>
          <w:rFonts w:ascii="Times New Roman" w:eastAsia="Times New Roman" w:hAnsi="Times New Roman" w:cs="Times New Roman"/>
          <w:sz w:val="24"/>
          <w:szCs w:val="24"/>
          <w:lang w:eastAsia="ru-RU"/>
        </w:rPr>
        <w:t>3.7.  Проценты на сумму долга за период пользования денежными средствами в соответствии с пунктом 1 статьи 317.1 Гражданского кодекса РФ Сторонами Договора не начисляются и не уплачиваются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4"/>
        </w:numPr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СТОРОН</w:t>
      </w:r>
    </w:p>
    <w:p w:rsidR="00722DE2" w:rsidRPr="00906850" w:rsidRDefault="00722DE2" w:rsidP="00722DE2">
      <w:pPr>
        <w:spacing w:after="0" w:line="240" w:lineRule="auto"/>
        <w:ind w:left="720" w:right="-10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clear" w:pos="540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Подрядчику исходные данные на проектирование не позднее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14</w:t>
      </w:r>
      <w:r w:rsidRPr="00953838">
        <w:rPr>
          <w:rFonts w:ascii="Times New Roman" w:eastAsia="Times New Roman" w:hAnsi="Times New Roman" w:cs="Times New Roman"/>
          <w:b/>
          <w:sz w:val="24"/>
          <w:szCs w:val="24"/>
          <w:highlight w:val="lightGray"/>
          <w:lang w:eastAsia="ru-RU"/>
        </w:rPr>
        <w:t xml:space="preserve">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(четырнадцати)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начала Работ. Исходные данные передаются Заказчиком Подрядчику по акту приема-передачи, составляемому Сторонами по форме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Передать Подрядчику локальные нормативные акты, указанные в Акте приема-передачи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Направить Подрядчику уведомление о назначении представителей, с указанием их контактных телефонов.</w:t>
      </w:r>
    </w:p>
    <w:p w:rsidR="00722DE2" w:rsidRPr="00EA43DC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Оплатить выполненные Подрядчиком Работы, в порядке, установленном настоящим Договором.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любое время проверять и контролировать: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722DE2" w:rsidRPr="00906850" w:rsidRDefault="00722DE2" w:rsidP="00722DE2">
      <w:pPr>
        <w:tabs>
          <w:tab w:val="num" w:pos="0"/>
          <w:tab w:val="left" w:pos="141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объем выполненных Работ;</w:t>
      </w:r>
    </w:p>
    <w:p w:rsidR="00722DE2" w:rsidRPr="00906850" w:rsidRDefault="00722DE2" w:rsidP="00722DE2">
      <w:pPr>
        <w:tabs>
          <w:tab w:val="num" w:pos="0"/>
          <w:tab w:val="left" w:pos="180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90685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соответствие процесса выполнения Работ установленным требованиям;</w:t>
      </w:r>
    </w:p>
    <w:p w:rsidR="00722DE2" w:rsidRPr="00906850" w:rsidRDefault="00722DE2" w:rsidP="00722DE2">
      <w:pPr>
        <w:tabs>
          <w:tab w:val="num" w:pos="0"/>
          <w:tab w:val="left" w:pos="16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квалификацию персонала Подрядчика непосредственно выполняющего Работы;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качество материалов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используемых/применяемых Подрядчиком при выполнении Работ.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выполнение Подрядчиком иных требований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Заказчиком недостатков, Стороны оформляют двусторонний акт, отказ от подписания которого, не допускается. В случае отказа Подрядчика от подписания акта, Заказчиком проставляется соответствующая отметка, при этом отказ Подрядчика от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подписания акта не является основанием для отказа от требований Заказчика основанных на Акте.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Требовать от Подрядчика представления (предъявления)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сертификатов, лицензий, разрешений и прочих документов, удостоверяющих готовность Подрядчика выполнять Работы.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устранения замечаний 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недостатков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выявленных Заказчиком</w:t>
      </w:r>
      <w:r w:rsidRPr="00906850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  <w:lang w:eastAsia="ru-RU"/>
        </w:rPr>
        <w:t xml:space="preserve">, которые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могут носить как общий характер, так и касаться конкретных вопросов, относящихся к Работам.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любое время (на любом этапе Работ)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требовать от Подрядчика предоставления информации (сведений, данных, отчетов, и т.д.) связанной с выполнением Работ.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Подрядчика доработки предоставленной Заказчику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информации,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таковая составлена с нарушением требований Заказчика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оформлению (содержанию).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и/или с привлечением третьих лиц устранять недостатки Работ выполненных Подрядчиком некачественно и требовать от Подрядчика возмещения расходов, связанных с устранением недостатков.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любое время полностью или частично приостановить выполнение Работ, путем уведомления Подрядчика, указав часть Работ, которая должна быть приостановлена, а также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дату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которой Работы должны быть приостановлены. В любое время возобновить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Подрядчиком части приостановленных Работ, уведомив об этом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данных на проектирование, и иной документации предоставленной Подрядчику для исполнения настоящего Договора, а также передачи технической документации, разработанной Подрядчиком на момент получения уведомления Заказчика о расторжении Договора, компьютерных программ (файлов с данными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другое программное обеспечение в любой форме).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4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 обязательств, определяется совместно представителями Сторон.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1" w:name="ТекстовоеПоле457"/>
      <w:bookmarkStart w:id="2" w:name="ТекстовоеПоле729"/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 (пятнадцати) дней</w:t>
      </w:r>
      <w:bookmarkEnd w:id="1"/>
      <w:bookmarkEnd w:id="2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 вине Заказчика, неоднократного или длящегося более </w:t>
      </w:r>
      <w:r w:rsidRPr="00953838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 (одного)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нарушения Подрядчиком обязательств по Договору, письменно предупредив Подрядчика не менее чем за 2 (два) календарных дня.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необходимости требовать направления результатов Работ на негосударственную экспертизу, на любом этапе их выполнения, за счет средств Заказчика.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Запретить доступ на территорию Заказчика: иностранным гражданам и лицам без гражданства, привлекаемым Подрядчиком (если Заказчиком будет выявлено, что использование Подрядчиком труда указанных лиц нарушает миграционное законодательство);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привлеченным Подрядчиком для выполнения Работ на основании гражданско-правовых договоров,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Субподрядчиков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привлечение которых Подрядчиком не согласованно в соответствии с требованиями настоящего Договора.</w:t>
      </w:r>
    </w:p>
    <w:p w:rsidR="00722DE2" w:rsidRPr="00906850" w:rsidRDefault="00722DE2" w:rsidP="00722DE2">
      <w:pPr>
        <w:shd w:val="clear" w:color="auto" w:fill="FFFFFF"/>
        <w:tabs>
          <w:tab w:val="num" w:pos="0"/>
          <w:tab w:val="num" w:pos="156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этом указанный запрет не освобождает Подрядчика от исполнения своих обязательств по настоящему Договору и не продлевает сроки исполнения принятых им обязательств.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Требовать от Подрядчика замены персонала, Субподрядчиков.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722DE2" w:rsidRPr="00E2640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получения отрицательного заключения государственной экспертизы, по результатам рассмотрения и направления в органы Государственной экспертизы полного комплекта документов, потребовать от Подрядчика: 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безвозмездного устранения недостатков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своих расходов связанных с устранением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возмещения дополнительных расходов, связанных с получением положительного заключения государственной экспертизы.</w:t>
      </w:r>
    </w:p>
    <w:p w:rsidR="00722DE2" w:rsidRPr="0090685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2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обязуется: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передавать Заказчику результат Работ,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выданные в соответствии с требованиями законодательства РФ, и предъявлять Заказчику (по его требованию) все сертификаты, лицензии, разрешения и прочие документы, удостоверяющие готовность Подрядчика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Обеспечить принятие исходных данных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передаваемых Заказчиком в соответствии с настоящим Договором с оформлением акта приема-передачи по форме </w:t>
      </w:r>
      <w:r w:rsidRPr="00FB0387">
        <w:rPr>
          <w:rFonts w:ascii="Times New Roman" w:eastAsia="Times New Roman" w:hAnsi="Times New Roman" w:cs="Times New Roman"/>
          <w:bCs/>
          <w:sz w:val="24"/>
          <w:szCs w:val="24"/>
          <w:highlight w:val="lightGray"/>
          <w:lang w:eastAsia="ru-RU"/>
        </w:rPr>
        <w:t>Приложения № 3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 настоящему Договору.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В течение 2 (двух) рабочих дней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следующих за днем получения от Заказчика исходных данных, рассмотреть их и письменно сообщить Заказчику о готовности выполнить Работы в соответствии с ними. 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полученной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на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выполнения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Работ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.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Сохранность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обеспечивается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Подрядчиком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в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течение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всего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периода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с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получения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документации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, до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момента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ее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возврата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последнему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(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если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возврат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документов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предусмотрен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 xml:space="preserve"> актом </w:t>
      </w:r>
      <w:proofErr w:type="spellStart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приема-передачи</w:t>
      </w:r>
      <w:proofErr w:type="spellEnd"/>
      <w:r w:rsidRPr="00906850">
        <w:rPr>
          <w:rFonts w:ascii="Times New Roman" w:eastAsia="Times New Roman" w:hAnsi="Times New Roman" w:cs="Times New Roman"/>
          <w:bCs/>
          <w:sz w:val="24"/>
          <w:szCs w:val="24"/>
          <w:lang w:val="uk-UA" w:eastAsia="ru-RU"/>
        </w:rPr>
        <w:t>).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Принять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от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Заказчика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локальные нормативные акты, указанные в Акте приема-передачи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момент заключения Сторонами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Работ возвратить Заказчику полученные в соответствии с настоящим Договором документы (материалы),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722DE2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 (десяти) рабочих дней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даты подписания Договора, письменно уведомить Заказчика о назначении своег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их) представителя(ей) и объеме предоставленных ему (им) полномочий в доверенностях или приказах организации Подрядчика, содержащих в том числе право подписания документов, оформляемых Сторонами в процессе исполнения обязательств по Договору. В уведомлении должно быть указано: Ф.И.О., должность уполномоченных лиц, их контактные телефоны. К уведомлению должны прилагаться документы (доверенность или приказ), подтверждающие полномочия представителей Подрядчика. </w:t>
      </w:r>
    </w:p>
    <w:p w:rsidR="00722DE2" w:rsidRDefault="00722DE2" w:rsidP="00722DE2">
      <w:pPr>
        <w:shd w:val="clear" w:color="auto" w:fill="FFFFFF"/>
        <w:tabs>
          <w:tab w:val="num" w:pos="54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 предоставления Заказчику уведомления с перечнем представителей Подрядчика и с приложением подтверждающих их полномочия документов (доверенностей или приказов) в указанный в настоящем пункте срок, а также в случае отсутствия на месте производства работ работник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а(</w:t>
      </w:r>
      <w:proofErr w:type="spellStart"/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Подрядчика, указанных в уведомлении Подрядчика, либо в случае необеспечения Подрядчиком на месте производства работ присутствия своего представителя в любое время суток, Стороны при 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подписании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оформляемых в рамках настоящего Договора, считают работника Подрядчика, находящегося на месте производства работ, уполномоченным на подписание документов и совершение иных действий, выполнение которых необходимо в соответствии с условиями Договора.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Любые претензии Подрядчика при условии не уведомления/несвоевременного уведомления им Заказчика о свое</w:t>
      </w:r>
      <w:proofErr w:type="gram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м(</w:t>
      </w:r>
      <w:proofErr w:type="gram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их) представителе(</w:t>
      </w:r>
      <w:proofErr w:type="spellStart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ях</w:t>
      </w:r>
      <w:proofErr w:type="spellEnd"/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а также в случае отсутствия/необеспечения </w:t>
      </w: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присутствия на месте производства работ представителя(ей) Подрядчика, в адрес Заказчика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недопустимы.</w:t>
      </w:r>
    </w:p>
    <w:p w:rsidR="00722DE2" w:rsidRPr="00E26400" w:rsidRDefault="00722DE2" w:rsidP="00722DE2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привлечении Субподрядчика, Подрядчик уведомляет Заказчика о назначении своих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 в лице работника(</w:t>
      </w:r>
      <w:proofErr w:type="spell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ов</w:t>
      </w:r>
      <w:proofErr w:type="spell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) Субподрядчика, и объеме предоставленных ему (им) полномочий в рамках настоящего Договора.  В уведомлении должно быть указано: Ф.И.О., должность уполномоченных лиц и их контактные телефоны.</w:t>
      </w: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Подрядчик письменно обязан уведомить Заказчика о смене своего представител</w:t>
      </w:r>
      <w:proofErr w:type="gramStart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я(</w:t>
      </w:r>
      <w:proofErr w:type="gramEnd"/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ей), в течение одного рабочего дня.</w:t>
      </w:r>
    </w:p>
    <w:p w:rsidR="00722DE2" w:rsidRPr="00CF777D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F777D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привлекать компетентный, достаточно квалифицированный, подготовленный и опытный для выполнения Работ персонал, имеющий все необходимые допуски.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выполнения 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Выполнять распоряжения Заказчика по всем вопросам, относящимся к Работам, за исключением случаев, когда это является незаконным или не относится к настоящему Договору.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Предоставлять Заказчику,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информацию, сведения, данные, отчеты, установленные настоящим Договором. </w:t>
      </w:r>
      <w:proofErr w:type="gramStart"/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Требования к оформлению/составлению, срокам предоставления информации (сведений, данных, отчетов,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722DE2" w:rsidRPr="00906850" w:rsidRDefault="00722DE2" w:rsidP="00722DE2">
      <w:pPr>
        <w:shd w:val="clear" w:color="auto" w:fill="FFFFFF"/>
        <w:tabs>
          <w:tab w:val="num" w:pos="0"/>
          <w:tab w:val="num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беспечивать достоверность и обоснованность всех информационных данных, предоставляемых Заказчику.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Немедленно уведомлять Заказчика в случае выявления противоречий, ошибок, пропусков или расхождений в исходных данных на проектирование предоставленных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Устранять недостатки, замечания Заказчика в установленные последним сроки, либо в согласованные Сторонами сроки (если это прямо предусмотрено Договором).</w:t>
      </w:r>
      <w:r w:rsidRPr="0090685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Собственными силами и средствами устранить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обстоятельства,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препятствующие выполнению Работ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возникшие по вине Подрядчика.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156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получении уведомления от Заказчика о приостановлении Работ, незамедлительно приостановить Работы, в указанной Заказчиком части. По получении уведомления о возобновлении Работ, незамедлительно возобновить их в указанной Заказчиком части.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Вносить изменения, необходимость в которых возникла при проведении негосударственной экспертизы результатов Работ.</w:t>
      </w:r>
    </w:p>
    <w:p w:rsidR="00722DE2" w:rsidRPr="00906850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Предоставить Техн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ическую (проектную) документацию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архив структурного подразделения Заказчика – Департамента капитального строительства и ремонта объектов (ДКС и РО) ОАО «СН-МНГ», после чего, 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не позднее 28 числа каждого отчетного месяца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внести Техническую (проектную) документацию в электронный архив информационной системы УПКС посредством электронной связи, по удаленному доступу.</w:t>
      </w:r>
    </w:p>
    <w:p w:rsidR="00722DE2" w:rsidRPr="0033479B" w:rsidRDefault="00722DE2" w:rsidP="00722DE2">
      <w:pPr>
        <w:numPr>
          <w:ilvl w:val="2"/>
          <w:numId w:val="2"/>
        </w:numPr>
        <w:shd w:val="clear" w:color="auto" w:fill="FFFFFF"/>
        <w:tabs>
          <w:tab w:val="clear" w:pos="1004"/>
          <w:tab w:val="num" w:pos="0"/>
          <w:tab w:val="num" w:pos="142"/>
          <w:tab w:val="num" w:pos="72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 нахождении на территории Заказчика, соблюдать/выполнять требования локальных нормативных актов Заказчика, принятых по Акту приема – передачи Локальных нормативных актов Заказчика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(Приложение № 5)</w:t>
      </w:r>
      <w:r w:rsidRPr="0033479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Производить обучение водителей, машинистов и трактористов  транспортных средств и иного персонала, ответственного за организацию и производство работ в охранных зонах ЛЭП на объектах </w:t>
      </w:r>
      <w:proofErr w:type="spell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нефтегазодобычи</w:t>
      </w:r>
      <w:proofErr w:type="spell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Обучение персонала в подрядных организациях проводить с применением учебного фильма «Обеспечение безопасности при производстве работ в охранных зонах воздушных ЛЭП.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Действия в аварийных ситуациях» не реже одного раза в полгода, для вновь прибывающего персонала-перед началом работ.</w:t>
      </w:r>
      <w:proofErr w:type="gramEnd"/>
    </w:p>
    <w:p w:rsidR="00722DE2" w:rsidRPr="00906850" w:rsidRDefault="00722DE2" w:rsidP="00722DE2">
      <w:pPr>
        <w:pStyle w:val="aa"/>
        <w:numPr>
          <w:ilvl w:val="2"/>
          <w:numId w:val="10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Предоставлять Заказчику возможность (не препятствовать и 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оказывать содействие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осуществления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контроля и проведения проверок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EF5E5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Участвовать в составлении Заказчиком акта о результатах проведенного контроля/проверки, с проставлением подписей.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 от составления и подписи Акта не допускается.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привлечении Субподрядчика,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представлять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копии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другую истребованную Заказчиком документацию и информацию о Субподрядчике.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Привлечение Субподрядчика осуществляется с обязательным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проведением Подрядчиком технического аудита, с использованием Анкеты по установленной Заказчиком форме. Результаты технического аудита Подрядчик предоставляет Заказчику до заключения договора с Субподрядчиком.</w:t>
      </w:r>
    </w:p>
    <w:p w:rsidR="00722DE2" w:rsidRPr="00906850" w:rsidRDefault="00722DE2" w:rsidP="00722DE2">
      <w:pPr>
        <w:pStyle w:val="aa"/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направлять/допускать на территорию Заказчика физических лиц привлеченных Подрядчиком для выполнения Работ на основании гражданско-правовых договоров,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иностранных граждан, лиц без гражданства, привлеченных Подрядчиком с нарушением миграционного законодательства,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также Субподрядчиков не согласованных Заказчиком в соответствии с требованиями настоящего Договора.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 результатом Работ передать Заказчику компьютерные программы (файлы с данными и другое программное обеспечение в любой форме), разработанные Подрядчиком в рамках выполнения Работ.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Подрядчиком Договора, а также нарушением Подрядчиком действующего законодательства РФ. Кроме того, в случае предъявления к Заказчику каких-либо претензий или исков, возникших в связи с исполнением Подрядчиком Договора, Подрядчик обязан по первому требованию предоставить Заказчику всю необходимую информацию и документацию, связанную с предметом указанных претензий или исков.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Заказчика от исполнения Договора (расторжения настоящего Договора в одностороннем порядке), а также в случае отказа Подрядчика от исполнения Договора (расторжения настоящего Договора в одностороннем порядке), в течение 3 (трех) дней возвратить исходные данные на проектирование и иную документацию, предоставленную Заказчиком для исполнения Подрядчиком своих обязательств, 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также техническую документацию, разработанную Подрядчиком на момент получения уведомления Заказчика о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расторжении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компьютерные программы (файлы с данными и другое программное обеспечение в любой форме).</w:t>
      </w:r>
    </w:p>
    <w:p w:rsidR="00722DE2" w:rsidRPr="0090685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Своевременно </w:t>
      </w: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предоставить Заказчику документы</w:t>
      </w:r>
      <w:proofErr w:type="gramEnd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722DE2" w:rsidRPr="00E26400" w:rsidRDefault="00722DE2" w:rsidP="00722DE2">
      <w:pPr>
        <w:numPr>
          <w:ilvl w:val="2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получения отрицательного заключения государственной экспертизы, по требованию Заказчика: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безвозмездно, за свой счет, устранить недостатки в установленный Заказчиком срок;</w:t>
      </w:r>
    </w:p>
    <w:p w:rsidR="00722DE2" w:rsidRPr="00E26400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Заказчику расходы, связанные с устранением Заказчиком недостатков Работ;</w:t>
      </w:r>
    </w:p>
    <w:p w:rsidR="00722DE2" w:rsidRDefault="00722DE2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2640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возместить дополнительные расходы, связанные с получением положительного заключения государственной экспертизы.</w:t>
      </w:r>
    </w:p>
    <w:p w:rsidR="006A0049" w:rsidRPr="006A0049" w:rsidRDefault="006A0049" w:rsidP="00722DE2">
      <w:p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4.3.30. </w:t>
      </w:r>
      <w:r w:rsidRPr="006A0049">
        <w:rPr>
          <w:rFonts w:ascii="Times New Roman" w:hAnsi="Times New Roman"/>
          <w:sz w:val="24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</w:t>
      </w:r>
      <w:proofErr w:type="gramStart"/>
      <w:r w:rsidRPr="006A0049">
        <w:rPr>
          <w:rFonts w:ascii="Times New Roman" w:hAnsi="Times New Roman"/>
          <w:sz w:val="24"/>
        </w:rPr>
        <w:t xml:space="preserve">согласно </w:t>
      </w:r>
      <w:r w:rsidRPr="006A0049">
        <w:rPr>
          <w:rFonts w:ascii="Times New Roman" w:hAnsi="Times New Roman"/>
          <w:sz w:val="24"/>
          <w:highlight w:val="lightGray"/>
        </w:rPr>
        <w:t>Приложения</w:t>
      </w:r>
      <w:proofErr w:type="gramEnd"/>
      <w:r w:rsidRPr="006A0049">
        <w:rPr>
          <w:rFonts w:ascii="Times New Roman" w:hAnsi="Times New Roman"/>
          <w:sz w:val="24"/>
          <w:highlight w:val="lightGray"/>
        </w:rPr>
        <w:t xml:space="preserve"> _7_</w:t>
      </w:r>
      <w:r w:rsidRPr="006A0049">
        <w:rPr>
          <w:rFonts w:ascii="Times New Roman" w:hAnsi="Times New Roman"/>
          <w:sz w:val="24"/>
        </w:rPr>
        <w:t xml:space="preserve">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выполняющих работы/оказывающих услуги  на производственных объектах ОАО «СН-МНГ».</w:t>
      </w:r>
    </w:p>
    <w:p w:rsidR="00722DE2" w:rsidRPr="00906850" w:rsidRDefault="00722DE2" w:rsidP="00722DE2">
      <w:pPr>
        <w:shd w:val="clear" w:color="auto" w:fill="FFFFFF"/>
        <w:tabs>
          <w:tab w:val="num" w:pos="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906850" w:rsidRDefault="00722DE2" w:rsidP="00722DE2">
      <w:pPr>
        <w:numPr>
          <w:ilvl w:val="1"/>
          <w:numId w:val="11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Подрядчик вправе: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вместе с Заказчиком в согласовании результатов Работ при проведении негосударственной экспертизы.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ривлекать Субподрядчиков для выполнения Работ. Привлечение Субподрядчиков осуществляется на условиях письменного согласия Заказчика, наличия у Субподрядчика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условиям настоящего Договора.</w:t>
      </w:r>
    </w:p>
    <w:p w:rsidR="00722DE2" w:rsidRPr="00906850" w:rsidRDefault="00722DE2" w:rsidP="00722DE2">
      <w:pPr>
        <w:numPr>
          <w:ilvl w:val="2"/>
          <w:numId w:val="6"/>
        </w:numPr>
        <w:shd w:val="clear" w:color="auto" w:fill="FFFFFF"/>
        <w:tabs>
          <w:tab w:val="num" w:pos="0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данные на проектирование и иную документацию, предоставленную Подрядчику для исполнения настоящего Договора, а также передав Заказчику техническую документацию, разработанную Подрядчиком на момент расторжения Договора, компьютерные программы (файлы с данными и другое программное обеспечение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любой форме).</w:t>
      </w:r>
    </w:p>
    <w:p w:rsidR="00722DE2" w:rsidRPr="00906850" w:rsidRDefault="00722DE2" w:rsidP="00722DE2">
      <w:pPr>
        <w:tabs>
          <w:tab w:val="num" w:pos="0"/>
        </w:tabs>
        <w:spacing w:after="0" w:line="240" w:lineRule="auto"/>
        <w:ind w:right="-105"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6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ПОРЯДОК СДАЧИ И ПРИЕМКИ РАБОТ</w:t>
      </w:r>
    </w:p>
    <w:p w:rsidR="00722DE2" w:rsidRPr="006C4D42" w:rsidRDefault="00722DE2" w:rsidP="00722DE2">
      <w:pPr>
        <w:spacing w:after="0" w:line="240" w:lineRule="auto"/>
        <w:ind w:left="54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Приемка и оценка выполненных Подрядчиком Работ осуществляется Заказчиком поэтапно, в соответствии с требованиями исходных данных на проектирование, действующим законодательством РФ и настоящим Договором, с оформлением Акта сдачи-приемки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567" w:firstLine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Сдача-приемка выполненных Работ осуществляется в следующем порядке: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окончании каждого этапа Работ, Подрядчик обязан предоставить Заказчику результат выполненных Работ и подписанный со своей стороны Акт сдачи-приемки выполненных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получения Заказчиком результата Работ и Акта сдачи-приемки выполненных работ, Заказчик рассматривает их и принимает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приемке или об отказе в приемке выполненных Работ. Отказ от приемки выполненных Работ, с указанием перечня недостатков/замечаний к содержанию (оформлению) представленных Подрядчиком документов (включая первичные учетные документы), оформляется Заказчиком на бумажном носителе и передается Подрядчику для устранения недостатков/замечаний.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собственными силами и средствами устраняет выявленные Заказчиком недостатки/замечания к содержанию (оформлению) представленных Подрядчиком документов (включая первичные учетные документы), в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 отсутствии у Заказчика замечаний о недостатках к качеству Работ и (или) к содержанию (оформлению) представленных Подрядчиком документов (включая первичные учетные документы), Заказчик со своей Стороны принимает результат Работ, и подписывает Акт сдачи-приемки выполненных работ, являющийся основанием для оформления Подрядчиком счета – фактуры.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Акта сдачи-приемки выполненных работ Подрядчик, не позднее 2 (двух) дней следующих дней, выставляет Заказчику счет-фактуру, принятие Заказчиком которого, будет являться основанием для оплаты Работ по выполненному Подрядчиком этапу.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пределах договорной цены работ, предусмотренной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п. 3.1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 Договора Подрядчик вносит изменения и/или дополнения в Техническую документацию в следующих случаях: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если недостатки и замечания, обнаруженные Заказчиком, и (или) государственными экспертными органами, и (или) подрядными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организациями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выполняющими работы в соответствии с технической документацией (результатом Работ), 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документации.</w:t>
      </w:r>
      <w:r w:rsidRPr="00906850">
        <w:rPr>
          <w:rFonts w:ascii="FreeSetCTT" w:eastAsia="Times New Roman" w:hAnsi="FreeSetCTT" w:cs="Times New Roman"/>
          <w:sz w:val="24"/>
          <w:szCs w:val="24"/>
          <w:lang w:eastAsia="ru-RU"/>
        </w:rPr>
        <w:t xml:space="preserve"> Устранение недостатка в данном случае производится Подрядчиком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согласованные Сторонами сроки, при этом Стороны решили, что такие сроки не могут превышать 20 (двадцать) календарных дней с момента получения Подрядчиком замечаний Заказчика.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если техническая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Первичные учетные документы, составляемые во исполнение обязатель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настоящему Договору, должны содержать следующие обязательные реквизиты: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дату составления документа;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наименование организации, от имени которой составлен документ;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содержание хозяйственной операции;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измерители хозяйственной операции в натуральном и денежном выражении;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 лицо, ответственное за совершение хозяйственной операции и правильность ее оформления;</w:t>
      </w:r>
    </w:p>
    <w:p w:rsidR="00722DE2" w:rsidRPr="00906850" w:rsidRDefault="00722DE2" w:rsidP="00722D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личные подписи указанных лиц.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собственными силами и средствами обеспечивает: предоставление Заказчику и получение у Заказчика всего предоставляемого (передаваемого) и получаемого по настоящему Договору (если иное не оговорено в тексте настоящего Договора), включая результат Работ, первичные учетные/платежные документы (Акт сдачи-приемки выполненных работ, счет – фактуру), и иные документы, а также предоставление Заказчику информации (отчетов, данных, сведений, и т.д.) без исключения.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Место приема-передачи указанного определяет Заказчик.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Право собственности на результат Работ переходит от Подрядчика к Заказчику в момент подписания Акта сдачи-приемки выполненных работ. Исходные данные, техническая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разрабатываемая/разработанная Подрядчиком по настоящему Договору, компьютерные программы (файлы с данными и другое программное обеспечение в любой форме), а также иная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846"/>
          <w:tab w:val="num" w:pos="1440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Заказчиком 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 от подписания акта не допускается. 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если </w:t>
      </w: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Органом Государственной экспертизы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отказаться от исполнения Договора (расторгнуть Договор в одностороннем порядке), потребовав от Подрядчика возврата переданных Подрядчику исходных данных, документов необходимых последнему для выполнения Работ.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Подрядчик возвращает Заказчику исходные данные, документы в течение 3 (трех) дней с момента получения уведомления о расторжении Договора. Возмещение Заказчиком стоимости фактически выполненных Подрядчиком обязательств на дату расторжения Договора, осуществляется по результатам проведения совместной сверки обязательств. Стоимость фактически выполненных Подрядчиком обязательств определяется Сторонами в акте, подписываемом в двух экземплярах (по одному для каждой из Сторон).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расторжении Заказчиком Договора (отказа Заказчика от исполнения договора) в указанном случае, Заказчик вправе предъявить Подрядчику претензию о возмещении Заказчику всех расходов, связанных с устранением недостатков, допущенных Подрядчиком в полном комплекте документов и получением положительного заключения Государственной экспертизы, а Подрядчик обязуется удовлетворить данную претензию.</w:t>
      </w:r>
    </w:p>
    <w:p w:rsidR="00722DE2" w:rsidRPr="00906850" w:rsidRDefault="00722DE2" w:rsidP="00722DE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7"/>
        </w:numPr>
        <w:tabs>
          <w:tab w:val="num" w:pos="1332"/>
        </w:tabs>
        <w:spacing w:after="0" w:line="240" w:lineRule="auto"/>
        <w:ind w:right="-10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722DE2" w:rsidRPr="006C4D42" w:rsidRDefault="00722DE2" w:rsidP="00722DE2">
      <w:pPr>
        <w:spacing w:after="0" w:line="240" w:lineRule="auto"/>
        <w:ind w:left="360" w:right="-105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722DE2" w:rsidRPr="00906850" w:rsidRDefault="00722DE2" w:rsidP="00722DE2">
      <w:pPr>
        <w:numPr>
          <w:ilvl w:val="1"/>
          <w:numId w:val="7"/>
        </w:numPr>
        <w:shd w:val="clear" w:color="auto" w:fill="FFFFFF"/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722DE2" w:rsidRPr="00906850" w:rsidRDefault="00722DE2" w:rsidP="00722DE2">
      <w:pPr>
        <w:tabs>
          <w:tab w:val="num" w:pos="1530"/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Невыполнение условия, определенного Заказчиком как существенное условие настоящего Договора по вине Подрядчика,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дает Заказчику право отказаться от исполнения Договора (расторгнуть Договор в одностороннем порядке) письменно предупредив Подрядчика не менее чем за 30 (тридцать) календарных дней до даты расторжения Договора, без возмещения Подрядчику убытков.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стоимости выполненных Подрядчиком Работ, принятых Заказчиком (с учетом НДС),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Заказчик нарушил условия оплаты,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 уплатить Подрядчику неустойку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целой одной десятой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задержанного/просроченного платежа за каждый день просрочки, но не более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5% (пяти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просроченного платежа.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предусмотренную настоящим Договором за ненадлежащее качество Работ, включая качество их результата. За ненадлежащее качество Работ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от стоимости Договора, за каждый недостаток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выявленный как в процессе исполнения настоящего Договора,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 и обнаруженный в ходе производства работ в соответствии с проектной документацией, и (или) в процессе эксплуатации Объекта, созданного на основе проектной документации.</w:t>
      </w:r>
    </w:p>
    <w:p w:rsidR="00722DE2" w:rsidRPr="00906850" w:rsidRDefault="00722DE2" w:rsidP="00722DE2">
      <w:p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уплачивает штраф в течение 30 (тридцати) дней с момента предъявления Заказчиком требования. Уплата штрафа не освобождает Подрядчика от обязанности по устранению недостатков.</w:t>
      </w:r>
    </w:p>
    <w:p w:rsidR="00722DE2" w:rsidRPr="00906850" w:rsidRDefault="00722DE2" w:rsidP="00722DE2">
      <w:pPr>
        <w:numPr>
          <w:ilvl w:val="2"/>
          <w:numId w:val="7"/>
        </w:num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несет ответственность предусмотренную настоящим Договором и компенсирует Заказчику убытки в следующих случаях: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а) при невозможности достижения показателей, предусмотренных в проектной документации, к моменту ввода Объекта в эксплуатацию в установленные сроки;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б) если в период строительства и эксплуатации станут невозможными безопасная эксплуатация зданий и сооружений, созданных на основе проектно-сметной и другой Технической документации, разработанной Подрядчиком по Договору, обеспечение их надежности и несущей способности,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в) если нанесен вред здоровью людей и/или окружающей природной среде, 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г) если причинен ущерб третьим лицам в связи с загрязнением окружающей среды вследствие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реализации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выполненной по Договору Работы;</w:t>
      </w:r>
    </w:p>
    <w:p w:rsidR="00722DE2" w:rsidRPr="00906850" w:rsidRDefault="00722DE2" w:rsidP="00722DE2">
      <w:pPr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д) возникновения аварий, разрушения Объекта, явившихся следствием реализации выполненной по Договору Работы;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полностью компенсирует ущерб, понесенный Заказчиком из-за превышения сроков выполнения Работ по вине Подрядчика. За нарушение Подрядчиком согласованных Сторонами сроков выполнения  этапов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0,1% (ноль целых одна десятая процента) от стоимости этапа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Подрядчиком сроков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Подрядчиком сроков устранения недостатков Подрядчик обязан уплатить Заказчику штраф в размере </w:t>
      </w:r>
      <w:r w:rsidRPr="00E26400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0,2% (ноль целых две десятых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день просрочки, в течение 30 (тридцати) дней с момента предъявления Заказчиком требования. Уплата штрафа не освобождает от обязанности по устранению недостатков.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100% (ста процентов)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суммы выявленного завышения.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и–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приемки выполненных работ, так и после.</w:t>
      </w:r>
    </w:p>
    <w:p w:rsidR="00722DE2" w:rsidRPr="004339EE" w:rsidRDefault="00722DE2" w:rsidP="00722DE2">
      <w:pPr>
        <w:numPr>
          <w:ilvl w:val="1"/>
          <w:numId w:val="7"/>
        </w:numPr>
        <w:tabs>
          <w:tab w:val="num" w:pos="1620"/>
        </w:tabs>
        <w:spacing w:after="0" w:line="240" w:lineRule="auto"/>
        <w:ind w:left="-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нарушение Подрядчиком требований/положений локальных нормативных актов Заказчика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указанных в 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Приложении №5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Договору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 (десяти процентов) от общей стоимости Работ по Договору (включая НДС)</w:t>
      </w:r>
      <w:r w:rsidRPr="004339EE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 каждый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 устранения/несвоевременного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устранения нарушений требований/положений локальных нормативных актов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Заказчика, Подрядчик уплачивает Заказчику штраф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0,1 % (ноль целых одна десятая процента)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стоимости Договора, за каждый случай,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невыполнение Подрядчиком согласованного сторонами объема работ,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20% (двадцати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Подрядчиком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Подрядчик</w:t>
      </w:r>
      <w:r w:rsidRPr="00906850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 xml:space="preserve"> уступил (частично или полностью) свои права и (или) обязательства по настоящему Договору, без согласия Заказчика, 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1% (одного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одностороннего отказа Подрядчика от исполнения Договора, Подрядчик обязуется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30% (тридцати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течение 30 </w:t>
      </w:r>
      <w:r w:rsidRPr="00906850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(тридцати)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Заказчик откажется от исполнения Договора в одностороннем порядке по основаниям, предусмотренным в случае: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 трижды допустил нарушение сроков выполнения Работ по независящим от Заказчика причинам;</w:t>
      </w:r>
    </w:p>
    <w:p w:rsidR="00722DE2" w:rsidRPr="00906850" w:rsidRDefault="00722DE2" w:rsidP="00722DE2">
      <w:pPr>
        <w:widowControl w:val="0"/>
        <w:tabs>
          <w:tab w:val="left" w:pos="1128"/>
          <w:tab w:val="num" w:pos="216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Когда Подрядчик: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е выполнил условие, определенное Заказчиком как существенное условие настоящего Договора;</w:t>
      </w:r>
    </w:p>
    <w:p w:rsidR="00722DE2" w:rsidRPr="00906850" w:rsidRDefault="00722DE2" w:rsidP="00722DE2">
      <w:pPr>
        <w:numPr>
          <w:ilvl w:val="0"/>
          <w:numId w:val="1"/>
        </w:numPr>
        <w:tabs>
          <w:tab w:val="num" w:pos="252"/>
          <w:tab w:val="num" w:pos="1152"/>
          <w:tab w:val="left" w:pos="1418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иным основаниям, предусмотренным действующим законодательством РФ, </w:t>
      </w:r>
    </w:p>
    <w:p w:rsidR="00722DE2" w:rsidRPr="00906850" w:rsidRDefault="00722DE2" w:rsidP="00722DE2">
      <w:pPr>
        <w:tabs>
          <w:tab w:val="num" w:pos="988"/>
          <w:tab w:val="num" w:pos="1530"/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Подрядчик не уведомил Заказчика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Заказчика о любых внеплановых событиях и происшествиях на территории Заказчика, в сроки установленные настоящим Договором, Подрядчик уплачивает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завершение Работ в установленные сроки, ответственность за качество и своевременность выполнения Работ, лежит на Подрядчике.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первичных учетных/платежных, документов, необходимых Заказчику для исполнения обязательств по оплате выполненных Работ,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0,5% (ноль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За непредставление, нарушение сроков предоставления Заказчику информации (отчетов, справок, сведений, и т.д.), 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За невыполнение требований, распоряжений указаний Заказчика по вопросам, относящимся к Работам,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обязан уплатить Заказчику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0,5% (ноль целых пять десятых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Подрядчик продолжил выполнение Работ,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10% (десяти процентов)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shd w:val="clear" w:color="auto" w:fill="FFFFFF"/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 возобновление приостановленных Заказчиком Работ, без согласования (согласия) Заказчика, Подрядчик обязан 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привлеченных Подрядчиком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90685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нарушением миграционного законодательства РФ,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1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(или) </w:t>
      </w:r>
      <w:r w:rsidRPr="00906850">
        <w:rPr>
          <w:rFonts w:ascii="Times New Roman" w:eastAsia="Times New Roman" w:hAnsi="Times New Roman" w:cs="Times New Roman"/>
          <w:spacing w:val="5"/>
          <w:sz w:val="24"/>
          <w:szCs w:val="24"/>
          <w:lang w:eastAsia="ru-RU"/>
        </w:rPr>
        <w:t xml:space="preserve">представление Заказчику (по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копий правоустанавливающих, учредительных документов Субподрядчика, </w:t>
      </w:r>
      <w:r w:rsidRPr="0090685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другой истребованной Заказчиком документации и информации о Субподрядчике, Подрядчик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совершения персоналом Подрядчика хищения или иного преступления, посягающего на персонал, имущество, товарно-материальные ценности, иные активы и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интересы Заказчика, Подрядчик выплачивает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lang w:eastAsia="ru-RU"/>
        </w:rPr>
        <w:t>200 000 (двухсот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случай такого посягательства. Подрядчик несет ответственность за действия своего персонала независимо от того, выполнял персонал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958"/>
        </w:tabs>
        <w:spacing w:after="0" w:line="27" w:lineRule="atLeast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 Подрядчик (Субподрядчик) обязан уплатить штраф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150</w:t>
      </w:r>
      <w:proofErr w:type="gramEnd"/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 000 (Сто пятьдесят тысяч) 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каждый такой случай, в течение 30 (тридцати) дней, с момента предъявления требования.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употребления работником Подрядчика (Субподрядчика)  алкогольной продукции, наркотических, психотропных, иных одурманивающих веществ, нахождения работника Подрядчика (Субподрядчика) 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 медицинским осмотром или освидетельствованием;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составлением и подписанием двухстороннего акта. В случае отказа работника Подрядчика  (Субподрядчика)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составлением и подписанием акта работником организации оказывающей Заказчику 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1) запах алкоголя изо рта;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2) неустойчивость позы;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3) нарушение речи;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4) выраженное дрожание пальцев рук;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5) резкое изменение окраски кожных покровов лица;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6) поведение, не соответствующее обстановке; </w:t>
      </w:r>
    </w:p>
    <w:p w:rsidR="00722DE2" w:rsidRPr="00906850" w:rsidRDefault="00722DE2" w:rsidP="00722DE2">
      <w:pPr>
        <w:tabs>
          <w:tab w:val="num" w:pos="0"/>
        </w:tabs>
        <w:spacing w:after="0" w:line="27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7) наличие алкоголя в выдыхаемом воздухе, определяемое техническими средствами индикации. </w:t>
      </w:r>
    </w:p>
    <w:p w:rsidR="00722DE2" w:rsidRPr="00906850" w:rsidRDefault="00722DE2" w:rsidP="00722DE2">
      <w:pPr>
        <w:tabs>
          <w:tab w:val="num" w:pos="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 обязан по требованию Заказчика незамедлительно отстранить от работы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данного работника.</w:t>
      </w:r>
    </w:p>
    <w:p w:rsidR="00722DE2" w:rsidRPr="00906850" w:rsidRDefault="00722DE2" w:rsidP="00722DE2">
      <w:pPr>
        <w:numPr>
          <w:ilvl w:val="1"/>
          <w:numId w:val="7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Подрядчика (Субподрядчика) на месторождения Заказчика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Заказчиком  в рамках договоров об оказании операторских услуг, алкогольной продукции (в том числе пива), наркотических, психотропных веществ, Заказчик имеет право  предъявить Подрядчику  штраф  в размере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 xml:space="preserve">150 000 (Сто пятьдесят тысяч) 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lastRenderedPageBreak/>
        <w:t>рублей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каждый такой случай, а Подрядчик обязуется оплатить его в течение 30 (Тридцати) дней с момента предъявления требования. 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right="-42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Установление факта завоза/проноса  (попытки завоза/проноса) работниками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актом, составленным работниками Заказчика и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случае отказа работника Подрядчика 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(Субподрядчика)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722DE2" w:rsidRPr="00906850" w:rsidRDefault="00722DE2" w:rsidP="00722DE2">
      <w:pPr>
        <w:widowControl w:val="0"/>
        <w:tabs>
          <w:tab w:val="num" w:pos="0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актом о нарушении, составленным работником организации, оказывающей Заказчику охранные услуги на основании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Pr="00FB0387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0</w:t>
      </w:r>
      <w:r w:rsidRPr="009A3079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,1% (ноль целых одна десятая процента) от стоимости Договора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, в течение 30 (тридцати) дней с момента предъявления Заказчиком требования.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если, на территории Заказчика, по вине Подрядчика произошло, повреждение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коммуникаций, Подрядчик обязан восстановить их за свой счет в установленные Заказчиком сроки, ликвидировать последствия повреждения подземных и наземны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х/надземных/воздушных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коммуникаций за свой счет, в установленные Заказчиком сроки, а также возместить убытки причиненные Заказчиком в этой связи, и уплатить штраф в размере 1 000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000 (одного миллиона) рублей, в течение 30 (тридцати) дней с момента предъявления Заказчиком требования.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22DE2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на месте проведения работ произошло замыкание линии электропередач, повреждение линии электропередачи и других производственных конструкций энергетического оборудования по вине Подрядчика, либо привлеченных Подрядчиком Субподрядчиков, Подрядчик восстанавливает поврежденные объекты за свой счет в течение 3 (Трех) дней и выплачивает Заказчику 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умму штрафа в размере  300 000 (триста тысяч</w:t>
      </w:r>
      <w:r w:rsidRPr="004F62B7">
        <w:rPr>
          <w:rFonts w:ascii="Times New Roman" w:eastAsia="Times New Roman" w:hAnsi="Times New Roman" w:cs="Times New Roman"/>
          <w:sz w:val="24"/>
          <w:szCs w:val="24"/>
          <w:lang w:eastAsia="ru-RU"/>
        </w:rPr>
        <w:t>) рублей. В этом случае Заказчик имеет право расторгнуть Договор в одностороннем порядке, уплатив Подрядчику только стоимость фактически выполненных работ.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профессиональные заболевания (отравления), производственные травмы, увечья или смерть любого работника Подрядчика или Субподрядчика, и не возмещает Подрядчику (Субподрядчику) затраты, связанные с трудовыми увечьями работников,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не несет никакой ответственности за сохранность имущества Подрядчика.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Подрядчик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Подрядчиком, нарушениями Договора, могут быть предъявлены по истечении срока действия Договора.</w:t>
      </w:r>
    </w:p>
    <w:p w:rsidR="00722DE2" w:rsidRPr="00906850" w:rsidRDefault="00722DE2" w:rsidP="00722DE2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722DE2" w:rsidRPr="00906850" w:rsidRDefault="00722DE2" w:rsidP="00722DE2">
      <w:pPr>
        <w:shd w:val="clear" w:color="auto" w:fill="FFFFFF"/>
        <w:tabs>
          <w:tab w:val="num" w:pos="16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признанными (полностью или в соответствующей части) с момента полного или частичного признания требования (претензии). </w:t>
      </w:r>
    </w:p>
    <w:p w:rsidR="00722DE2" w:rsidRPr="00906850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722DE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C626D" w:rsidRPr="00FC626D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Подрядчик обязуется соблюдать требования медицинского обеспечения и охраны здоровья своего персонала на период выполнения ими работ на производственных объектах Заказчика  </w:t>
      </w:r>
      <w:proofErr w:type="gramStart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согласно Приложения</w:t>
      </w:r>
      <w:proofErr w:type="gramEnd"/>
      <w:r w:rsidRPr="00FC62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№7 к настоящему договору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</w:r>
    </w:p>
    <w:p w:rsidR="00FC626D" w:rsidRPr="006A0049" w:rsidRDefault="00FC626D" w:rsidP="00FC626D">
      <w:pPr>
        <w:numPr>
          <w:ilvl w:val="1"/>
          <w:numId w:val="7"/>
        </w:numPr>
        <w:tabs>
          <w:tab w:val="num" w:pos="988"/>
          <w:tab w:val="num" w:pos="1276"/>
          <w:tab w:val="num" w:pos="1530"/>
          <w:tab w:val="num" w:pos="1620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A0049" w:rsidRPr="006A0049">
        <w:rPr>
          <w:rFonts w:ascii="Times New Roman" w:hAnsi="Times New Roman"/>
          <w:sz w:val="24"/>
          <w:szCs w:val="24"/>
        </w:rPr>
        <w:t xml:space="preserve">За нарушение «Требований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 к настоящему договору) Подрядчик оплачивает штраф в размере </w:t>
      </w:r>
      <w:r w:rsidR="006A0049" w:rsidRPr="006A0049">
        <w:rPr>
          <w:rFonts w:ascii="Times New Roman" w:hAnsi="Times New Roman"/>
          <w:sz w:val="24"/>
          <w:szCs w:val="24"/>
          <w:highlight w:val="lightGray"/>
        </w:rPr>
        <w:t>100 000 (Ста тысяч рублей)</w:t>
      </w:r>
      <w:r w:rsidR="006A0049" w:rsidRPr="006A0049">
        <w:rPr>
          <w:rFonts w:ascii="Times New Roman" w:hAnsi="Times New Roman"/>
          <w:sz w:val="24"/>
          <w:szCs w:val="24"/>
        </w:rPr>
        <w:t xml:space="preserve"> за каждый выявленный случай, в течение 30 (тридцати) дней с момента предъявления Заказчиком требования.</w:t>
      </w:r>
      <w:proofErr w:type="gramEnd"/>
    </w:p>
    <w:p w:rsidR="00722DE2" w:rsidRPr="00906850" w:rsidRDefault="00722DE2" w:rsidP="00722DE2">
      <w:pPr>
        <w:tabs>
          <w:tab w:val="num" w:pos="1332"/>
        </w:tabs>
        <w:spacing w:after="0" w:line="240" w:lineRule="auto"/>
        <w:ind w:right="-105"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22DE2" w:rsidRDefault="00722DE2" w:rsidP="00722DE2">
      <w:pPr>
        <w:numPr>
          <w:ilvl w:val="0"/>
          <w:numId w:val="3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722DE2" w:rsidRPr="006C4D42" w:rsidRDefault="00722DE2" w:rsidP="00722DE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722DE2" w:rsidRPr="006C4D42" w:rsidRDefault="00722DE2" w:rsidP="00722DE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6A0049" w:rsidRDefault="006A0049" w:rsidP="006A0049">
      <w:pPr>
        <w:pStyle w:val="aa"/>
        <w:numPr>
          <w:ilvl w:val="0"/>
          <w:numId w:val="16"/>
        </w:numPr>
        <w:spacing w:after="0" w:line="240" w:lineRule="auto"/>
        <w:ind w:firstLine="63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ОХРАНА СВЕДЕНИЙ КОНФИДЕНЦИАЛЬНОГО ХАРАКТЕРА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A3079" w:rsidRDefault="00722DE2" w:rsidP="00722DE2">
      <w:pPr>
        <w:pStyle w:val="aa"/>
        <w:numPr>
          <w:ilvl w:val="1"/>
          <w:numId w:val="3"/>
        </w:numPr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 </w:t>
      </w:r>
    </w:p>
    <w:p w:rsidR="00722DE2" w:rsidRDefault="00722DE2" w:rsidP="00722DE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8.2.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</w:t>
      </w:r>
      <w:r w:rsidRPr="009A3079">
        <w:rPr>
          <w:rFonts w:ascii="Times New Roman" w:hAnsi="Times New Roman" w:cs="Times New Roman"/>
          <w:sz w:val="24"/>
          <w:szCs w:val="24"/>
        </w:rPr>
        <w:t xml:space="preserve">8.3.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 xml:space="preserve"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</w:t>
      </w:r>
      <w:r w:rsidRPr="009A3079">
        <w:rPr>
          <w:rFonts w:ascii="Times New Roman" w:hAnsi="Times New Roman" w:cs="Times New Roman"/>
          <w:sz w:val="24"/>
          <w:szCs w:val="24"/>
        </w:rPr>
        <w:lastRenderedPageBreak/>
        <w:t>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9A3079">
        <w:rPr>
          <w:rFonts w:ascii="Times New Roman" w:hAnsi="Times New Roman" w:cs="Times New Roman"/>
          <w:sz w:val="24"/>
          <w:szCs w:val="24"/>
        </w:rPr>
        <w:t>условии</w:t>
      </w:r>
      <w:proofErr w:type="gramEnd"/>
      <w:r w:rsidRPr="009A3079">
        <w:rPr>
          <w:rFonts w:ascii="Times New Roman" w:hAnsi="Times New Roman" w:cs="Times New Roman"/>
          <w:sz w:val="24"/>
          <w:szCs w:val="24"/>
        </w:rPr>
        <w:t xml:space="preserve"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 </w:t>
      </w:r>
      <w:r w:rsidRPr="009A3079">
        <w:rPr>
          <w:rFonts w:ascii="Times New Roman" w:hAnsi="Times New Roman" w:cs="Times New Roman"/>
          <w:sz w:val="24"/>
          <w:szCs w:val="24"/>
        </w:rPr>
        <w:br/>
        <w:t xml:space="preserve">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 8.4.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надлежащего уровня защиты Конфиденциальной информации и повлекшее получение доступа к такой информации со стороны каких-либо третьих лиц.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8.5. </w:t>
      </w:r>
      <w:r w:rsidRPr="009A3079">
        <w:rPr>
          <w:rFonts w:ascii="Times New Roman" w:hAnsi="Times New Roman" w:cs="Times New Roman"/>
          <w:sz w:val="24"/>
          <w:szCs w:val="24"/>
        </w:rPr>
        <w:t xml:space="preserve">Соответствующая Сторона несет ответственность за убытки, которые могут быть причинены Заказчику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настоящего раздела, за исключением случаев раскрытия Конфиденциальной информации, предусмотренных в настоящем разделе.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8.6.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оформляется протоколом, который подписывается уполномоченными лицами Сторон. </w:t>
      </w:r>
      <w:r w:rsidRPr="009A3079"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hAnsi="Times New Roman" w:cs="Times New Roman"/>
          <w:sz w:val="24"/>
          <w:szCs w:val="24"/>
        </w:rPr>
        <w:t xml:space="preserve">        8.7. </w:t>
      </w:r>
      <w:r w:rsidRPr="009A3079">
        <w:rPr>
          <w:rFonts w:ascii="Times New Roman" w:hAnsi="Times New Roman" w:cs="Times New Roman"/>
          <w:sz w:val="24"/>
          <w:szCs w:val="24"/>
        </w:rPr>
        <w:t xml:space="preserve">Передача Конфиденциальной информации по открытым каналам телефонной и факсимильной связи, а также с использованием сети Интернет без принятия соответствующих мер защиты, удовлетворяющих обе Стороны, запрещена. </w:t>
      </w:r>
    </w:p>
    <w:p w:rsidR="00722DE2" w:rsidRPr="009A3079" w:rsidRDefault="00722DE2" w:rsidP="00722DE2">
      <w:pPr>
        <w:spacing w:after="0" w:line="240" w:lineRule="auto"/>
        <w:jc w:val="both"/>
        <w:rPr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722DE2" w:rsidRPr="006C4D42" w:rsidRDefault="00722DE2" w:rsidP="00722DE2">
      <w:pPr>
        <w:spacing w:after="0" w:line="240" w:lineRule="auto"/>
        <w:ind w:left="1069"/>
        <w:rPr>
          <w:rFonts w:ascii="Times New Roman" w:eastAsia="Times New Roman" w:hAnsi="Times New Roman" w:cs="Times New Roman"/>
          <w:b/>
          <w:bCs/>
          <w:sz w:val="16"/>
          <w:szCs w:val="16"/>
          <w:lang w:eastAsia="ru-RU"/>
        </w:rPr>
      </w:pPr>
    </w:p>
    <w:p w:rsidR="00722DE2" w:rsidRPr="00906850" w:rsidRDefault="00722DE2" w:rsidP="00722DE2">
      <w:pPr>
        <w:numPr>
          <w:ilvl w:val="1"/>
          <w:numId w:val="1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споры и разногласия, возникающие при исполнении настоящего Договора или в связи с ним, разрешаются Сторонами путем добросовестных переговоров. При этом целью Сторон является урегулирование любого спора и разногласий настолько быстро и эффективно, насколько это может </w:t>
      </w:r>
      <w:proofErr w:type="gramStart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722DE2" w:rsidRPr="00906850" w:rsidRDefault="00722DE2" w:rsidP="00722DE2">
      <w:pPr>
        <w:numPr>
          <w:ilvl w:val="1"/>
          <w:numId w:val="16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906850">
        <w:rPr>
          <w:rFonts w:ascii="Times New Roman" w:eastAsia="Times New Roman" w:hAnsi="Times New Roman" w:cs="Times New Roman"/>
          <w:color w:val="0000FF"/>
          <w:sz w:val="24"/>
          <w:szCs w:val="24"/>
          <w:lang w:eastAsia="ru-RU"/>
        </w:rPr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722DE2" w:rsidRPr="00906850" w:rsidRDefault="00722DE2" w:rsidP="00722DE2">
      <w:pPr>
        <w:spacing w:after="0" w:line="240" w:lineRule="auto"/>
        <w:ind w:right="-1333"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22DE2" w:rsidRPr="00EA43DC" w:rsidRDefault="00722DE2" w:rsidP="00722DE2">
      <w:pPr>
        <w:numPr>
          <w:ilvl w:val="0"/>
          <w:numId w:val="3"/>
        </w:num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8A6AC6">
        <w:rPr>
          <w:rFonts w:ascii="Times New Roman" w:hAnsi="Times New Roman" w:cs="Times New Roman"/>
          <w:sz w:val="24"/>
          <w:szCs w:val="24"/>
        </w:rPr>
        <w:t xml:space="preserve">Договор вступает в силу с </w:t>
      </w:r>
      <w:r w:rsidRPr="008A6AC6">
        <w:rPr>
          <w:rFonts w:ascii="Times New Roman" w:hAnsi="Times New Roman" w:cs="Times New Roman"/>
          <w:sz w:val="24"/>
          <w:szCs w:val="24"/>
          <w:highlight w:val="lightGray"/>
        </w:rPr>
        <w:t>«_____» _______ 201___года (либо с момента его подписания обеими Сторонами) и действует по «_____» _______ 201___года</w:t>
      </w:r>
      <w:r w:rsidRPr="008A6AC6">
        <w:rPr>
          <w:rFonts w:ascii="Times New Roman" w:hAnsi="Times New Roman" w:cs="Times New Roman"/>
          <w:sz w:val="24"/>
          <w:szCs w:val="24"/>
        </w:rPr>
        <w:t>, а в части расчётов - до полного исполнения обязательств.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Подрядчик признает, что любые данные, предоставленные Заказчиком, могут быть неполными и не содержать всех необходимых для выполнения Работ подробностей. Ошибки и пропуски в предоставленной документации, которые Подрядчик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Работам не должны использоваться Подрядчиком в ущерб качеству Работ, и не могут служить в дальнейшем оправданием низкого качества.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 факт, что Подрядчиком не будут приняты в расчет договорной цены какие-либо работы, которые могут повлиять на результат Работ, не освобождает Подрядчика от обязательств по настоящему Договору.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FC626D" w:rsidRPr="00906850" w:rsidRDefault="00FC626D" w:rsidP="00FC626D">
      <w:pPr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C626D" w:rsidRPr="00906850" w:rsidRDefault="00FC626D" w:rsidP="00FC626D">
      <w:pPr>
        <w:tabs>
          <w:tab w:val="left" w:pos="0"/>
          <w:tab w:val="left" w:pos="1440"/>
        </w:tabs>
        <w:suppressAutoHyphens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C626D" w:rsidRPr="008A6AC6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Подписав настоящий Договор, Подрядчик подтверждает, что: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Подрядчик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Подрядчик изучил все материалы Договора и получил полную информацию по всем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вопросам, которые могли бы повлиять на сроки, стоимость и качество Работ. 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– Тот факт, что Подрядчиком не будут приняты в расчет какие-либо вопросы, которые могут повлиять на выполнение работ, не освобождает Подрядчика от обязательств по настоящему Договору.</w:t>
      </w:r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– </w:t>
      </w:r>
      <w:proofErr w:type="gramStart"/>
      <w:r w:rsidRPr="00105F8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Подрядчик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Подрядчика,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настоящий Договор. </w:t>
      </w:r>
      <w:proofErr w:type="gramEnd"/>
    </w:p>
    <w:p w:rsidR="00FC626D" w:rsidRPr="00DC39A7" w:rsidRDefault="006A0049" w:rsidP="006A0049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>10.8.</w:t>
      </w:r>
      <w:r w:rsidRPr="006A004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Стороны обязуются соблюдать Антикоррупционную оговорку (Приложение №6). Стороны обязуются соблюдать 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 (Приложение №7).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921"/>
      </w:tblGrid>
      <w:tr w:rsidR="00FC626D" w:rsidRPr="00105F85" w:rsidTr="00040DD6">
        <w:trPr>
          <w:tblCellSpacing w:w="0" w:type="dxa"/>
        </w:trPr>
        <w:tc>
          <w:tcPr>
            <w:tcW w:w="0" w:type="auto"/>
            <w:vAlign w:val="center"/>
            <w:hideMark/>
          </w:tcPr>
          <w:p w:rsidR="00FC626D" w:rsidRPr="00105F85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Во всём остальном, что не предусмотрено настоящим Договором, применяются нормы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C626D" w:rsidRPr="00906850" w:rsidRDefault="00FC626D" w:rsidP="00FC626D">
      <w:pPr>
        <w:numPr>
          <w:ilvl w:val="1"/>
          <w:numId w:val="3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 прилагаются и являются его неотъемлемой частью:</w:t>
      </w: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FC626D" w:rsidRPr="00906850" w:rsidRDefault="00FC626D" w:rsidP="00FC62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031" w:type="dxa"/>
        <w:tblLook w:val="01E0" w:firstRow="1" w:lastRow="1" w:firstColumn="1" w:lastColumn="1" w:noHBand="0" w:noVBand="0"/>
      </w:tblPr>
      <w:tblGrid>
        <w:gridCol w:w="2071"/>
        <w:gridCol w:w="862"/>
        <w:gridCol w:w="288"/>
        <w:gridCol w:w="6810"/>
      </w:tblGrid>
      <w:tr w:rsidR="00FC626D" w:rsidRPr="00906850" w:rsidTr="00040DD6">
        <w:trPr>
          <w:trHeight w:val="120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1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Календарный план Работ;</w:t>
            </w:r>
          </w:p>
        </w:tc>
      </w:tr>
      <w:tr w:rsidR="00FC626D" w:rsidRPr="00906850" w:rsidTr="00FC626D">
        <w:trPr>
          <w:trHeight w:val="566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</w:t>
            </w: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Приложение№</w:t>
            </w:r>
          </w:p>
        </w:tc>
        <w:tc>
          <w:tcPr>
            <w:tcW w:w="862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2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3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Расчет договорной цены;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Акта приема-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передачи исходных данных;</w:t>
            </w:r>
          </w:p>
          <w:p w:rsidR="00FC626D" w:rsidRPr="00E86C31" w:rsidRDefault="00FC626D" w:rsidP="00040D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</w:tc>
      </w:tr>
      <w:tr w:rsidR="00FC626D" w:rsidRPr="00906850" w:rsidTr="00FC626D">
        <w:trPr>
          <w:trHeight w:val="2052"/>
        </w:trPr>
        <w:tc>
          <w:tcPr>
            <w:tcW w:w="2071" w:type="dxa"/>
          </w:tcPr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Приложение №</w:t>
            </w: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40" w:lineRule="auto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   </w:t>
            </w:r>
          </w:p>
        </w:tc>
        <w:tc>
          <w:tcPr>
            <w:tcW w:w="862" w:type="dxa"/>
          </w:tcPr>
          <w:p w:rsidR="00FC626D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4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  <w:t>5</w:t>
            </w: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6</w:t>
            </w:r>
          </w:p>
        </w:tc>
        <w:tc>
          <w:tcPr>
            <w:tcW w:w="288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highlight w:val="lightGray"/>
                <w:lang w:eastAsia="ru-RU"/>
              </w:rPr>
            </w:pPr>
          </w:p>
        </w:tc>
        <w:tc>
          <w:tcPr>
            <w:tcW w:w="6810" w:type="dxa"/>
          </w:tcPr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Форма Уведомления об использовании опциона;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Акт приема-передачи Локальных нормативных актов Заказчика;</w:t>
            </w: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</w:p>
          <w:p w:rsidR="00FC626D" w:rsidRPr="00E86C31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Антикоррупционная оговорка.</w:t>
            </w:r>
          </w:p>
        </w:tc>
      </w:tr>
      <w:tr w:rsidR="00FC626D" w:rsidRPr="00906850" w:rsidTr="00040DD6">
        <w:trPr>
          <w:trHeight w:val="836"/>
        </w:trPr>
        <w:tc>
          <w:tcPr>
            <w:tcW w:w="2071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 </w:t>
            </w:r>
            <w:r w:rsidRPr="00E86C31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 xml:space="preserve">Приложение №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</w:t>
            </w:r>
          </w:p>
        </w:tc>
        <w:tc>
          <w:tcPr>
            <w:tcW w:w="862" w:type="dxa"/>
          </w:tcPr>
          <w:p w:rsidR="00FC626D" w:rsidRPr="00813E3F" w:rsidRDefault="00FC626D" w:rsidP="00040D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813E3F" w:rsidRDefault="00FC626D" w:rsidP="00040DD6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</w:pPr>
            <w:r w:rsidRPr="00813E3F">
              <w:rPr>
                <w:rFonts w:ascii="Times New Roman" w:eastAsia="Times New Roman" w:hAnsi="Times New Roman" w:cs="Times New Roman"/>
                <w:sz w:val="24"/>
                <w:szCs w:val="24"/>
                <w:highlight w:val="lightGray"/>
                <w:lang w:eastAsia="ru-RU"/>
              </w:rPr>
              <w:t>7</w:t>
            </w:r>
          </w:p>
          <w:p w:rsidR="00FC626D" w:rsidRPr="00F45FCB" w:rsidRDefault="00FC626D" w:rsidP="00040DD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8" w:type="dxa"/>
          </w:tcPr>
          <w:p w:rsidR="00FC626D" w:rsidRPr="00906850" w:rsidRDefault="00FC626D" w:rsidP="00040DD6">
            <w:pPr>
              <w:shd w:val="clear" w:color="auto" w:fill="FFFFFF"/>
              <w:spacing w:after="0" w:line="252" w:lineRule="exact"/>
              <w:ind w:right="-1377"/>
              <w:jc w:val="both"/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eastAsia="ru-RU"/>
              </w:rPr>
            </w:pPr>
          </w:p>
        </w:tc>
        <w:tc>
          <w:tcPr>
            <w:tcW w:w="6810" w:type="dxa"/>
          </w:tcPr>
          <w:p w:rsidR="00FC626D" w:rsidRDefault="00FC626D" w:rsidP="00040DD6">
            <w:pPr>
              <w:shd w:val="clear" w:color="auto" w:fill="FFFFFF"/>
              <w:spacing w:after="0" w:line="252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C626D" w:rsidRPr="00FC626D" w:rsidRDefault="00FC626D" w:rsidP="00FC626D">
            <w:pPr>
              <w:pStyle w:val="BodyTextIndent31"/>
              <w:tabs>
                <w:tab w:val="left" w:pos="900"/>
              </w:tabs>
              <w:spacing w:before="0"/>
              <w:ind w:firstLine="0"/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</w:pPr>
            <w:r w:rsidRPr="00813E3F">
              <w:rPr>
                <w:rFonts w:ascii="Times New Roman" w:hAnsi="Times New Roman"/>
                <w:snapToGrid/>
                <w:sz w:val="24"/>
                <w:szCs w:val="24"/>
                <w:highlight w:val="lightGray"/>
              </w:rPr>
              <w:t>«Требования к подрядным организациям в части медицинского обеспечения и проведения медицинских осмотров работников Подрядных организаций, оказывающих услуги на производственных объектах ОАО «СН-МНГ»</w:t>
            </w:r>
          </w:p>
        </w:tc>
      </w:tr>
    </w:tbl>
    <w:p w:rsidR="00843362" w:rsidRPr="00906850" w:rsidRDefault="00843362" w:rsidP="0084336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0685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</w:t>
      </w:r>
    </w:p>
    <w:p w:rsidR="00D22173" w:rsidRDefault="00D22173" w:rsidP="00D22173">
      <w:pPr>
        <w:widowControl w:val="0"/>
        <w:autoSpaceDE w:val="0"/>
        <w:autoSpaceDN w:val="0"/>
        <w:adjustRightInd w:val="0"/>
        <w:spacing w:after="0" w:line="300" w:lineRule="auto"/>
        <w:ind w:right="-45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0685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АДРЕСА, РЕКВИЗИТЫ И ПОДПИСИ СТОРОН</w:t>
      </w:r>
    </w:p>
    <w:tbl>
      <w:tblPr>
        <w:tblW w:w="10113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2159"/>
        <w:gridCol w:w="284"/>
      </w:tblGrid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ЗАКАЗЧИК: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ПОДРЯДЧИК:</w:t>
            </w: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ОАО «СН-МНГ»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tabs>
                <w:tab w:val="center" w:pos="2082"/>
              </w:tabs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C0C0C0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Юридический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 Российская Федерация, Ханты-Мансийский автономный округ-Югра, город  Мегион, улица Кузьмина, дом 51.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F904EB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Почтовый адрес: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628684,Российская Федерация,Ханты-Мансийский автономный округ-Югра, город  Мегион, улица Кузьмина, дом 51.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ИНН: 8605003932</w:t>
            </w:r>
          </w:p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КПП: 997150001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837AF2" w:rsidRPr="00906850" w:rsidRDefault="00837AF2" w:rsidP="00F11E1D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3468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Банковские реквизиты:</w:t>
            </w:r>
          </w:p>
        </w:tc>
        <w:tc>
          <w:tcPr>
            <w:tcW w:w="126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1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84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ОАО АКБ «ЕВРОФИНАНС </w:t>
            </w: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МОСНАРБАНК», г. Москва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Расчетный счет: 40702810400004262190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Кор. счет: 30101810900000000204</w:t>
            </w:r>
          </w:p>
          <w:p w:rsidR="00036EF3" w:rsidRPr="00906850" w:rsidRDefault="00036EF3" w:rsidP="00036EF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БИК: 044525204</w:t>
            </w:r>
          </w:p>
          <w:p w:rsidR="00036EF3" w:rsidRDefault="00036EF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ОКПО: 05679120</w:t>
            </w:r>
          </w:p>
          <w:p w:rsidR="004F07D3" w:rsidRPr="00906850" w:rsidRDefault="004F07D3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1D7DDC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036EF3" w:rsidRPr="00906850" w:rsidRDefault="001D7DDC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Заместитель Генерального директора-</w:t>
            </w:r>
          </w:p>
          <w:p w:rsidR="00036EF3" w:rsidRPr="00906850" w:rsidRDefault="001D7DDC" w:rsidP="00036EF3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по капитальному строительству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1D7DDC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  <w:tcBorders>
              <w:top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>(должность)</w:t>
            </w:r>
          </w:p>
        </w:tc>
      </w:tr>
      <w:tr w:rsidR="00036EF3" w:rsidRPr="00906850" w:rsidTr="00FC626D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364" w:type="dxa"/>
            <w:gridSpan w:val="2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Николаев Данил Александрович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2443" w:type="dxa"/>
            <w:gridSpan w:val="2"/>
          </w:tcPr>
          <w:p w:rsidR="00036EF3" w:rsidRPr="00906850" w:rsidRDefault="00036EF3" w:rsidP="00036EF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1D7DDC" w:rsidRPr="00906850" w:rsidRDefault="001D7DDC" w:rsidP="001F0AA4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</w:tr>
      <w:tr w:rsidR="00036EF3" w:rsidRPr="00906850" w:rsidTr="00FC626D">
        <w:trPr>
          <w:trHeight w:val="182"/>
        </w:trPr>
        <w:tc>
          <w:tcPr>
            <w:tcW w:w="4728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  <w:tc>
          <w:tcPr>
            <w:tcW w:w="720" w:type="dxa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65" w:type="dxa"/>
            <w:gridSpan w:val="3"/>
          </w:tcPr>
          <w:p w:rsidR="00036EF3" w:rsidRPr="00906850" w:rsidRDefault="00036EF3" w:rsidP="00036EF3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</w:pPr>
            <w:r w:rsidRPr="00906850">
              <w:rPr>
                <w:rFonts w:ascii="Times New Roman" w:eastAsia="Times New Roman" w:hAnsi="Times New Roman" w:cs="Times New Roman"/>
                <w:i/>
                <w:color w:val="C0C0C0"/>
                <w:sz w:val="24"/>
                <w:szCs w:val="24"/>
                <w:lang w:eastAsia="ru-RU"/>
              </w:rPr>
              <w:t xml:space="preserve">          (подпись)</w:t>
            </w:r>
          </w:p>
        </w:tc>
      </w:tr>
    </w:tbl>
    <w:p w:rsidR="00843362" w:rsidRPr="00906850" w:rsidRDefault="00843362" w:rsidP="00FC626D">
      <w:pPr>
        <w:rPr>
          <w:sz w:val="24"/>
          <w:szCs w:val="24"/>
        </w:rPr>
      </w:pPr>
    </w:p>
    <w:sectPr w:rsidR="00843362" w:rsidRPr="00906850" w:rsidSect="001F0AA4">
      <w:footerReference w:type="default" r:id="rId10"/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BB3" w:rsidRDefault="00055BB3" w:rsidP="001F0FBC">
      <w:pPr>
        <w:spacing w:after="0" w:line="240" w:lineRule="auto"/>
      </w:pPr>
      <w:r>
        <w:separator/>
      </w:r>
    </w:p>
  </w:endnote>
  <w:endnote w:type="continuationSeparator" w:id="0">
    <w:p w:rsidR="00055BB3" w:rsidRDefault="00055BB3" w:rsidP="001F0F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83238047"/>
      <w:docPartObj>
        <w:docPartGallery w:val="Page Numbers (Bottom of Page)"/>
        <w:docPartUnique/>
      </w:docPartObj>
    </w:sdtPr>
    <w:sdtEndPr/>
    <w:sdtContent>
      <w:p w:rsidR="004E2D34" w:rsidRDefault="004E2D34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003C">
          <w:rPr>
            <w:noProof/>
          </w:rPr>
          <w:t>5</w:t>
        </w:r>
        <w:r>
          <w:fldChar w:fldCharType="end"/>
        </w:r>
      </w:p>
    </w:sdtContent>
  </w:sdt>
  <w:p w:rsidR="004E2D34" w:rsidRDefault="004E2D34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BB3" w:rsidRDefault="00055BB3" w:rsidP="001F0FBC">
      <w:pPr>
        <w:spacing w:after="0" w:line="240" w:lineRule="auto"/>
      </w:pPr>
      <w:r>
        <w:separator/>
      </w:r>
    </w:p>
  </w:footnote>
  <w:footnote w:type="continuationSeparator" w:id="0">
    <w:p w:rsidR="00055BB3" w:rsidRDefault="00055BB3" w:rsidP="001F0FB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A63FE"/>
    <w:multiLevelType w:val="multilevel"/>
    <w:tmpl w:val="B8FAE2C0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516" w:hanging="660"/>
      </w:pPr>
      <w:rPr>
        <w:rFonts w:hint="default"/>
      </w:rPr>
    </w:lvl>
    <w:lvl w:ilvl="2">
      <w:start w:val="19"/>
      <w:numFmt w:val="decimal"/>
      <w:lvlText w:val="%1.%2.%3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8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50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6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7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43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48" w:hanging="1800"/>
      </w:pPr>
      <w:rPr>
        <w:rFonts w:hint="default"/>
      </w:rPr>
    </w:lvl>
  </w:abstractNum>
  <w:abstractNum w:abstractNumId="1">
    <w:nsid w:val="1FF93F8C"/>
    <w:multiLevelType w:val="multilevel"/>
    <w:tmpl w:val="443AF2DA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7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3">
    <w:nsid w:val="20BF6B90"/>
    <w:multiLevelType w:val="multilevel"/>
    <w:tmpl w:val="97D8C266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">
    <w:nsid w:val="23BA4B6B"/>
    <w:multiLevelType w:val="multilevel"/>
    <w:tmpl w:val="18D271C2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7">
    <w:nsid w:val="40791617"/>
    <w:multiLevelType w:val="multilevel"/>
    <w:tmpl w:val="3FE0F336"/>
    <w:lvl w:ilvl="0">
      <w:start w:val="4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02" w:hanging="660"/>
      </w:pPr>
      <w:rPr>
        <w:rFonts w:hint="default"/>
      </w:rPr>
    </w:lvl>
    <w:lvl w:ilvl="2">
      <w:start w:val="20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8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9">
    <w:nsid w:val="56386EF3"/>
    <w:multiLevelType w:val="multilevel"/>
    <w:tmpl w:val="75F84C62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20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6F9B540E"/>
    <w:multiLevelType w:val="multilevel"/>
    <w:tmpl w:val="EA9642AA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5"/>
  </w:num>
  <w:num w:numId="5">
    <w:abstractNumId w:val="11"/>
  </w:num>
  <w:num w:numId="6">
    <w:abstractNumId w:val="4"/>
  </w:num>
  <w:num w:numId="7">
    <w:abstractNumId w:val="3"/>
  </w:num>
  <w:num w:numId="8">
    <w:abstractNumId w:val="9"/>
  </w:num>
  <w:num w:numId="9">
    <w:abstractNumId w:val="7"/>
  </w:num>
  <w:num w:numId="10">
    <w:abstractNumId w:val="0"/>
  </w:num>
  <w:num w:numId="11">
    <w:abstractNumId w:val="10"/>
  </w:num>
  <w:num w:numId="12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284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3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4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5">
    <w:abstractNumId w:val="11"/>
    <w:lvlOverride w:ilvl="0">
      <w:lvl w:ilvl="0">
        <w:start w:val="1"/>
        <w:numFmt w:val="decimal"/>
        <w:lvlText w:val="%1."/>
        <w:lvlJc w:val="left"/>
        <w:pPr>
          <w:tabs>
            <w:tab w:val="num" w:pos="720"/>
          </w:tabs>
          <w:ind w:left="72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isLgl/>
        <w:lvlText w:val="%1.%2."/>
        <w:lvlJc w:val="left"/>
        <w:pPr>
          <w:tabs>
            <w:tab w:val="num" w:pos="720"/>
          </w:tabs>
          <w:ind w:left="0" w:firstLine="567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tabs>
            <w:tab w:val="num" w:pos="1080"/>
          </w:tabs>
          <w:ind w:left="1080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tabs>
            <w:tab w:val="num" w:pos="1440"/>
          </w:tabs>
          <w:ind w:left="144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tabs>
            <w:tab w:val="num" w:pos="1800"/>
          </w:tabs>
          <w:ind w:left="1800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tabs>
            <w:tab w:val="num" w:pos="2160"/>
          </w:tabs>
          <w:ind w:left="2160" w:hanging="1800"/>
        </w:pPr>
        <w:rPr>
          <w:rFonts w:cs="Times New Roman" w:hint="default"/>
        </w:rPr>
      </w:lvl>
    </w:lvlOverride>
  </w:num>
  <w:num w:numId="16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7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8">
    <w:abstractNumId w:val="8"/>
    <w:lvlOverride w:ilvl="0">
      <w:lvl w:ilvl="0">
        <w:start w:val="7"/>
        <w:numFmt w:val="decimal"/>
        <w:lvlText w:val="%1."/>
        <w:lvlJc w:val="left"/>
        <w:pPr>
          <w:ind w:left="360" w:hanging="360"/>
        </w:pPr>
        <w:rPr>
          <w:rFonts w:cs="Times New Roman" w:hint="default"/>
          <w:b/>
        </w:rPr>
      </w:lvl>
    </w:lvlOverride>
    <w:lvlOverride w:ilvl="1">
      <w:lvl w:ilvl="1">
        <w:start w:val="1"/>
        <w:numFmt w:val="decimal"/>
        <w:lvlText w:val="%1.%2."/>
        <w:lvlJc w:val="left"/>
        <w:pPr>
          <w:ind w:left="0" w:firstLine="568"/>
        </w:pPr>
        <w:rPr>
          <w:rFonts w:cs="Times New Roman" w:hint="default"/>
          <w:b w:val="0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856" w:hanging="720"/>
        </w:pPr>
        <w:rPr>
          <w:rFonts w:cs="Times New Roman" w:hint="default"/>
          <w:b w:val="0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2424" w:hanging="720"/>
        </w:pPr>
        <w:rPr>
          <w:rFonts w:cs="Times New Roman" w:hint="default"/>
          <w:b w:val="0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3352" w:hanging="1080"/>
        </w:pPr>
        <w:rPr>
          <w:rFonts w:cs="Times New Roman" w:hint="default"/>
          <w:b w:val="0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3920" w:hanging="1080"/>
        </w:pPr>
        <w:rPr>
          <w:rFonts w:cs="Times New Roman" w:hint="default"/>
          <w:b w:val="0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4848" w:hanging="1440"/>
        </w:pPr>
        <w:rPr>
          <w:rFonts w:cs="Times New Roman" w:hint="default"/>
          <w:b w:val="0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5416" w:hanging="1440"/>
        </w:pPr>
        <w:rPr>
          <w:rFonts w:cs="Times New Roman" w:hint="default"/>
          <w:b w:val="0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6344" w:hanging="1800"/>
        </w:pPr>
        <w:rPr>
          <w:rFonts w:cs="Times New Roman" w:hint="default"/>
          <w:b w:val="0"/>
        </w:rPr>
      </w:lvl>
    </w:lvlOverride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3362"/>
    <w:rsid w:val="00001BC7"/>
    <w:rsid w:val="0001106B"/>
    <w:rsid w:val="00014C90"/>
    <w:rsid w:val="00026C90"/>
    <w:rsid w:val="00036EF3"/>
    <w:rsid w:val="00055BB3"/>
    <w:rsid w:val="00085435"/>
    <w:rsid w:val="00091639"/>
    <w:rsid w:val="00105FA1"/>
    <w:rsid w:val="00116111"/>
    <w:rsid w:val="0012591F"/>
    <w:rsid w:val="00132CF2"/>
    <w:rsid w:val="00135107"/>
    <w:rsid w:val="00145C4F"/>
    <w:rsid w:val="0019523B"/>
    <w:rsid w:val="001C4FE0"/>
    <w:rsid w:val="001D05C3"/>
    <w:rsid w:val="001D7DDC"/>
    <w:rsid w:val="001F0AA4"/>
    <w:rsid w:val="001F0FBC"/>
    <w:rsid w:val="002123B9"/>
    <w:rsid w:val="0021581D"/>
    <w:rsid w:val="002633F2"/>
    <w:rsid w:val="00284F76"/>
    <w:rsid w:val="00286A37"/>
    <w:rsid w:val="002944FC"/>
    <w:rsid w:val="00296805"/>
    <w:rsid w:val="002C6CBB"/>
    <w:rsid w:val="002E4E6F"/>
    <w:rsid w:val="002E70A0"/>
    <w:rsid w:val="00301A2B"/>
    <w:rsid w:val="0030406A"/>
    <w:rsid w:val="00342A37"/>
    <w:rsid w:val="003567A9"/>
    <w:rsid w:val="00357B5D"/>
    <w:rsid w:val="003C2B2C"/>
    <w:rsid w:val="003E616F"/>
    <w:rsid w:val="00404684"/>
    <w:rsid w:val="00406A80"/>
    <w:rsid w:val="004160DE"/>
    <w:rsid w:val="004362E1"/>
    <w:rsid w:val="00443FB0"/>
    <w:rsid w:val="004446F9"/>
    <w:rsid w:val="00474F11"/>
    <w:rsid w:val="00484928"/>
    <w:rsid w:val="00493FA7"/>
    <w:rsid w:val="004A3B3E"/>
    <w:rsid w:val="004B5B5A"/>
    <w:rsid w:val="004E2D34"/>
    <w:rsid w:val="004F07D3"/>
    <w:rsid w:val="00505B7F"/>
    <w:rsid w:val="005216A7"/>
    <w:rsid w:val="00527E23"/>
    <w:rsid w:val="00534D85"/>
    <w:rsid w:val="00536B74"/>
    <w:rsid w:val="00553895"/>
    <w:rsid w:val="005755CB"/>
    <w:rsid w:val="0059137A"/>
    <w:rsid w:val="005B393A"/>
    <w:rsid w:val="005B652F"/>
    <w:rsid w:val="005C41F8"/>
    <w:rsid w:val="005C5CC2"/>
    <w:rsid w:val="005E7B9B"/>
    <w:rsid w:val="00621613"/>
    <w:rsid w:val="00651AFD"/>
    <w:rsid w:val="00652D14"/>
    <w:rsid w:val="00663164"/>
    <w:rsid w:val="006653E7"/>
    <w:rsid w:val="00682790"/>
    <w:rsid w:val="00684CBF"/>
    <w:rsid w:val="00686A8A"/>
    <w:rsid w:val="00694185"/>
    <w:rsid w:val="006A0049"/>
    <w:rsid w:val="006A3F4C"/>
    <w:rsid w:val="006A692C"/>
    <w:rsid w:val="006B3B77"/>
    <w:rsid w:val="006C4D42"/>
    <w:rsid w:val="006C594F"/>
    <w:rsid w:val="006C7B86"/>
    <w:rsid w:val="007055E2"/>
    <w:rsid w:val="00705FE9"/>
    <w:rsid w:val="00712516"/>
    <w:rsid w:val="00722DE2"/>
    <w:rsid w:val="007239EA"/>
    <w:rsid w:val="00786568"/>
    <w:rsid w:val="00792461"/>
    <w:rsid w:val="007A6043"/>
    <w:rsid w:val="007B0E34"/>
    <w:rsid w:val="007B3C27"/>
    <w:rsid w:val="007E37A5"/>
    <w:rsid w:val="00810D77"/>
    <w:rsid w:val="00821335"/>
    <w:rsid w:val="00837AF2"/>
    <w:rsid w:val="008408FE"/>
    <w:rsid w:val="00843362"/>
    <w:rsid w:val="00875619"/>
    <w:rsid w:val="00893AD4"/>
    <w:rsid w:val="008F04AB"/>
    <w:rsid w:val="00906850"/>
    <w:rsid w:val="00907940"/>
    <w:rsid w:val="009443C3"/>
    <w:rsid w:val="00954BAE"/>
    <w:rsid w:val="0096302E"/>
    <w:rsid w:val="009743D4"/>
    <w:rsid w:val="0097782B"/>
    <w:rsid w:val="00997092"/>
    <w:rsid w:val="009B1567"/>
    <w:rsid w:val="009C4DCD"/>
    <w:rsid w:val="009E7C62"/>
    <w:rsid w:val="00A033CB"/>
    <w:rsid w:val="00A12D97"/>
    <w:rsid w:val="00A13534"/>
    <w:rsid w:val="00A1780F"/>
    <w:rsid w:val="00A21AC8"/>
    <w:rsid w:val="00A24775"/>
    <w:rsid w:val="00A8418C"/>
    <w:rsid w:val="00AC0674"/>
    <w:rsid w:val="00B25A3F"/>
    <w:rsid w:val="00B369AB"/>
    <w:rsid w:val="00B56488"/>
    <w:rsid w:val="00B60624"/>
    <w:rsid w:val="00B90A4A"/>
    <w:rsid w:val="00BA5393"/>
    <w:rsid w:val="00BA7DE3"/>
    <w:rsid w:val="00BB2D91"/>
    <w:rsid w:val="00BE4CAC"/>
    <w:rsid w:val="00BE573E"/>
    <w:rsid w:val="00BF7B95"/>
    <w:rsid w:val="00C02A41"/>
    <w:rsid w:val="00C05649"/>
    <w:rsid w:val="00C23727"/>
    <w:rsid w:val="00C51EE7"/>
    <w:rsid w:val="00C55E80"/>
    <w:rsid w:val="00C725D4"/>
    <w:rsid w:val="00C81F37"/>
    <w:rsid w:val="00CD6443"/>
    <w:rsid w:val="00CE2687"/>
    <w:rsid w:val="00CE48F8"/>
    <w:rsid w:val="00D22173"/>
    <w:rsid w:val="00D27A5B"/>
    <w:rsid w:val="00D55344"/>
    <w:rsid w:val="00DA7DCE"/>
    <w:rsid w:val="00DC3058"/>
    <w:rsid w:val="00DE334B"/>
    <w:rsid w:val="00DE7323"/>
    <w:rsid w:val="00DF4F92"/>
    <w:rsid w:val="00E14F08"/>
    <w:rsid w:val="00E214D8"/>
    <w:rsid w:val="00E41638"/>
    <w:rsid w:val="00E5011B"/>
    <w:rsid w:val="00E623C5"/>
    <w:rsid w:val="00E843B6"/>
    <w:rsid w:val="00E9003C"/>
    <w:rsid w:val="00EA43DC"/>
    <w:rsid w:val="00EC1545"/>
    <w:rsid w:val="00EC3649"/>
    <w:rsid w:val="00EE358C"/>
    <w:rsid w:val="00EF5E5D"/>
    <w:rsid w:val="00F11E1D"/>
    <w:rsid w:val="00F15295"/>
    <w:rsid w:val="00F3153A"/>
    <w:rsid w:val="00F340CE"/>
    <w:rsid w:val="00F904EB"/>
    <w:rsid w:val="00F91F9B"/>
    <w:rsid w:val="00FB2634"/>
    <w:rsid w:val="00FB7839"/>
    <w:rsid w:val="00FC374A"/>
    <w:rsid w:val="00FC626D"/>
    <w:rsid w:val="00FD17A1"/>
    <w:rsid w:val="00FE5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F0FBC"/>
  </w:style>
  <w:style w:type="paragraph" w:styleId="a5">
    <w:name w:val="footer"/>
    <w:basedOn w:val="a"/>
    <w:link w:val="a6"/>
    <w:uiPriority w:val="99"/>
    <w:unhideWhenUsed/>
    <w:rsid w:val="001F0FB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F0FBC"/>
  </w:style>
  <w:style w:type="paragraph" w:styleId="a7">
    <w:name w:val="Body Text Indent"/>
    <w:basedOn w:val="a"/>
    <w:link w:val="a8"/>
    <w:uiPriority w:val="99"/>
    <w:rsid w:val="0099709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8">
    <w:name w:val="Основной текст с отступом Знак"/>
    <w:basedOn w:val="a0"/>
    <w:link w:val="a7"/>
    <w:uiPriority w:val="99"/>
    <w:rsid w:val="00997092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9">
    <w:name w:val="page number"/>
    <w:uiPriority w:val="99"/>
    <w:rsid w:val="00997092"/>
    <w:rPr>
      <w:rFonts w:cs="Times New Roman"/>
    </w:rPr>
  </w:style>
  <w:style w:type="paragraph" w:styleId="aa">
    <w:name w:val="List Paragraph"/>
    <w:basedOn w:val="a"/>
    <w:uiPriority w:val="34"/>
    <w:qFormat/>
    <w:rsid w:val="009E7C62"/>
    <w:pPr>
      <w:ind w:left="720"/>
      <w:contextualSpacing/>
    </w:pPr>
  </w:style>
  <w:style w:type="character" w:customStyle="1" w:styleId="itemtext1">
    <w:name w:val="itemtext1"/>
    <w:basedOn w:val="a0"/>
    <w:rsid w:val="005B393A"/>
    <w:rPr>
      <w:rFonts w:ascii="Segoe UI" w:hAnsi="Segoe UI" w:cs="Segoe UI" w:hint="default"/>
      <w:color w:val="000000"/>
      <w:sz w:val="20"/>
      <w:szCs w:val="20"/>
    </w:rPr>
  </w:style>
  <w:style w:type="paragraph" w:styleId="ab">
    <w:name w:val="Body Text"/>
    <w:basedOn w:val="a"/>
    <w:link w:val="ac"/>
    <w:uiPriority w:val="99"/>
    <w:semiHidden/>
    <w:unhideWhenUsed/>
    <w:rsid w:val="004E2D34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4E2D34"/>
  </w:style>
  <w:style w:type="paragraph" w:styleId="2">
    <w:name w:val="Body Text 2"/>
    <w:basedOn w:val="a"/>
    <w:link w:val="20"/>
    <w:uiPriority w:val="99"/>
    <w:semiHidden/>
    <w:unhideWhenUsed/>
    <w:rsid w:val="004E2D34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4E2D34"/>
  </w:style>
  <w:style w:type="paragraph" w:styleId="3">
    <w:name w:val="Body Text Indent 3"/>
    <w:basedOn w:val="a"/>
    <w:link w:val="30"/>
    <w:uiPriority w:val="99"/>
    <w:semiHidden/>
    <w:unhideWhenUsed/>
    <w:rsid w:val="004E2D3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4E2D34"/>
    <w:rPr>
      <w:sz w:val="16"/>
      <w:szCs w:val="16"/>
    </w:rPr>
  </w:style>
  <w:style w:type="paragraph" w:customStyle="1" w:styleId="BodyTextIndent31">
    <w:name w:val="Body Text Indent 31"/>
    <w:basedOn w:val="a"/>
    <w:rsid w:val="00FC626D"/>
    <w:pPr>
      <w:spacing w:before="120" w:after="0" w:line="240" w:lineRule="auto"/>
      <w:ind w:firstLine="567"/>
      <w:jc w:val="both"/>
    </w:pPr>
    <w:rPr>
      <w:rFonts w:ascii="Arial" w:eastAsia="Times New Roman" w:hAnsi="Arial" w:cs="Times New Roman"/>
      <w:snapToGrid w:val="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04845DE22D500105F41383D7A3FA13387E55097F7B19ECE47FE2B2A21EmE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B5BB4C-05E1-456F-9543-79DFA6DAF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10953</Words>
  <Characters>62434</Characters>
  <Application>Microsoft Office Word</Application>
  <DocSecurity>0</DocSecurity>
  <Lines>520</Lines>
  <Paragraphs>146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Тимофеевна Стрюкова</dc:creator>
  <cp:lastModifiedBy>Оксана Александровна Романенко</cp:lastModifiedBy>
  <cp:revision>49</cp:revision>
  <dcterms:created xsi:type="dcterms:W3CDTF">2015-06-11T05:58:00Z</dcterms:created>
  <dcterms:modified xsi:type="dcterms:W3CDTF">2015-11-12T10:42:00Z</dcterms:modified>
</cp:coreProperties>
</file>