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538" w:rsidRPr="002D1538" w:rsidRDefault="002D1538" w:rsidP="002D153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right"/>
        <w:outlineLvl w:val="0"/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</w:pPr>
      <w:bookmarkStart w:id="0" w:name="_GoBack"/>
      <w:bookmarkEnd w:id="0"/>
      <w:r w:rsidRPr="002D1538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Форма 6</w:t>
      </w:r>
    </w:p>
    <w:p w:rsidR="002D1538" w:rsidRPr="002D1538" w:rsidRDefault="002D1538" w:rsidP="002D153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  <w:t>ДОГОВОР № ____</w:t>
      </w:r>
    </w:p>
    <w:p w:rsidR="002D1538" w:rsidRPr="002D1538" w:rsidRDefault="002D1538" w:rsidP="002D1538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pacing w:val="2"/>
          <w:sz w:val="24"/>
          <w:szCs w:val="28"/>
          <w:lang w:eastAsia="ru-RU"/>
        </w:rPr>
        <w:t xml:space="preserve">на </w:t>
      </w:r>
      <w:r w:rsidRPr="002D153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оказание услуг по техническому сопровождению программного обеспечения</w:t>
      </w:r>
    </w:p>
    <w:p w:rsidR="002D1538" w:rsidRPr="002D1538" w:rsidRDefault="002D1538" w:rsidP="00B51822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Arial"/>
          <w:bCs/>
          <w:iCs/>
          <w:lang w:eastAsia="ru-RU"/>
        </w:rPr>
      </w:pPr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 </w:t>
      </w:r>
      <w:r w:rsidRPr="002D1538">
        <w:rPr>
          <w:rFonts w:ascii="Times New Roman" w:eastAsia="Times New Roman" w:hAnsi="Times New Roman" w:cs="Arial"/>
          <w:bCs/>
          <w:iCs/>
          <w:lang w:eastAsia="ru-RU"/>
        </w:rPr>
        <w:t xml:space="preserve">г. ________________       </w:t>
      </w:r>
      <w:r w:rsidRPr="002D1538">
        <w:rPr>
          <w:rFonts w:ascii="Times New Roman" w:eastAsia="Times New Roman" w:hAnsi="Times New Roman" w:cs="Arial"/>
          <w:b/>
          <w:bCs/>
          <w:iCs/>
          <w:lang w:eastAsia="ru-RU"/>
        </w:rPr>
        <w:t xml:space="preserve">                                                                                     «___» ___________20__г.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F1590" w:rsidRPr="009F1590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лавного инженера</w:t>
      </w:r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__________________________________________________________________________________</w:t>
      </w:r>
    </w:p>
    <w:p w:rsidR="009F1590" w:rsidRPr="002D1538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</w:t>
      </w:r>
      <w:r w:rsidRPr="002D1538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) </w:t>
      </w:r>
    </w:p>
    <w:p w:rsidR="009F1590" w:rsidRPr="002D1538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на 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Доверенности №___ от ____г.</w:t>
      </w:r>
      <w:r w:rsidRPr="002D1538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,</w:t>
      </w:r>
      <w:r w:rsidRPr="002D153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</w:t>
      </w:r>
      <w:r w:rsidRPr="002D153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D153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2D1538">
        <w:rPr>
          <w:rFonts w:ascii="Times New Roman" w:eastAsia="Times New Roman" w:hAnsi="Times New Roman" w:cs="Times New Roman"/>
          <w:b/>
          <w:lang w:eastAsia="ar-SA"/>
        </w:rPr>
        <w:t xml:space="preserve">__________________________________________________________________________________________ </w:t>
      </w:r>
    </w:p>
    <w:p w:rsidR="009F1590" w:rsidRPr="002D1538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2D1538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документами/Ф.И.О. индивидуального предпринимателя (ИП)/ Ф.И.О. физического лица) </w:t>
      </w:r>
    </w:p>
    <w:p w:rsidR="009F1590" w:rsidRPr="002D1538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Генерального директора</w:t>
      </w:r>
      <w:r w:rsidRPr="002D1538">
        <w:rPr>
          <w:rFonts w:ascii="Times New Roman" w:eastAsia="Times New Roman" w:hAnsi="Times New Roman" w:cs="Times New Roman"/>
          <w:lang w:eastAsia="ar-SA"/>
        </w:rPr>
        <w:t xml:space="preserve"> __________________________________________________________________________________________              </w:t>
      </w:r>
    </w:p>
    <w:p w:rsidR="009F1590" w:rsidRPr="002D1538" w:rsidRDefault="009F1590" w:rsidP="009F15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</w:pPr>
      <w:r w:rsidRPr="002D1538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>(полностью указать Ф.И.О., в случае</w:t>
      </w:r>
      <w:r w:rsidRPr="002D1538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Pr="002D1538">
        <w:rPr>
          <w:rFonts w:ascii="Times New Roman" w:eastAsia="Times New Roman" w:hAnsi="Times New Roman" w:cs="Times New Roman"/>
          <w:bCs/>
          <w:i/>
          <w:sz w:val="18"/>
          <w:szCs w:val="18"/>
          <w:lang w:eastAsia="ar-SA"/>
        </w:rPr>
        <w:t xml:space="preserve">подписания договора иным уполномоченным на основании Доверенности лицом, указать полностью его Ф.И.О. и должность) </w:t>
      </w:r>
    </w:p>
    <w:p w:rsidR="002D1538" w:rsidRPr="009F1590" w:rsidRDefault="009F1590" w:rsidP="009F15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 Устава</w:t>
      </w:r>
      <w:r w:rsidRPr="002D153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D1538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</w:t>
      </w:r>
      <w:r w:rsidRPr="002D1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),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совместно именуемые «Стороны»,  заключили настоящий Договор  о нижеследующем</w:t>
      </w:r>
      <w:proofErr w:type="gramEnd"/>
    </w:p>
    <w:p w:rsidR="002D1538" w:rsidRPr="002D1538" w:rsidRDefault="002D1538" w:rsidP="002D153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ОПРЕДЕЛЕНИЯ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Представители Сторон –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2D1538" w:rsidRPr="002D1538" w:rsidRDefault="002D1538" w:rsidP="002D1538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Программное обеспечение (ПО)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совокупность программ, позволяющих осуществить на компьютере автоматизированную обработку информации о предметной области, содержащейся в базах данных</w:t>
      </w:r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:rsidR="002D1538" w:rsidRPr="002D1538" w:rsidRDefault="002D1538" w:rsidP="002D1538">
      <w:pPr>
        <w:spacing w:after="0" w:line="290" w:lineRule="auto"/>
        <w:ind w:right="46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Техническая поддержка</w:t>
      </w:r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- консультация пользователя по работе </w:t>
      </w:r>
      <w:proofErr w:type="gramStart"/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</w:t>
      </w:r>
      <w:proofErr w:type="gramEnd"/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proofErr w:type="gramStart"/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</w:t>
      </w:r>
      <w:proofErr w:type="gramEnd"/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, устранение ошибок, обнаруженных в течение периода предоставления технической поддержки, бесплатное предоставление новых версий ПО, включая улучшения или изменения базовой функциональности и пользовательского интерфейса ПО, доступ к информационным, методическим и техническим материалам, услуги по развертыванию и поддержке при миграции на другие операционные системы.</w:t>
      </w:r>
    </w:p>
    <w:p w:rsidR="002D1538" w:rsidRPr="002D1538" w:rsidRDefault="002D1538" w:rsidP="002D15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ПРЕДМЕТ ДОГОВОРА</w:t>
      </w:r>
    </w:p>
    <w:p w:rsidR="002D1538" w:rsidRPr="002D1538" w:rsidRDefault="002D1538" w:rsidP="002D1538">
      <w:pPr>
        <w:widowControl w:val="0"/>
        <w:numPr>
          <w:ilvl w:val="1"/>
          <w:numId w:val="1"/>
        </w:numPr>
        <w:shd w:val="clear" w:color="auto" w:fill="FFFFFF"/>
        <w:tabs>
          <w:tab w:val="clear" w:pos="547"/>
          <w:tab w:val="num" w:pos="0"/>
          <w:tab w:val="left" w:pos="993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поручает и оплачивает, а Исполнитель принимает на себя обязательства </w:t>
      </w: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оказать услуги по техническому сопровождению программного обеспечения: </w:t>
      </w:r>
      <w:r w:rsidRPr="002D1538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указывается наименование программного обеспечения</w:t>
      </w: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(далее - Услуги). Состав программного обеспечения (далее - </w:t>
      </w:r>
      <w:proofErr w:type="gramStart"/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proofErr w:type="gramEnd"/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) определен в Приложении №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1</w:t>
      </w: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2D1538" w:rsidRPr="002D1538" w:rsidRDefault="002D1538" w:rsidP="002D1538">
      <w:pPr>
        <w:widowControl w:val="0"/>
        <w:numPr>
          <w:ilvl w:val="1"/>
          <w:numId w:val="1"/>
        </w:numPr>
        <w:tabs>
          <w:tab w:val="clear" w:pos="547"/>
          <w:tab w:val="num" w:pos="0"/>
          <w:tab w:val="left" w:pos="142"/>
          <w:tab w:val="left" w:pos="284"/>
          <w:tab w:val="left" w:pos="993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</w:pPr>
      <w:proofErr w:type="gramStart"/>
      <w:r w:rsidRPr="002D1538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lastRenderedPageBreak/>
        <w:t>Детализированный перечень Услуг и порядок технического сопровождения ПО приведен в Приложении №</w:t>
      </w:r>
      <w:r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 2</w:t>
      </w:r>
      <w:r w:rsidRPr="002D1538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  <w:lang w:eastAsia="ru-RU"/>
        </w:rPr>
        <w:t xml:space="preserve"> к настоящему Договору.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538" w:rsidRPr="002D1538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num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СТОИМОСТЬ И </w:t>
      </w: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РАСЧЕТОВ</w:t>
      </w:r>
    </w:p>
    <w:p w:rsidR="002D1538" w:rsidRPr="002D1538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3.1. Стоимость услуг по настоящему Договору определяется стоимостью технического сопровождения ПО: </w:t>
      </w:r>
      <w:r w:rsidRPr="002D1538">
        <w:rPr>
          <w:rFonts w:ascii="Times New Roman" w:eastAsia="Times New Roman" w:hAnsi="Times New Roman" w:cs="Times New Roman"/>
          <w:i/>
          <w:spacing w:val="-1"/>
          <w:sz w:val="24"/>
          <w:szCs w:val="24"/>
          <w:u w:val="single"/>
          <w:lang w:eastAsia="ru-RU"/>
        </w:rPr>
        <w:t>указывается наименование программного обеспечения</w:t>
      </w: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месяц и количеством месяцев обслуживания, и  составляет, в соответствии с Расчетом  стоимости услуг (Приложение №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3</w:t>
      </w: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) и составляет </w:t>
      </w:r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D15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2D15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2D15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D15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2D15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______руб. ___ коп</w:t>
      </w:r>
      <w:proofErr w:type="gramStart"/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2D15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2D153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2D15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2D1538">
        <w:rPr>
          <w:rFonts w:ascii="Times New Roman" w:eastAsia="Times New Roman" w:hAnsi="Times New Roman" w:cs="Times New Roman"/>
          <w:kern w:val="28"/>
          <w:lang w:eastAsia="ru-RU"/>
        </w:rPr>
        <w:t xml:space="preserve"> </w:t>
      </w: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Заказчик обязуется осуществить оплату указанных услуг в течение 90 (Девяносто) календарных дней, но не ранее 60 (Шестидесяти) дней  </w:t>
      </w:r>
      <w:proofErr w:type="gramStart"/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 даты получения</w:t>
      </w:r>
      <w:proofErr w:type="gramEnd"/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2D1538" w:rsidRPr="002D1538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а) акта оказанных услуг;</w:t>
      </w:r>
    </w:p>
    <w:p w:rsidR="002D1538" w:rsidRPr="002D1538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б) счета-фактуры.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3.3. Исполнитель ежемесячно не позднее последнего числа каждого отчетного месяца сдает Заказчику объемы оказанных услуг за отчетный период, путем направления, в адрес Заказчика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отчетным периодом по настоящему Договору является календарный месяц.</w:t>
      </w:r>
    </w:p>
    <w:p w:rsidR="002D1538" w:rsidRPr="002D1538" w:rsidRDefault="002D1538" w:rsidP="002D1538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2D15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2D1538" w:rsidRPr="002D1538" w:rsidRDefault="002D1538" w:rsidP="002D1538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2D1538" w:rsidRPr="002D1538" w:rsidRDefault="002D1538" w:rsidP="002D1538">
      <w:pPr>
        <w:shd w:val="clear" w:color="auto" w:fill="FFFFFF"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2D1538" w:rsidRPr="002D1538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Сторонами акта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Услуг.</w:t>
      </w:r>
    </w:p>
    <w:p w:rsidR="002D1538" w:rsidRPr="002D1538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3.4.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2D1538" w:rsidRPr="002D1538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 </w:t>
      </w:r>
    </w:p>
    <w:p w:rsidR="002D1538" w:rsidRPr="002D1538" w:rsidRDefault="002D1538" w:rsidP="002D153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настоящему Договору, должны быть оформлены в соответствии с требованиями действующего налогового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законодательства, включая счета-фактуры, оформленные на предоплату, если она осуществлялась.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38">
        <w:rPr>
          <w:rFonts w:ascii="Times New Roman" w:eastAsia="Calibri" w:hAnsi="Times New Roman" w:cs="Times New Roman"/>
          <w:sz w:val="24"/>
          <w:szCs w:val="24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38">
        <w:rPr>
          <w:rFonts w:ascii="Times New Roman" w:eastAsia="Calibri" w:hAnsi="Times New Roman" w:cs="Times New Roman"/>
          <w:sz w:val="24"/>
          <w:szCs w:val="24"/>
        </w:rPr>
        <w:t>Счета-фактуры, составляемые во исполнение обязатель</w:t>
      </w:r>
      <w:proofErr w:type="gramStart"/>
      <w:r w:rsidRPr="002D1538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2D1538">
        <w:rPr>
          <w:rFonts w:ascii="Times New Roman" w:eastAsia="Calibri" w:hAnsi="Times New Roman" w:cs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38">
        <w:rPr>
          <w:rFonts w:ascii="Times New Roman" w:eastAsia="Calibri" w:hAnsi="Times New Roman" w:cs="Times New Roman"/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38">
        <w:rPr>
          <w:rFonts w:ascii="Times New Roman" w:eastAsia="Calibri" w:hAnsi="Times New Roman" w:cs="Times New Roman"/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38">
        <w:rPr>
          <w:rFonts w:ascii="Times New Roman" w:eastAsia="Calibri" w:hAnsi="Times New Roman" w:cs="Times New Roman"/>
          <w:sz w:val="24"/>
          <w:szCs w:val="24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38">
        <w:rPr>
          <w:rFonts w:ascii="Times New Roman" w:eastAsia="Calibri" w:hAnsi="Times New Roman" w:cs="Times New Roman"/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1538">
        <w:rPr>
          <w:rFonts w:ascii="Times New Roman" w:eastAsia="Calibri" w:hAnsi="Times New Roman" w:cs="Times New Roman"/>
          <w:sz w:val="24"/>
          <w:szCs w:val="24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2D1538" w:rsidRPr="002D1538" w:rsidRDefault="002D1538" w:rsidP="002D1538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Первичные учетные документы, составляемые во исполнение обязатель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2D1538" w:rsidRPr="002D1538" w:rsidRDefault="002D1538" w:rsidP="002D1538">
      <w:pPr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2D1538" w:rsidRPr="002D1538" w:rsidRDefault="002D1538" w:rsidP="002D1538">
      <w:pPr>
        <w:tabs>
          <w:tab w:val="left" w:pos="567"/>
        </w:tabs>
        <w:spacing w:after="0" w:line="29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1538" w:rsidRPr="002D1538" w:rsidRDefault="002D1538" w:rsidP="002D153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9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ПРАВА И ОБЯЗАННОСТИ СТОРОН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Заказчик обязуется: </w:t>
      </w:r>
    </w:p>
    <w:p w:rsidR="002D1538" w:rsidRPr="002D1538" w:rsidRDefault="002D1538" w:rsidP="002D1538">
      <w:pPr>
        <w:widowControl w:val="0"/>
        <w:numPr>
          <w:ilvl w:val="2"/>
          <w:numId w:val="4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Оплатить оказанные Исполнителем Услуги в порядке и на условиях, предусмотренных настоящим Договором.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Заказчик вправе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проверять и контролировать:</w:t>
      </w:r>
    </w:p>
    <w:p w:rsidR="002D1538" w:rsidRPr="002D1538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ход и качество Услуг;</w:t>
      </w:r>
    </w:p>
    <w:p w:rsidR="002D1538" w:rsidRPr="002D1538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сроки оказания Услуг;</w:t>
      </w:r>
    </w:p>
    <w:p w:rsidR="002D1538" w:rsidRPr="002D1538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объем оказания Услуг;</w:t>
      </w:r>
    </w:p>
    <w:p w:rsidR="002D1538" w:rsidRPr="002D1538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квалификацию персонала Исполнителя, оказывающего Услуги;</w:t>
      </w:r>
    </w:p>
    <w:p w:rsidR="002D1538" w:rsidRPr="002D1538" w:rsidRDefault="002D1538" w:rsidP="002D1538">
      <w:pPr>
        <w:widowControl w:val="0"/>
        <w:tabs>
          <w:tab w:val="left" w:pos="0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выполнение Исполнителем иных требований настоящего Договора.</w:t>
      </w:r>
    </w:p>
    <w:p w:rsidR="002D1538" w:rsidRPr="002D1538" w:rsidRDefault="002D1538" w:rsidP="002D1538">
      <w:pPr>
        <w:widowControl w:val="0"/>
        <w:shd w:val="clear" w:color="auto" w:fill="FFFFFF"/>
        <w:tabs>
          <w:tab w:val="left" w:pos="0"/>
          <w:tab w:val="left" w:pos="567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  <w:r w:rsidRPr="002D153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Требовать от Исполнителя устранения замечаний и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9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сроки устранения Исполнителем недостатков.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объяснения причин отказать Исполнителю в привлечении последним Субподрядчиков для целей настоящего Договора.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 Услуг, уведомив об этом Исполнителя.</w:t>
      </w:r>
    </w:p>
    <w:p w:rsidR="002D1538" w:rsidRPr="002D1538" w:rsidRDefault="002D1538" w:rsidP="002D1538">
      <w:pPr>
        <w:widowControl w:val="0"/>
        <w:numPr>
          <w:ilvl w:val="2"/>
          <w:numId w:val="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2D1538" w:rsidRPr="002D1538" w:rsidRDefault="002D1538" w:rsidP="002D153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90" w:lineRule="auto"/>
        <w:ind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обязуется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D1538" w:rsidRPr="002D1538" w:rsidRDefault="002D1538" w:rsidP="002D1538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4.3.1. Оказать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Соблюдать нормативные правовые акты РФ и локальные нормативные акты Заказчика в области промышленной, пожарной безопасности, охраны труда и промышленной санитарии.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Исполнитель  гарантирует осуществление технической поддержки</w:t>
      </w:r>
      <w:r w:rsidRPr="002D15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ежемесячно не позднее 5 (Пяти) рабочих дней с момента окончания отчетного месяца представляет Заказчику акт оказанных услуг по технической поддержке, подписанный со стороны Исполнителя.</w:t>
      </w:r>
    </w:p>
    <w:p w:rsidR="002D1538" w:rsidRPr="002D1538" w:rsidRDefault="002D1538" w:rsidP="002D1538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4.3.5.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D1538" w:rsidRPr="002D1538" w:rsidRDefault="002D1538" w:rsidP="002D1538">
      <w:pPr>
        <w:tabs>
          <w:tab w:val="left" w:pos="567"/>
          <w:tab w:val="left" w:pos="1134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4.3.6. Собственными силами и средствами устранить обстоятельства, препятствующие оказанию Услуг, возникшие по вине Исполнителя.</w:t>
      </w:r>
    </w:p>
    <w:p w:rsidR="002D1538" w:rsidRPr="002D1538" w:rsidRDefault="002D1538" w:rsidP="002D1538">
      <w:pPr>
        <w:tabs>
          <w:tab w:val="left" w:pos="0"/>
          <w:tab w:val="left" w:pos="567"/>
        </w:tabs>
        <w:spacing w:after="0" w:line="290" w:lineRule="auto"/>
        <w:ind w:right="-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4.3.7. При получении уведомления Заказчика, полностью или частично приостановить/возобновить оказание Услуг.</w:t>
      </w:r>
    </w:p>
    <w:p w:rsidR="002D1538" w:rsidRPr="002D1538" w:rsidRDefault="002D1538" w:rsidP="002D1538">
      <w:pPr>
        <w:widowControl w:val="0"/>
        <w:numPr>
          <w:ilvl w:val="2"/>
          <w:numId w:val="6"/>
        </w:numPr>
        <w:tabs>
          <w:tab w:val="left" w:pos="709"/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D1538" w:rsidRPr="002D1538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D1538" w:rsidRPr="002D1538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D1538" w:rsidRPr="002D1538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2D1538" w:rsidRPr="002D1538" w:rsidRDefault="002D1538" w:rsidP="002D1538">
      <w:pPr>
        <w:widowControl w:val="0"/>
        <w:numPr>
          <w:ilvl w:val="2"/>
          <w:numId w:val="6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 Исполнитель вправе:</w:t>
      </w:r>
    </w:p>
    <w:p w:rsidR="002D1538" w:rsidRPr="002D1538" w:rsidRDefault="002D1538" w:rsidP="002D1538">
      <w:pPr>
        <w:widowControl w:val="0"/>
        <w:numPr>
          <w:ilvl w:val="2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D1538" w:rsidRPr="002D1538" w:rsidRDefault="002D1538" w:rsidP="002D1538">
      <w:pPr>
        <w:widowControl w:val="0"/>
        <w:numPr>
          <w:ilvl w:val="2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90" w:lineRule="auto"/>
        <w:ind w:left="0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D1538" w:rsidRPr="002D1538" w:rsidRDefault="002D1538" w:rsidP="002D1538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5. ОТВЕТСТВЕННОСТЬ СТОРОН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5.5.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5.6.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Услуг по настоящему Договору, в течение 30 (Тридцати) дней, с момента предъявления Заказчиком требования. 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5.7.В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5.8.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0,1% (ноль целой одной десятой процента) от стоимости Услуг по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настоящему Договору, в течение 30 (Тридцати) дней с момента предъявления Заказчиком требования.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5.9.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</w:t>
      </w:r>
      <w:r w:rsidRPr="002D153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ab/>
        <w:t xml:space="preserve">5.10.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5.11.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оказание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5.12.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Исполнитель уплачивает штраф в размере 0,2% (Ноль целой двух десятых процента) от стоимости Услуг по настоящему Договору, в течение 30 (Тридцати) дней с момента предъявления Заказчиком требования.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5.13.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счета-фактуры,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5.14. За предоставление Исполнителем недостоверных данных, сведений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Услугах, Исполнитель уплачивает Заказчику штраф в размере 0,1% (Ноль целой одной десятой процента) от стоимости Услуг по настоящему Договору, в течение 30 (Тридцати) дней с момента предъявления Заказчиком требования.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5.15.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одностороннего отказа Исполнителя от исполнения Договора, Исполнитель обязуется оплатить Заказчику штраф в размере 5% (Пяти процентов) от суммы Договора.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5.16.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5.17. 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5.18.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5.19.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5.20.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9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D1538" w:rsidRPr="002D1538" w:rsidRDefault="002D1538" w:rsidP="002D153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90" w:lineRule="auto"/>
        <w:ind w:right="-14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5.21.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D1538" w:rsidRPr="002D1538" w:rsidRDefault="002D1538" w:rsidP="002D1538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right="-14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20" w:after="120"/>
        <w:ind w:left="357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6. ОБСТОЯТЕЛЬСТВА НЕПРЕОДОЛИМОЙ СИЛЫ (ФОРС-МАЖОР)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КОНФИДЕНЦИАЛЬНОСТЬ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2D1538" w:rsidRPr="002D1538" w:rsidRDefault="002D1538" w:rsidP="002D1538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РАЗРЕШЕНИЕ СПОРОВ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АНТИКОРРУПЦИОННАЯ ОГОВОРКА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ПРОЧИЕ УСЛОВИЯ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Договор вступает в силу с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01» февраля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действует по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31» января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а в части расчётов - до полного исполнения Сторонами своих обязательств.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Подписав настоящий Договор, Исполнитель подтверждает, что: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оказания Услуг.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оказания Услуг. 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Никакие другие услуги и работы Исполнителя не являются приоритетными в ущерб Работам по настоящему Договору.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–  при использовании почтовой связи – дата, указанная в уведомлении о вручении почтового отправления; 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–  при использовании доставки курьером – дата и время проставления Стороной - получателем отметки о получении сообщения.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 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D1538" w:rsidRPr="002D1538" w:rsidRDefault="002D1538" w:rsidP="002D1538">
      <w:pPr>
        <w:widowControl w:val="0"/>
        <w:tabs>
          <w:tab w:val="center" w:pos="0"/>
        </w:tabs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10.13. К настоящему Договору прилагаются и являются его неотъемлемой частью: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Перечень программного обеспечения;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Перечень услуг и порядок технического сопровождения </w:t>
      </w:r>
      <w:proofErr w:type="gramStart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______________________;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 стоимости услуг </w:t>
      </w:r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технического сопровождения </w:t>
      </w:r>
      <w:proofErr w:type="gramStart"/>
      <w:r w:rsidRPr="002D153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proofErr w:type="gramEnd"/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РЕКВИЗИТЫ, ПОДПИСИ СТОРОН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2D1538" w:rsidRPr="00025A47" w:rsidTr="00D33DC1">
        <w:trPr>
          <w:trHeight w:val="1804"/>
        </w:trPr>
        <w:tc>
          <w:tcPr>
            <w:tcW w:w="10173" w:type="dxa"/>
            <w:shd w:val="clear" w:color="auto" w:fill="auto"/>
          </w:tcPr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Юридический адрес: Российская Федерация, 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город </w:t>
            </w:r>
            <w:proofErr w:type="spellStart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Мегион</w:t>
            </w:r>
            <w:proofErr w:type="spellEnd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, Ханты-Мансийский 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автономный округ – Югра, 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улица Кузьмина, дом 51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Почтовый адрес: Российская Федерация,628684, 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город </w:t>
            </w:r>
            <w:proofErr w:type="spellStart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Мегион</w:t>
            </w:r>
            <w:proofErr w:type="spellEnd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, Ханты-Мансийский 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автономный округ – Югра, 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улица Кузьмина, дом 51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ИНН: 8605003932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ОКПО: 05679120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ОКВЭД: 11.10.11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КПП: 997150001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Банковские реквизиты: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ОАО АКБ «ЕВРОФИНАНС МОСНАРБАНК» г. Москва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БИК: 044525204</w:t>
            </w:r>
          </w:p>
          <w:p w:rsidR="002D1538" w:rsidRPr="00BE1914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К/с: 30101810900000000204</w:t>
            </w: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Р</w:t>
            </w:r>
            <w:proofErr w:type="gramEnd"/>
            <w:r w:rsidRPr="00BE191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/с: 40702810400004262190</w:t>
            </w:r>
            <w:r w:rsidRPr="00025A4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                                                              </w:t>
            </w: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лавный инженер    </w:t>
            </w: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</w:t>
            </w:r>
            <w:r w:rsidRPr="00025A47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</w:t>
            </w: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                   ___________________</w:t>
            </w: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  <w:p w:rsidR="002D1538" w:rsidRPr="00025A47" w:rsidRDefault="002D1538" w:rsidP="00D33D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</w:pPr>
            <w:r w:rsidRPr="00025A47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025A47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 М.П.</w:t>
            </w:r>
          </w:p>
        </w:tc>
      </w:tr>
    </w:tbl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2D1538" w:rsidRPr="002D1538" w:rsidSect="004D35FE">
          <w:pgSz w:w="11906" w:h="16838"/>
          <w:pgMar w:top="709" w:right="709" w:bottom="709" w:left="1134" w:header="709" w:footer="709" w:gutter="0"/>
          <w:cols w:space="708"/>
          <w:docGrid w:linePitch="360"/>
        </w:sectPr>
      </w:pPr>
    </w:p>
    <w:p w:rsid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2D1538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2D1538" w:rsidRPr="00042EB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EBD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перечень</w:t>
      </w:r>
    </w:p>
    <w:p w:rsidR="002D1538" w:rsidRPr="00042EBD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2E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программного обеспечения </w:t>
      </w:r>
    </w:p>
    <w:tbl>
      <w:tblPr>
        <w:tblpPr w:leftFromText="180" w:rightFromText="180" w:vertAnchor="text" w:horzAnchor="margin" w:tblpXSpec="center" w:tblpY="52"/>
        <w:tblW w:w="10065" w:type="dxa"/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1418"/>
        <w:gridCol w:w="1559"/>
        <w:gridCol w:w="1417"/>
        <w:gridCol w:w="1560"/>
      </w:tblGrid>
      <w:tr w:rsidR="00042EBD" w:rsidRPr="00042EBD" w:rsidTr="00042EBD">
        <w:trPr>
          <w:trHeight w:val="3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  <w:t>#</w:t>
            </w: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процессоров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Число пользователей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Цена за ед. без НДС (руб.)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Сумма без НДС (руб.)</w:t>
            </w:r>
          </w:p>
        </w:tc>
      </w:tr>
      <w:tr w:rsidR="00042EBD" w:rsidRPr="00042EBD" w:rsidTr="00042EBD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SU-130303-133284/S4)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4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Internet Application Server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SU-130303-133284/S4)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SU-130407-232322)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Oracle Database Enterprise Edition (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лицензии</w:t>
            </w: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SU-011104-166871/S2)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Неогранич</w:t>
            </w:r>
            <w:proofErr w:type="spellEnd"/>
            <w:r w:rsidRPr="00042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suppressAutoHyphens/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contextualSpacing/>
              <w:jc w:val="right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contextualSpacing/>
              <w:jc w:val="right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Сумма НДС (18%)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42EBD" w:rsidRPr="00042EBD" w:rsidTr="00042EBD">
        <w:trPr>
          <w:trHeight w:val="129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firstLine="720"/>
              <w:contextualSpacing/>
              <w:jc w:val="right"/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iCs/>
                <w:sz w:val="18"/>
                <w:szCs w:val="18"/>
                <w:lang w:eastAsia="ru-RU"/>
              </w:rPr>
              <w:t>Всего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EBD" w:rsidRPr="00042EBD" w:rsidRDefault="00042EBD" w:rsidP="0004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p w:rsidR="00042EBD" w:rsidRPr="00042EBD" w:rsidRDefault="00042EBD" w:rsidP="00042EB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Стоимость Расширенной Технической Поддержки.</w:t>
      </w:r>
    </w:p>
    <w:p w:rsidR="00042EBD" w:rsidRP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Общая стоимость Расширенной Технической Поддержки по настоящему Договору составляет: </w:t>
      </w:r>
    </w:p>
    <w:p w:rsidR="00042EBD" w:rsidRP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________ рублей</w:t>
      </w: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(___________________________________________________ рубля __ копеек), в том числе НДС 18% </w:t>
      </w:r>
      <w:r w:rsidRPr="00042EB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____________ рублей</w:t>
      </w: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(_________________________ рублей __ копеек).</w:t>
      </w:r>
    </w:p>
    <w:p w:rsidR="00042EBD" w:rsidRPr="00042EBD" w:rsidRDefault="00042EBD" w:rsidP="00042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Ежемесячная сумма оплаты (без учета НДС) составляет: </w:t>
      </w:r>
      <w:r w:rsidRPr="00042EB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____________ рублей </w:t>
      </w: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(_________________________________ рублей __ копеек)</w:t>
      </w:r>
      <w:r w:rsidRPr="00042EB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,</w:t>
      </w:r>
    </w:p>
    <w:p w:rsidR="00042EBD" w:rsidRPr="00042EBD" w:rsidRDefault="00042EBD" w:rsidP="00042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НДС 18% составляет: </w:t>
      </w:r>
      <w:r w:rsidRPr="00042EB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____________ рублей</w:t>
      </w: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(_____________________________ рублей __ копейки)</w:t>
      </w:r>
      <w:r w:rsidRPr="00042EB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>,</w:t>
      </w:r>
    </w:p>
    <w:p w:rsidR="00042EBD" w:rsidRPr="00042EBD" w:rsidRDefault="00042EBD" w:rsidP="00042EB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Итого сумма ежемесячного платежа (в </w:t>
      </w:r>
      <w:proofErr w:type="spellStart"/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т.ч</w:t>
      </w:r>
      <w:proofErr w:type="spellEnd"/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. НДС) составляет </w:t>
      </w:r>
      <w:r w:rsidRPr="00042EBD">
        <w:rPr>
          <w:rFonts w:ascii="Times New Roman" w:eastAsia="Times New Roman" w:hAnsi="Times New Roman" w:cs="Times New Roman"/>
          <w:b/>
          <w:iCs/>
          <w:sz w:val="18"/>
          <w:szCs w:val="18"/>
          <w:lang w:eastAsia="ru-RU"/>
        </w:rPr>
        <w:t xml:space="preserve">_______________ рублей </w:t>
      </w:r>
      <w:r w:rsidRPr="00042EB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>(_________________________________ рублей __ копейки).</w:t>
      </w:r>
    </w:p>
    <w:p w:rsidR="00042EBD" w:rsidRPr="00042EBD" w:rsidRDefault="00042EBD" w:rsidP="00042EB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Срок оказания Технической Поддержки.</w:t>
      </w:r>
    </w:p>
    <w:p w:rsidR="00042EBD" w:rsidRP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sz w:val="18"/>
          <w:szCs w:val="18"/>
          <w:lang w:eastAsia="ru-RU"/>
        </w:rPr>
        <w:t>Исполнитель обязуется оказать Заказчику Расширенную Техническую Поддержку:</w:t>
      </w:r>
    </w:p>
    <w:p w:rsidR="00042EBD" w:rsidRP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позиции № 1-7 таблицы состава и стоимости поддержки:  в период с 01.02.2015 г. по 31.01.2016 г.</w:t>
      </w:r>
    </w:p>
    <w:p w:rsidR="00042EBD" w:rsidRP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sz w:val="18"/>
          <w:szCs w:val="18"/>
          <w:lang w:eastAsia="ru-RU"/>
        </w:rPr>
        <w:t>На позиции № 8-10 таблицы состава и стоимости поддержки:  в период с 01.06.2015 г. по 31.01.2016 г.</w:t>
      </w:r>
    </w:p>
    <w:p w:rsidR="00042EBD" w:rsidRPr="00042EBD" w:rsidRDefault="00042EBD" w:rsidP="00042EBD">
      <w:pPr>
        <w:widowControl w:val="0"/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Условия предоставления услуг.</w:t>
      </w:r>
    </w:p>
    <w:p w:rsidR="00042EBD" w:rsidRP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2EB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 услуг осуществляется с выездом к Заказчику в рабочие дни, рабочие часы, со временем реакции следующий рабочий день.</w:t>
      </w:r>
    </w:p>
    <w:p w:rsidR="00042EBD" w:rsidRPr="00042EBD" w:rsidRDefault="00042EBD" w:rsidP="00042EBD">
      <w:pPr>
        <w:widowControl w:val="0"/>
        <w:numPr>
          <w:ilvl w:val="0"/>
          <w:numId w:val="8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42EB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Местонахождение изделий</w:t>
      </w:r>
    </w:p>
    <w:p w:rsidR="00042EBD" w:rsidRPr="00042EBD" w:rsidRDefault="00042EBD" w:rsidP="00042E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2EBD">
        <w:rPr>
          <w:rFonts w:ascii="Times New Roman" w:eastAsia="Times New Roman" w:hAnsi="Times New Roman" w:cs="Times New Roman"/>
          <w:sz w:val="18"/>
          <w:szCs w:val="18"/>
          <w:lang w:eastAsia="ru-RU"/>
        </w:rPr>
        <w:t>Оборудование, обслуживаемое у Заказчика, должно находиться в одном и том же месте (по одному адресу) в течение срока обслуживания. Перемещение оборудования должно согласовываться письменно</w:t>
      </w:r>
      <w:r w:rsidRPr="00042EBD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2D1538" w:rsidRPr="00042EBD" w:rsidTr="00042EBD">
        <w:trPr>
          <w:trHeight w:val="154"/>
        </w:trPr>
        <w:tc>
          <w:tcPr>
            <w:tcW w:w="10173" w:type="dxa"/>
            <w:shd w:val="clear" w:color="auto" w:fill="auto"/>
          </w:tcPr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Pr="00042EB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Исполнителя</w:t>
            </w: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</w:t>
            </w: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Главный инженер</w:t>
            </w:r>
            <w:r w:rsidRPr="00042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                                                                </w:t>
            </w: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Генеральный директор</w:t>
            </w: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</w:t>
            </w: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 </w:t>
            </w: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  <w:t xml:space="preserve">   </w:t>
            </w:r>
            <w:r w:rsid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</w:t>
            </w: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___________________</w:t>
            </w: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(ФИО)    </w:t>
            </w:r>
            <w:proofErr w:type="spellStart"/>
            <w:r w:rsidR="00042EBD" w:rsidRPr="00042EBD">
              <w:rPr>
                <w:rFonts w:ascii="Times New Roman" w:eastAsia="Times New Roman" w:hAnsi="Times New Roman" w:cs="Times New Roman"/>
                <w:b/>
                <w:color w:val="EEECE1" w:themeColor="background2"/>
                <w:sz w:val="20"/>
                <w:szCs w:val="20"/>
                <w:lang w:eastAsia="ru-RU"/>
              </w:rPr>
              <w:t>м.п</w:t>
            </w:r>
            <w:proofErr w:type="spellEnd"/>
            <w:r w:rsidR="00042EBD" w:rsidRPr="00042EBD">
              <w:rPr>
                <w:rFonts w:ascii="Times New Roman" w:eastAsia="Times New Roman" w:hAnsi="Times New Roman" w:cs="Times New Roman"/>
                <w:b/>
                <w:color w:val="EEECE1" w:themeColor="background2"/>
                <w:sz w:val="20"/>
                <w:szCs w:val="20"/>
                <w:lang w:eastAsia="ru-RU"/>
              </w:rPr>
              <w:t>.</w:t>
            </w:r>
            <w:r w:rsidRPr="00042EBD">
              <w:rPr>
                <w:rFonts w:ascii="Times New Roman" w:eastAsia="Times New Roman" w:hAnsi="Times New Roman" w:cs="Times New Roman"/>
                <w:b/>
                <w:color w:val="EEECE1" w:themeColor="background2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</w:t>
            </w:r>
            <w:r w:rsidRP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  <w:r w:rsidR="00042E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042EBD" w:rsidRPr="00042EBD">
              <w:rPr>
                <w:rFonts w:ascii="Times New Roman" w:eastAsia="Times New Roman" w:hAnsi="Times New Roman" w:cs="Times New Roman"/>
                <w:b/>
                <w:color w:val="EEECE1" w:themeColor="background2"/>
                <w:sz w:val="20"/>
                <w:szCs w:val="20"/>
                <w:lang w:eastAsia="ru-RU"/>
              </w:rPr>
              <w:t>м.п</w:t>
            </w:r>
            <w:proofErr w:type="spellEnd"/>
            <w:r w:rsidR="00042EBD" w:rsidRPr="00042EBD">
              <w:rPr>
                <w:rFonts w:ascii="Times New Roman" w:eastAsia="Times New Roman" w:hAnsi="Times New Roman" w:cs="Times New Roman"/>
                <w:b/>
                <w:color w:val="EEECE1" w:themeColor="background2"/>
                <w:sz w:val="20"/>
                <w:szCs w:val="20"/>
                <w:lang w:eastAsia="ru-RU"/>
              </w:rPr>
              <w:t>.</w:t>
            </w:r>
          </w:p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0"/>
                <w:szCs w:val="20"/>
                <w:lang w:eastAsia="ru-RU"/>
              </w:rPr>
            </w:pPr>
          </w:p>
        </w:tc>
      </w:tr>
    </w:tbl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9"/>
        <w:gridCol w:w="4428"/>
      </w:tblGrid>
      <w:tr w:rsidR="002D1538" w:rsidRPr="002D1538" w:rsidTr="00D33DC1">
        <w:tc>
          <w:tcPr>
            <w:tcW w:w="5599" w:type="dxa"/>
          </w:tcPr>
          <w:p w:rsidR="002D1538" w:rsidRPr="00042EBD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D15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2D1538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lang w:eastAsia="ru-RU"/>
        </w:rPr>
        <w:t>от «___» _____ 20___ г.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ПЕРЕЧЕНЬ УСЛУГ И ПОРЯДОК 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ТЕХНИЧЕСКОГО СОПРОВОЖДЕНИЯ </w:t>
      </w:r>
      <w:proofErr w:type="gramStart"/>
      <w:r w:rsidRPr="002D153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ПО</w:t>
      </w:r>
      <w:proofErr w:type="gramEnd"/>
      <w:r w:rsidRPr="002D1538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 «___________»</w:t>
      </w:r>
    </w:p>
    <w:p w:rsidR="002D1538" w:rsidRPr="002D1538" w:rsidRDefault="002D1538" w:rsidP="002D153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u w:val="single"/>
          <w:lang w:eastAsia="ru-RU"/>
        </w:rPr>
      </w:pPr>
      <w:r w:rsidRPr="002D1538">
        <w:rPr>
          <w:rFonts w:ascii="Times New Roman" w:eastAsia="Times New Roman" w:hAnsi="Times New Roman" w:cs="Arial"/>
          <w:b/>
          <w:bCs/>
          <w:iCs/>
          <w:sz w:val="24"/>
          <w:szCs w:val="24"/>
          <w:u w:val="single"/>
          <w:lang w:eastAsia="ru-RU"/>
        </w:rPr>
        <w:t>Состав и описание/характеристики Услуг</w:t>
      </w:r>
    </w:p>
    <w:p w:rsidR="002D1538" w:rsidRPr="002D1538" w:rsidRDefault="002D1538" w:rsidP="002D1538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Описание Услуг: _____________________________________________________</w:t>
      </w:r>
    </w:p>
    <w:p w:rsidR="002D1538" w:rsidRPr="002D1538" w:rsidRDefault="002D1538" w:rsidP="002D1538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Состав Услуг:________________________________________________________</w:t>
      </w:r>
    </w:p>
    <w:p w:rsidR="002D1538" w:rsidRPr="002D1538" w:rsidRDefault="002D1538" w:rsidP="002D1538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tbl>
      <w:tblPr>
        <w:tblW w:w="4197" w:type="pct"/>
        <w:jc w:val="center"/>
        <w:tblInd w:w="-1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0"/>
        <w:gridCol w:w="6538"/>
      </w:tblGrid>
      <w:tr w:rsidR="002D1538" w:rsidRPr="002D1538" w:rsidTr="00D33DC1">
        <w:trPr>
          <w:trHeight w:val="898"/>
          <w:tblHeader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2D1538" w:rsidRDefault="002D1538" w:rsidP="002D15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2D1538" w:rsidRDefault="002D1538" w:rsidP="002D15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Составляющая Услуг</w:t>
            </w:r>
          </w:p>
        </w:tc>
      </w:tr>
      <w:tr w:rsidR="002D1538" w:rsidRPr="002D1538" w:rsidTr="00D33DC1">
        <w:trPr>
          <w:trHeight w:val="445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2D1538" w:rsidRDefault="002D1538" w:rsidP="002D15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1538" w:rsidRPr="002D1538" w:rsidTr="00D33DC1">
        <w:trPr>
          <w:trHeight w:val="433"/>
          <w:jc w:val="center"/>
        </w:trPr>
        <w:tc>
          <w:tcPr>
            <w:tcW w:w="887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D1538" w:rsidRPr="002D1538" w:rsidRDefault="002D1538" w:rsidP="002D153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2D1538" w:rsidRPr="002D1538" w:rsidTr="00D33DC1">
        <w:trPr>
          <w:trHeight w:val="1804"/>
        </w:trPr>
        <w:tc>
          <w:tcPr>
            <w:tcW w:w="10173" w:type="dxa"/>
            <w:shd w:val="clear" w:color="auto" w:fill="auto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                                                                </w:t>
            </w:r>
            <w:r w:rsidRPr="002D1538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Исполнителя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лавный инженер                </w:t>
            </w:r>
            <w:r w:rsidRPr="002D1538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                                                           </w:t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</w:t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                   ___________________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2D1538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 М.П.</w:t>
            </w:r>
          </w:p>
        </w:tc>
      </w:tr>
    </w:tbl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EBD" w:rsidRDefault="00042EBD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2EBD" w:rsidRPr="002D1538" w:rsidRDefault="00042EBD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3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lang w:eastAsia="ru-RU"/>
        </w:rPr>
        <w:t xml:space="preserve">к Договору № ______ 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lang w:eastAsia="ru-RU"/>
        </w:rPr>
        <w:t>от «___» _______ 20___ г.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2D1538" w:rsidRPr="002D1538" w:rsidRDefault="002D1538" w:rsidP="002D153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Расчет стоимости услуг </w:t>
      </w:r>
    </w:p>
    <w:p w:rsidR="002D1538" w:rsidRPr="002D1538" w:rsidRDefault="002D1538" w:rsidP="002D1538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D153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технического сопровождения программного обеспечения</w:t>
      </w: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Ind w:w="-8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2314"/>
        <w:gridCol w:w="2036"/>
        <w:gridCol w:w="1793"/>
        <w:gridCol w:w="1401"/>
        <w:gridCol w:w="1211"/>
        <w:gridCol w:w="1418"/>
      </w:tblGrid>
      <w:tr w:rsidR="002D1538" w:rsidRPr="002D1538" w:rsidTr="002D1538">
        <w:tc>
          <w:tcPr>
            <w:tcW w:w="2314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оказываемой услуги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Базовый тариф  услуги за один месяц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НДС, руб.</w:t>
            </w:r>
          </w:p>
        </w:tc>
        <w:tc>
          <w:tcPr>
            <w:tcW w:w="1793" w:type="dxa"/>
            <w:shd w:val="clear" w:color="auto" w:fill="auto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месяцев обслуживания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 услуг  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НДС, руб.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стоимость услуг с   НДС, руб.</w:t>
            </w:r>
          </w:p>
        </w:tc>
      </w:tr>
      <w:tr w:rsidR="002D1538" w:rsidRPr="002D1538" w:rsidTr="002D1538">
        <w:trPr>
          <w:trHeight w:val="1652"/>
        </w:trPr>
        <w:tc>
          <w:tcPr>
            <w:tcW w:w="2314" w:type="dxa"/>
            <w:shd w:val="clear" w:color="auto" w:fill="auto"/>
            <w:vAlign w:val="center"/>
          </w:tcPr>
          <w:p w:rsidR="002D1538" w:rsidRPr="00042EBD" w:rsidRDefault="002D1538" w:rsidP="0004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Техническое  сопровождение программного обеспечени</w:t>
            </w:r>
            <w:proofErr w:type="gramStart"/>
            <w:r w:rsidRPr="00042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42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042E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42EBD" w:rsidRPr="00042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базы данных </w:t>
            </w:r>
            <w:proofErr w:type="spellStart"/>
            <w:r w:rsidR="00042EBD" w:rsidRPr="00042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Oracle</w:t>
            </w:r>
            <w:proofErr w:type="spellEnd"/>
            <w:r w:rsidR="00042EBD" w:rsidRPr="00042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2EBD" w:rsidRPr="00042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Database</w:t>
            </w:r>
            <w:proofErr w:type="spellEnd"/>
            <w:r w:rsidR="00042EBD" w:rsidRPr="00042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производства компании «</w:t>
            </w:r>
            <w:proofErr w:type="spellStart"/>
            <w:r w:rsidR="00042EBD" w:rsidRPr="00042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Oracle</w:t>
            </w:r>
            <w:proofErr w:type="spellEnd"/>
            <w:r w:rsidR="00042EBD" w:rsidRPr="00042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3" w:type="dxa"/>
            <w:shd w:val="clear" w:color="auto" w:fill="auto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2D1538" w:rsidRDefault="00042EBD" w:rsidP="00042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12 </w:t>
            </w:r>
            <w:r w:rsidR="002D1538" w:rsidRPr="002D1538">
              <w:rPr>
                <w:rFonts w:ascii="Times New Roman" w:eastAsia="Times New Roman" w:hAnsi="Times New Roman" w:cs="Times New Roman"/>
                <w:lang w:eastAsia="ru-RU"/>
              </w:rPr>
              <w:t xml:space="preserve"> месяцев</w:t>
            </w:r>
          </w:p>
        </w:tc>
        <w:tc>
          <w:tcPr>
            <w:tcW w:w="1401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1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2D1538" w:rsidRPr="002D1538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2D1538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2D1538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2D1538" w:rsidRDefault="002D1538" w:rsidP="002D15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10173"/>
      </w:tblGrid>
      <w:tr w:rsidR="002D1538" w:rsidRPr="002D1538" w:rsidTr="00D33DC1">
        <w:trPr>
          <w:trHeight w:val="1804"/>
        </w:trPr>
        <w:tc>
          <w:tcPr>
            <w:tcW w:w="10173" w:type="dxa"/>
            <w:shd w:val="clear" w:color="auto" w:fill="auto"/>
          </w:tcPr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                                                                                      ИСПОЛНИТЕЛЬ: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ОАО «СН-МНГ»                                                                               «__________________»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                                                                                                               </w:t>
            </w:r>
            <w:r w:rsidRPr="002D1538">
              <w:rPr>
                <w:rFonts w:ascii="Times New Roman" w:eastAsia="Times New Roman" w:hAnsi="Times New Roman" w:cs="Times New Roman"/>
                <w:i/>
                <w:lang w:eastAsia="ru-RU"/>
              </w:rPr>
              <w:t>Наименование Исполнителя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лавный инженер </w:t>
            </w:r>
            <w:r w:rsidRPr="002D1538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Pr="002D1538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_____________________</w:t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</w:t>
            </w: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  <w:t xml:space="preserve">                       ___________________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(ФИО)                                                                                                          (ФИО)</w:t>
            </w:r>
          </w:p>
          <w:p w:rsidR="002D1538" w:rsidRPr="002D1538" w:rsidRDefault="002D1538" w:rsidP="002D1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</w:pPr>
            <w:r w:rsidRPr="002D1538">
              <w:rPr>
                <w:rFonts w:ascii="Times New Roman" w:eastAsia="Times New Roman" w:hAnsi="Times New Roman" w:cs="Times New Roman"/>
                <w:color w:val="D9D9D9"/>
                <w:sz w:val="24"/>
                <w:szCs w:val="24"/>
                <w:lang w:eastAsia="ru-RU"/>
              </w:rPr>
              <w:t xml:space="preserve">                                </w:t>
            </w:r>
            <w:r w:rsidRPr="002D1538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М.П.                                                                                                 М.</w:t>
            </w:r>
            <w:proofErr w:type="gramStart"/>
            <w:r w:rsidRPr="002D1538">
              <w:rPr>
                <w:rFonts w:ascii="Times New Roman" w:eastAsia="Times New Roman" w:hAnsi="Times New Roman" w:cs="Times New Roman"/>
                <w:b/>
                <w:color w:val="D9D9D9"/>
                <w:sz w:val="24"/>
                <w:szCs w:val="24"/>
                <w:lang w:eastAsia="ru-RU"/>
              </w:rPr>
              <w:t>П</w:t>
            </w:r>
            <w:proofErr w:type="gramEnd"/>
          </w:p>
        </w:tc>
      </w:tr>
    </w:tbl>
    <w:p w:rsidR="002D1538" w:rsidRPr="002D1538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2D1538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1538" w:rsidRPr="00FF421A" w:rsidRDefault="002D1538" w:rsidP="002D1538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712E" w:rsidRDefault="006D712E"/>
    <w:sectPr w:rsidR="006D712E" w:rsidSect="00042EBD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62" w:rsidRDefault="00042EBD">
      <w:pPr>
        <w:spacing w:after="0" w:line="240" w:lineRule="auto"/>
      </w:pPr>
      <w:r>
        <w:separator/>
      </w:r>
    </w:p>
  </w:endnote>
  <w:endnote w:type="continuationSeparator" w:id="0">
    <w:p w:rsidR="00746762" w:rsidRDefault="00042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62" w:rsidRDefault="00042EBD">
      <w:pPr>
        <w:spacing w:after="0" w:line="240" w:lineRule="auto"/>
      </w:pPr>
      <w:r>
        <w:separator/>
      </w:r>
    </w:p>
  </w:footnote>
  <w:footnote w:type="continuationSeparator" w:id="0">
    <w:p w:rsidR="00746762" w:rsidRDefault="00042E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B2C"/>
    <w:multiLevelType w:val="multilevel"/>
    <w:tmpl w:val="9FAAD50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  <w:rPr>
        <w:rFonts w:hint="default"/>
        <w:b/>
      </w:rPr>
    </w:lvl>
    <w:lvl w:ilvl="1">
      <w:start w:val="1"/>
      <w:numFmt w:val="none"/>
      <w:isLgl/>
      <w:lvlText w:val="2.1."/>
      <w:lvlJc w:val="left"/>
      <w:pPr>
        <w:tabs>
          <w:tab w:val="num" w:pos="0"/>
        </w:tabs>
        <w:ind w:left="765" w:hanging="405"/>
      </w:pPr>
      <w:rPr>
        <w:rFonts w:hint="default"/>
      </w:rPr>
    </w:lvl>
    <w:lvl w:ilvl="2">
      <w:start w:val="1"/>
      <w:numFmt w:val="decimal"/>
      <w:isLgl/>
      <w:lvlText w:val="%1.%2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178A3E10"/>
    <w:multiLevelType w:val="hybridMultilevel"/>
    <w:tmpl w:val="48F2E196"/>
    <w:lvl w:ilvl="0" w:tplc="320C7F9C">
      <w:start w:val="1"/>
      <w:numFmt w:val="decimal"/>
      <w:pStyle w:val="Style1slaJustifiedBefore0cmFirstline0cm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20C7F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0544BB"/>
    <w:multiLevelType w:val="multilevel"/>
    <w:tmpl w:val="D4E4CB7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>
    <w:nsid w:val="495161C1"/>
    <w:multiLevelType w:val="multilevel"/>
    <w:tmpl w:val="D01AF32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CB024F4"/>
    <w:multiLevelType w:val="multilevel"/>
    <w:tmpl w:val="DCD800D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69802D10"/>
    <w:multiLevelType w:val="multilevel"/>
    <w:tmpl w:val="ECBC91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7"/>
        </w:tabs>
        <w:ind w:left="547" w:hanging="547"/>
      </w:pPr>
      <w:rPr>
        <w:rFonts w:cs="Times New Roman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435" w:hanging="5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789D6E9C"/>
    <w:multiLevelType w:val="multilevel"/>
    <w:tmpl w:val="1AC2CB6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5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538"/>
    <w:rsid w:val="00015CF1"/>
    <w:rsid w:val="00015D65"/>
    <w:rsid w:val="00020BD8"/>
    <w:rsid w:val="0002343E"/>
    <w:rsid w:val="00030BA4"/>
    <w:rsid w:val="00042EBD"/>
    <w:rsid w:val="00050BA1"/>
    <w:rsid w:val="000514BD"/>
    <w:rsid w:val="0005382D"/>
    <w:rsid w:val="000564F9"/>
    <w:rsid w:val="00056941"/>
    <w:rsid w:val="00061FF5"/>
    <w:rsid w:val="00062242"/>
    <w:rsid w:val="000651D8"/>
    <w:rsid w:val="00066442"/>
    <w:rsid w:val="0008069F"/>
    <w:rsid w:val="0008153F"/>
    <w:rsid w:val="00082C47"/>
    <w:rsid w:val="00086476"/>
    <w:rsid w:val="000A28A5"/>
    <w:rsid w:val="000A38EC"/>
    <w:rsid w:val="000B096B"/>
    <w:rsid w:val="000C1C88"/>
    <w:rsid w:val="000E1FA4"/>
    <w:rsid w:val="000E2B13"/>
    <w:rsid w:val="000E7253"/>
    <w:rsid w:val="000F2DA7"/>
    <w:rsid w:val="000F535F"/>
    <w:rsid w:val="001007FD"/>
    <w:rsid w:val="0010246F"/>
    <w:rsid w:val="00106E4F"/>
    <w:rsid w:val="0010708A"/>
    <w:rsid w:val="00114F88"/>
    <w:rsid w:val="00116877"/>
    <w:rsid w:val="001250B6"/>
    <w:rsid w:val="00135A0C"/>
    <w:rsid w:val="00147790"/>
    <w:rsid w:val="00151E2B"/>
    <w:rsid w:val="00152EBA"/>
    <w:rsid w:val="00162F90"/>
    <w:rsid w:val="00174CD1"/>
    <w:rsid w:val="00176172"/>
    <w:rsid w:val="00176621"/>
    <w:rsid w:val="00194FCF"/>
    <w:rsid w:val="0019650B"/>
    <w:rsid w:val="001973FB"/>
    <w:rsid w:val="001A2054"/>
    <w:rsid w:val="001A2100"/>
    <w:rsid w:val="001A41C5"/>
    <w:rsid w:val="001A5292"/>
    <w:rsid w:val="001A7E94"/>
    <w:rsid w:val="001B0BEA"/>
    <w:rsid w:val="001B110C"/>
    <w:rsid w:val="001C65E4"/>
    <w:rsid w:val="001C7780"/>
    <w:rsid w:val="001D0AEC"/>
    <w:rsid w:val="001D64A2"/>
    <w:rsid w:val="001E1826"/>
    <w:rsid w:val="001E7727"/>
    <w:rsid w:val="001F7B80"/>
    <w:rsid w:val="0020378E"/>
    <w:rsid w:val="00212A42"/>
    <w:rsid w:val="002143C1"/>
    <w:rsid w:val="00234267"/>
    <w:rsid w:val="00236936"/>
    <w:rsid w:val="002434D8"/>
    <w:rsid w:val="002509F7"/>
    <w:rsid w:val="00255461"/>
    <w:rsid w:val="00256CDC"/>
    <w:rsid w:val="002667DC"/>
    <w:rsid w:val="00271FD9"/>
    <w:rsid w:val="002747ED"/>
    <w:rsid w:val="00282DB7"/>
    <w:rsid w:val="0028773E"/>
    <w:rsid w:val="002918F6"/>
    <w:rsid w:val="002A0B2F"/>
    <w:rsid w:val="002A21A0"/>
    <w:rsid w:val="002B08DC"/>
    <w:rsid w:val="002B0F11"/>
    <w:rsid w:val="002B4BD4"/>
    <w:rsid w:val="002B7CA4"/>
    <w:rsid w:val="002D127F"/>
    <w:rsid w:val="002D1538"/>
    <w:rsid w:val="002D1E65"/>
    <w:rsid w:val="002D3960"/>
    <w:rsid w:val="002D4D38"/>
    <w:rsid w:val="002E347B"/>
    <w:rsid w:val="002F4133"/>
    <w:rsid w:val="00302F16"/>
    <w:rsid w:val="00307748"/>
    <w:rsid w:val="003109B2"/>
    <w:rsid w:val="00327BA2"/>
    <w:rsid w:val="0034122C"/>
    <w:rsid w:val="003418A7"/>
    <w:rsid w:val="00346DAE"/>
    <w:rsid w:val="00347777"/>
    <w:rsid w:val="003625BD"/>
    <w:rsid w:val="00365653"/>
    <w:rsid w:val="00367EE2"/>
    <w:rsid w:val="00374FD0"/>
    <w:rsid w:val="003822AE"/>
    <w:rsid w:val="003A1DFE"/>
    <w:rsid w:val="003A4ADE"/>
    <w:rsid w:val="003B4386"/>
    <w:rsid w:val="003B6FBC"/>
    <w:rsid w:val="003D166A"/>
    <w:rsid w:val="003E0024"/>
    <w:rsid w:val="003E4028"/>
    <w:rsid w:val="003F01C9"/>
    <w:rsid w:val="004005A7"/>
    <w:rsid w:val="004079ED"/>
    <w:rsid w:val="00413E2D"/>
    <w:rsid w:val="00414083"/>
    <w:rsid w:val="0042668C"/>
    <w:rsid w:val="0043329F"/>
    <w:rsid w:val="00434592"/>
    <w:rsid w:val="004347DF"/>
    <w:rsid w:val="00440D23"/>
    <w:rsid w:val="00444B64"/>
    <w:rsid w:val="00446ADD"/>
    <w:rsid w:val="00447A55"/>
    <w:rsid w:val="004625FA"/>
    <w:rsid w:val="004673FA"/>
    <w:rsid w:val="00472076"/>
    <w:rsid w:val="004A4999"/>
    <w:rsid w:val="004A5FB2"/>
    <w:rsid w:val="004A76D3"/>
    <w:rsid w:val="004B0DEE"/>
    <w:rsid w:val="004B39F3"/>
    <w:rsid w:val="004C03BB"/>
    <w:rsid w:val="004C0808"/>
    <w:rsid w:val="004D0B96"/>
    <w:rsid w:val="004D19B3"/>
    <w:rsid w:val="004E5BF5"/>
    <w:rsid w:val="004E7413"/>
    <w:rsid w:val="004F3DD7"/>
    <w:rsid w:val="004F6897"/>
    <w:rsid w:val="005076E8"/>
    <w:rsid w:val="00514E7F"/>
    <w:rsid w:val="00523A75"/>
    <w:rsid w:val="00526590"/>
    <w:rsid w:val="00532595"/>
    <w:rsid w:val="00537A6F"/>
    <w:rsid w:val="0054608C"/>
    <w:rsid w:val="0055573E"/>
    <w:rsid w:val="00566641"/>
    <w:rsid w:val="00572213"/>
    <w:rsid w:val="00583146"/>
    <w:rsid w:val="0058463B"/>
    <w:rsid w:val="005A79CE"/>
    <w:rsid w:val="005B0FBA"/>
    <w:rsid w:val="005B1D5A"/>
    <w:rsid w:val="005C08B1"/>
    <w:rsid w:val="005C6EFD"/>
    <w:rsid w:val="005D0707"/>
    <w:rsid w:val="005D465D"/>
    <w:rsid w:val="005D7961"/>
    <w:rsid w:val="005F3C48"/>
    <w:rsid w:val="00611A21"/>
    <w:rsid w:val="00612032"/>
    <w:rsid w:val="00615F01"/>
    <w:rsid w:val="006220CB"/>
    <w:rsid w:val="00622E16"/>
    <w:rsid w:val="0063159F"/>
    <w:rsid w:val="00633B6D"/>
    <w:rsid w:val="00642819"/>
    <w:rsid w:val="00650C86"/>
    <w:rsid w:val="006601B4"/>
    <w:rsid w:val="006708AD"/>
    <w:rsid w:val="0067566E"/>
    <w:rsid w:val="006808B8"/>
    <w:rsid w:val="0068257C"/>
    <w:rsid w:val="00684D66"/>
    <w:rsid w:val="00692C76"/>
    <w:rsid w:val="006A1947"/>
    <w:rsid w:val="006A25A0"/>
    <w:rsid w:val="006A49EA"/>
    <w:rsid w:val="006B7181"/>
    <w:rsid w:val="006D712E"/>
    <w:rsid w:val="006D7ADC"/>
    <w:rsid w:val="006E7E78"/>
    <w:rsid w:val="006F1D58"/>
    <w:rsid w:val="006F3701"/>
    <w:rsid w:val="006F564C"/>
    <w:rsid w:val="00703BA6"/>
    <w:rsid w:val="00704CF6"/>
    <w:rsid w:val="007128C7"/>
    <w:rsid w:val="0071316D"/>
    <w:rsid w:val="00716D69"/>
    <w:rsid w:val="0072021C"/>
    <w:rsid w:val="007207D9"/>
    <w:rsid w:val="00734AB2"/>
    <w:rsid w:val="00735A95"/>
    <w:rsid w:val="007376F8"/>
    <w:rsid w:val="00746762"/>
    <w:rsid w:val="00751C3E"/>
    <w:rsid w:val="00752A48"/>
    <w:rsid w:val="0076352D"/>
    <w:rsid w:val="00770CDE"/>
    <w:rsid w:val="00772216"/>
    <w:rsid w:val="007841A8"/>
    <w:rsid w:val="007875A5"/>
    <w:rsid w:val="00791BE4"/>
    <w:rsid w:val="007948E0"/>
    <w:rsid w:val="0079723D"/>
    <w:rsid w:val="007A5B33"/>
    <w:rsid w:val="007A6A8C"/>
    <w:rsid w:val="007B24D4"/>
    <w:rsid w:val="007C404A"/>
    <w:rsid w:val="007D2E4B"/>
    <w:rsid w:val="007D5F52"/>
    <w:rsid w:val="007E3A77"/>
    <w:rsid w:val="007E6A7B"/>
    <w:rsid w:val="007F2153"/>
    <w:rsid w:val="007F4BEB"/>
    <w:rsid w:val="007F60FB"/>
    <w:rsid w:val="0080374E"/>
    <w:rsid w:val="00826F1A"/>
    <w:rsid w:val="008307EE"/>
    <w:rsid w:val="00834289"/>
    <w:rsid w:val="00837F26"/>
    <w:rsid w:val="00841D9C"/>
    <w:rsid w:val="008563FD"/>
    <w:rsid w:val="00856582"/>
    <w:rsid w:val="00864932"/>
    <w:rsid w:val="00870ABD"/>
    <w:rsid w:val="008740E3"/>
    <w:rsid w:val="00880A1D"/>
    <w:rsid w:val="00887A46"/>
    <w:rsid w:val="008A37FF"/>
    <w:rsid w:val="008A5F96"/>
    <w:rsid w:val="008A7F33"/>
    <w:rsid w:val="008C6622"/>
    <w:rsid w:val="008D503F"/>
    <w:rsid w:val="008D5AEC"/>
    <w:rsid w:val="008E2A17"/>
    <w:rsid w:val="008E36DD"/>
    <w:rsid w:val="00902F7B"/>
    <w:rsid w:val="0090370F"/>
    <w:rsid w:val="00916641"/>
    <w:rsid w:val="00926EC6"/>
    <w:rsid w:val="009314AE"/>
    <w:rsid w:val="00945355"/>
    <w:rsid w:val="00953DF4"/>
    <w:rsid w:val="009666F4"/>
    <w:rsid w:val="00966AE2"/>
    <w:rsid w:val="009736BA"/>
    <w:rsid w:val="009738AB"/>
    <w:rsid w:val="00974BDC"/>
    <w:rsid w:val="00977A1F"/>
    <w:rsid w:val="00982B25"/>
    <w:rsid w:val="00986CB6"/>
    <w:rsid w:val="009A7C52"/>
    <w:rsid w:val="009B122B"/>
    <w:rsid w:val="009B313B"/>
    <w:rsid w:val="009C31E2"/>
    <w:rsid w:val="009D1037"/>
    <w:rsid w:val="009D16B7"/>
    <w:rsid w:val="009D2360"/>
    <w:rsid w:val="009E0C37"/>
    <w:rsid w:val="009E1A6A"/>
    <w:rsid w:val="009E6D66"/>
    <w:rsid w:val="009E6E2A"/>
    <w:rsid w:val="009E785F"/>
    <w:rsid w:val="009E7A6F"/>
    <w:rsid w:val="009F0144"/>
    <w:rsid w:val="009F1590"/>
    <w:rsid w:val="009F6302"/>
    <w:rsid w:val="00A014D5"/>
    <w:rsid w:val="00A119CF"/>
    <w:rsid w:val="00A13E2C"/>
    <w:rsid w:val="00A20261"/>
    <w:rsid w:val="00A20467"/>
    <w:rsid w:val="00A4565A"/>
    <w:rsid w:val="00A50775"/>
    <w:rsid w:val="00A5090D"/>
    <w:rsid w:val="00A55DF0"/>
    <w:rsid w:val="00A60718"/>
    <w:rsid w:val="00A613B3"/>
    <w:rsid w:val="00A63AB2"/>
    <w:rsid w:val="00A654F8"/>
    <w:rsid w:val="00A66F31"/>
    <w:rsid w:val="00A81429"/>
    <w:rsid w:val="00A82D4A"/>
    <w:rsid w:val="00A87BE5"/>
    <w:rsid w:val="00AA23C0"/>
    <w:rsid w:val="00AB531C"/>
    <w:rsid w:val="00AC066F"/>
    <w:rsid w:val="00AC255D"/>
    <w:rsid w:val="00AD0C7F"/>
    <w:rsid w:val="00AD0DED"/>
    <w:rsid w:val="00AE3833"/>
    <w:rsid w:val="00AE4808"/>
    <w:rsid w:val="00AE652E"/>
    <w:rsid w:val="00AF5730"/>
    <w:rsid w:val="00B01943"/>
    <w:rsid w:val="00B120F4"/>
    <w:rsid w:val="00B1360D"/>
    <w:rsid w:val="00B27744"/>
    <w:rsid w:val="00B44A0B"/>
    <w:rsid w:val="00B51822"/>
    <w:rsid w:val="00B64C1A"/>
    <w:rsid w:val="00B85E69"/>
    <w:rsid w:val="00B9337E"/>
    <w:rsid w:val="00B96CF9"/>
    <w:rsid w:val="00BA3045"/>
    <w:rsid w:val="00BA5E19"/>
    <w:rsid w:val="00BA6A39"/>
    <w:rsid w:val="00BC4F68"/>
    <w:rsid w:val="00BF36A7"/>
    <w:rsid w:val="00C01879"/>
    <w:rsid w:val="00C0658C"/>
    <w:rsid w:val="00C10EB5"/>
    <w:rsid w:val="00C144A3"/>
    <w:rsid w:val="00C210A9"/>
    <w:rsid w:val="00C44055"/>
    <w:rsid w:val="00C5158D"/>
    <w:rsid w:val="00C53E99"/>
    <w:rsid w:val="00C829CA"/>
    <w:rsid w:val="00C83172"/>
    <w:rsid w:val="00C83B06"/>
    <w:rsid w:val="00C909D1"/>
    <w:rsid w:val="00C93A12"/>
    <w:rsid w:val="00C94520"/>
    <w:rsid w:val="00CA2FC5"/>
    <w:rsid w:val="00CC1132"/>
    <w:rsid w:val="00CC304F"/>
    <w:rsid w:val="00CC46CA"/>
    <w:rsid w:val="00CC5398"/>
    <w:rsid w:val="00CD061A"/>
    <w:rsid w:val="00CD2181"/>
    <w:rsid w:val="00CD2597"/>
    <w:rsid w:val="00D01BDB"/>
    <w:rsid w:val="00D033BD"/>
    <w:rsid w:val="00D047F5"/>
    <w:rsid w:val="00D10706"/>
    <w:rsid w:val="00D20D16"/>
    <w:rsid w:val="00D32D00"/>
    <w:rsid w:val="00D36EDA"/>
    <w:rsid w:val="00D42804"/>
    <w:rsid w:val="00D4625F"/>
    <w:rsid w:val="00D53349"/>
    <w:rsid w:val="00D540FB"/>
    <w:rsid w:val="00D56B48"/>
    <w:rsid w:val="00D65063"/>
    <w:rsid w:val="00D71536"/>
    <w:rsid w:val="00D74C5E"/>
    <w:rsid w:val="00D75233"/>
    <w:rsid w:val="00D83A41"/>
    <w:rsid w:val="00D95B60"/>
    <w:rsid w:val="00DB7B40"/>
    <w:rsid w:val="00DC618F"/>
    <w:rsid w:val="00DD0343"/>
    <w:rsid w:val="00DD0644"/>
    <w:rsid w:val="00DD5787"/>
    <w:rsid w:val="00DF0D3D"/>
    <w:rsid w:val="00E059C2"/>
    <w:rsid w:val="00E12F56"/>
    <w:rsid w:val="00E13077"/>
    <w:rsid w:val="00E17AA7"/>
    <w:rsid w:val="00E219A6"/>
    <w:rsid w:val="00E3643B"/>
    <w:rsid w:val="00E424CB"/>
    <w:rsid w:val="00E42C2C"/>
    <w:rsid w:val="00E44409"/>
    <w:rsid w:val="00E446D7"/>
    <w:rsid w:val="00E46738"/>
    <w:rsid w:val="00E57E1E"/>
    <w:rsid w:val="00E64867"/>
    <w:rsid w:val="00E827AC"/>
    <w:rsid w:val="00E833E4"/>
    <w:rsid w:val="00E85412"/>
    <w:rsid w:val="00E96DDB"/>
    <w:rsid w:val="00EA5D00"/>
    <w:rsid w:val="00EA75CD"/>
    <w:rsid w:val="00EB7605"/>
    <w:rsid w:val="00ED56A8"/>
    <w:rsid w:val="00EE0C7E"/>
    <w:rsid w:val="00EE2F96"/>
    <w:rsid w:val="00EE4F6C"/>
    <w:rsid w:val="00EE71AB"/>
    <w:rsid w:val="00EF0A69"/>
    <w:rsid w:val="00F05D19"/>
    <w:rsid w:val="00F11B6F"/>
    <w:rsid w:val="00F1595A"/>
    <w:rsid w:val="00F1648D"/>
    <w:rsid w:val="00F16682"/>
    <w:rsid w:val="00F208CD"/>
    <w:rsid w:val="00F23C86"/>
    <w:rsid w:val="00F24BFA"/>
    <w:rsid w:val="00F371A7"/>
    <w:rsid w:val="00F44A5D"/>
    <w:rsid w:val="00F506DC"/>
    <w:rsid w:val="00F61217"/>
    <w:rsid w:val="00F67E45"/>
    <w:rsid w:val="00F77389"/>
    <w:rsid w:val="00F82517"/>
    <w:rsid w:val="00F83089"/>
    <w:rsid w:val="00F857D7"/>
    <w:rsid w:val="00FA3FF9"/>
    <w:rsid w:val="00FB2C1C"/>
    <w:rsid w:val="00FC0E97"/>
    <w:rsid w:val="00FC282D"/>
    <w:rsid w:val="00FC3AAE"/>
    <w:rsid w:val="00FC73E6"/>
    <w:rsid w:val="00FD0EA7"/>
    <w:rsid w:val="00FD265E"/>
    <w:rsid w:val="00FF04BA"/>
    <w:rsid w:val="00FF421A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D15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D15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2D1538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header"/>
    <w:basedOn w:val="a"/>
    <w:link w:val="a6"/>
    <w:uiPriority w:val="99"/>
    <w:unhideWhenUsed/>
    <w:rsid w:val="00042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E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D15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2D15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slaJustifiedBefore0cmFirstline0cm">
    <w:name w:val="Style 1 Заголовок sla + Justified Before:  0 cm First line:  0 cm"/>
    <w:basedOn w:val="a"/>
    <w:rsid w:val="002D1538"/>
    <w:pPr>
      <w:keepNext/>
      <w:pageBreakBefore/>
      <w:numPr>
        <w:numId w:val="2"/>
      </w:numPr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40"/>
      <w:szCs w:val="40"/>
      <w:lang w:eastAsia="ru-RU"/>
    </w:rPr>
  </w:style>
  <w:style w:type="paragraph" w:styleId="a5">
    <w:name w:val="header"/>
    <w:basedOn w:val="a"/>
    <w:link w:val="a6"/>
    <w:uiPriority w:val="99"/>
    <w:unhideWhenUsed/>
    <w:rsid w:val="00042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2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5906</Words>
  <Characters>33668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4</cp:revision>
  <dcterms:created xsi:type="dcterms:W3CDTF">2014-08-18T05:43:00Z</dcterms:created>
  <dcterms:modified xsi:type="dcterms:W3CDTF">2014-09-02T11:23:00Z</dcterms:modified>
</cp:coreProperties>
</file>