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444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144415">
              <w:rPr>
                <w:rFonts w:ascii="Times New Roman" w:hAnsi="Times New Roman"/>
                <w:sz w:val="24"/>
              </w:rPr>
              <w:t>542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444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144415">
              <w:rPr>
                <w:rFonts w:ascii="Times New Roman" w:hAnsi="Times New Roman"/>
                <w:sz w:val="24"/>
              </w:rPr>
              <w:t>06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144415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14441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10B51">
        <w:rPr>
          <w:rFonts w:ascii="Times New Roman" w:hAnsi="Times New Roman"/>
          <w:b/>
          <w:color w:val="0000CC"/>
          <w:sz w:val="24"/>
        </w:rPr>
        <w:t>676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144415">
        <w:rPr>
          <w:rFonts w:ascii="Times New Roman" w:hAnsi="Times New Roman"/>
          <w:b/>
          <w:sz w:val="24"/>
        </w:rPr>
        <w:t>06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144415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144415">
        <w:t>06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144415">
        <w:rPr>
          <w:u w:val="single"/>
        </w:rPr>
        <w:t>11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144415">
        <w:t>19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144415">
        <w:rPr>
          <w:u w:val="single"/>
        </w:rPr>
        <w:t>11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10B51">
        <w:rPr>
          <w:rFonts w:ascii="Times New Roman" w:hAnsi="Times New Roman"/>
          <w:b/>
          <w:color w:val="0000CC"/>
          <w:sz w:val="24"/>
        </w:rPr>
        <w:t>676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144415">
        <w:rPr>
          <w:rFonts w:ascii="Times New Roman" w:hAnsi="Times New Roman"/>
          <w:b/>
          <w:sz w:val="24"/>
        </w:rPr>
        <w:t>06</w:t>
      </w:r>
      <w:r w:rsidR="00A117C1" w:rsidRPr="00A117C1">
        <w:rPr>
          <w:rFonts w:ascii="Times New Roman" w:hAnsi="Times New Roman"/>
          <w:b/>
          <w:sz w:val="24"/>
        </w:rPr>
        <w:t xml:space="preserve">  » __</w:t>
      </w:r>
      <w:r w:rsidR="00144415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144415">
        <w:rPr>
          <w:rFonts w:ascii="Times New Roman" w:hAnsi="Times New Roman"/>
          <w:b/>
          <w:sz w:val="24"/>
        </w:rPr>
        <w:t>16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144415">
        <w:rPr>
          <w:rFonts w:ascii="Times New Roman" w:hAnsi="Times New Roman"/>
          <w:b/>
          <w:sz w:val="24"/>
          <w:u w:val="single"/>
        </w:rPr>
        <w:t>11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84EFF" w:rsidRDefault="00A84EFF" w:rsidP="00A84EF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Главный специалист отдела ценообразования и подготовки тендерной документации </w:t>
      </w:r>
    </w:p>
    <w:p w:rsidR="00A84EFF" w:rsidRDefault="00A84EFF" w:rsidP="00A84EF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A84EFF" w:rsidRDefault="00A84EFF" w:rsidP="00A84EFF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A84EFF" w:rsidP="00A84EF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41-131, </w:t>
      </w:r>
      <w:hyperlink r:id="rId12" w:history="1">
        <w:r>
          <w:rPr>
            <w:rStyle w:val="aa"/>
            <w:rFonts w:ascii="Times New Roman" w:hAnsi="Times New Roman"/>
            <w:bCs/>
          </w:rPr>
          <w:t>BalandinaEA@mng.slavneft.ru</w:t>
        </w:r>
      </w:hyperlink>
      <w:r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0127F9">
        <w:rPr>
          <w:rFonts w:ascii="Times New Roman" w:hAnsi="Times New Roman"/>
          <w:sz w:val="24"/>
        </w:rPr>
        <w:t xml:space="preserve">, </w:t>
      </w:r>
      <w:r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10B51">
        <w:rPr>
          <w:rFonts w:ascii="Times New Roman" w:hAnsi="Times New Roman"/>
          <w:b/>
          <w:color w:val="0000CC"/>
          <w:sz w:val="24"/>
        </w:rPr>
        <w:t>676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144415">
        <w:rPr>
          <w:rFonts w:ascii="Times New Roman" w:hAnsi="Times New Roman"/>
          <w:b/>
          <w:sz w:val="24"/>
        </w:rPr>
        <w:t>06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144415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r w:rsidR="002239DB" w:rsidRPr="002239DB">
        <w:rPr>
          <w:rFonts w:ascii="Times New Roman" w:hAnsi="Times New Roman"/>
          <w:sz w:val="24"/>
        </w:rPr>
        <w:t>Автодорога "</w:t>
      </w:r>
      <w:proofErr w:type="gramStart"/>
      <w:r w:rsidR="002239DB" w:rsidRPr="002239DB">
        <w:rPr>
          <w:rFonts w:ascii="Times New Roman" w:hAnsi="Times New Roman"/>
          <w:sz w:val="24"/>
        </w:rPr>
        <w:t>Причал-кустовая</w:t>
      </w:r>
      <w:proofErr w:type="gramEnd"/>
      <w:r w:rsidR="002239DB" w:rsidRPr="002239DB">
        <w:rPr>
          <w:rFonts w:ascii="Times New Roman" w:hAnsi="Times New Roman"/>
          <w:sz w:val="24"/>
        </w:rPr>
        <w:t xml:space="preserve"> площадка 42" Инв.№130000005943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r w:rsidR="002239DB" w:rsidRPr="002239DB">
        <w:rPr>
          <w:rFonts w:ascii="Times New Roman" w:hAnsi="Times New Roman"/>
          <w:sz w:val="24"/>
        </w:rPr>
        <w:t>Автодорога "</w:t>
      </w:r>
      <w:proofErr w:type="gramStart"/>
      <w:r w:rsidR="002239DB" w:rsidRPr="002239DB">
        <w:rPr>
          <w:rFonts w:ascii="Times New Roman" w:hAnsi="Times New Roman"/>
          <w:sz w:val="24"/>
        </w:rPr>
        <w:t>Причал-кустовая</w:t>
      </w:r>
      <w:proofErr w:type="gramEnd"/>
      <w:r w:rsidR="002239DB" w:rsidRPr="002239DB">
        <w:rPr>
          <w:rFonts w:ascii="Times New Roman" w:hAnsi="Times New Roman"/>
          <w:sz w:val="24"/>
        </w:rPr>
        <w:t xml:space="preserve"> площадка 53" Инв.№130000005944</w:t>
      </w:r>
      <w:r w:rsidR="00717DDF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>, 3. «</w:t>
      </w:r>
      <w:r w:rsidR="002239DB" w:rsidRPr="002239DB">
        <w:rPr>
          <w:rFonts w:ascii="Times New Roman" w:hAnsi="Times New Roman"/>
          <w:sz w:val="24"/>
        </w:rPr>
        <w:t>Автодорога "</w:t>
      </w:r>
      <w:proofErr w:type="gramStart"/>
      <w:r w:rsidR="002239DB" w:rsidRPr="002239DB">
        <w:rPr>
          <w:rFonts w:ascii="Times New Roman" w:hAnsi="Times New Roman"/>
          <w:sz w:val="24"/>
        </w:rPr>
        <w:t>Причал-кустовая</w:t>
      </w:r>
      <w:proofErr w:type="gramEnd"/>
      <w:r w:rsidR="002239DB" w:rsidRPr="002239DB">
        <w:rPr>
          <w:rFonts w:ascii="Times New Roman" w:hAnsi="Times New Roman"/>
          <w:sz w:val="24"/>
        </w:rPr>
        <w:t xml:space="preserve"> площадка 222" Инв.№130000005945</w:t>
      </w:r>
      <w:r w:rsidR="00717DDF">
        <w:rPr>
          <w:rFonts w:ascii="Times New Roman" w:hAnsi="Times New Roman"/>
          <w:sz w:val="24"/>
        </w:rPr>
        <w:t>», 4. «</w:t>
      </w:r>
      <w:r w:rsidR="002239DB" w:rsidRPr="002239DB">
        <w:rPr>
          <w:rFonts w:ascii="Times New Roman" w:hAnsi="Times New Roman"/>
          <w:sz w:val="24"/>
        </w:rPr>
        <w:t>Автомобильная дорога на куст скважин 225</w:t>
      </w:r>
      <w:proofErr w:type="gramStart"/>
      <w:r w:rsidR="002239DB" w:rsidRPr="002239DB">
        <w:rPr>
          <w:rFonts w:ascii="Times New Roman" w:hAnsi="Times New Roman"/>
          <w:sz w:val="24"/>
        </w:rPr>
        <w:t xml:space="preserve"> И</w:t>
      </w:r>
      <w:proofErr w:type="gramEnd"/>
      <w:r w:rsidR="002239DB" w:rsidRPr="002239DB">
        <w:rPr>
          <w:rFonts w:ascii="Times New Roman" w:hAnsi="Times New Roman"/>
          <w:sz w:val="24"/>
        </w:rPr>
        <w:t>нв.№130000004192</w:t>
      </w:r>
      <w:r w:rsidR="00717DDF">
        <w:rPr>
          <w:rFonts w:ascii="Times New Roman" w:hAnsi="Times New Roman"/>
          <w:sz w:val="24"/>
        </w:rPr>
        <w:t>», 5. «</w:t>
      </w:r>
      <w:r w:rsidR="002239DB" w:rsidRPr="002239DB">
        <w:rPr>
          <w:rFonts w:ascii="Times New Roman" w:hAnsi="Times New Roman"/>
          <w:sz w:val="24"/>
        </w:rPr>
        <w:t xml:space="preserve">Автодорога от ЦПС-2 до причала </w:t>
      </w:r>
      <w:proofErr w:type="spellStart"/>
      <w:r w:rsidR="002239DB" w:rsidRPr="002239DB">
        <w:rPr>
          <w:rFonts w:ascii="Times New Roman" w:hAnsi="Times New Roman"/>
          <w:sz w:val="24"/>
        </w:rPr>
        <w:t>р</w:t>
      </w:r>
      <w:proofErr w:type="gramStart"/>
      <w:r w:rsidR="002239DB" w:rsidRPr="002239DB">
        <w:rPr>
          <w:rFonts w:ascii="Times New Roman" w:hAnsi="Times New Roman"/>
          <w:sz w:val="24"/>
        </w:rPr>
        <w:t>.О</w:t>
      </w:r>
      <w:proofErr w:type="gramEnd"/>
      <w:r w:rsidR="002239DB" w:rsidRPr="002239DB">
        <w:rPr>
          <w:rFonts w:ascii="Times New Roman" w:hAnsi="Times New Roman"/>
          <w:sz w:val="24"/>
        </w:rPr>
        <w:t>бъ</w:t>
      </w:r>
      <w:proofErr w:type="spellEnd"/>
      <w:r w:rsidR="002239DB" w:rsidRPr="002239DB">
        <w:rPr>
          <w:rFonts w:ascii="Times New Roman" w:hAnsi="Times New Roman"/>
          <w:sz w:val="24"/>
        </w:rPr>
        <w:t xml:space="preserve"> </w:t>
      </w:r>
      <w:proofErr w:type="spellStart"/>
      <w:r w:rsidR="002239DB" w:rsidRPr="002239DB">
        <w:rPr>
          <w:rFonts w:ascii="Times New Roman" w:hAnsi="Times New Roman"/>
          <w:sz w:val="24"/>
        </w:rPr>
        <w:t>Вост.купол</w:t>
      </w:r>
      <w:proofErr w:type="spellEnd"/>
      <w:r w:rsidR="002239DB" w:rsidRPr="002239DB">
        <w:rPr>
          <w:rFonts w:ascii="Times New Roman" w:hAnsi="Times New Roman"/>
          <w:sz w:val="24"/>
        </w:rPr>
        <w:t xml:space="preserve"> Инв.№920000000131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, 6. «</w:t>
      </w:r>
      <w:r w:rsidR="002239DB" w:rsidRPr="002239DB">
        <w:rPr>
          <w:rFonts w:ascii="Times New Roman" w:hAnsi="Times New Roman"/>
          <w:sz w:val="24"/>
        </w:rPr>
        <w:t xml:space="preserve">Автомобильная дорога на куст </w:t>
      </w:r>
      <w:proofErr w:type="spellStart"/>
      <w:r w:rsidR="002239DB" w:rsidRPr="002239DB">
        <w:rPr>
          <w:rFonts w:ascii="Times New Roman" w:hAnsi="Times New Roman"/>
          <w:sz w:val="24"/>
        </w:rPr>
        <w:t>скв</w:t>
      </w:r>
      <w:proofErr w:type="spellEnd"/>
      <w:r w:rsidR="002239DB" w:rsidRPr="002239DB">
        <w:rPr>
          <w:rFonts w:ascii="Times New Roman" w:hAnsi="Times New Roman"/>
          <w:sz w:val="24"/>
        </w:rPr>
        <w:t>. № 224 Ват. м/р</w:t>
      </w:r>
      <w:proofErr w:type="gramStart"/>
      <w:r w:rsidR="002239DB" w:rsidRPr="002239DB">
        <w:rPr>
          <w:rFonts w:ascii="Times New Roman" w:hAnsi="Times New Roman"/>
          <w:sz w:val="24"/>
        </w:rPr>
        <w:t xml:space="preserve"> И</w:t>
      </w:r>
      <w:proofErr w:type="gramEnd"/>
      <w:r w:rsidR="002239DB" w:rsidRPr="002239DB">
        <w:rPr>
          <w:rFonts w:ascii="Times New Roman" w:hAnsi="Times New Roman"/>
          <w:sz w:val="24"/>
        </w:rPr>
        <w:t>нв.№130000004440</w:t>
      </w:r>
      <w:r w:rsidR="00BA7892">
        <w:rPr>
          <w:rFonts w:ascii="Times New Roman" w:hAnsi="Times New Roman"/>
          <w:sz w:val="24"/>
        </w:rPr>
        <w:t>», 7. «</w:t>
      </w:r>
      <w:r w:rsidR="002239DB" w:rsidRPr="002239DB">
        <w:rPr>
          <w:rFonts w:ascii="Times New Roman" w:hAnsi="Times New Roman"/>
          <w:sz w:val="24"/>
        </w:rPr>
        <w:t>Автомобильная дорога на куст скважин 226,L-2012 м</w:t>
      </w:r>
      <w:proofErr w:type="gramStart"/>
      <w:r w:rsidR="002239DB" w:rsidRPr="002239DB">
        <w:rPr>
          <w:rFonts w:ascii="Times New Roman" w:hAnsi="Times New Roman"/>
          <w:sz w:val="24"/>
        </w:rPr>
        <w:t xml:space="preserve"> И</w:t>
      </w:r>
      <w:proofErr w:type="gramEnd"/>
      <w:r w:rsidR="002239DB" w:rsidRPr="002239DB">
        <w:rPr>
          <w:rFonts w:ascii="Times New Roman" w:hAnsi="Times New Roman"/>
          <w:sz w:val="24"/>
        </w:rPr>
        <w:t>нв.№130000004193</w:t>
      </w:r>
      <w:r w:rsidR="00BA7892">
        <w:rPr>
          <w:rFonts w:ascii="Times New Roman" w:hAnsi="Times New Roman"/>
          <w:sz w:val="24"/>
        </w:rPr>
        <w:t xml:space="preserve">», </w:t>
      </w:r>
      <w:r w:rsidR="00717DDF">
        <w:rPr>
          <w:rFonts w:ascii="Times New Roman" w:hAnsi="Times New Roman"/>
          <w:sz w:val="24"/>
        </w:rPr>
        <w:t xml:space="preserve">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proofErr w:type="spellStart"/>
      <w:r w:rsidR="00A62603" w:rsidRPr="00A62603">
        <w:rPr>
          <w:rFonts w:ascii="Times New Roman" w:hAnsi="Times New Roman"/>
          <w:sz w:val="24"/>
        </w:rPr>
        <w:t>Ватинское</w:t>
      </w:r>
      <w:proofErr w:type="spellEnd"/>
      <w:r w:rsidR="00A62603" w:rsidRPr="00A62603">
        <w:rPr>
          <w:rFonts w:ascii="Times New Roman" w:hAnsi="Times New Roman"/>
          <w:sz w:val="24"/>
        </w:rPr>
        <w:t xml:space="preserve"> месторождение нефти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="00610B51">
              <w:rPr>
                <w:rFonts w:ascii="Times New Roman" w:hAnsi="Times New Roman"/>
                <w:b/>
                <w:i/>
                <w:sz w:val="24"/>
                <w:szCs w:val="24"/>
              </w:rPr>
              <w:t>1307.3.3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2239D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8C3DD4">
              <w:rPr>
                <w:rFonts w:ascii="Times New Roman" w:hAnsi="Times New Roman"/>
                <w:sz w:val="24"/>
                <w:szCs w:val="24"/>
              </w:rPr>
              <w:t>.1-8.</w:t>
            </w:r>
            <w:r w:rsidR="002239DB">
              <w:rPr>
                <w:rFonts w:ascii="Times New Roman" w:hAnsi="Times New Roman"/>
                <w:sz w:val="24"/>
                <w:szCs w:val="24"/>
              </w:rPr>
              <w:t>7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>Автодорога "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>Причал-кустовая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 xml:space="preserve"> площадка 42" Инв.№130000005943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>Автодорога "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>Причал-кустовая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 xml:space="preserve"> площадка 53" Инв.№130000005944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>Автодорога "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>Причал-кустовая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 xml:space="preserve"> площадка 222" Инв.№130000005945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>Автомобильная дорога на куст скважин 225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>нв.№130000004192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 xml:space="preserve">Автодорога от ЦПС-2 до причала </w:t>
            </w:r>
            <w:proofErr w:type="spellStart"/>
            <w:r w:rsidR="002239DB" w:rsidRPr="002239DB">
              <w:rPr>
                <w:rFonts w:ascii="Times New Roman" w:hAnsi="Times New Roman"/>
                <w:sz w:val="24"/>
              </w:rPr>
              <w:t>р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>.О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>бъ</w:t>
            </w:r>
            <w:proofErr w:type="spellEnd"/>
            <w:r w:rsidR="002239DB" w:rsidRPr="002239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239DB" w:rsidRPr="002239DB">
              <w:rPr>
                <w:rFonts w:ascii="Times New Roman" w:hAnsi="Times New Roman"/>
                <w:sz w:val="24"/>
              </w:rPr>
              <w:t>Вост.купол</w:t>
            </w:r>
            <w:proofErr w:type="spellEnd"/>
            <w:r w:rsidR="002239DB" w:rsidRPr="002239DB">
              <w:rPr>
                <w:rFonts w:ascii="Times New Roman" w:hAnsi="Times New Roman"/>
                <w:sz w:val="24"/>
              </w:rPr>
              <w:t xml:space="preserve"> Инв.№920000000131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 xml:space="preserve">Автомобильная дорога на куст </w:t>
            </w:r>
            <w:proofErr w:type="spellStart"/>
            <w:r w:rsidR="002239DB" w:rsidRPr="002239DB">
              <w:rPr>
                <w:rFonts w:ascii="Times New Roman" w:hAnsi="Times New Roman"/>
                <w:sz w:val="24"/>
              </w:rPr>
              <w:t>скв</w:t>
            </w:r>
            <w:proofErr w:type="spellEnd"/>
            <w:r w:rsidR="002239DB" w:rsidRPr="002239DB">
              <w:rPr>
                <w:rFonts w:ascii="Times New Roman" w:hAnsi="Times New Roman"/>
                <w:sz w:val="24"/>
              </w:rPr>
              <w:t>. № 224 Ват. м/р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 xml:space="preserve"> </w:t>
            </w:r>
            <w:r w:rsidR="002239DB" w:rsidRPr="002239DB">
              <w:rPr>
                <w:rFonts w:ascii="Times New Roman" w:hAnsi="Times New Roman"/>
                <w:sz w:val="24"/>
              </w:rPr>
              <w:lastRenderedPageBreak/>
              <w:t>И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>нв.№130000004440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№8.6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2239DB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«</w:t>
            </w:r>
            <w:r w:rsidR="002239DB" w:rsidRPr="002239DB">
              <w:rPr>
                <w:rFonts w:ascii="Times New Roman" w:hAnsi="Times New Roman"/>
                <w:sz w:val="24"/>
              </w:rPr>
              <w:t>Автомобильная дорога на куст скважин 226,L-2012 м</w:t>
            </w:r>
            <w:proofErr w:type="gramStart"/>
            <w:r w:rsidR="002239DB" w:rsidRPr="002239DB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2239DB" w:rsidRPr="002239DB">
              <w:rPr>
                <w:rFonts w:ascii="Times New Roman" w:hAnsi="Times New Roman"/>
                <w:sz w:val="24"/>
              </w:rPr>
              <w:t>нв.№130000004193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№8.7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4D09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A2D3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2A2D3E">
              <w:rPr>
                <w:rFonts w:ascii="Times New Roman" w:hAnsi="Times New Roman"/>
                <w:sz w:val="24"/>
              </w:rPr>
              <w:t>542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A2D3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2A2D3E">
              <w:rPr>
                <w:rFonts w:ascii="Times New Roman" w:hAnsi="Times New Roman"/>
                <w:sz w:val="24"/>
              </w:rPr>
              <w:t>06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2A2D3E">
              <w:rPr>
                <w:rFonts w:ascii="Times New Roman" w:hAnsi="Times New Roman"/>
                <w:sz w:val="24"/>
              </w:rPr>
              <w:t>11</w:t>
            </w:r>
            <w:r w:rsidRPr="00607684">
              <w:rPr>
                <w:rFonts w:ascii="Times New Roman" w:hAnsi="Times New Roman"/>
                <w:sz w:val="24"/>
              </w:rPr>
              <w:t xml:space="preserve">________  </w:t>
            </w:r>
            <w:r w:rsidR="002A2D3E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239DB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="008C3DD4" w:rsidRPr="002239DB">
        <w:rPr>
          <w:rFonts w:ascii="Times New Roman" w:hAnsi="Times New Roman"/>
          <w:color w:val="0000FF"/>
          <w:sz w:val="24"/>
        </w:rPr>
        <w:t>№</w:t>
      </w:r>
      <w:r w:rsidR="00610B51" w:rsidRPr="002239DB">
        <w:rPr>
          <w:rFonts w:ascii="Times New Roman" w:hAnsi="Times New Roman"/>
          <w:color w:val="0000FF"/>
          <w:sz w:val="24"/>
        </w:rPr>
        <w:t>1307.3.3</w:t>
      </w:r>
      <w:r w:rsidRPr="002239DB">
        <w:rPr>
          <w:rFonts w:ascii="Times New Roman" w:hAnsi="Times New Roman"/>
          <w:sz w:val="24"/>
        </w:rPr>
        <w:t xml:space="preserve">  (форма 9</w:t>
      </w:r>
      <w:r w:rsidR="00D84A8C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-  </w:t>
      </w:r>
      <w:r w:rsidR="008C3DD4" w:rsidRPr="002239DB">
        <w:rPr>
          <w:rFonts w:ascii="Times New Roman" w:hAnsi="Times New Roman"/>
          <w:sz w:val="24"/>
        </w:rPr>
        <w:t xml:space="preserve">с </w:t>
      </w:r>
      <w:r w:rsidR="008C3DD4" w:rsidRPr="002239DB">
        <w:rPr>
          <w:rFonts w:ascii="Times New Roman" w:hAnsi="Times New Roman"/>
          <w:color w:val="0000FF"/>
          <w:sz w:val="24"/>
        </w:rPr>
        <w:t>21.01.2016г. по 30.04.2016г.</w:t>
      </w:r>
      <w:r w:rsidRPr="002239DB">
        <w:rPr>
          <w:rFonts w:ascii="Times New Roman" w:hAnsi="Times New Roman"/>
          <w:color w:val="0000FF"/>
          <w:sz w:val="24"/>
        </w:rPr>
        <w:t>;</w:t>
      </w:r>
    </w:p>
    <w:p w:rsidR="00607684" w:rsidRPr="002239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239DB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610B51" w:rsidRPr="002239DB">
        <w:rPr>
          <w:rFonts w:ascii="Times New Roman" w:hAnsi="Times New Roman"/>
          <w:color w:val="0000FF"/>
          <w:sz w:val="24"/>
        </w:rPr>
        <w:t>1307.3.3</w:t>
      </w:r>
      <w:r w:rsidRPr="002239DB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B66085" w:rsidRPr="002239DB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>Делимость, неделимость лота:</w:t>
      </w:r>
    </w:p>
    <w:p w:rsidR="00B66085" w:rsidRPr="002239DB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610B51" w:rsidRPr="002239DB">
        <w:rPr>
          <w:rFonts w:ascii="Times New Roman" w:hAnsi="Times New Roman"/>
          <w:color w:val="0000FF"/>
          <w:sz w:val="24"/>
        </w:rPr>
        <w:t>1307.3.3</w:t>
      </w:r>
      <w:r w:rsidRPr="002239DB">
        <w:rPr>
          <w:rFonts w:ascii="Times New Roman" w:hAnsi="Times New Roman"/>
          <w:sz w:val="24"/>
        </w:rPr>
        <w:t xml:space="preserve"> (форма 9</w:t>
      </w:r>
      <w:r w:rsidR="00860317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– </w:t>
      </w:r>
      <w:r w:rsidRPr="002239DB">
        <w:rPr>
          <w:rFonts w:ascii="Times New Roman" w:hAnsi="Times New Roman"/>
          <w:i/>
          <w:color w:val="0000FF"/>
          <w:sz w:val="24"/>
        </w:rPr>
        <w:t>лот неделимый</w:t>
      </w:r>
      <w:r w:rsidRPr="002239DB">
        <w:rPr>
          <w:rFonts w:ascii="Times New Roman" w:hAnsi="Times New Roman"/>
          <w:color w:val="0000FF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BDC" w:rsidRDefault="00366BDC">
      <w:pPr>
        <w:spacing w:before="0"/>
      </w:pPr>
      <w:r>
        <w:separator/>
      </w:r>
    </w:p>
  </w:endnote>
  <w:endnote w:type="continuationSeparator" w:id="0">
    <w:p w:rsidR="00366BDC" w:rsidRDefault="00366B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BDC" w:rsidRDefault="00366BDC">
      <w:pPr>
        <w:spacing w:before="0"/>
      </w:pPr>
      <w:r>
        <w:separator/>
      </w:r>
    </w:p>
  </w:footnote>
  <w:footnote w:type="continuationSeparator" w:id="0">
    <w:p w:rsidR="00366BDC" w:rsidRDefault="00366B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66BD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26BE"/>
    <w:rsid w:val="00075C7B"/>
    <w:rsid w:val="000B2601"/>
    <w:rsid w:val="000D5618"/>
    <w:rsid w:val="000F2EDE"/>
    <w:rsid w:val="0010343B"/>
    <w:rsid w:val="00122C15"/>
    <w:rsid w:val="00132CBD"/>
    <w:rsid w:val="0013622C"/>
    <w:rsid w:val="0014228E"/>
    <w:rsid w:val="00143B33"/>
    <w:rsid w:val="00144415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39D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2D3E"/>
    <w:rsid w:val="002A6A8D"/>
    <w:rsid w:val="002B3F26"/>
    <w:rsid w:val="0031227B"/>
    <w:rsid w:val="00331DA4"/>
    <w:rsid w:val="00337003"/>
    <w:rsid w:val="0033734E"/>
    <w:rsid w:val="00354102"/>
    <w:rsid w:val="00366BDC"/>
    <w:rsid w:val="00375A13"/>
    <w:rsid w:val="003855DA"/>
    <w:rsid w:val="003A1BA3"/>
    <w:rsid w:val="003B2FB6"/>
    <w:rsid w:val="003D2F39"/>
    <w:rsid w:val="003E1E57"/>
    <w:rsid w:val="003F1714"/>
    <w:rsid w:val="00404678"/>
    <w:rsid w:val="00411973"/>
    <w:rsid w:val="004201FC"/>
    <w:rsid w:val="00461F53"/>
    <w:rsid w:val="00475586"/>
    <w:rsid w:val="00476DEF"/>
    <w:rsid w:val="00490BB7"/>
    <w:rsid w:val="00492763"/>
    <w:rsid w:val="004A3FE5"/>
    <w:rsid w:val="004B3BF2"/>
    <w:rsid w:val="004B3C46"/>
    <w:rsid w:val="004B4F45"/>
    <w:rsid w:val="004B57D6"/>
    <w:rsid w:val="004C069B"/>
    <w:rsid w:val="004D09A6"/>
    <w:rsid w:val="004D6C35"/>
    <w:rsid w:val="004E5AD6"/>
    <w:rsid w:val="004F7870"/>
    <w:rsid w:val="005216F0"/>
    <w:rsid w:val="00531019"/>
    <w:rsid w:val="00540E1A"/>
    <w:rsid w:val="0055651B"/>
    <w:rsid w:val="00573C45"/>
    <w:rsid w:val="00580BA7"/>
    <w:rsid w:val="00591E99"/>
    <w:rsid w:val="005A0F03"/>
    <w:rsid w:val="005B0A3B"/>
    <w:rsid w:val="005B1849"/>
    <w:rsid w:val="005B3DCE"/>
    <w:rsid w:val="005D0427"/>
    <w:rsid w:val="005D38DF"/>
    <w:rsid w:val="005E47ED"/>
    <w:rsid w:val="00607684"/>
    <w:rsid w:val="00610B51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C1394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B399E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60174"/>
    <w:rsid w:val="00A62603"/>
    <w:rsid w:val="00A64528"/>
    <w:rsid w:val="00A7245C"/>
    <w:rsid w:val="00A74440"/>
    <w:rsid w:val="00A745B4"/>
    <w:rsid w:val="00A84EFF"/>
    <w:rsid w:val="00A87966"/>
    <w:rsid w:val="00AA4E91"/>
    <w:rsid w:val="00AB14AB"/>
    <w:rsid w:val="00AF2163"/>
    <w:rsid w:val="00AF49D9"/>
    <w:rsid w:val="00B02AD9"/>
    <w:rsid w:val="00B05504"/>
    <w:rsid w:val="00B3068B"/>
    <w:rsid w:val="00B3260D"/>
    <w:rsid w:val="00B66085"/>
    <w:rsid w:val="00B670F6"/>
    <w:rsid w:val="00BA6358"/>
    <w:rsid w:val="00BA7892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2C3A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121B5-DE8E-4BF1-B34E-56DAF93F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11</Pages>
  <Words>3004</Words>
  <Characters>17127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93</cp:revision>
  <cp:lastPrinted>2015-05-27T04:51:00Z</cp:lastPrinted>
  <dcterms:created xsi:type="dcterms:W3CDTF">2014-07-17T07:15:00Z</dcterms:created>
  <dcterms:modified xsi:type="dcterms:W3CDTF">2015-11-06T05:52:00Z</dcterms:modified>
</cp:coreProperties>
</file>