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5E" w:rsidRPr="00222A75" w:rsidRDefault="00BC3C5E" w:rsidP="00BC3C5E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BC3C5E" w:rsidRPr="00222A75" w:rsidRDefault="00BC3C5E" w:rsidP="00BC3C5E">
      <w:pPr>
        <w:spacing w:before="0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4"/>
        <w:gridCol w:w="5377"/>
      </w:tblGrid>
      <w:tr w:rsidR="00BC3C5E" w:rsidTr="00972EA6">
        <w:tc>
          <w:tcPr>
            <w:tcW w:w="4644" w:type="dxa"/>
          </w:tcPr>
          <w:p w:rsidR="00BC3C5E" w:rsidRDefault="00BC3C5E" w:rsidP="00972EA6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BC3C5E" w:rsidRDefault="00BC3C5E" w:rsidP="00972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BC3C5E" w:rsidRDefault="00BC3C5E" w:rsidP="00972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BC3C5E" w:rsidRDefault="00BC3C5E" w:rsidP="009C538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9C538A" w:rsidRPr="009C538A">
              <w:rPr>
                <w:rFonts w:ascii="Times New Roman" w:hAnsi="Times New Roman"/>
                <w:sz w:val="24"/>
                <w:u w:val="single"/>
              </w:rPr>
              <w:t>244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9C538A">
              <w:rPr>
                <w:rFonts w:ascii="Times New Roman" w:hAnsi="Times New Roman"/>
                <w:sz w:val="24"/>
                <w:lang w:val="en-US"/>
              </w:rPr>
              <w:t>07</w:t>
            </w:r>
            <w:r>
              <w:rPr>
                <w:rFonts w:ascii="Times New Roman" w:hAnsi="Times New Roman"/>
                <w:sz w:val="24"/>
              </w:rPr>
              <w:t>»</w:t>
            </w:r>
            <w:r w:rsidR="009C538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9C538A">
              <w:rPr>
                <w:rFonts w:ascii="Times New Roman" w:hAnsi="Times New Roman"/>
                <w:sz w:val="24"/>
              </w:rPr>
              <w:t xml:space="preserve">июля </w:t>
            </w:r>
            <w:r>
              <w:rPr>
                <w:rFonts w:ascii="Times New Roman" w:hAnsi="Times New Roman"/>
                <w:sz w:val="24"/>
              </w:rPr>
              <w:t>2015 г.</w:t>
            </w:r>
          </w:p>
        </w:tc>
      </w:tr>
    </w:tbl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674F3B">
        <w:rPr>
          <w:rFonts w:ascii="Times New Roman" w:hAnsi="Times New Roman"/>
          <w:b/>
          <w:sz w:val="24"/>
        </w:rPr>
        <w:t>3</w:t>
      </w:r>
      <w:r w:rsidR="00EC1FD7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>/ТК/2015 от «</w:t>
      </w:r>
      <w:r w:rsidR="009C538A">
        <w:rPr>
          <w:rFonts w:ascii="Times New Roman" w:hAnsi="Times New Roman"/>
          <w:b/>
          <w:sz w:val="24"/>
        </w:rPr>
        <w:t>07</w:t>
      </w:r>
      <w:r>
        <w:rPr>
          <w:rFonts w:ascii="Times New Roman" w:hAnsi="Times New Roman"/>
          <w:b/>
          <w:sz w:val="24"/>
        </w:rPr>
        <w:t>»</w:t>
      </w:r>
      <w:r w:rsidR="009C538A">
        <w:rPr>
          <w:rFonts w:ascii="Times New Roman" w:hAnsi="Times New Roman"/>
          <w:b/>
          <w:sz w:val="24"/>
        </w:rPr>
        <w:t xml:space="preserve"> июля </w:t>
      </w:r>
      <w:r>
        <w:rPr>
          <w:rFonts w:ascii="Times New Roman" w:hAnsi="Times New Roman"/>
          <w:b/>
          <w:sz w:val="24"/>
        </w:rPr>
        <w:t>2015 г.</w:t>
      </w:r>
    </w:p>
    <w:p w:rsidR="00BC3C5E" w:rsidRDefault="00BC3C5E" w:rsidP="00BC3C5E">
      <w:pPr>
        <w:spacing w:before="0"/>
        <w:rPr>
          <w:rFonts w:ascii="Times New Roman" w:hAnsi="Times New Roman"/>
          <w:b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b/>
          <w:sz w:val="24"/>
        </w:rPr>
      </w:pPr>
    </w:p>
    <w:p w:rsidR="00BC3C5E" w:rsidRPr="00D649C7" w:rsidRDefault="00BC3C5E" w:rsidP="00BC3C5E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8"/>
        </w:rPr>
      </w:pPr>
      <w:r w:rsidRPr="003816B5">
        <w:rPr>
          <w:rFonts w:ascii="Times New Roman" w:hAnsi="Times New Roman"/>
          <w:b/>
          <w:sz w:val="24"/>
        </w:rPr>
        <w:t>ОАО «</w:t>
      </w:r>
      <w:r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>
        <w:rPr>
          <w:rFonts w:ascii="Times New Roman" w:hAnsi="Times New Roman"/>
          <w:sz w:val="24"/>
        </w:rPr>
        <w:t xml:space="preserve">сделать предложение (оферту) </w:t>
      </w:r>
      <w:r w:rsidRPr="00D649C7">
        <w:rPr>
          <w:rFonts w:ascii="Times New Roman" w:hAnsi="Times New Roman"/>
          <w:b/>
          <w:sz w:val="24"/>
          <w:szCs w:val="22"/>
        </w:rPr>
        <w:t>на оказание услуг по разработке</w:t>
      </w:r>
      <w:r w:rsidR="00360D14">
        <w:rPr>
          <w:rFonts w:ascii="Times New Roman" w:hAnsi="Times New Roman"/>
          <w:b/>
          <w:sz w:val="24"/>
          <w:szCs w:val="22"/>
        </w:rPr>
        <w:t xml:space="preserve"> концепции, </w:t>
      </w:r>
      <w:r w:rsidRPr="00D649C7">
        <w:rPr>
          <w:rFonts w:ascii="Times New Roman" w:hAnsi="Times New Roman"/>
          <w:b/>
          <w:sz w:val="24"/>
          <w:szCs w:val="22"/>
        </w:rPr>
        <w:t xml:space="preserve">дизайна, изготовлению и поставке </w:t>
      </w:r>
      <w:r w:rsidR="00360D14">
        <w:rPr>
          <w:rFonts w:ascii="Times New Roman" w:hAnsi="Times New Roman"/>
          <w:b/>
          <w:sz w:val="24"/>
          <w:szCs w:val="22"/>
        </w:rPr>
        <w:t>полиграфической и сувенирной  продукции</w:t>
      </w:r>
      <w:r w:rsidRPr="00D649C7">
        <w:rPr>
          <w:rFonts w:ascii="Times New Roman" w:hAnsi="Times New Roman"/>
          <w:b/>
          <w:sz w:val="24"/>
          <w:szCs w:val="22"/>
        </w:rPr>
        <w:t>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</w:t>
      </w:r>
      <w:proofErr w:type="gramStart"/>
      <w:r w:rsidRPr="003816B5">
        <w:rPr>
          <w:rFonts w:ascii="Times New Roman" w:hAnsi="Times New Roman"/>
          <w:sz w:val="24"/>
        </w:rPr>
        <w:t xml:space="preserve"> (</w:t>
      </w:r>
      <w:r w:rsidR="00C65988">
        <w:rPr>
          <w:rFonts w:ascii="Times New Roman" w:hAnsi="Times New Roman"/>
          <w:sz w:val="24"/>
        </w:rPr>
        <w:t>-</w:t>
      </w:r>
      <w:proofErr w:type="gramEnd"/>
      <w:r w:rsidRPr="003816B5">
        <w:rPr>
          <w:rFonts w:ascii="Times New Roman" w:hAnsi="Times New Roman"/>
          <w:sz w:val="24"/>
        </w:rPr>
        <w:t xml:space="preserve">и) будет </w:t>
      </w:r>
      <w:r w:rsidR="00C65988" w:rsidRPr="003816B5">
        <w:rPr>
          <w:rFonts w:ascii="Times New Roman" w:hAnsi="Times New Roman"/>
          <w:sz w:val="24"/>
        </w:rPr>
        <w:t>заключён</w:t>
      </w:r>
      <w:r w:rsidRPr="003816B5">
        <w:rPr>
          <w:rFonts w:ascii="Times New Roman" w:hAnsi="Times New Roman"/>
          <w:sz w:val="24"/>
        </w:rPr>
        <w:t xml:space="preserve"> договор </w:t>
      </w:r>
      <w:r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BC3C5E" w:rsidRPr="00F85B41" w:rsidRDefault="00BC3C5E" w:rsidP="00BC3C5E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>
        <w:rPr>
          <w:rFonts w:ascii="Times New Roman" w:hAnsi="Times New Roman"/>
          <w:b/>
          <w:sz w:val="24"/>
        </w:rPr>
        <w:t>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BC3C5E" w:rsidRPr="00F85B41" w:rsidRDefault="00BC3C5E" w:rsidP="00BC3C5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BC3C5E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Pr="00B244D0">
        <w:rPr>
          <w:rFonts w:ascii="Times New Roman" w:hAnsi="Times New Roman"/>
          <w:b/>
          <w:sz w:val="24"/>
        </w:rPr>
        <w:t>31.</w:t>
      </w:r>
      <w:r>
        <w:rPr>
          <w:rFonts w:ascii="Times New Roman" w:hAnsi="Times New Roman"/>
          <w:b/>
          <w:sz w:val="24"/>
        </w:rPr>
        <w:t>12</w:t>
      </w:r>
      <w:r w:rsidRPr="00B244D0">
        <w:rPr>
          <w:rFonts w:ascii="Times New Roman" w:hAnsi="Times New Roman"/>
          <w:b/>
          <w:sz w:val="24"/>
        </w:rPr>
        <w:t>.201</w:t>
      </w:r>
      <w:r w:rsidR="00483C55">
        <w:rPr>
          <w:rFonts w:ascii="Times New Roman" w:hAnsi="Times New Roman"/>
          <w:b/>
          <w:sz w:val="24"/>
        </w:rPr>
        <w:t>5</w:t>
      </w:r>
      <w:r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lastRenderedPageBreak/>
        <w:t xml:space="preserve">калькуляция на производство единицы работ с расшифровкой по статьям затрат по Форме </w:t>
      </w:r>
      <w:r>
        <w:rPr>
          <w:rFonts w:ascii="Times New Roman" w:hAnsi="Times New Roman"/>
          <w:bCs/>
          <w:sz w:val="24"/>
        </w:rPr>
        <w:t>8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9C538A">
        <w:rPr>
          <w:rFonts w:ascii="Times New Roman" w:hAnsi="Times New Roman"/>
          <w:b/>
          <w:sz w:val="24"/>
        </w:rPr>
        <w:t>07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9C538A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2015 года</w:t>
      </w: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rPr>
          <w:rFonts w:ascii="Times New Roman" w:hAnsi="Times New Roman"/>
          <w:b/>
          <w:sz w:val="24"/>
        </w:rPr>
        <w:t xml:space="preserve">15:00 час.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9C538A">
        <w:rPr>
          <w:rFonts w:ascii="Times New Roman" w:hAnsi="Times New Roman"/>
          <w:b/>
          <w:sz w:val="24"/>
        </w:rPr>
        <w:t>20</w:t>
      </w:r>
      <w:r w:rsidRPr="003816B5">
        <w:rPr>
          <w:rFonts w:ascii="Times New Roman" w:hAnsi="Times New Roman"/>
          <w:b/>
          <w:sz w:val="24"/>
        </w:rPr>
        <w:t>»</w:t>
      </w:r>
      <w:r w:rsidR="009C538A">
        <w:rPr>
          <w:rFonts w:ascii="Times New Roman" w:hAnsi="Times New Roman"/>
          <w:b/>
          <w:sz w:val="24"/>
        </w:rPr>
        <w:t xml:space="preserve"> июля</w:t>
      </w:r>
      <w:r w:rsidR="009C538A" w:rsidRPr="003816B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</w:t>
      </w:r>
      <w:r w:rsidR="00483C55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>
        <w:rPr>
          <w:rFonts w:ascii="Times New Roman" w:hAnsi="Times New Roman"/>
          <w:b/>
          <w:sz w:val="24"/>
        </w:rPr>
        <w:t>«Предложение на №</w:t>
      </w:r>
      <w:r w:rsidR="00674F3B">
        <w:rPr>
          <w:rFonts w:ascii="Times New Roman" w:hAnsi="Times New Roman"/>
          <w:b/>
          <w:sz w:val="24"/>
        </w:rPr>
        <w:t>3</w:t>
      </w:r>
      <w:r w:rsidR="00EB49EC">
        <w:rPr>
          <w:rFonts w:ascii="Times New Roman" w:hAnsi="Times New Roman"/>
          <w:b/>
          <w:sz w:val="24"/>
        </w:rPr>
        <w:t>20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>ТК/2015».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 xml:space="preserve">ипу сделки </w:t>
      </w:r>
      <w:r w:rsidRPr="00C362D8">
        <w:rPr>
          <w:rFonts w:ascii="Times New Roman" w:hAnsi="Times New Roman"/>
          <w:sz w:val="24"/>
        </w:rPr>
        <w:t>№1</w:t>
      </w:r>
      <w:r>
        <w:rPr>
          <w:rFonts w:ascii="Times New Roman" w:hAnsi="Times New Roman"/>
          <w:sz w:val="24"/>
        </w:rPr>
        <w:t>903</w:t>
      </w:r>
      <w:r w:rsidRPr="00C362D8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Прочая общехозяйственная деятельность»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</w:t>
      </w:r>
      <w:proofErr w:type="gramStart"/>
      <w:r w:rsidRPr="00D25316">
        <w:rPr>
          <w:rFonts w:ascii="Times New Roman" w:hAnsi="Times New Roman"/>
          <w:b/>
          <w:sz w:val="24"/>
        </w:rPr>
        <w:t>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C3C5E" w:rsidRPr="00EC377C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Мегион, улица Кузьмина, дом 51, в Тендерный комитет, на конверте с оригиналами </w:t>
      </w:r>
      <w:r w:rsidRPr="0052440E">
        <w:rPr>
          <w:rFonts w:ascii="Times New Roman" w:hAnsi="Times New Roman"/>
          <w:sz w:val="24"/>
        </w:rPr>
        <w:lastRenderedPageBreak/>
        <w:t>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9C538A">
        <w:rPr>
          <w:rFonts w:ascii="Times New Roman" w:hAnsi="Times New Roman"/>
          <w:sz w:val="24"/>
        </w:rPr>
        <w:t>16</w:t>
      </w:r>
      <w:r w:rsidRPr="00D83760">
        <w:rPr>
          <w:rFonts w:ascii="Times New Roman" w:hAnsi="Times New Roman"/>
          <w:sz w:val="24"/>
        </w:rPr>
        <w:t xml:space="preserve">» </w:t>
      </w:r>
      <w:r w:rsidR="009C538A">
        <w:rPr>
          <w:rFonts w:ascii="Times New Roman" w:hAnsi="Times New Roman"/>
          <w:sz w:val="24"/>
        </w:rPr>
        <w:t>июля</w:t>
      </w:r>
      <w:r w:rsidRPr="00D8376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2015</w:t>
      </w:r>
      <w:r w:rsidRPr="00D83760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C3C5E" w:rsidRPr="00CB3DE4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BC3C5E" w:rsidRPr="00444F6E" w:rsidRDefault="00BC3C5E" w:rsidP="006A7CB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Усанова Елена Александровна, тел.: 8(34643)49-297,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UsanovaEA</w:t>
      </w:r>
      <w:proofErr w:type="spellEnd"/>
      <w:r w:rsidR="00B23506" w:rsidRPr="00B23506">
        <w:fldChar w:fldCharType="begin"/>
      </w:r>
      <w:r>
        <w:instrText xml:space="preserve"> HYPERLINK "mailto:SoloveiDV@mng.slavneft.ru" </w:instrText>
      </w:r>
      <w:r w:rsidR="00B23506" w:rsidRPr="00B23506">
        <w:fldChar w:fldCharType="separate"/>
      </w:r>
      <w:r w:rsidRPr="00557B2B">
        <w:rPr>
          <w:rStyle w:val="a5"/>
          <w:rFonts w:ascii="Times New Roman" w:hAnsi="Times New Roman"/>
          <w:sz w:val="24"/>
        </w:rPr>
        <w:t>@</w:t>
      </w:r>
      <w:proofErr w:type="spellStart"/>
      <w:r w:rsidRPr="00557B2B">
        <w:rPr>
          <w:rStyle w:val="a5"/>
          <w:rFonts w:ascii="Times New Roman" w:hAnsi="Times New Roman"/>
          <w:sz w:val="24"/>
          <w:lang w:val="en-US"/>
        </w:rPr>
        <w:t>mng</w:t>
      </w:r>
      <w:proofErr w:type="spellEnd"/>
      <w:r w:rsidRPr="00557B2B">
        <w:rPr>
          <w:rStyle w:val="a5"/>
          <w:rFonts w:ascii="Times New Roman" w:hAnsi="Times New Roman"/>
          <w:sz w:val="24"/>
        </w:rPr>
        <w:t>.</w:t>
      </w:r>
      <w:proofErr w:type="spellStart"/>
      <w:r w:rsidRPr="00557B2B">
        <w:rPr>
          <w:rStyle w:val="a5"/>
          <w:rFonts w:ascii="Times New Roman" w:hAnsi="Times New Roman"/>
          <w:sz w:val="24"/>
          <w:lang w:val="en-US"/>
        </w:rPr>
        <w:t>slavneft</w:t>
      </w:r>
      <w:proofErr w:type="spellEnd"/>
      <w:r w:rsidRPr="00557B2B">
        <w:rPr>
          <w:rStyle w:val="a5"/>
          <w:rFonts w:ascii="Times New Roman" w:hAnsi="Times New Roman"/>
          <w:sz w:val="24"/>
        </w:rPr>
        <w:t>.</w:t>
      </w:r>
      <w:proofErr w:type="spellStart"/>
      <w:r w:rsidRPr="00557B2B">
        <w:rPr>
          <w:rStyle w:val="a5"/>
          <w:rFonts w:ascii="Times New Roman" w:hAnsi="Times New Roman"/>
          <w:sz w:val="24"/>
          <w:lang w:val="en-US"/>
        </w:rPr>
        <w:t>ru</w:t>
      </w:r>
      <w:proofErr w:type="spellEnd"/>
      <w:r w:rsidR="00B23506">
        <w:rPr>
          <w:rStyle w:val="a5"/>
          <w:rFonts w:ascii="Times New Roman" w:hAnsi="Times New Roman"/>
          <w:sz w:val="24"/>
          <w:lang w:val="en-US"/>
        </w:rPr>
        <w:fldChar w:fldCharType="end"/>
      </w:r>
    </w:p>
    <w:p w:rsidR="00BC3C5E" w:rsidRPr="003816B5" w:rsidRDefault="00BC3C5E" w:rsidP="006A7CB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Виневцева Ольга Николаевна, тел.: 8(34643)47-708,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VinevcevaON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BC3C5E" w:rsidRPr="00FB4948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B494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C3C5E" w:rsidRPr="00376CDD" w:rsidRDefault="00BC3C5E" w:rsidP="006A7CB6">
      <w:pPr>
        <w:spacing w:before="0"/>
        <w:jc w:val="both"/>
        <w:rPr>
          <w:rFonts w:ascii="Times New Roman" w:hAnsi="Times New Roman"/>
          <w:sz w:val="24"/>
        </w:rPr>
      </w:pPr>
      <w:r w:rsidRPr="00FB4948">
        <w:rPr>
          <w:rFonts w:ascii="Times New Roman" w:hAnsi="Times New Roman"/>
          <w:sz w:val="24"/>
        </w:rPr>
        <w:t xml:space="preserve">Дмитриченко Оксана Анатольевна, тел.: 8(34643)46-502, </w:t>
      </w:r>
      <w:r w:rsidRPr="00FB4948">
        <w:rPr>
          <w:rFonts w:ascii="Times New Roman" w:hAnsi="Times New Roman"/>
          <w:sz w:val="24"/>
          <w:lang w:val="en-US"/>
        </w:rPr>
        <w:t>mail</w:t>
      </w:r>
      <w:r w:rsidRPr="00FB4948">
        <w:rPr>
          <w:rFonts w:ascii="Times New Roman" w:hAnsi="Times New Roman"/>
          <w:sz w:val="24"/>
        </w:rPr>
        <w:t xml:space="preserve">: </w:t>
      </w:r>
      <w:hyperlink r:id="rId5" w:history="1">
        <w:r w:rsidRPr="00FB4948">
          <w:rPr>
            <w:rStyle w:val="a5"/>
            <w:rFonts w:ascii="Times New Roman" w:hAnsi="Times New Roman"/>
            <w:sz w:val="24"/>
            <w:lang w:val="en-US"/>
          </w:rPr>
          <w:t>tender</w:t>
        </w:r>
        <w:r w:rsidRPr="00FB4948">
          <w:rPr>
            <w:rStyle w:val="a5"/>
            <w:rFonts w:ascii="Times New Roman" w:hAnsi="Times New Roman"/>
            <w:sz w:val="24"/>
          </w:rPr>
          <w:t>@</w:t>
        </w:r>
        <w:proofErr w:type="spellStart"/>
        <w:r w:rsidRPr="00FB4948">
          <w:rPr>
            <w:rStyle w:val="a5"/>
            <w:rFonts w:ascii="Times New Roman" w:hAnsi="Times New Roman"/>
            <w:sz w:val="24"/>
            <w:lang w:val="en-US"/>
          </w:rPr>
          <w:t>mng</w:t>
        </w:r>
        <w:proofErr w:type="spellEnd"/>
        <w:r w:rsidRPr="00FB4948">
          <w:rPr>
            <w:rStyle w:val="a5"/>
            <w:rFonts w:ascii="Times New Roman" w:hAnsi="Times New Roman"/>
            <w:sz w:val="24"/>
          </w:rPr>
          <w:t>.</w:t>
        </w:r>
        <w:proofErr w:type="spellStart"/>
        <w:r w:rsidRPr="00FB4948">
          <w:rPr>
            <w:rStyle w:val="a5"/>
            <w:rFonts w:ascii="Times New Roman" w:hAnsi="Times New Roman"/>
            <w:sz w:val="24"/>
            <w:lang w:val="en-US"/>
          </w:rPr>
          <w:t>slavneft</w:t>
        </w:r>
        <w:proofErr w:type="spellEnd"/>
        <w:r w:rsidRPr="00FB4948">
          <w:rPr>
            <w:rStyle w:val="a5"/>
            <w:rFonts w:ascii="Times New Roman" w:hAnsi="Times New Roman"/>
            <w:sz w:val="24"/>
          </w:rPr>
          <w:t>.</w:t>
        </w:r>
        <w:proofErr w:type="spellStart"/>
        <w:r w:rsidRPr="00FB4948">
          <w:rPr>
            <w:rStyle w:val="a5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BC3C5E" w:rsidRPr="00376CDD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811B1E">
        <w:rPr>
          <w:rFonts w:ascii="Times New Roman" w:hAnsi="Times New Roman"/>
          <w:b/>
          <w:sz w:val="24"/>
          <w:lang w:val="en-US"/>
        </w:rPr>
        <w:t>http</w:t>
      </w:r>
      <w:r w:rsidRPr="00811B1E">
        <w:rPr>
          <w:rFonts w:ascii="Times New Roman" w:hAnsi="Times New Roman"/>
          <w:b/>
          <w:sz w:val="24"/>
        </w:rPr>
        <w:t>://</w:t>
      </w:r>
      <w:r w:rsidRPr="00811B1E">
        <w:rPr>
          <w:rFonts w:ascii="Times New Roman" w:hAnsi="Times New Roman"/>
          <w:b/>
          <w:sz w:val="24"/>
          <w:lang w:val="en-US"/>
        </w:rPr>
        <w:t>www</w:t>
      </w:r>
      <w:r w:rsidRPr="00811B1E">
        <w:rPr>
          <w:rFonts w:ascii="Times New Roman" w:hAnsi="Times New Roman"/>
          <w:b/>
          <w:sz w:val="24"/>
        </w:rPr>
        <w:t>.</w:t>
      </w:r>
      <w:proofErr w:type="spellStart"/>
      <w:r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Pr="00811B1E">
        <w:rPr>
          <w:rFonts w:ascii="Times New Roman" w:hAnsi="Times New Roman"/>
          <w:b/>
          <w:sz w:val="24"/>
        </w:rPr>
        <w:t>-</w:t>
      </w:r>
      <w:proofErr w:type="spellStart"/>
      <w:r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Pr="00811B1E">
        <w:rPr>
          <w:rFonts w:ascii="Times New Roman" w:hAnsi="Times New Roman"/>
          <w:b/>
          <w:sz w:val="24"/>
        </w:rPr>
        <w:t>.</w:t>
      </w:r>
      <w:proofErr w:type="spellStart"/>
      <w:r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Pr="00811B1E">
        <w:rPr>
          <w:rFonts w:ascii="Times New Roman" w:hAnsi="Times New Roman"/>
          <w:b/>
          <w:sz w:val="24"/>
        </w:rPr>
        <w:t>/</w:t>
      </w:r>
      <w:r w:rsidRPr="00811B1E">
        <w:rPr>
          <w:rFonts w:ascii="Times New Roman" w:hAnsi="Times New Roman"/>
          <w:b/>
          <w:sz w:val="24"/>
          <w:lang w:val="en-US"/>
        </w:rPr>
        <w:t>supplier</w:t>
      </w:r>
      <w:r w:rsidRPr="00811B1E">
        <w:rPr>
          <w:rFonts w:ascii="Times New Roman" w:hAnsi="Times New Roman"/>
          <w:b/>
          <w:sz w:val="24"/>
        </w:rPr>
        <w:t>/</w:t>
      </w:r>
      <w:r w:rsidRPr="00811B1E">
        <w:rPr>
          <w:rFonts w:ascii="Times New Roman" w:hAnsi="Times New Roman"/>
          <w:b/>
          <w:sz w:val="24"/>
          <w:lang w:val="en-US"/>
        </w:rPr>
        <w:t>tenders</w:t>
      </w:r>
      <w:r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BC3C5E" w:rsidRPr="0063764B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BC3C5E" w:rsidRPr="003816B5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9C538A" w:rsidRDefault="009C538A" w:rsidP="00BC3C5E">
      <w:pPr>
        <w:spacing w:before="0"/>
        <w:rPr>
          <w:rFonts w:ascii="Times New Roman" w:hAnsi="Times New Roman"/>
          <w:sz w:val="24"/>
        </w:rPr>
      </w:pPr>
    </w:p>
    <w:p w:rsidR="009C538A" w:rsidRDefault="009C538A" w:rsidP="00BC3C5E">
      <w:pPr>
        <w:spacing w:before="0"/>
        <w:rPr>
          <w:rFonts w:ascii="Times New Roman" w:hAnsi="Times New Roman"/>
          <w:sz w:val="24"/>
        </w:rPr>
      </w:pPr>
    </w:p>
    <w:p w:rsidR="009C538A" w:rsidRDefault="009C538A" w:rsidP="00BC3C5E">
      <w:pPr>
        <w:spacing w:before="0"/>
        <w:rPr>
          <w:rFonts w:ascii="Times New Roman" w:hAnsi="Times New Roman"/>
          <w:sz w:val="24"/>
        </w:rPr>
      </w:pPr>
    </w:p>
    <w:p w:rsidR="009C538A" w:rsidRDefault="009C538A" w:rsidP="00BC3C5E">
      <w:pPr>
        <w:spacing w:before="0"/>
        <w:rPr>
          <w:rFonts w:ascii="Times New Roman" w:hAnsi="Times New Roman"/>
          <w:sz w:val="24"/>
        </w:rPr>
      </w:pPr>
    </w:p>
    <w:p w:rsidR="009C538A" w:rsidRDefault="009C538A" w:rsidP="00BC3C5E">
      <w:pPr>
        <w:spacing w:before="0"/>
        <w:rPr>
          <w:rFonts w:ascii="Times New Roman" w:hAnsi="Times New Roman"/>
          <w:sz w:val="24"/>
        </w:rPr>
      </w:pPr>
    </w:p>
    <w:p w:rsidR="009C538A" w:rsidRDefault="009C538A" w:rsidP="00BC3C5E">
      <w:pPr>
        <w:spacing w:before="0"/>
        <w:rPr>
          <w:rFonts w:ascii="Times New Roman" w:hAnsi="Times New Roman"/>
          <w:sz w:val="24"/>
        </w:rPr>
      </w:pPr>
    </w:p>
    <w:p w:rsidR="009C538A" w:rsidRDefault="009C538A" w:rsidP="00BC3C5E">
      <w:pPr>
        <w:spacing w:before="0"/>
        <w:rPr>
          <w:rFonts w:ascii="Times New Roman" w:hAnsi="Times New Roman"/>
          <w:sz w:val="24"/>
        </w:rPr>
      </w:pPr>
    </w:p>
    <w:p w:rsidR="009C538A" w:rsidRDefault="009C538A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625C33" w:rsidRDefault="00625C33" w:rsidP="00BC3C5E">
      <w:pPr>
        <w:spacing w:before="0"/>
        <w:rPr>
          <w:rFonts w:ascii="Times New Roman" w:hAnsi="Times New Roman"/>
          <w:sz w:val="24"/>
        </w:rPr>
      </w:pPr>
    </w:p>
    <w:p w:rsidR="00625C33" w:rsidRDefault="00625C33" w:rsidP="00BC3C5E">
      <w:pPr>
        <w:spacing w:before="0"/>
        <w:rPr>
          <w:rFonts w:ascii="Times New Roman" w:hAnsi="Times New Roman"/>
          <w:sz w:val="24"/>
        </w:rPr>
      </w:pPr>
    </w:p>
    <w:p w:rsidR="00625C33" w:rsidRDefault="00625C33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BC3C5E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3C5E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3C5E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3C5E" w:rsidRPr="00580A9C" w:rsidRDefault="00BC3C5E" w:rsidP="00BC3C5E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BC3C5E" w:rsidRPr="00924885" w:rsidRDefault="00BC3C5E" w:rsidP="00BC3C5E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BC3C5E" w:rsidRPr="00580A9C" w:rsidRDefault="00BC3C5E" w:rsidP="00BC3C5E">
      <w:pPr>
        <w:spacing w:before="0"/>
        <w:jc w:val="center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674F3B">
        <w:rPr>
          <w:rFonts w:ascii="Times New Roman" w:hAnsi="Times New Roman"/>
          <w:b/>
          <w:sz w:val="24"/>
        </w:rPr>
        <w:t>3</w:t>
      </w:r>
      <w:r w:rsidR="00EC1FD7">
        <w:rPr>
          <w:rFonts w:ascii="Times New Roman" w:hAnsi="Times New Roman"/>
          <w:b/>
          <w:sz w:val="24"/>
        </w:rPr>
        <w:t>20</w:t>
      </w:r>
      <w:r w:rsidRPr="00444F6E"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z w:val="24"/>
        </w:rPr>
        <w:t>ТК/201</w:t>
      </w:r>
      <w:r w:rsidRPr="00C25EAA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от «</w:t>
      </w:r>
      <w:r w:rsidR="009C538A">
        <w:rPr>
          <w:rFonts w:ascii="Times New Roman" w:hAnsi="Times New Roman"/>
          <w:b/>
          <w:sz w:val="24"/>
        </w:rPr>
        <w:t>07</w:t>
      </w:r>
      <w:r>
        <w:rPr>
          <w:rFonts w:ascii="Times New Roman" w:hAnsi="Times New Roman"/>
          <w:b/>
          <w:sz w:val="24"/>
        </w:rPr>
        <w:t>»</w:t>
      </w:r>
      <w:r w:rsidR="009C538A">
        <w:rPr>
          <w:rFonts w:ascii="Times New Roman" w:hAnsi="Times New Roman"/>
          <w:b/>
          <w:sz w:val="24"/>
        </w:rPr>
        <w:t xml:space="preserve"> июля </w:t>
      </w:r>
      <w:r>
        <w:rPr>
          <w:rFonts w:ascii="Times New Roman" w:hAnsi="Times New Roman"/>
          <w:b/>
          <w:sz w:val="24"/>
        </w:rPr>
        <w:t>201</w:t>
      </w:r>
      <w:r w:rsidRPr="00C25EAA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</w:t>
      </w:r>
      <w:r w:rsidRPr="00797799">
        <w:rPr>
          <w:rFonts w:ascii="Times New Roman" w:hAnsi="Times New Roman"/>
          <w:sz w:val="24"/>
        </w:rPr>
        <w:t xml:space="preserve">№______ </w:t>
      </w:r>
      <w:r>
        <w:rPr>
          <w:rFonts w:ascii="Times New Roman" w:hAnsi="Times New Roman"/>
          <w:sz w:val="24"/>
        </w:rPr>
        <w:t>от «____»____________201</w:t>
      </w:r>
      <w:r w:rsidRPr="00C25EAA">
        <w:rPr>
          <w:rFonts w:ascii="Times New Roman" w:hAnsi="Times New Roman"/>
          <w:sz w:val="24"/>
        </w:rPr>
        <w:t>5</w:t>
      </w:r>
      <w:r w:rsidRPr="00797799">
        <w:rPr>
          <w:rFonts w:ascii="Times New Roman" w:hAnsi="Times New Roman"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Pr="00A176C6">
        <w:rPr>
          <w:rFonts w:ascii="Times New Roman" w:hAnsi="Times New Roman"/>
          <w:b/>
          <w:sz w:val="24"/>
          <w:szCs w:val="22"/>
        </w:rPr>
        <w:t xml:space="preserve">на оказание услуг по </w:t>
      </w:r>
      <w:r w:rsidR="005A777C" w:rsidRPr="00D649C7">
        <w:rPr>
          <w:rFonts w:ascii="Times New Roman" w:hAnsi="Times New Roman"/>
          <w:b/>
          <w:sz w:val="24"/>
          <w:szCs w:val="22"/>
        </w:rPr>
        <w:t>разработке</w:t>
      </w:r>
      <w:r w:rsidR="005A777C">
        <w:rPr>
          <w:rFonts w:ascii="Times New Roman" w:hAnsi="Times New Roman"/>
          <w:b/>
          <w:sz w:val="24"/>
          <w:szCs w:val="22"/>
        </w:rPr>
        <w:t xml:space="preserve"> концепции, </w:t>
      </w:r>
      <w:r w:rsidR="005A777C" w:rsidRPr="00D649C7">
        <w:rPr>
          <w:rFonts w:ascii="Times New Roman" w:hAnsi="Times New Roman"/>
          <w:b/>
          <w:sz w:val="24"/>
          <w:szCs w:val="22"/>
        </w:rPr>
        <w:t xml:space="preserve">дизайна, изготовлению и поставке </w:t>
      </w:r>
      <w:r w:rsidR="005A777C">
        <w:rPr>
          <w:rFonts w:ascii="Times New Roman" w:hAnsi="Times New Roman"/>
          <w:b/>
          <w:sz w:val="24"/>
          <w:szCs w:val="22"/>
        </w:rPr>
        <w:t>полиграфической и сувенирной  продукции</w:t>
      </w:r>
      <w:r w:rsidR="005A777C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BC3C5E" w:rsidRPr="00580A9C" w:rsidRDefault="00BC3C5E" w:rsidP="00BC3C5E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C3C5E" w:rsidRPr="00580A9C" w:rsidRDefault="00BC3C5E" w:rsidP="00BC3C5E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BC3C5E" w:rsidRPr="00580A9C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BC3C5E" w:rsidRPr="00580A9C" w:rsidRDefault="00BC3C5E" w:rsidP="00BC3C5E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BC3C5E" w:rsidRPr="00580A9C" w:rsidRDefault="00BC3C5E" w:rsidP="00BC3C5E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BC3C5E" w:rsidRPr="00580A9C" w:rsidRDefault="00BC3C5E" w:rsidP="00BC3C5E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BC3C5E" w:rsidRPr="00580A9C" w:rsidRDefault="00BC3C5E" w:rsidP="00BC3C5E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BC3C5E" w:rsidRDefault="00BC3C5E" w:rsidP="00BC3C5E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BC3C5E" w:rsidRPr="00580A9C" w:rsidRDefault="00BC3C5E" w:rsidP="00BC3C5E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BC3C5E" w:rsidRDefault="00BC3C5E" w:rsidP="00BC3C5E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BC3C5E" w:rsidRPr="00580A9C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C3C5E" w:rsidRDefault="00BC3C5E" w:rsidP="00BC3C5E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BC3C5E" w:rsidRPr="00580A9C" w:rsidRDefault="00BC3C5E" w:rsidP="00BC3C5E">
      <w:pPr>
        <w:spacing w:before="0"/>
        <w:jc w:val="center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>
        <w:rPr>
          <w:rFonts w:ascii="Times New Roman" w:hAnsi="Times New Roman"/>
          <w:sz w:val="24"/>
        </w:rPr>
        <w:t>201</w:t>
      </w:r>
      <w:r w:rsidRPr="00B27A56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BC3C5E" w:rsidRPr="00580A9C" w:rsidRDefault="00BC3C5E" w:rsidP="00BC3C5E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BC3C5E" w:rsidRDefault="00BC3C5E" w:rsidP="00BC3C5E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Pr="00B43CF9">
        <w:rPr>
          <w:rFonts w:ascii="Times New Roman" w:hAnsi="Times New Roman"/>
          <w:b/>
          <w:sz w:val="22"/>
          <w:szCs w:val="22"/>
        </w:rPr>
        <w:t xml:space="preserve">на оказание услуг по </w:t>
      </w:r>
      <w:r w:rsidR="005A777C" w:rsidRPr="005A777C">
        <w:rPr>
          <w:rFonts w:ascii="Times New Roman" w:hAnsi="Times New Roman"/>
          <w:b/>
          <w:sz w:val="22"/>
          <w:szCs w:val="22"/>
        </w:rPr>
        <w:t>разработке концепции, дизайна, изготовлению и поставке полиграфической и сувенирной  продукции</w:t>
      </w:r>
      <w:r w:rsidR="005A777C" w:rsidRPr="005A777C">
        <w:rPr>
          <w:rFonts w:ascii="Times New Roman" w:hAnsi="Times New Roman"/>
          <w:sz w:val="22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8"/>
        <w:gridCol w:w="3575"/>
      </w:tblGrid>
      <w:tr w:rsidR="00BC3C5E" w:rsidRPr="00902E02" w:rsidTr="00972EA6">
        <w:trPr>
          <w:trHeight w:val="561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BC3C5E" w:rsidRPr="0072042F" w:rsidRDefault="00BC3C5E" w:rsidP="00583145">
            <w:pPr>
              <w:pStyle w:val="a8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D61669">
              <w:rPr>
                <w:rFonts w:ascii="Times New Roman" w:hAnsi="Times New Roman"/>
                <w:sz w:val="23"/>
                <w:szCs w:val="23"/>
              </w:rPr>
              <w:t xml:space="preserve">с 01.01.2016 г по </w:t>
            </w:r>
            <w:r w:rsidR="00583145" w:rsidRPr="00D61669">
              <w:rPr>
                <w:rFonts w:ascii="Times New Roman" w:hAnsi="Times New Roman"/>
                <w:sz w:val="23"/>
                <w:szCs w:val="23"/>
              </w:rPr>
              <w:t>10.03</w:t>
            </w:r>
            <w:r w:rsidRPr="00D61669">
              <w:rPr>
                <w:rFonts w:ascii="Times New Roman" w:hAnsi="Times New Roman"/>
                <w:sz w:val="23"/>
                <w:szCs w:val="23"/>
              </w:rPr>
              <w:t>.2016 г.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</w:tcPr>
          <w:p w:rsidR="00BC3C5E" w:rsidRPr="00E5052D" w:rsidRDefault="00BC3C5E" w:rsidP="00972EA6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BC3C5E" w:rsidRPr="00E5052D" w:rsidRDefault="00BC3C5E" w:rsidP="00972EA6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E505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5052D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BC3C5E" w:rsidRPr="00E5052D" w:rsidRDefault="00BC3C5E" w:rsidP="00972EA6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- акта сдачи-приемки оказанных услуг;</w:t>
            </w:r>
          </w:p>
          <w:p w:rsidR="00BC3C5E" w:rsidRPr="00E5052D" w:rsidRDefault="00BC3C5E" w:rsidP="00972EA6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E5052D">
              <w:rPr>
                <w:rFonts w:ascii="Times New Roman" w:hAnsi="Times New Roman"/>
                <w:sz w:val="24"/>
              </w:rPr>
              <w:t>счет-фактуры</w:t>
            </w:r>
            <w:proofErr w:type="gramEnd"/>
            <w:r w:rsidRPr="00E5052D">
              <w:rPr>
                <w:rFonts w:ascii="Times New Roman" w:hAnsi="Times New Roman"/>
                <w:sz w:val="24"/>
              </w:rPr>
              <w:t>.</w:t>
            </w:r>
          </w:p>
          <w:p w:rsidR="00BC3C5E" w:rsidRPr="00E5052D" w:rsidRDefault="00BC3C5E" w:rsidP="00972EA6">
            <w:pPr>
              <w:pStyle w:val="a8"/>
              <w:jc w:val="both"/>
            </w:pPr>
            <w:r w:rsidRPr="00E5052D">
              <w:rPr>
                <w:rFonts w:ascii="Times New Roman" w:hAnsi="Times New Roman"/>
                <w:sz w:val="24"/>
              </w:rPr>
      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декабря 201</w:t>
      </w:r>
      <w:r w:rsidRPr="00C25EAA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lastRenderedPageBreak/>
        <w:t>Более подробные условия оферты содержатся в приложениях, являющихся неотъемлемой частью оферты.</w:t>
      </w:r>
    </w:p>
    <w:p w:rsidR="00BC3C5E" w:rsidRPr="00580A9C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BC3C5E" w:rsidRPr="00580A9C" w:rsidRDefault="00BC3C5E" w:rsidP="00BC3C5E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6207CE" w:rsidRDefault="00BC3C5E" w:rsidP="00BC3C5E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="00486743">
        <w:rPr>
          <w:rFonts w:ascii="Times New Roman" w:hAnsi="Times New Roman"/>
          <w:sz w:val="24"/>
        </w:rPr>
        <w:t xml:space="preserve">                                                                   </w:t>
      </w:r>
      <w:r w:rsidRPr="00580A9C">
        <w:rPr>
          <w:rFonts w:ascii="Times New Roman" w:hAnsi="Times New Roman"/>
          <w:sz w:val="24"/>
        </w:rPr>
        <w:t>________________________________</w:t>
      </w: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9C538A" w:rsidRDefault="009C538A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Pr="00933AF1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1D0565" w:rsidRDefault="001D0565" w:rsidP="001D0565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4"/>
        <w:gridCol w:w="5377"/>
      </w:tblGrid>
      <w:tr w:rsidR="001D0565" w:rsidTr="00972EA6">
        <w:tc>
          <w:tcPr>
            <w:tcW w:w="4644" w:type="dxa"/>
          </w:tcPr>
          <w:p w:rsidR="001D0565" w:rsidRDefault="001D0565" w:rsidP="00972EA6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1D0565" w:rsidRDefault="001D0565" w:rsidP="00972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1D0565" w:rsidRDefault="001D0565" w:rsidP="00972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1D0565" w:rsidRDefault="001D0565" w:rsidP="009C538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9C538A">
              <w:rPr>
                <w:rFonts w:ascii="Times New Roman" w:hAnsi="Times New Roman"/>
                <w:sz w:val="24"/>
              </w:rPr>
              <w:t>244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9C538A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»</w:t>
            </w:r>
            <w:r w:rsidR="009C538A">
              <w:rPr>
                <w:rFonts w:ascii="Times New Roman" w:hAnsi="Times New Roman"/>
                <w:sz w:val="24"/>
              </w:rPr>
              <w:t xml:space="preserve"> июля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Pr="00B27A5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1D0565" w:rsidRDefault="001D0565" w:rsidP="001D0565">
      <w:pPr>
        <w:spacing w:before="0"/>
        <w:jc w:val="right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1D0565" w:rsidRPr="00933AF1" w:rsidRDefault="001D0565" w:rsidP="001D0565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Pr="002412C9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1 .Общие положения.      </w:t>
      </w:r>
    </w:p>
    <w:p w:rsidR="001D0565" w:rsidRPr="003F61D8" w:rsidRDefault="001D0565" w:rsidP="00016C55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F61D8">
        <w:rPr>
          <w:rFonts w:ascii="Times New Roman" w:hAnsi="Times New Roman"/>
          <w:sz w:val="24"/>
        </w:rPr>
        <w:t xml:space="preserve">Предмет закупки: </w:t>
      </w:r>
      <w:r w:rsidRPr="004053FB">
        <w:rPr>
          <w:rFonts w:ascii="Times New Roman" w:hAnsi="Times New Roman"/>
          <w:b/>
          <w:sz w:val="22"/>
        </w:rPr>
        <w:t xml:space="preserve">оказание услуг по </w:t>
      </w:r>
      <w:r w:rsidR="00016C55" w:rsidRPr="00016C55">
        <w:rPr>
          <w:rFonts w:ascii="Times New Roman" w:hAnsi="Times New Roman"/>
          <w:b/>
          <w:sz w:val="22"/>
          <w:szCs w:val="22"/>
        </w:rPr>
        <w:t>разработке концепции, дизайна, изготовлению и поставке полиграфической и сувенирной  продукции</w:t>
      </w:r>
      <w:r w:rsidR="00016C55">
        <w:rPr>
          <w:rFonts w:ascii="Times New Roman" w:hAnsi="Times New Roman"/>
          <w:b/>
          <w:sz w:val="22"/>
          <w:szCs w:val="22"/>
        </w:rPr>
        <w:t>.</w:t>
      </w:r>
      <w:r w:rsidRPr="00016C55">
        <w:rPr>
          <w:rFonts w:ascii="Times New Roman" w:hAnsi="Times New Roman"/>
          <w:sz w:val="22"/>
        </w:rPr>
        <w:t xml:space="preserve"> </w:t>
      </w:r>
      <w:r w:rsidRPr="00016C55">
        <w:rPr>
          <w:rFonts w:ascii="Times New Roman" w:hAnsi="Times New Roman"/>
          <w:sz w:val="24"/>
        </w:rPr>
        <w:t xml:space="preserve"> </w:t>
      </w:r>
    </w:p>
    <w:p w:rsidR="001D0565" w:rsidRDefault="001D0565" w:rsidP="001D0565">
      <w:pPr>
        <w:pStyle w:val="a"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1D0565" w:rsidRPr="00D61669" w:rsidRDefault="001D0565" w:rsidP="001D0565">
      <w:pPr>
        <w:pStyle w:val="a"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>
        <w:rPr>
          <w:rFonts w:ascii="Times New Roman" w:hAnsi="Times New Roman" w:cs="Times New Roman"/>
          <w:sz w:val="24"/>
          <w:szCs w:val="24"/>
        </w:rPr>
        <w:t>выполнения работ: с 01.01.201</w:t>
      </w:r>
      <w:r w:rsidRPr="00C25EA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по </w:t>
      </w:r>
      <w:r w:rsidR="00583145" w:rsidRPr="00D61669">
        <w:rPr>
          <w:rFonts w:ascii="Times New Roman" w:hAnsi="Times New Roman" w:cs="Times New Roman"/>
          <w:sz w:val="24"/>
          <w:szCs w:val="24"/>
        </w:rPr>
        <w:t>10.03</w:t>
      </w:r>
      <w:r w:rsidRPr="00D61669">
        <w:rPr>
          <w:rFonts w:ascii="Times New Roman" w:hAnsi="Times New Roman" w:cs="Times New Roman"/>
          <w:sz w:val="24"/>
          <w:szCs w:val="24"/>
        </w:rPr>
        <w:t>.2016 г.</w:t>
      </w:r>
    </w:p>
    <w:p w:rsidR="001D0565" w:rsidRPr="0063302F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1D0565" w:rsidRPr="002412C9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1D0565" w:rsidRPr="00992C5C" w:rsidRDefault="001D0565" w:rsidP="001D0565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1D0565" w:rsidRPr="00992C5C" w:rsidRDefault="001D0565" w:rsidP="001D0565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1D0565" w:rsidRPr="00992C5C" w:rsidRDefault="001D0565" w:rsidP="001D0565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1D0565" w:rsidRPr="00992C5C" w:rsidRDefault="001D0565" w:rsidP="001D0565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1D0565" w:rsidRPr="00903874" w:rsidRDefault="001D0565" w:rsidP="001D0565">
      <w:pPr>
        <w:pStyle w:val="a7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8"/>
        </w:rPr>
      </w:pPr>
      <w:r w:rsidRPr="00903874">
        <w:rPr>
          <w:rFonts w:ascii="FreeSetCTT" w:hAnsi="FreeSetCTT"/>
          <w:sz w:val="24"/>
        </w:rPr>
        <w:t>Согласие на заключение договора в редакции Заказчика</w:t>
      </w:r>
      <w:r w:rsidRPr="00903874">
        <w:rPr>
          <w:rFonts w:ascii="Times New Roman" w:hAnsi="Times New Roman"/>
          <w:sz w:val="28"/>
        </w:rPr>
        <w:t>.</w:t>
      </w:r>
    </w:p>
    <w:p w:rsidR="001D0565" w:rsidRPr="00903874" w:rsidRDefault="001D0565" w:rsidP="001D0565">
      <w:pPr>
        <w:pStyle w:val="a7"/>
        <w:widowControl w:val="0"/>
        <w:numPr>
          <w:ilvl w:val="0"/>
          <w:numId w:val="5"/>
        </w:numPr>
        <w:suppressAutoHyphens/>
        <w:autoSpaceDE w:val="0"/>
        <w:spacing w:before="0"/>
        <w:jc w:val="both"/>
        <w:rPr>
          <w:rFonts w:ascii="Times New Roman" w:hAnsi="Times New Roman"/>
          <w:sz w:val="28"/>
        </w:rPr>
      </w:pPr>
      <w:r w:rsidRPr="00903874">
        <w:rPr>
          <w:rFonts w:ascii="FreeSetCTT" w:hAnsi="FreeSetCTT"/>
          <w:sz w:val="24"/>
        </w:rPr>
        <w:t>Способность и согласие на выполнение работ без предоплаты</w:t>
      </w:r>
      <w:r w:rsidRPr="00903874">
        <w:rPr>
          <w:rFonts w:ascii="Times New Roman" w:hAnsi="Times New Roman"/>
          <w:sz w:val="28"/>
        </w:rPr>
        <w:t>.</w:t>
      </w:r>
    </w:p>
    <w:p w:rsidR="001D0565" w:rsidRPr="006B35E0" w:rsidRDefault="001D0565" w:rsidP="001D0565">
      <w:pPr>
        <w:pStyle w:val="a7"/>
        <w:widowControl w:val="0"/>
        <w:numPr>
          <w:ilvl w:val="0"/>
          <w:numId w:val="5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>
        <w:rPr>
          <w:rFonts w:ascii="FreeSetCTT" w:hAnsi="FreeSetCTT"/>
        </w:rPr>
        <w:t>.</w:t>
      </w:r>
    </w:p>
    <w:p w:rsidR="001D0565" w:rsidRDefault="001D0565" w:rsidP="001D0565">
      <w:pPr>
        <w:widowControl w:val="0"/>
        <w:numPr>
          <w:ilvl w:val="0"/>
          <w:numId w:val="5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1D0565" w:rsidRDefault="001D0565" w:rsidP="001D0565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1D0565" w:rsidRPr="00376CDD" w:rsidRDefault="001D0565" w:rsidP="001D0565">
      <w:pPr>
        <w:pStyle w:val="a7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1D0565" w:rsidRPr="0063302F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1D0565" w:rsidRPr="002412C9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D0565" w:rsidRPr="00EB4BAD" w:rsidRDefault="001D0565" w:rsidP="001D0565">
      <w:pPr>
        <w:pStyle w:val="a7"/>
        <w:numPr>
          <w:ilvl w:val="0"/>
          <w:numId w:val="6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color w:val="000000"/>
          <w:sz w:val="24"/>
        </w:rPr>
        <w:t>Подрядчик должен обладать собственной, единой издательской и полиграфической базой для выполнения в полном объеме указанных в техническом задании Заказчика работ без привлечения сторонних подрядных организаций</w:t>
      </w:r>
      <w:r w:rsidRPr="00EB4BAD">
        <w:rPr>
          <w:rFonts w:ascii="Times New Roman" w:hAnsi="Times New Roman"/>
          <w:iCs/>
          <w:sz w:val="24"/>
        </w:rPr>
        <w:t>.</w:t>
      </w:r>
    </w:p>
    <w:p w:rsidR="001D0565" w:rsidRPr="00EB4BAD" w:rsidRDefault="001D0565" w:rsidP="001D0565">
      <w:pPr>
        <w:pStyle w:val="a7"/>
        <w:numPr>
          <w:ilvl w:val="0"/>
          <w:numId w:val="6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color w:val="000000"/>
          <w:sz w:val="24"/>
        </w:rPr>
        <w:t>Подрядчик должен обладать всеми необходимыми для оказания услуг видами ресурсов, компетентностью, опытом, профессиональными знаниями и достаточным количеством собственных кадров, обладающих соответствующей квалификацией и подтвердить документально.</w:t>
      </w:r>
    </w:p>
    <w:p w:rsidR="001D0565" w:rsidRPr="0063302F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1D0565" w:rsidRPr="00130C5A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D0565" w:rsidRPr="00EB4BAD" w:rsidRDefault="001D0565" w:rsidP="001D0565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 xml:space="preserve"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</w:t>
      </w:r>
      <w:r w:rsidRPr="00EB4BAD">
        <w:rPr>
          <w:rFonts w:ascii="Times New Roman" w:hAnsi="Times New Roman"/>
          <w:sz w:val="24"/>
        </w:rPr>
        <w:t>Заказчика, требованиями действующего законодательства РФ и Договора.</w:t>
      </w:r>
    </w:p>
    <w:p w:rsidR="001D0565" w:rsidRPr="00EB4BAD" w:rsidRDefault="001D0565" w:rsidP="001D0565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sz w:val="24"/>
        </w:rPr>
        <w:lastRenderedPageBreak/>
        <w:t>Условия оплаты: в течение 90 календарных дней, но не ранее 60 календарных дней с момента подписания счет</w:t>
      </w:r>
      <w:r w:rsidR="002C0C0E">
        <w:rPr>
          <w:rFonts w:ascii="Times New Roman" w:hAnsi="Times New Roman"/>
          <w:sz w:val="24"/>
        </w:rPr>
        <w:t>а</w:t>
      </w:r>
      <w:r w:rsidRPr="00EB4BAD">
        <w:rPr>
          <w:rFonts w:ascii="Times New Roman" w:hAnsi="Times New Roman"/>
          <w:sz w:val="24"/>
        </w:rPr>
        <w:t>-фактуры и акта сдачи-приемки оказанных услуг</w:t>
      </w:r>
    </w:p>
    <w:p w:rsidR="001D0565" w:rsidRPr="004C10CA" w:rsidRDefault="001D0565" w:rsidP="001D0565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1D0565" w:rsidRPr="004C10CA" w:rsidRDefault="001D0565" w:rsidP="001D0565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1D0565" w:rsidRPr="00992C5C" w:rsidRDefault="001D0565" w:rsidP="001D0565">
      <w:pPr>
        <w:pStyle w:val="a7"/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C538A" w:rsidRDefault="009C538A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C538A" w:rsidRDefault="009C538A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C538A" w:rsidRDefault="009C538A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C538A" w:rsidRDefault="009C538A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Pr="00933AF1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Pr="00933AF1" w:rsidRDefault="001D0565" w:rsidP="001D0565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1D0565" w:rsidRPr="00933AF1" w:rsidRDefault="001D0565" w:rsidP="001D0565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9" w:type="dxa"/>
        <w:tblInd w:w="-176" w:type="dxa"/>
        <w:tblLayout w:type="fixed"/>
        <w:tblLook w:val="0000"/>
      </w:tblPr>
      <w:tblGrid>
        <w:gridCol w:w="710"/>
        <w:gridCol w:w="1842"/>
        <w:gridCol w:w="1701"/>
        <w:gridCol w:w="1418"/>
        <w:gridCol w:w="1417"/>
        <w:gridCol w:w="993"/>
        <w:gridCol w:w="850"/>
        <w:gridCol w:w="709"/>
        <w:gridCol w:w="709"/>
      </w:tblGrid>
      <w:tr w:rsidR="001D0565" w:rsidRPr="00933AF1" w:rsidTr="001D0565">
        <w:trPr>
          <w:trHeight w:val="57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1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rFonts w:ascii="Times New Roman" w:hAnsi="Times New Roman"/>
          <w:b/>
          <w:sz w:val="24"/>
        </w:rPr>
      </w:pPr>
    </w:p>
    <w:p w:rsidR="001D0565" w:rsidRPr="00902E02" w:rsidRDefault="001D0565" w:rsidP="001D0565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1D0565" w:rsidRDefault="001D0565" w:rsidP="001D0565">
      <w:pPr>
        <w:pStyle w:val="a9"/>
        <w:jc w:val="both"/>
        <w:rPr>
          <w:bCs w:val="0"/>
          <w:szCs w:val="28"/>
          <w:lang w:val="ru-RU"/>
        </w:rPr>
      </w:pPr>
    </w:p>
    <w:p w:rsidR="001D0565" w:rsidRPr="00523749" w:rsidRDefault="001D0565" w:rsidP="001D0565">
      <w:pPr>
        <w:pStyle w:val="a9"/>
        <w:jc w:val="both"/>
        <w:rPr>
          <w:bCs w:val="0"/>
          <w:szCs w:val="28"/>
          <w:lang w:val="ru-RU"/>
        </w:rPr>
      </w:pPr>
    </w:p>
    <w:p w:rsidR="001D0565" w:rsidRDefault="001D0565" w:rsidP="001D0565">
      <w:pPr>
        <w:pStyle w:val="a9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D0565" w:rsidRPr="00523749" w:rsidRDefault="001D0565" w:rsidP="001D0565">
      <w:pPr>
        <w:pStyle w:val="a9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D0565" w:rsidRPr="00523749" w:rsidRDefault="001D0565" w:rsidP="001D0565">
      <w:pPr>
        <w:pStyle w:val="a9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D0565" w:rsidRPr="00523749" w:rsidTr="00972EA6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D0565" w:rsidRPr="00523749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D0565" w:rsidRPr="00523749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D0565" w:rsidRPr="00523749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D0565" w:rsidRPr="00874170" w:rsidRDefault="001D0565" w:rsidP="00972EA6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D0565" w:rsidRPr="00874170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1D0565" w:rsidRPr="00874170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D0565" w:rsidRPr="00523749" w:rsidRDefault="001D0565" w:rsidP="001D0565">
      <w:pPr>
        <w:pStyle w:val="a9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D0565" w:rsidRPr="00523749" w:rsidRDefault="001D0565" w:rsidP="001D0565">
      <w:pPr>
        <w:pStyle w:val="a9"/>
        <w:ind w:firstLine="709"/>
        <w:jc w:val="both"/>
        <w:rPr>
          <w:b w:val="0"/>
          <w:sz w:val="24"/>
        </w:rPr>
      </w:pP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1D0565" w:rsidRPr="00902E02" w:rsidRDefault="001D0565" w:rsidP="001D0565">
      <w:pPr>
        <w:spacing w:before="0"/>
        <w:rPr>
          <w:rFonts w:ascii="Times New Roman" w:hAnsi="Times New Roman"/>
          <w:sz w:val="24"/>
          <w:lang/>
        </w:rPr>
      </w:pPr>
    </w:p>
    <w:p w:rsidR="001D0565" w:rsidRPr="001D0565" w:rsidRDefault="001D0565" w:rsidP="00BC3C5E">
      <w:pPr>
        <w:rPr>
          <w:lang/>
        </w:rPr>
      </w:pPr>
    </w:p>
    <w:sectPr w:rsidR="001D0565" w:rsidRPr="001D0565" w:rsidSect="00B23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51E2"/>
    <w:rsid w:val="00016C55"/>
    <w:rsid w:val="00113A73"/>
    <w:rsid w:val="001D0565"/>
    <w:rsid w:val="002C0C0E"/>
    <w:rsid w:val="00360D14"/>
    <w:rsid w:val="004053FB"/>
    <w:rsid w:val="00483C55"/>
    <w:rsid w:val="00486743"/>
    <w:rsid w:val="00583145"/>
    <w:rsid w:val="005A777C"/>
    <w:rsid w:val="006207CE"/>
    <w:rsid w:val="00625C33"/>
    <w:rsid w:val="00674F3B"/>
    <w:rsid w:val="006A7CB6"/>
    <w:rsid w:val="0072042F"/>
    <w:rsid w:val="009C538A"/>
    <w:rsid w:val="00B23506"/>
    <w:rsid w:val="00BA51E2"/>
    <w:rsid w:val="00BC3C5E"/>
    <w:rsid w:val="00C65988"/>
    <w:rsid w:val="00CF010A"/>
    <w:rsid w:val="00D61669"/>
    <w:rsid w:val="00E70D0F"/>
    <w:rsid w:val="00EB49EC"/>
    <w:rsid w:val="00EC1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3C5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BC3C5E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4">
    <w:name w:val="Буллит Знак"/>
    <w:basedOn w:val="a1"/>
    <w:link w:val="a"/>
    <w:rsid w:val="00BC3C5E"/>
    <w:rPr>
      <w:rFonts w:ascii="Arial" w:eastAsia="Times New Roman" w:hAnsi="Arial" w:cs="Arial"/>
      <w:lang w:eastAsia="ru-RU"/>
    </w:rPr>
  </w:style>
  <w:style w:type="character" w:styleId="a5">
    <w:name w:val="Hyperlink"/>
    <w:rsid w:val="00BC3C5E"/>
    <w:rPr>
      <w:color w:val="0000FF"/>
      <w:u w:val="single"/>
    </w:rPr>
  </w:style>
  <w:style w:type="table" w:styleId="a6">
    <w:name w:val="Table Grid"/>
    <w:basedOn w:val="a2"/>
    <w:uiPriority w:val="59"/>
    <w:rsid w:val="00BC3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BC3C5E"/>
    <w:pPr>
      <w:ind w:left="720"/>
      <w:contextualSpacing/>
    </w:pPr>
  </w:style>
  <w:style w:type="paragraph" w:styleId="a8">
    <w:name w:val="No Spacing"/>
    <w:uiPriority w:val="1"/>
    <w:qFormat/>
    <w:rsid w:val="00BC3C5E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1KGK9">
    <w:name w:val="1KG=K9"/>
    <w:rsid w:val="00BC3C5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9">
    <w:name w:val="Title"/>
    <w:basedOn w:val="a0"/>
    <w:link w:val="aa"/>
    <w:qFormat/>
    <w:rsid w:val="001D0565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a">
    <w:name w:val="Название Знак"/>
    <w:basedOn w:val="a1"/>
    <w:link w:val="a9"/>
    <w:rsid w:val="001D0565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3C5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BC3C5E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4">
    <w:name w:val="Буллит Знак"/>
    <w:basedOn w:val="a1"/>
    <w:link w:val="a"/>
    <w:rsid w:val="00BC3C5E"/>
    <w:rPr>
      <w:rFonts w:ascii="Arial" w:eastAsia="Times New Roman" w:hAnsi="Arial" w:cs="Arial"/>
      <w:lang w:eastAsia="ru-RU"/>
    </w:rPr>
  </w:style>
  <w:style w:type="character" w:styleId="a5">
    <w:name w:val="Hyperlink"/>
    <w:rsid w:val="00BC3C5E"/>
    <w:rPr>
      <w:color w:val="0000FF"/>
      <w:u w:val="single"/>
    </w:rPr>
  </w:style>
  <w:style w:type="table" w:styleId="a6">
    <w:name w:val="Table Grid"/>
    <w:basedOn w:val="a2"/>
    <w:uiPriority w:val="59"/>
    <w:rsid w:val="00BC3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BC3C5E"/>
    <w:pPr>
      <w:ind w:left="720"/>
      <w:contextualSpacing/>
    </w:pPr>
  </w:style>
  <w:style w:type="paragraph" w:styleId="a8">
    <w:name w:val="No Spacing"/>
    <w:uiPriority w:val="1"/>
    <w:qFormat/>
    <w:rsid w:val="00BC3C5E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1KGK9">
    <w:name w:val="1KG=K9"/>
    <w:rsid w:val="00BC3C5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9">
    <w:name w:val="Title"/>
    <w:basedOn w:val="a0"/>
    <w:link w:val="aa"/>
    <w:qFormat/>
    <w:rsid w:val="001D0565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a">
    <w:name w:val="Название Знак"/>
    <w:basedOn w:val="a1"/>
    <w:link w:val="a9"/>
    <w:rsid w:val="001D056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mailto:tender@mng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2418</Words>
  <Characters>13785</Characters>
  <Application>Microsoft Office Word</Application>
  <DocSecurity>0</DocSecurity>
  <Lines>114</Lines>
  <Paragraphs>32</Paragraphs>
  <ScaleCrop>false</ScaleCrop>
  <Company/>
  <LinksUpToDate>false</LinksUpToDate>
  <CharactersWithSpaces>16171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 Виневцева</dc:creator>
  <cp:lastModifiedBy>Оксана Анатольевна Дмитриченко</cp:lastModifiedBy>
  <cp:revision>7</cp:revision>
  <dcterms:created xsi:type="dcterms:W3CDTF">2015-06-15T03:53:00Z</dcterms:created>
  <dcterms:modified xsi:type="dcterms:W3CDTF">2015-07-07T06:28:00Z</dcterms:modified>
</cp:coreProperties>
</file>