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40" w:type="dxa"/>
        <w:jc w:val="center"/>
        <w:tblLook w:val="04A0" w:firstRow="1" w:lastRow="0" w:firstColumn="1" w:lastColumn="0" w:noHBand="0" w:noVBand="1"/>
      </w:tblPr>
      <w:tblGrid>
        <w:gridCol w:w="1253"/>
        <w:gridCol w:w="1382"/>
        <w:gridCol w:w="1124"/>
        <w:gridCol w:w="1404"/>
        <w:gridCol w:w="1146"/>
        <w:gridCol w:w="1157"/>
        <w:gridCol w:w="1196"/>
        <w:gridCol w:w="1390"/>
        <w:gridCol w:w="1404"/>
        <w:gridCol w:w="2284"/>
      </w:tblGrid>
      <w:tr w:rsidR="00687C37" w:rsidRPr="00687C37" w:rsidTr="00687C37">
        <w:trPr>
          <w:trHeight w:val="1306"/>
          <w:jc w:val="center"/>
        </w:trPr>
        <w:tc>
          <w:tcPr>
            <w:tcW w:w="2635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bookmarkStart w:id="0" w:name="_GoBack"/>
            <w:bookmarkEnd w:id="0"/>
            <w:permStart w:id="828205711" w:edGrp="everyone"/>
            <w:permEnd w:id="828205711"/>
            <w:r w:rsidRPr="00687C37">
              <w:rPr>
                <w:rFonts w:ascii="Calibri" w:eastAsia="Times New Roman" w:hAnsi="Calibri" w:cs="Calibri"/>
                <w:lang w:eastAsia="ru-RU"/>
              </w:rPr>
              <w:t xml:space="preserve">Приложение № </w:t>
            </w:r>
            <w:r w:rsidRPr="00687C37">
              <w:rPr>
                <w:rFonts w:ascii="Calibri" w:eastAsia="Times New Roman" w:hAnsi="Calibri" w:cs="Calibri"/>
                <w:highlight w:val="lightGray"/>
                <w:lang w:eastAsia="ru-RU"/>
              </w:rPr>
              <w:t>13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03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40D1771" wp14:editId="65493F03">
                  <wp:simplePos x="0" y="0"/>
                  <wp:positionH relativeFrom="column">
                    <wp:posOffset>802005</wp:posOffset>
                  </wp:positionH>
                  <wp:positionV relativeFrom="paragraph">
                    <wp:posOffset>-820420</wp:posOffset>
                  </wp:positionV>
                  <wp:extent cx="2314575" cy="790575"/>
                  <wp:effectExtent l="0" t="0" r="9525" b="9525"/>
                  <wp:wrapNone/>
                  <wp:docPr id="1612" name="Рисунок 16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790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8" w:type="dxa"/>
            <w:gridSpan w:val="2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35"/>
          <w:jc w:val="center"/>
        </w:trPr>
        <w:tc>
          <w:tcPr>
            <w:tcW w:w="2635" w:type="dxa"/>
            <w:gridSpan w:val="2"/>
            <w:shd w:val="clear" w:color="auto" w:fill="auto"/>
            <w:noWrap/>
            <w:vAlign w:val="center"/>
            <w:hideMark/>
          </w:tcPr>
          <w:p w:rsid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 договору № </w:t>
            </w:r>
            <w:r w:rsidRPr="00687C37">
              <w:rPr>
                <w:rFonts w:ascii="Tahoma" w:eastAsia="Times New Roman" w:hAnsi="Tahoma" w:cs="Tahoma"/>
                <w:sz w:val="18"/>
                <w:szCs w:val="18"/>
                <w:highlight w:val="lightGray"/>
                <w:lang w:eastAsia="ru-RU"/>
              </w:rPr>
              <w:t>____от_</w:t>
            </w:r>
            <w:r w:rsidR="00AE71E8">
              <w:rPr>
                <w:rFonts w:ascii="Tahoma" w:eastAsia="Times New Roman" w:hAnsi="Tahoma" w:cs="Tahoma"/>
                <w:sz w:val="18"/>
                <w:szCs w:val="18"/>
                <w:highlight w:val="lightGray"/>
                <w:lang w:eastAsia="ru-RU"/>
              </w:rPr>
              <w:t>___</w:t>
            </w:r>
            <w:r w:rsidRPr="00687C37">
              <w:rPr>
                <w:rFonts w:ascii="Tahoma" w:eastAsia="Times New Roman" w:hAnsi="Tahoma" w:cs="Tahoma"/>
                <w:sz w:val="18"/>
                <w:szCs w:val="18"/>
                <w:highlight w:val="lightGray"/>
                <w:lang w:eastAsia="ru-RU"/>
              </w:rPr>
              <w:t>__</w:t>
            </w:r>
          </w:p>
          <w:p w:rsidR="00AE71E8" w:rsidRPr="00687C37" w:rsidRDefault="00AE71E8" w:rsidP="00687C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(форма)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293" w:type="dxa"/>
            <w:gridSpan w:val="5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425"/>
          <w:jc w:val="center"/>
        </w:trPr>
        <w:tc>
          <w:tcPr>
            <w:tcW w:w="13740" w:type="dxa"/>
            <w:gridSpan w:val="10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ru-RU"/>
              </w:rPr>
              <w:t>Наряд-заказ</w:t>
            </w:r>
          </w:p>
        </w:tc>
      </w:tr>
      <w:tr w:rsidR="00687C37" w:rsidRPr="00687C37" w:rsidTr="00687C37">
        <w:trPr>
          <w:trHeight w:val="335"/>
          <w:jc w:val="center"/>
        </w:trPr>
        <w:tc>
          <w:tcPr>
            <w:tcW w:w="13740" w:type="dxa"/>
            <w:gridSpan w:val="10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НА ПРОИЗВОДСТВО РЕМОНТНО-ИЗОЛЯЦИОННЫХ РАБОТ </w:t>
            </w: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скважина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куст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743" w:type="dxa"/>
            <w:gridSpan w:val="3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3688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</w:t>
            </w:r>
          </w:p>
        </w:tc>
      </w:tr>
      <w:tr w:rsidR="00687C37" w:rsidRPr="00687C37" w:rsidTr="00687C37">
        <w:trPr>
          <w:trHeight w:val="402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8"/>
                <w:szCs w:val="28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8"/>
                <w:szCs w:val="28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6" w:type="dxa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8"/>
                <w:szCs w:val="28"/>
                <w:lang w:eastAsia="ru-RU"/>
              </w:rPr>
            </w:pPr>
          </w:p>
        </w:tc>
        <w:tc>
          <w:tcPr>
            <w:tcW w:w="5147" w:type="dxa"/>
            <w:gridSpan w:val="4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8"/>
                <w:szCs w:val="28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8"/>
                <w:szCs w:val="28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87C37" w:rsidRPr="00687C37" w:rsidTr="00687C37">
        <w:trPr>
          <w:trHeight w:val="402"/>
          <w:jc w:val="center"/>
        </w:trPr>
        <w:tc>
          <w:tcPr>
            <w:tcW w:w="13740" w:type="dxa"/>
            <w:gridSpan w:val="10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</w:tr>
      <w:tr w:rsidR="00687C37" w:rsidRPr="00687C37" w:rsidTr="00687C37">
        <w:trPr>
          <w:trHeight w:val="501"/>
          <w:jc w:val="center"/>
        </w:trPr>
        <w:tc>
          <w:tcPr>
            <w:tcW w:w="2635" w:type="dxa"/>
            <w:gridSpan w:val="2"/>
            <w:shd w:val="clear" w:color="auto" w:fill="auto"/>
            <w:noWrap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  <w:t>Цель РИР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771"/>
          <w:jc w:val="center"/>
        </w:trPr>
        <w:tc>
          <w:tcPr>
            <w:tcW w:w="1253" w:type="dxa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87" w:type="dxa"/>
            <w:gridSpan w:val="9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87C37" w:rsidRPr="00687C37" w:rsidTr="00687C37">
        <w:trPr>
          <w:trHeight w:val="318"/>
          <w:jc w:val="center"/>
        </w:trPr>
        <w:tc>
          <w:tcPr>
            <w:tcW w:w="5163" w:type="dxa"/>
            <w:gridSpan w:val="4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основных операций при РИР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1490"/>
          <w:jc w:val="center"/>
        </w:trPr>
        <w:tc>
          <w:tcPr>
            <w:tcW w:w="1253" w:type="dxa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87" w:type="dxa"/>
            <w:gridSpan w:val="9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3759" w:type="dxa"/>
            <w:gridSpan w:val="3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Перфорация запланированная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Интервал, м</w:t>
            </w:r>
          </w:p>
        </w:tc>
        <w:tc>
          <w:tcPr>
            <w:tcW w:w="2550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 зарядов</w:t>
            </w:r>
          </w:p>
        </w:tc>
        <w:tc>
          <w:tcPr>
            <w:tcW w:w="2353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Плотность, отв\м</w:t>
            </w:r>
          </w:p>
        </w:tc>
        <w:tc>
          <w:tcPr>
            <w:tcW w:w="2794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18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6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0" w:type="dxa"/>
            <w:gridSpan w:val="2"/>
            <w:shd w:val="clear" w:color="auto" w:fill="auto"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3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01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06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0" w:type="dxa"/>
            <w:gridSpan w:val="2"/>
            <w:shd w:val="clear" w:color="000000" w:fill="FFFFFF"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3" w:type="dxa"/>
            <w:gridSpan w:val="2"/>
            <w:shd w:val="clear" w:color="000000" w:fill="FFFFFF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shd w:val="clear" w:color="000000" w:fill="FFFFFF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116"/>
          <w:jc w:val="center"/>
        </w:trPr>
        <w:tc>
          <w:tcPr>
            <w:tcW w:w="13740" w:type="dxa"/>
            <w:gridSpan w:val="10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687C37" w:rsidRPr="00687C37" w:rsidTr="00687C37">
        <w:trPr>
          <w:trHeight w:val="501"/>
          <w:jc w:val="center"/>
        </w:trPr>
        <w:tc>
          <w:tcPr>
            <w:tcW w:w="8662" w:type="dxa"/>
            <w:gridSpan w:val="7"/>
            <w:shd w:val="clear" w:color="auto" w:fill="auto"/>
            <w:noWrap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  <w:t>Краткая геолого-техническая характеристика скважины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50"/>
          <w:jc w:val="center"/>
        </w:trPr>
        <w:tc>
          <w:tcPr>
            <w:tcW w:w="2635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Альтитуда ротора, м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bookmarkStart w:id="1" w:name="RANGE!C20"/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  <w:bookmarkEnd w:id="1"/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03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bookmarkStart w:id="2" w:name="RANGE!G20"/>
            <w:bookmarkEnd w:id="2"/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18"/>
          <w:jc w:val="center"/>
        </w:trPr>
        <w:tc>
          <w:tcPr>
            <w:tcW w:w="2635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Кондуктор</w:t>
            </w:r>
          </w:p>
        </w:tc>
        <w:tc>
          <w:tcPr>
            <w:tcW w:w="2528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Интервал, м</w:t>
            </w:r>
          </w:p>
        </w:tc>
        <w:tc>
          <w:tcPr>
            <w:tcW w:w="2303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Диаметр, мм</w:t>
            </w:r>
          </w:p>
        </w:tc>
        <w:tc>
          <w:tcPr>
            <w:tcW w:w="3990" w:type="dxa"/>
            <w:gridSpan w:val="3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Высота подъема цемента, м</w:t>
            </w: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28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3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0" w:type="dxa"/>
            <w:gridSpan w:val="3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167"/>
          <w:jc w:val="center"/>
        </w:trPr>
        <w:tc>
          <w:tcPr>
            <w:tcW w:w="13740" w:type="dxa"/>
            <w:gridSpan w:val="10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687C37" w:rsidRPr="00687C37" w:rsidTr="00687C37">
        <w:trPr>
          <w:trHeight w:val="552"/>
          <w:jc w:val="center"/>
        </w:trPr>
        <w:tc>
          <w:tcPr>
            <w:tcW w:w="2635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Эксплуатационная колонна</w:t>
            </w:r>
          </w:p>
        </w:tc>
        <w:tc>
          <w:tcPr>
            <w:tcW w:w="2528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Интервал, м</w:t>
            </w:r>
          </w:p>
        </w:tc>
        <w:tc>
          <w:tcPr>
            <w:tcW w:w="1146" w:type="dxa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Диаметр, мм</w:t>
            </w:r>
          </w:p>
        </w:tc>
        <w:tc>
          <w:tcPr>
            <w:tcW w:w="1157" w:type="dxa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Толщина стенки, мм</w:t>
            </w:r>
          </w:p>
        </w:tc>
        <w:tc>
          <w:tcPr>
            <w:tcW w:w="2586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Высота подъема цемента, м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8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6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8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6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8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86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8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6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8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86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0" w:type="dxa"/>
            <w:gridSpan w:val="3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Давление опрессовки, атм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3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Герметичность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35"/>
          <w:jc w:val="center"/>
        </w:trPr>
        <w:tc>
          <w:tcPr>
            <w:tcW w:w="2635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Подземное оборудование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02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69"/>
          <w:jc w:val="center"/>
        </w:trPr>
        <w:tc>
          <w:tcPr>
            <w:tcW w:w="2635" w:type="dxa"/>
            <w:gridSpan w:val="2"/>
            <w:shd w:val="clear" w:color="auto" w:fill="auto"/>
            <w:noWrap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Состояние забоя</w:t>
            </w:r>
          </w:p>
        </w:tc>
        <w:tc>
          <w:tcPr>
            <w:tcW w:w="4831" w:type="dxa"/>
            <w:gridSpan w:val="4"/>
            <w:vMerge w:val="restart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Искусственный забой, м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</w:tr>
      <w:tr w:rsidR="00687C37" w:rsidRPr="00687C37" w:rsidTr="00687C37">
        <w:trPr>
          <w:trHeight w:val="135"/>
          <w:jc w:val="center"/>
        </w:trPr>
        <w:tc>
          <w:tcPr>
            <w:tcW w:w="1253" w:type="dxa"/>
            <w:shd w:val="clear" w:color="auto" w:fill="auto"/>
            <w:noWrap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4"/>
            <w:vMerge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gridSpan w:val="2"/>
            <w:vMerge w:val="restart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vMerge w:val="restart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Текущий забой, м</w:t>
            </w:r>
          </w:p>
        </w:tc>
        <w:tc>
          <w:tcPr>
            <w:tcW w:w="2550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353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Чем обследован</w:t>
            </w:r>
          </w:p>
        </w:tc>
        <w:tc>
          <w:tcPr>
            <w:tcW w:w="2794" w:type="dxa"/>
            <w:gridSpan w:val="2"/>
            <w:vMerge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vMerge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69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gridSpan w:val="2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4"/>
                <w:szCs w:val="24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0" w:type="dxa"/>
            <w:gridSpan w:val="2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53" w:type="dxa"/>
            <w:gridSpan w:val="2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u w:val="single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167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2635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Сведения по кривизне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18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6" w:type="dxa"/>
            <w:gridSpan w:val="4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Максимальный угол наклона скв.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6" w:type="dxa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Глубина, м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11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18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6" w:type="dxa"/>
            <w:gridSpan w:val="4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Макс. интенсивность набора кривизны.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6" w:type="dxa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Глубина, м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116"/>
          <w:jc w:val="center"/>
        </w:trPr>
        <w:tc>
          <w:tcPr>
            <w:tcW w:w="13740" w:type="dxa"/>
            <w:gridSpan w:val="10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687C37" w:rsidRPr="00687C37" w:rsidTr="00687C37">
        <w:trPr>
          <w:trHeight w:val="436"/>
          <w:jc w:val="center"/>
        </w:trPr>
        <w:tc>
          <w:tcPr>
            <w:tcW w:w="5163" w:type="dxa"/>
            <w:gridSpan w:val="4"/>
            <w:shd w:val="clear" w:color="auto" w:fill="auto"/>
            <w:noWrap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  <w:t>Сведения по перфорации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53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528" w:type="dxa"/>
            <w:gridSpan w:val="2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Заряды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Интервал, м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Плотность, отв\м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Удлинение, м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замера, 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Состояние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</w:t>
            </w:r>
          </w:p>
        </w:tc>
      </w:tr>
      <w:tr w:rsidR="00687C37" w:rsidRPr="00687C37" w:rsidTr="00687C37">
        <w:trPr>
          <w:trHeight w:val="436"/>
          <w:jc w:val="center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2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8" w:type="dxa"/>
            <w:gridSpan w:val="2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7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7C37" w:rsidRPr="00687C37" w:rsidTr="00687C37">
        <w:trPr>
          <w:trHeight w:val="436"/>
          <w:jc w:val="center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2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8" w:type="dxa"/>
            <w:gridSpan w:val="2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7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7C37" w:rsidRPr="00687C37" w:rsidTr="00687C37">
        <w:trPr>
          <w:trHeight w:val="436"/>
          <w:jc w:val="center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2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8" w:type="dxa"/>
            <w:gridSpan w:val="2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7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7C37" w:rsidRPr="00687C37" w:rsidTr="00687C37">
        <w:trPr>
          <w:trHeight w:val="436"/>
          <w:jc w:val="center"/>
        </w:trPr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2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8" w:type="dxa"/>
            <w:gridSpan w:val="2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7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shd w:val="clear" w:color="000000" w:fill="F2F2F2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87C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7C37" w:rsidRPr="00687C37" w:rsidTr="00687C37">
        <w:trPr>
          <w:trHeight w:val="43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44062"/>
                <w:sz w:val="16"/>
                <w:szCs w:val="16"/>
                <w:lang w:eastAsia="ru-RU"/>
              </w:rPr>
            </w:pP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44062"/>
                <w:sz w:val="16"/>
                <w:szCs w:val="16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44062"/>
                <w:sz w:val="16"/>
                <w:szCs w:val="16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44062"/>
                <w:sz w:val="16"/>
                <w:szCs w:val="16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44062"/>
                <w:sz w:val="16"/>
                <w:szCs w:val="16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44062"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44062"/>
                <w:sz w:val="16"/>
                <w:szCs w:val="16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44062"/>
                <w:sz w:val="12"/>
                <w:szCs w:val="12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244062"/>
                <w:sz w:val="18"/>
                <w:szCs w:val="18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28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03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87C37" w:rsidRPr="00687C37" w:rsidTr="00687C37">
        <w:trPr>
          <w:trHeight w:val="135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469"/>
          <w:jc w:val="center"/>
        </w:trPr>
        <w:tc>
          <w:tcPr>
            <w:tcW w:w="5163" w:type="dxa"/>
            <w:gridSpan w:val="4"/>
            <w:shd w:val="clear" w:color="auto" w:fill="auto"/>
            <w:noWrap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  <w:t>Состояние скважины к началу РИР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gridSpan w:val="2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Фонд</w:t>
            </w:r>
          </w:p>
        </w:tc>
        <w:tc>
          <w:tcPr>
            <w:tcW w:w="4903" w:type="dxa"/>
            <w:gridSpan w:val="4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Параметры</w:t>
            </w:r>
          </w:p>
        </w:tc>
        <w:tc>
          <w:tcPr>
            <w:tcW w:w="1390" w:type="dxa"/>
            <w:vMerge w:val="restart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Способ экспл.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gridSpan w:val="2"/>
            <w:vMerge w:val="restart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Qж, м3/сут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Qн, м3/сут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% воды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Нд, м</w:t>
            </w:r>
          </w:p>
        </w:tc>
        <w:tc>
          <w:tcPr>
            <w:tcW w:w="1390" w:type="dxa"/>
            <w:vMerge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35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gridSpan w:val="2"/>
            <w:vMerge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800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8000"/>
                <w:lang w:eastAsia="ru-RU"/>
              </w:rPr>
              <w:t> 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99330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993300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4"/>
                <w:szCs w:val="24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67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353" w:type="dxa"/>
            <w:gridSpan w:val="2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Динамический уровень, м</w:t>
            </w:r>
          </w:p>
        </w:tc>
        <w:tc>
          <w:tcPr>
            <w:tcW w:w="2794" w:type="dxa"/>
            <w:gridSpan w:val="2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18"/>
          <w:jc w:val="center"/>
        </w:trPr>
        <w:tc>
          <w:tcPr>
            <w:tcW w:w="2635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Текущий объект 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ru-RU"/>
              </w:rPr>
            </w:pPr>
            <w:bookmarkStart w:id="3" w:name="RANGE!D74"/>
            <w:r w:rsidRPr="00687C37"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  <w:bookmarkEnd w:id="3"/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CC"/>
                <w:sz w:val="12"/>
                <w:szCs w:val="12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CC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53" w:type="dxa"/>
            <w:gridSpan w:val="2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94" w:type="dxa"/>
            <w:gridSpan w:val="2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18"/>
          <w:jc w:val="center"/>
        </w:trPr>
        <w:tc>
          <w:tcPr>
            <w:tcW w:w="2635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Изолированный объект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CC"/>
                <w:sz w:val="12"/>
                <w:szCs w:val="12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CC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53" w:type="dxa"/>
            <w:gridSpan w:val="2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18"/>
          <w:jc w:val="center"/>
        </w:trPr>
        <w:tc>
          <w:tcPr>
            <w:tcW w:w="2635" w:type="dxa"/>
            <w:gridSpan w:val="2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FF"/>
                <w:sz w:val="16"/>
                <w:szCs w:val="16"/>
                <w:lang w:eastAsia="ru-RU"/>
              </w:rPr>
              <w:t>Планируемый объект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FF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F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CC"/>
                <w:sz w:val="12"/>
                <w:szCs w:val="12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CC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353" w:type="dxa"/>
            <w:gridSpan w:val="2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67"/>
          <w:jc w:val="center"/>
        </w:trPr>
        <w:tc>
          <w:tcPr>
            <w:tcW w:w="13740" w:type="dxa"/>
            <w:gridSpan w:val="10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687C37" w:rsidRPr="00687C37" w:rsidTr="00687C37">
        <w:trPr>
          <w:trHeight w:val="267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687C37" w:rsidRPr="00687C37" w:rsidTr="00687C37">
        <w:trPr>
          <w:trHeight w:val="501"/>
          <w:jc w:val="center"/>
        </w:trPr>
        <w:tc>
          <w:tcPr>
            <w:tcW w:w="13740" w:type="dxa"/>
            <w:gridSpan w:val="10"/>
            <w:shd w:val="clear" w:color="auto" w:fill="auto"/>
            <w:noWrap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  <w:t>Ранее проведенные работы по определению мест притока воды, нарушений ЭК и т.д.</w:t>
            </w:r>
          </w:p>
        </w:tc>
      </w:tr>
      <w:tr w:rsidR="00687C37" w:rsidRPr="00687C37" w:rsidTr="00687C37">
        <w:trPr>
          <w:trHeight w:val="350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4831" w:type="dxa"/>
            <w:gridSpan w:val="4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Вид исследований</w:t>
            </w:r>
          </w:p>
        </w:tc>
        <w:tc>
          <w:tcPr>
            <w:tcW w:w="3990" w:type="dxa"/>
            <w:gridSpan w:val="3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234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1" w:type="dxa"/>
            <w:gridSpan w:val="4"/>
            <w:vMerge w:val="restart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4" w:type="dxa"/>
            <w:gridSpan w:val="4"/>
            <w:vMerge w:val="restart"/>
            <w:shd w:val="clear" w:color="auto" w:fill="auto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6"/>
                <w:szCs w:val="16"/>
                <w:lang w:eastAsia="ru-RU"/>
              </w:rPr>
            </w:pPr>
            <w:r w:rsidRPr="00687C37">
              <w:rPr>
                <w:rFonts w:ascii="Tahoma" w:eastAsia="Times New Roman" w:hAnsi="Tahoma" w:cs="Tahoma"/>
                <w:color w:val="000080"/>
                <w:sz w:val="16"/>
                <w:szCs w:val="16"/>
                <w:lang w:eastAsia="ru-RU"/>
              </w:rPr>
              <w:t> </w:t>
            </w:r>
          </w:p>
        </w:tc>
      </w:tr>
      <w:tr w:rsidR="00687C37" w:rsidRPr="00687C37" w:rsidTr="00687C37">
        <w:trPr>
          <w:trHeight w:val="251"/>
          <w:jc w:val="center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vMerge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4"/>
            <w:vMerge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6274" w:type="dxa"/>
            <w:gridSpan w:val="4"/>
            <w:vMerge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6"/>
                <w:szCs w:val="16"/>
                <w:lang w:eastAsia="ru-RU"/>
              </w:rPr>
            </w:pPr>
          </w:p>
        </w:tc>
      </w:tr>
      <w:tr w:rsidR="00687C37" w:rsidRPr="00687C37" w:rsidTr="00687C37">
        <w:trPr>
          <w:trHeight w:val="335"/>
          <w:jc w:val="center"/>
        </w:trPr>
        <w:tc>
          <w:tcPr>
            <w:tcW w:w="13740" w:type="dxa"/>
            <w:gridSpan w:val="10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687C37" w:rsidRPr="00687C37" w:rsidTr="00687C37">
        <w:trPr>
          <w:trHeight w:val="350"/>
          <w:jc w:val="center"/>
        </w:trPr>
        <w:tc>
          <w:tcPr>
            <w:tcW w:w="2635" w:type="dxa"/>
            <w:gridSpan w:val="2"/>
            <w:shd w:val="clear" w:color="auto" w:fill="auto"/>
            <w:noWrap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</w:pPr>
            <w:r w:rsidRPr="00687C37">
              <w:rPr>
                <w:rFonts w:ascii="Tahoma" w:eastAsia="Times New Roman" w:hAnsi="Tahoma" w:cs="Tahoma"/>
                <w:sz w:val="28"/>
                <w:szCs w:val="28"/>
                <w:u w:val="single"/>
                <w:lang w:eastAsia="ru-RU"/>
              </w:rPr>
              <w:t>Подписи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C764C5">
        <w:trPr>
          <w:trHeight w:val="286"/>
          <w:jc w:val="center"/>
        </w:trPr>
        <w:tc>
          <w:tcPr>
            <w:tcW w:w="1253" w:type="dxa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910" w:type="dxa"/>
            <w:gridSpan w:val="3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Arial Narrow" w:eastAsia="Times New Roman" w:hAnsi="Arial Narrow" w:cs="Arial CYR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gridSpan w:val="2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687C37">
        <w:trPr>
          <w:trHeight w:val="318"/>
          <w:jc w:val="center"/>
        </w:trPr>
        <w:tc>
          <w:tcPr>
            <w:tcW w:w="3759" w:type="dxa"/>
            <w:gridSpan w:val="3"/>
            <w:shd w:val="clear" w:color="auto" w:fill="auto"/>
            <w:vAlign w:val="center"/>
            <w:hideMark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FF"/>
                <w:sz w:val="18"/>
                <w:szCs w:val="18"/>
                <w:lang w:eastAsia="ru-RU"/>
              </w:rPr>
            </w:pPr>
            <w:r w:rsidRPr="00687C37">
              <w:rPr>
                <w:rFonts w:ascii="Tahoma" w:eastAsia="Times New Roman" w:hAnsi="Tahoma" w:cs="Tahoma"/>
                <w:b/>
                <w:bCs/>
                <w:color w:val="0000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gridSpan w:val="2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  <w:hideMark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87C37" w:rsidRPr="00687C37" w:rsidTr="00C764C5">
        <w:trPr>
          <w:trHeight w:val="335"/>
          <w:jc w:val="center"/>
        </w:trPr>
        <w:tc>
          <w:tcPr>
            <w:tcW w:w="1253" w:type="dxa"/>
            <w:shd w:val="clear" w:color="auto" w:fill="auto"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910" w:type="dxa"/>
            <w:gridSpan w:val="3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46" w:type="dxa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80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gridSpan w:val="2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</w:tcPr>
          <w:p w:rsidR="00687C37" w:rsidRPr="00687C37" w:rsidRDefault="00687C37" w:rsidP="00687C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AE71E8" w:rsidRDefault="00AE71E8"/>
    <w:p w:rsidR="006E24B5" w:rsidRDefault="00AE71E8">
      <w:r>
        <w:t>Согласовано в качестве формы: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8F0476" wp14:editId="12AADDEA">
                <wp:simplePos x="0" y="0"/>
                <wp:positionH relativeFrom="column">
                  <wp:posOffset>4497070</wp:posOffset>
                </wp:positionH>
                <wp:positionV relativeFrom="paragraph">
                  <wp:posOffset>589280</wp:posOffset>
                </wp:positionV>
                <wp:extent cx="4000500" cy="1264285"/>
                <wp:effectExtent l="0" t="0" r="19050" b="12065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1264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ПОДРЯДЧИК:</w:t>
                            </w:r>
                          </w:p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 w:line="26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(наименование)</w:t>
                            </w:r>
                          </w:p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_____________ ______________</w:t>
                            </w:r>
                          </w:p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354.1pt;margin-top:46.4pt;width:315pt;height:99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" fillcolor="#bfbfbf [2412]" strokecolor="white">
                <v:textbox inset="2.16pt,2.16pt,2.16pt,0">
                  <w:txbxContent>
                    <w:p w:rsidR="00AE71E8" w:rsidRDefault="00AE71E8" w:rsidP="00AE71E8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ПОДРЯДЧИК:</w:t>
                      </w:r>
                    </w:p>
                    <w:p w:rsidR="00AE71E8" w:rsidRDefault="00AE71E8" w:rsidP="00AE71E8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AE71E8" w:rsidRDefault="00AE71E8" w:rsidP="00AE71E8">
                      <w:pPr>
                        <w:pStyle w:val="a3"/>
                        <w:spacing w:before="0" w:beforeAutospacing="0" w:after="0" w:afterAutospacing="0" w:line="26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(наименование)</w:t>
                      </w:r>
                    </w:p>
                    <w:p w:rsidR="00AE71E8" w:rsidRDefault="00AE71E8" w:rsidP="00AE71E8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___________________________</w:t>
                      </w:r>
                    </w:p>
                    <w:p w:rsidR="00AE71E8" w:rsidRDefault="00AE71E8" w:rsidP="00AE71E8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AE71E8" w:rsidRDefault="00AE71E8" w:rsidP="00AE71E8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_____________ ______________</w:t>
                      </w:r>
                    </w:p>
                    <w:p w:rsidR="00AE71E8" w:rsidRDefault="00AE71E8" w:rsidP="00AE71E8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40D9E" wp14:editId="356B3EE4">
                <wp:simplePos x="0" y="0"/>
                <wp:positionH relativeFrom="column">
                  <wp:posOffset>83820</wp:posOffset>
                </wp:positionH>
                <wp:positionV relativeFrom="paragraph">
                  <wp:posOffset>603250</wp:posOffset>
                </wp:positionV>
                <wp:extent cx="3672205" cy="1238250"/>
                <wp:effectExtent l="0" t="0" r="4445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205" cy="1238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</w:t>
                            </w:r>
                            <w:r>
                              <w:rPr>
                                <w:color w:val="000000"/>
                              </w:rPr>
                              <w:t>___________</w:t>
                            </w:r>
                          </w:p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 ______________</w:t>
                            </w:r>
                          </w:p>
                          <w:p w:rsidR="00AE71E8" w:rsidRDefault="00AE71E8" w:rsidP="00AE71E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6.6pt;margin-top:47.5pt;width:289.15pt;height:9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" fillcolor="#bfbfbf [2412]" stroked="f">
                <v:textbox inset="2.16pt,2.16pt,2.16pt,0">
                  <w:txbxContent>
                    <w:p w:rsidR="00AE71E8" w:rsidRDefault="00AE71E8" w:rsidP="00AE71E8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ЗАКАЗЧИК:</w:t>
                      </w:r>
                    </w:p>
                    <w:p w:rsidR="00AE71E8" w:rsidRDefault="00AE71E8" w:rsidP="00AE71E8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ОАО "СН-МНГ"</w:t>
                      </w:r>
                    </w:p>
                    <w:p w:rsidR="00AE71E8" w:rsidRDefault="00AE71E8" w:rsidP="00AE71E8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______________</w:t>
                      </w:r>
                      <w:r>
                        <w:rPr>
                          <w:color w:val="000000"/>
                        </w:rPr>
                        <w:t>___________</w:t>
                      </w:r>
                    </w:p>
                    <w:p w:rsidR="00AE71E8" w:rsidRDefault="00AE71E8" w:rsidP="00AE71E8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AE71E8" w:rsidRDefault="00AE71E8" w:rsidP="00AE71E8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</w:rPr>
                        <w:t>___________ ______________</w:t>
                      </w:r>
                    </w:p>
                    <w:p w:rsidR="00AE71E8" w:rsidRDefault="00AE71E8" w:rsidP="00AE71E8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E24B5" w:rsidSect="00687C37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37"/>
    <w:rsid w:val="00236DC4"/>
    <w:rsid w:val="0031172E"/>
    <w:rsid w:val="00687C37"/>
    <w:rsid w:val="006E24B5"/>
    <w:rsid w:val="00AE71E8"/>
    <w:rsid w:val="00C764C5"/>
    <w:rsid w:val="00F8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1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1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BD46C-CAD6-4780-ADFE-BEE86CD91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1517</Characters>
  <Application>Microsoft Office Word</Application>
  <DocSecurity>12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Александрович Ващенко</dc:creator>
  <cp:lastModifiedBy>Артем Александрович Ващенко</cp:lastModifiedBy>
  <cp:revision>2</cp:revision>
  <dcterms:created xsi:type="dcterms:W3CDTF">2016-01-13T12:02:00Z</dcterms:created>
  <dcterms:modified xsi:type="dcterms:W3CDTF">2016-01-13T12:02:00Z</dcterms:modified>
</cp:coreProperties>
</file>