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page" w:horzAnchor="margin" w:tblpY="3466"/>
        <w:tblW w:w="9900" w:type="dxa"/>
        <w:tblLayout w:type="fixed"/>
        <w:tblLook w:val="04A0" w:firstRow="1" w:lastRow="0" w:firstColumn="1" w:lastColumn="0" w:noHBand="0" w:noVBand="1"/>
      </w:tblPr>
      <w:tblGrid>
        <w:gridCol w:w="904"/>
        <w:gridCol w:w="3879"/>
        <w:gridCol w:w="2701"/>
        <w:gridCol w:w="2416"/>
      </w:tblGrid>
      <w:tr w:rsidR="00DA25D9" w:rsidTr="00DA25D9">
        <w:trPr>
          <w:trHeight w:val="545"/>
        </w:trPr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 xml:space="preserve">№ </w:t>
            </w:r>
          </w:p>
          <w:p w:rsidR="00DA25D9" w:rsidRPr="00DA25D9" w:rsidRDefault="00DA25D9" w:rsidP="00DA25D9">
            <w:pPr>
              <w:pStyle w:val="a3"/>
              <w:rPr>
                <w:b/>
                <w:color w:val="auto"/>
                <w:lang w:val="en-US" w:eastAsia="en-US"/>
              </w:rPr>
            </w:pPr>
            <w:proofErr w:type="gramStart"/>
            <w:r>
              <w:rPr>
                <w:b/>
                <w:color w:val="auto"/>
                <w:lang w:eastAsia="en-US"/>
              </w:rPr>
              <w:t>п</w:t>
            </w:r>
            <w:proofErr w:type="gramEnd"/>
            <w:r>
              <w:rPr>
                <w:b/>
                <w:color w:val="auto"/>
                <w:lang w:eastAsia="en-US"/>
              </w:rPr>
              <w:t>/п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Статьи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Удельный вес</w:t>
            </w:r>
            <w:proofErr w:type="gramStart"/>
            <w:r>
              <w:rPr>
                <w:b/>
                <w:color w:val="auto"/>
                <w:lang w:eastAsia="en-US"/>
              </w:rPr>
              <w:t xml:space="preserve"> (%) </w:t>
            </w:r>
            <w:proofErr w:type="gramEnd"/>
          </w:p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от всего стоимости работ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Материалы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1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Электроэнергия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2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Фонд заработной платы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=(п3/п13)%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4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Страховые взносы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</w:t>
            </w:r>
            <w:proofErr w:type="gramStart"/>
            <w:r>
              <w:rPr>
                <w:color w:val="auto"/>
                <w:lang w:eastAsia="en-US"/>
              </w:rPr>
              <w:t>4</w:t>
            </w:r>
            <w:proofErr w:type="gramEnd"/>
            <w:r>
              <w:rPr>
                <w:color w:val="auto"/>
                <w:lang w:eastAsia="en-US"/>
              </w:rPr>
              <w:t>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5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Амортизационные отчисления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=(п5/п13)%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6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Транспортные услуги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=(п6/п13)%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7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Связь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=(п7/п13)%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8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Прочие расходы</w:t>
            </w:r>
            <w:r>
              <w:rPr>
                <w:b/>
                <w:color w:val="auto"/>
                <w:lang w:eastAsia="en-US"/>
              </w:rPr>
              <w:t>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=(п8/п13)%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9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прямых затрат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=п1+п2+п3+п4+п5+п6+п7+п8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=(п9/п13)%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10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Накладные расходы 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=(п10/п13)%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11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Итого с накладными расходами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=п9+п10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=(п11/п13)%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12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Рентабельность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=(п12/п13)%</w:t>
            </w:r>
          </w:p>
        </w:tc>
      </w:tr>
      <w:tr w:rsidR="00DA25D9" w:rsidTr="00DA25D9"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13</w:t>
            </w:r>
          </w:p>
        </w:tc>
        <w:tc>
          <w:tcPr>
            <w:tcW w:w="3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jc w:val="both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Всего стоимость работ (1 ед.)**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=п11+п12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25D9" w:rsidRDefault="00DA25D9" w:rsidP="00DA25D9">
            <w:pPr>
              <w:pStyle w:val="a3"/>
              <w:rPr>
                <w:b/>
                <w:color w:val="auto"/>
                <w:lang w:eastAsia="en-US"/>
              </w:rPr>
            </w:pPr>
            <w:r>
              <w:rPr>
                <w:b/>
                <w:color w:val="auto"/>
                <w:lang w:eastAsia="en-US"/>
              </w:rPr>
              <w:t>100</w:t>
            </w:r>
          </w:p>
        </w:tc>
      </w:tr>
    </w:tbl>
    <w:p w:rsidR="00DA25D9" w:rsidRPr="00733738" w:rsidRDefault="00EF36DF" w:rsidP="00DA25D9">
      <w:pPr>
        <w:pStyle w:val="a3"/>
        <w:ind w:firstLine="709"/>
        <w:jc w:val="right"/>
        <w:rPr>
          <w:b/>
          <w:color w:val="auto"/>
        </w:rPr>
      </w:pPr>
      <w:r>
        <w:rPr>
          <w:b/>
          <w:color w:val="auto"/>
        </w:rPr>
        <w:t>Форма</w:t>
      </w:r>
      <w:r w:rsidR="00B169C0">
        <w:rPr>
          <w:b/>
          <w:color w:val="auto"/>
        </w:rPr>
        <w:t xml:space="preserve"> </w:t>
      </w:r>
      <w:r w:rsidR="00733738">
        <w:rPr>
          <w:b/>
          <w:color w:val="auto"/>
        </w:rPr>
        <w:t>11</w:t>
      </w:r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EF36DF" w:rsidRDefault="00EF36DF" w:rsidP="00EF36DF">
      <w:pPr>
        <w:pStyle w:val="a3"/>
        <w:ind w:firstLine="708"/>
        <w:rPr>
          <w:color w:val="auto"/>
          <w:sz w:val="28"/>
          <w:szCs w:val="28"/>
        </w:rPr>
      </w:pPr>
    </w:p>
    <w:p w:rsidR="00DA25D9" w:rsidRDefault="00EF36DF" w:rsidP="00EF36DF">
      <w:pPr>
        <w:pStyle w:val="a3"/>
        <w:ind w:firstLine="708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КАЛЬКУЛЯЦИЯ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EF36DF" w:rsidRDefault="00EF36DF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п</w:t>
      </w:r>
      <w:proofErr w:type="gramEnd"/>
      <w:r>
        <w:rPr>
          <w:color w:val="auto"/>
          <w:sz w:val="28"/>
          <w:szCs w:val="28"/>
        </w:rPr>
        <w:t xml:space="preserve">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>
        <w:rPr>
          <w:color w:val="auto"/>
          <w:sz w:val="28"/>
          <w:szCs w:val="28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4C71EF" w:rsidRDefault="004C71EF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4C71EF" w:rsidRDefault="004C71EF" w:rsidP="004C71EF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**** Необходимо предоставить отдельные калькуляции </w:t>
      </w:r>
      <w:r w:rsidRPr="004C71EF">
        <w:rPr>
          <w:color w:val="auto"/>
          <w:sz w:val="28"/>
          <w:szCs w:val="28"/>
        </w:rPr>
        <w:t>на выполнение работ по физической ликвидации скважин</w:t>
      </w:r>
      <w:r>
        <w:rPr>
          <w:color w:val="auto"/>
          <w:sz w:val="28"/>
          <w:szCs w:val="28"/>
        </w:rPr>
        <w:t xml:space="preserve"> (Приложение 14 к Договору), </w:t>
      </w:r>
      <w:r w:rsidRPr="004C71EF">
        <w:rPr>
          <w:color w:val="auto"/>
          <w:sz w:val="28"/>
          <w:szCs w:val="28"/>
        </w:rPr>
        <w:t>ставк</w:t>
      </w:r>
      <w:r>
        <w:rPr>
          <w:color w:val="auto"/>
          <w:sz w:val="28"/>
          <w:szCs w:val="28"/>
        </w:rPr>
        <w:t>у</w:t>
      </w:r>
      <w:r w:rsidRPr="004C71EF">
        <w:rPr>
          <w:color w:val="auto"/>
          <w:sz w:val="28"/>
          <w:szCs w:val="28"/>
        </w:rPr>
        <w:t xml:space="preserve"> технологического ожидания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(Приложение 1</w:t>
      </w:r>
      <w:r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 к Договору)</w:t>
      </w:r>
      <w:r>
        <w:rPr>
          <w:color w:val="auto"/>
          <w:sz w:val="28"/>
          <w:szCs w:val="28"/>
        </w:rPr>
        <w:t>, один час</w:t>
      </w:r>
      <w:r w:rsidRPr="004C71EF">
        <w:rPr>
          <w:color w:val="auto"/>
          <w:sz w:val="28"/>
          <w:szCs w:val="28"/>
        </w:rPr>
        <w:t xml:space="preserve"> работы дизельной электростанции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(Приложение </w:t>
      </w:r>
      <w:r>
        <w:rPr>
          <w:color w:val="auto"/>
          <w:sz w:val="28"/>
          <w:szCs w:val="28"/>
        </w:rPr>
        <w:t>22</w:t>
      </w:r>
      <w:r>
        <w:rPr>
          <w:color w:val="auto"/>
          <w:sz w:val="28"/>
          <w:szCs w:val="28"/>
        </w:rPr>
        <w:t xml:space="preserve"> к Договору)</w:t>
      </w:r>
      <w:r>
        <w:rPr>
          <w:color w:val="auto"/>
          <w:sz w:val="28"/>
          <w:szCs w:val="28"/>
        </w:rPr>
        <w:t>.</w:t>
      </w:r>
      <w:bookmarkStart w:id="0" w:name="_GoBack"/>
      <w:bookmarkEnd w:id="0"/>
    </w:p>
    <w:p w:rsidR="00DA25D9" w:rsidRDefault="00DA25D9" w:rsidP="00DA25D9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Руководитель ____________________________</w:t>
      </w:r>
    </w:p>
    <w:p w:rsidR="00DA25D9" w:rsidRDefault="00DA25D9" w:rsidP="00DA25D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A102F8" w:rsidRDefault="00A102F8"/>
    <w:sectPr w:rsidR="00A10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9"/>
    <w:rsid w:val="00457BA6"/>
    <w:rsid w:val="004C71EF"/>
    <w:rsid w:val="006271AF"/>
    <w:rsid w:val="006F4D0E"/>
    <w:rsid w:val="00733738"/>
    <w:rsid w:val="00767CE8"/>
    <w:rsid w:val="0090421C"/>
    <w:rsid w:val="00A102F8"/>
    <w:rsid w:val="00B169C0"/>
    <w:rsid w:val="00D30D33"/>
    <w:rsid w:val="00DA25D9"/>
    <w:rsid w:val="00E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5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A25D9"/>
    <w:pPr>
      <w:snapToGrid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DA25D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DA25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4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Максим Юрьевич Наумов</cp:lastModifiedBy>
  <cp:revision>2</cp:revision>
  <cp:lastPrinted>2014-10-13T02:38:00Z</cp:lastPrinted>
  <dcterms:created xsi:type="dcterms:W3CDTF">2015-09-02T12:19:00Z</dcterms:created>
  <dcterms:modified xsi:type="dcterms:W3CDTF">2015-09-02T12:19:00Z</dcterms:modified>
</cp:coreProperties>
</file>