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100169">
            <w:pPr>
              <w:spacing w:before="0"/>
              <w:jc w:val="right"/>
              <w:rPr>
                <w:rFonts w:ascii="Times New Roman" w:hAnsi="Times New Roman"/>
                <w:sz w:val="24"/>
              </w:rPr>
            </w:pPr>
            <w:r w:rsidRPr="000127F9">
              <w:rPr>
                <w:rFonts w:ascii="Times New Roman" w:hAnsi="Times New Roman"/>
                <w:sz w:val="24"/>
              </w:rPr>
              <w:t>Протокол  № ____</w:t>
            </w:r>
            <w:r w:rsidR="00100169">
              <w:rPr>
                <w:rFonts w:ascii="Times New Roman" w:hAnsi="Times New Roman"/>
                <w:sz w:val="24"/>
              </w:rPr>
              <w:t>622</w:t>
            </w:r>
            <w:r w:rsidRPr="000127F9">
              <w:rPr>
                <w:rFonts w:ascii="Times New Roman" w:hAnsi="Times New Roman"/>
                <w:sz w:val="24"/>
              </w:rPr>
              <w:t>_________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100169">
            <w:pPr>
              <w:spacing w:before="0"/>
              <w:jc w:val="right"/>
              <w:rPr>
                <w:rFonts w:ascii="Times New Roman" w:hAnsi="Times New Roman"/>
                <w:sz w:val="24"/>
              </w:rPr>
            </w:pPr>
            <w:r w:rsidRPr="000127F9">
              <w:rPr>
                <w:rFonts w:ascii="Times New Roman" w:hAnsi="Times New Roman"/>
                <w:sz w:val="24"/>
              </w:rPr>
              <w:t>«__</w:t>
            </w:r>
            <w:r w:rsidR="00100169">
              <w:rPr>
                <w:rFonts w:ascii="Times New Roman" w:hAnsi="Times New Roman"/>
                <w:sz w:val="24"/>
              </w:rPr>
              <w:t>10</w:t>
            </w:r>
            <w:r w:rsidRPr="000127F9">
              <w:rPr>
                <w:rFonts w:ascii="Times New Roman" w:hAnsi="Times New Roman"/>
                <w:sz w:val="24"/>
              </w:rPr>
              <w:t>_» ______</w:t>
            </w:r>
            <w:r w:rsidR="00100169">
              <w:rPr>
                <w:rFonts w:ascii="Times New Roman" w:hAnsi="Times New Roman"/>
                <w:sz w:val="24"/>
              </w:rPr>
              <w:t>12</w:t>
            </w:r>
            <w:r w:rsidRPr="000127F9">
              <w:rPr>
                <w:rFonts w:ascii="Times New Roman" w:hAnsi="Times New Roman"/>
                <w:sz w:val="24"/>
              </w:rPr>
              <w:t xml:space="preserve">____  </w:t>
            </w:r>
            <w:r w:rsidR="00100169">
              <w:rPr>
                <w:rFonts w:ascii="Times New Roman" w:hAnsi="Times New Roman"/>
                <w:sz w:val="24"/>
              </w:rPr>
              <w:t>2015</w:t>
            </w:r>
            <w:r w:rsidRPr="000127F9">
              <w:rPr>
                <w:rFonts w:ascii="Times New Roman" w:hAnsi="Times New Roman"/>
                <w:sz w:val="24"/>
              </w:rPr>
              <w:t>_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C667EE">
        <w:rPr>
          <w:rFonts w:ascii="Times New Roman" w:hAnsi="Times New Roman"/>
          <w:b/>
          <w:color w:val="2000E2"/>
          <w:sz w:val="24"/>
        </w:rPr>
        <w:t>881</w:t>
      </w:r>
      <w:r w:rsidR="00730DAA">
        <w:rPr>
          <w:rFonts w:ascii="Times New Roman" w:hAnsi="Times New Roman"/>
          <w:b/>
          <w:color w:val="2000E2"/>
          <w:sz w:val="24"/>
        </w:rPr>
        <w:t>/ТК/2015</w:t>
      </w:r>
      <w:r w:rsidR="00341539" w:rsidRPr="00710444">
        <w:rPr>
          <w:rFonts w:ascii="Times New Roman" w:hAnsi="Times New Roman"/>
          <w:b/>
          <w:color w:val="2000E2"/>
          <w:sz w:val="24"/>
        </w:rPr>
        <w:t xml:space="preserve">г. от «  </w:t>
      </w:r>
      <w:r w:rsidR="00100169">
        <w:rPr>
          <w:rFonts w:ascii="Times New Roman" w:hAnsi="Times New Roman"/>
          <w:b/>
          <w:color w:val="2000E2"/>
          <w:sz w:val="24"/>
        </w:rPr>
        <w:t>10</w:t>
      </w:r>
      <w:r w:rsidR="00474116" w:rsidRPr="00710444">
        <w:rPr>
          <w:rFonts w:ascii="Times New Roman" w:hAnsi="Times New Roman"/>
          <w:b/>
          <w:color w:val="2000E2"/>
          <w:sz w:val="24"/>
        </w:rPr>
        <w:t xml:space="preserve"> </w:t>
      </w:r>
      <w:r w:rsidR="00341539" w:rsidRPr="00710444">
        <w:rPr>
          <w:rFonts w:ascii="Times New Roman" w:hAnsi="Times New Roman"/>
          <w:b/>
          <w:color w:val="2000E2"/>
          <w:sz w:val="24"/>
        </w:rPr>
        <w:t xml:space="preserve"> » ___</w:t>
      </w:r>
      <w:r w:rsidR="00100169">
        <w:rPr>
          <w:rFonts w:ascii="Times New Roman" w:hAnsi="Times New Roman"/>
          <w:b/>
          <w:color w:val="2000E2"/>
          <w:sz w:val="24"/>
        </w:rPr>
        <w:t>12</w:t>
      </w:r>
      <w:r w:rsidR="00341539" w:rsidRPr="00710444">
        <w:rPr>
          <w:rFonts w:ascii="Times New Roman" w:hAnsi="Times New Roman"/>
          <w:b/>
          <w:color w:val="2000E2"/>
          <w:sz w:val="24"/>
        </w:rPr>
        <w:t>________</w:t>
      </w:r>
      <w:r w:rsidR="00F02084" w:rsidRPr="00710444">
        <w:rPr>
          <w:rFonts w:ascii="Times New Roman" w:hAnsi="Times New Roman"/>
          <w:b/>
          <w:color w:val="2000E2"/>
          <w:sz w:val="24"/>
        </w:rPr>
        <w:t>2015</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8E567E">
        <w:rPr>
          <w:rFonts w:ascii="Times New Roman" w:hAnsi="Times New Roman"/>
          <w:b/>
          <w:sz w:val="24"/>
        </w:rPr>
        <w:t>1305</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7265DE">
        <w:rPr>
          <w:rFonts w:ascii="Times New Roman" w:hAnsi="Times New Roman"/>
          <w:b/>
          <w:bCs/>
          <w:sz w:val="24"/>
          <w:u w:val="single"/>
        </w:rPr>
        <w:t>Подготовительные работы к бурению (строительство  кустовых оснований и подъездных дорог)</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w:t>
      </w:r>
      <w:r w:rsidRPr="00B54E0C">
        <w:rPr>
          <w:rFonts w:ascii="Times New Roman" w:hAnsi="Times New Roman" w:cs="Times New Roman"/>
          <w:sz w:val="24"/>
          <w:szCs w:val="24"/>
        </w:rPr>
        <w:lastRenderedPageBreak/>
        <w:t>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C667EE">
        <w:rPr>
          <w:rFonts w:ascii="Times New Roman" w:hAnsi="Times New Roman"/>
          <w:b/>
          <w:color w:val="2000E2"/>
          <w:sz w:val="24"/>
        </w:rPr>
        <w:t>881</w:t>
      </w:r>
      <w:r w:rsidR="00730DAA">
        <w:rPr>
          <w:rFonts w:ascii="Times New Roman" w:hAnsi="Times New Roman"/>
          <w:b/>
          <w:color w:val="2000E2"/>
          <w:sz w:val="24"/>
        </w:rPr>
        <w:t>/ТК/2015</w:t>
      </w:r>
      <w:r w:rsidRPr="00710444">
        <w:rPr>
          <w:rFonts w:ascii="Times New Roman" w:hAnsi="Times New Roman"/>
          <w:b/>
          <w:color w:val="2000E2"/>
          <w:sz w:val="24"/>
        </w:rPr>
        <w:t xml:space="preserve">г. от «  </w:t>
      </w:r>
      <w:r w:rsidR="00100169">
        <w:rPr>
          <w:rFonts w:ascii="Times New Roman" w:hAnsi="Times New Roman"/>
          <w:b/>
          <w:color w:val="2000E2"/>
          <w:sz w:val="24"/>
        </w:rPr>
        <w:t>10</w:t>
      </w:r>
      <w:r w:rsidRPr="00710444">
        <w:rPr>
          <w:rFonts w:ascii="Times New Roman" w:hAnsi="Times New Roman"/>
          <w:b/>
          <w:color w:val="2000E2"/>
          <w:sz w:val="24"/>
        </w:rPr>
        <w:t xml:space="preserve">   » ___</w:t>
      </w:r>
      <w:r w:rsidR="00100169">
        <w:rPr>
          <w:rFonts w:ascii="Times New Roman" w:hAnsi="Times New Roman"/>
          <w:b/>
          <w:color w:val="2000E2"/>
          <w:sz w:val="24"/>
        </w:rPr>
        <w:t>12</w:t>
      </w:r>
      <w:r w:rsidRPr="00710444">
        <w:rPr>
          <w:rFonts w:ascii="Times New Roman" w:hAnsi="Times New Roman"/>
          <w:b/>
          <w:color w:val="2000E2"/>
          <w:sz w:val="24"/>
        </w:rPr>
        <w:t>________2015г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w:t>
      </w:r>
      <w:r w:rsidRPr="00B54E0C">
        <w:rPr>
          <w:rFonts w:ascii="Times New Roman" w:hAnsi="Times New Roman"/>
          <w:kern w:val="28"/>
          <w:sz w:val="24"/>
        </w:rPr>
        <w:lastRenderedPageBreak/>
        <w:t>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100169">
        <w:rPr>
          <w:rFonts w:ascii="Times New Roman" w:hAnsi="Times New Roman"/>
          <w:sz w:val="24"/>
        </w:rPr>
        <w:t>10</w:t>
      </w:r>
      <w:r w:rsidRPr="00B54E0C">
        <w:rPr>
          <w:rFonts w:ascii="Times New Roman" w:hAnsi="Times New Roman"/>
          <w:sz w:val="24"/>
        </w:rPr>
        <w:t xml:space="preserve">  » </w:t>
      </w:r>
      <w:r w:rsidRPr="00B54E0C">
        <w:rPr>
          <w:rFonts w:ascii="Times New Roman" w:hAnsi="Times New Roman"/>
          <w:sz w:val="24"/>
          <w:u w:val="single"/>
        </w:rPr>
        <w:t xml:space="preserve">          </w:t>
      </w:r>
      <w:r w:rsidR="00100169">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100169">
        <w:rPr>
          <w:rFonts w:ascii="Times New Roman" w:hAnsi="Times New Roman"/>
          <w:sz w:val="24"/>
        </w:rPr>
        <w:t>23</w:t>
      </w:r>
      <w:r w:rsidRPr="00B54E0C">
        <w:rPr>
          <w:rFonts w:ascii="Times New Roman" w:hAnsi="Times New Roman"/>
          <w:sz w:val="24"/>
        </w:rPr>
        <w:t xml:space="preserve">  » </w:t>
      </w:r>
      <w:r w:rsidRPr="00B54E0C">
        <w:rPr>
          <w:rFonts w:ascii="Times New Roman" w:hAnsi="Times New Roman"/>
          <w:sz w:val="24"/>
          <w:u w:val="single"/>
        </w:rPr>
        <w:t xml:space="preserve">   </w:t>
      </w:r>
      <w:r w:rsidR="00100169">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Pr="00B54E0C"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7F5BDB" w:rsidRPr="00B54E0C" w:rsidRDefault="002B7C46" w:rsidP="00B54E0C">
      <w:pPr>
        <w:spacing w:before="0"/>
        <w:jc w:val="both"/>
        <w:rPr>
          <w:rFonts w:ascii="Times New Roman" w:hAnsi="Times New Roman"/>
          <w:sz w:val="24"/>
        </w:rPr>
      </w:pPr>
      <w:r>
        <w:rPr>
          <w:rFonts w:ascii="Times New Roman" w:hAnsi="Times New Roman"/>
          <w:sz w:val="24"/>
        </w:rPr>
        <w:t>Ведущий специалист</w:t>
      </w:r>
      <w:r w:rsidR="007F5BDB" w:rsidRPr="00B54E0C">
        <w:rPr>
          <w:rFonts w:ascii="Times New Roman" w:hAnsi="Times New Roman"/>
          <w:sz w:val="24"/>
        </w:rPr>
        <w:t xml:space="preserve"> ОЗУКС</w:t>
      </w:r>
    </w:p>
    <w:p w:rsidR="007F5BDB" w:rsidRPr="00B54E0C" w:rsidRDefault="00347B65" w:rsidP="00B54E0C">
      <w:pPr>
        <w:spacing w:before="0"/>
        <w:jc w:val="both"/>
        <w:rPr>
          <w:rFonts w:ascii="Times New Roman" w:hAnsi="Times New Roman"/>
          <w:sz w:val="24"/>
        </w:rPr>
      </w:pPr>
      <w:r>
        <w:rPr>
          <w:rFonts w:ascii="Times New Roman" w:hAnsi="Times New Roman"/>
          <w:sz w:val="24"/>
        </w:rPr>
        <w:t>Петрова Олеся Федоровна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тел. (34643) 4</w:t>
      </w:r>
      <w:r w:rsidR="00347B65">
        <w:rPr>
          <w:rFonts w:ascii="Times New Roman" w:hAnsi="Times New Roman"/>
          <w:sz w:val="24"/>
        </w:rPr>
        <w:t>5-867</w:t>
      </w:r>
      <w:r w:rsidRPr="00B54E0C">
        <w:rPr>
          <w:rFonts w:ascii="Times New Roman" w:hAnsi="Times New Roman"/>
          <w:sz w:val="24"/>
        </w:rPr>
        <w:t xml:space="preserve">, </w:t>
      </w:r>
      <w:proofErr w:type="spellStart"/>
      <w:r w:rsidR="002B7C46">
        <w:rPr>
          <w:rFonts w:ascii="Times New Roman" w:hAnsi="Times New Roman"/>
          <w:color w:val="0000FF"/>
          <w:sz w:val="24"/>
          <w:u w:val="single"/>
          <w:lang w:val="en-US"/>
        </w:rPr>
        <w:t>PetrovaOF</w:t>
      </w:r>
      <w:proofErr w:type="spellEnd"/>
      <w:r w:rsidRPr="00B54E0C">
        <w:rPr>
          <w:rFonts w:ascii="Times New Roman" w:hAnsi="Times New Roman"/>
          <w:color w:val="0000FF"/>
          <w:sz w:val="24"/>
          <w:u w:val="single"/>
        </w:rPr>
        <w:t>@mng.slavneft.ru;</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2"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несет какой бы то 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lastRenderedPageBreak/>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3"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5"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p w:rsidR="001A25F6" w:rsidRDefault="001A25F6" w:rsidP="001A25F6">
      <w:pPr>
        <w:spacing w:before="0"/>
        <w:jc w:val="both"/>
        <w:rPr>
          <w:rFonts w:ascii="Times New Roman" w:hAnsi="Times New Roman"/>
          <w:sz w:val="24"/>
        </w:rPr>
      </w:pPr>
    </w:p>
    <w:p w:rsidR="002E0F65" w:rsidRDefault="002E0F65"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1A25F6" w:rsidRDefault="001A25F6"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100169" w:rsidRDefault="00100169" w:rsidP="000127F9">
      <w:pPr>
        <w:spacing w:before="0"/>
        <w:jc w:val="right"/>
        <w:rPr>
          <w:rFonts w:ascii="Times New Roman" w:hAnsi="Times New Roman"/>
          <w:b/>
          <w:sz w:val="24"/>
        </w:rPr>
      </w:pPr>
    </w:p>
    <w:p w:rsidR="00100169" w:rsidRDefault="00100169" w:rsidP="000127F9">
      <w:pPr>
        <w:spacing w:before="0"/>
        <w:jc w:val="right"/>
        <w:rPr>
          <w:rFonts w:ascii="Times New Roman" w:hAnsi="Times New Roman"/>
          <w:b/>
          <w:sz w:val="24"/>
        </w:rPr>
      </w:pPr>
    </w:p>
    <w:p w:rsidR="00100169" w:rsidRDefault="00100169" w:rsidP="000127F9">
      <w:pPr>
        <w:spacing w:before="0"/>
        <w:jc w:val="right"/>
        <w:rPr>
          <w:rFonts w:ascii="Times New Roman" w:hAnsi="Times New Roman"/>
          <w:b/>
          <w:sz w:val="24"/>
        </w:rPr>
      </w:pPr>
    </w:p>
    <w:p w:rsidR="00100169" w:rsidRDefault="00100169" w:rsidP="000127F9">
      <w:pPr>
        <w:spacing w:before="0"/>
        <w:jc w:val="right"/>
        <w:rPr>
          <w:rFonts w:ascii="Times New Roman" w:hAnsi="Times New Roman"/>
          <w:b/>
          <w:sz w:val="24"/>
        </w:rPr>
      </w:pPr>
    </w:p>
    <w:p w:rsidR="00100169" w:rsidRDefault="00100169" w:rsidP="000127F9">
      <w:pPr>
        <w:spacing w:before="0"/>
        <w:jc w:val="right"/>
        <w:rPr>
          <w:rFonts w:ascii="Times New Roman" w:hAnsi="Times New Roman"/>
          <w:b/>
          <w:sz w:val="24"/>
        </w:rPr>
      </w:pPr>
    </w:p>
    <w:p w:rsidR="00100169" w:rsidRDefault="00100169" w:rsidP="000127F9">
      <w:pPr>
        <w:spacing w:before="0"/>
        <w:jc w:val="right"/>
        <w:rPr>
          <w:rFonts w:ascii="Times New Roman" w:hAnsi="Times New Roman"/>
          <w:b/>
          <w:sz w:val="24"/>
        </w:rPr>
      </w:pPr>
    </w:p>
    <w:p w:rsidR="00100169" w:rsidRDefault="00100169" w:rsidP="000127F9">
      <w:pPr>
        <w:spacing w:before="0"/>
        <w:jc w:val="right"/>
        <w:rPr>
          <w:rFonts w:ascii="Times New Roman" w:hAnsi="Times New Roman"/>
          <w:b/>
          <w:sz w:val="24"/>
        </w:rPr>
      </w:pPr>
    </w:p>
    <w:p w:rsidR="00B709EF" w:rsidRDefault="00B709EF" w:rsidP="000127F9">
      <w:pPr>
        <w:spacing w:before="0"/>
        <w:jc w:val="right"/>
        <w:rPr>
          <w:rFonts w:ascii="Times New Roman" w:hAnsi="Times New Roman"/>
          <w:b/>
          <w:sz w:val="24"/>
        </w:rPr>
      </w:pPr>
    </w:p>
    <w:p w:rsidR="00B709EF" w:rsidRDefault="00B709EF" w:rsidP="000127F9">
      <w:pPr>
        <w:spacing w:before="0"/>
        <w:jc w:val="right"/>
        <w:rPr>
          <w:rFonts w:ascii="Times New Roman" w:hAnsi="Times New Roman"/>
          <w:b/>
          <w:sz w:val="24"/>
        </w:rPr>
      </w:pPr>
    </w:p>
    <w:p w:rsidR="002E0F65" w:rsidRDefault="002E0F65" w:rsidP="000127F9">
      <w:pPr>
        <w:spacing w:before="0"/>
        <w:jc w:val="right"/>
        <w:rPr>
          <w:rFonts w:ascii="Times New Roman" w:hAnsi="Times New Roman"/>
          <w:b/>
          <w:sz w:val="24"/>
        </w:rPr>
      </w:pP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C667EE">
        <w:rPr>
          <w:rFonts w:ascii="Times New Roman" w:hAnsi="Times New Roman"/>
          <w:b/>
          <w:color w:val="2000E2"/>
          <w:sz w:val="24"/>
        </w:rPr>
        <w:t>881</w:t>
      </w:r>
      <w:r w:rsidR="00730DAA">
        <w:rPr>
          <w:rFonts w:ascii="Times New Roman" w:hAnsi="Times New Roman"/>
          <w:b/>
          <w:color w:val="2000E2"/>
          <w:sz w:val="24"/>
        </w:rPr>
        <w:t>/ТК/2015</w:t>
      </w:r>
      <w:r w:rsidR="00F02084" w:rsidRPr="00710444">
        <w:rPr>
          <w:rFonts w:ascii="Times New Roman" w:hAnsi="Times New Roman"/>
          <w:b/>
          <w:color w:val="2000E2"/>
          <w:sz w:val="24"/>
        </w:rPr>
        <w:t>г. от «_</w:t>
      </w:r>
      <w:r w:rsidR="00100169">
        <w:rPr>
          <w:rFonts w:ascii="Times New Roman" w:hAnsi="Times New Roman"/>
          <w:b/>
          <w:color w:val="2000E2"/>
          <w:sz w:val="24"/>
        </w:rPr>
        <w:t>10</w:t>
      </w:r>
      <w:r w:rsidR="00F02084" w:rsidRPr="00710444">
        <w:rPr>
          <w:rFonts w:ascii="Times New Roman" w:hAnsi="Times New Roman"/>
          <w:b/>
          <w:color w:val="2000E2"/>
          <w:sz w:val="24"/>
        </w:rPr>
        <w:t>__»___</w:t>
      </w:r>
      <w:r w:rsidR="00100169">
        <w:rPr>
          <w:rFonts w:ascii="Times New Roman" w:hAnsi="Times New Roman"/>
          <w:b/>
          <w:color w:val="2000E2"/>
          <w:sz w:val="24"/>
        </w:rPr>
        <w:t>12</w:t>
      </w:r>
      <w:r w:rsidR="00F02084" w:rsidRPr="00710444">
        <w:rPr>
          <w:rFonts w:ascii="Times New Roman" w:hAnsi="Times New Roman"/>
          <w:b/>
          <w:color w:val="2000E2"/>
          <w:sz w:val="24"/>
        </w:rPr>
        <w:t>____2015</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4E5AD6" w:rsidRPr="000127F9" w:rsidRDefault="004E5AD6" w:rsidP="000127F9">
      <w:pPr>
        <w:spacing w:before="0"/>
        <w:rPr>
          <w:rFonts w:ascii="Times New Roman" w:hAnsi="Times New Roman"/>
          <w:b/>
          <w:sz w:val="24"/>
        </w:rPr>
      </w:pPr>
    </w:p>
    <w:p w:rsidR="004E5AD6" w:rsidRPr="000127F9" w:rsidRDefault="004E5AD6" w:rsidP="000127F9">
      <w:pPr>
        <w:spacing w:before="0"/>
        <w:rPr>
          <w:rFonts w:ascii="Times New Roman" w:hAnsi="Times New Roman"/>
          <w:b/>
          <w:sz w:val="24"/>
        </w:rPr>
      </w:pPr>
    </w:p>
    <w:p w:rsidR="000127F9" w:rsidRDefault="000127F9" w:rsidP="000127F9">
      <w:pPr>
        <w:jc w:val="right"/>
        <w:rPr>
          <w:rFonts w:ascii="Times New Roman" w:hAnsi="Times New Roman"/>
          <w:b/>
          <w:sz w:val="24"/>
        </w:rPr>
      </w:pPr>
    </w:p>
    <w:p w:rsidR="00690ED5" w:rsidRDefault="00690ED5" w:rsidP="000127F9">
      <w:pPr>
        <w:jc w:val="right"/>
        <w:rPr>
          <w:rFonts w:ascii="Times New Roman" w:hAnsi="Times New Roman"/>
          <w:b/>
          <w:sz w:val="24"/>
        </w:rPr>
      </w:pPr>
    </w:p>
    <w:p w:rsidR="00EC23DC" w:rsidRDefault="00EC23DC" w:rsidP="000127F9">
      <w:pPr>
        <w:jc w:val="right"/>
        <w:rPr>
          <w:rFonts w:ascii="Times New Roman" w:hAnsi="Times New Roman"/>
          <w:b/>
          <w:sz w:val="24"/>
        </w:rPr>
      </w:pPr>
    </w:p>
    <w:p w:rsidR="002E0F65" w:rsidRDefault="002E0F65" w:rsidP="00742946">
      <w:pPr>
        <w:jc w:val="right"/>
        <w:rPr>
          <w:rFonts w:ascii="Times New Roman" w:hAnsi="Times New Roman"/>
          <w:b/>
          <w:sz w:val="24"/>
        </w:rPr>
      </w:pPr>
    </w:p>
    <w:p w:rsidR="002E0F65" w:rsidRDefault="002E0F65" w:rsidP="00742946">
      <w:pPr>
        <w:jc w:val="right"/>
        <w:rPr>
          <w:rFonts w:ascii="Times New Roman" w:hAnsi="Times New Roman"/>
          <w:b/>
          <w:sz w:val="24"/>
        </w:rPr>
      </w:pPr>
    </w:p>
    <w:p w:rsidR="002E0F65" w:rsidRDefault="002E0F65" w:rsidP="00742946">
      <w:pPr>
        <w:jc w:val="right"/>
        <w:rPr>
          <w:rFonts w:ascii="Times New Roman" w:hAnsi="Times New Roman"/>
          <w:b/>
          <w:sz w:val="24"/>
        </w:rPr>
      </w:pPr>
    </w:p>
    <w:p w:rsidR="002E0F65" w:rsidRDefault="002E0F65" w:rsidP="00742946">
      <w:pPr>
        <w:jc w:val="right"/>
        <w:rPr>
          <w:rFonts w:ascii="Times New Roman" w:hAnsi="Times New Roman"/>
          <w:b/>
          <w:sz w:val="24"/>
        </w:rPr>
      </w:pPr>
    </w:p>
    <w:p w:rsidR="0094593D" w:rsidRDefault="0094593D" w:rsidP="00742946">
      <w:pPr>
        <w:jc w:val="right"/>
        <w:rPr>
          <w:rFonts w:ascii="Times New Roman" w:hAnsi="Times New Roman"/>
          <w:b/>
          <w:sz w:val="24"/>
        </w:rPr>
      </w:pP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D4336D9" wp14:editId="469C0EE1">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67EE" w:rsidRPr="005B0A3B" w:rsidRDefault="00C667EE" w:rsidP="00742946">
                            <w:pPr>
                              <w:rPr>
                                <w:rFonts w:ascii="Times New Roman" w:hAnsi="Times New Roman"/>
                                <w:sz w:val="24"/>
                              </w:rPr>
                            </w:pPr>
                            <w:r w:rsidRPr="00EF56C5">
                              <w:rPr>
                                <w:rFonts w:cs="Arial"/>
                                <w:szCs w:val="22"/>
                              </w:rPr>
                              <w:t>На бланке участника закупки</w:t>
                            </w:r>
                          </w:p>
                          <w:p w:rsidR="00C667EE" w:rsidRPr="005B0A3B" w:rsidRDefault="00C667EE" w:rsidP="00742946">
                            <w:pPr>
                              <w:rPr>
                                <w:rFonts w:ascii="Times New Roman" w:hAnsi="Times New Roman"/>
                                <w:sz w:val="24"/>
                              </w:rPr>
                            </w:pPr>
                          </w:p>
                          <w:p w:rsidR="00C667EE" w:rsidRPr="005B0A3B" w:rsidRDefault="00C667EE" w:rsidP="00742946">
                            <w:pPr>
                              <w:rPr>
                                <w:rFonts w:ascii="Times New Roman" w:hAnsi="Times New Roman"/>
                                <w:sz w:val="24"/>
                              </w:rPr>
                            </w:pPr>
                            <w:r w:rsidRPr="005B0A3B">
                              <w:rPr>
                                <w:rFonts w:ascii="Times New Roman" w:hAnsi="Times New Roman"/>
                                <w:sz w:val="24"/>
                              </w:rPr>
                              <w:t>Исх. номер</w:t>
                            </w:r>
                          </w:p>
                          <w:p w:rsidR="00C667EE" w:rsidRPr="005B0A3B" w:rsidRDefault="00C667EE"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C667EE" w:rsidRPr="005B0A3B" w:rsidRDefault="00C667EE" w:rsidP="00742946">
                      <w:pPr>
                        <w:rPr>
                          <w:rFonts w:ascii="Times New Roman" w:hAnsi="Times New Roman"/>
                          <w:sz w:val="24"/>
                        </w:rPr>
                      </w:pPr>
                      <w:r w:rsidRPr="00EF56C5">
                        <w:rPr>
                          <w:rFonts w:cs="Arial"/>
                          <w:szCs w:val="22"/>
                        </w:rPr>
                        <w:t>На бланке участника закупки</w:t>
                      </w:r>
                    </w:p>
                    <w:p w:rsidR="00C667EE" w:rsidRPr="005B0A3B" w:rsidRDefault="00C667EE" w:rsidP="00742946">
                      <w:pPr>
                        <w:rPr>
                          <w:rFonts w:ascii="Times New Roman" w:hAnsi="Times New Roman"/>
                          <w:sz w:val="24"/>
                        </w:rPr>
                      </w:pPr>
                    </w:p>
                    <w:p w:rsidR="00C667EE" w:rsidRPr="005B0A3B" w:rsidRDefault="00C667EE" w:rsidP="00742946">
                      <w:pPr>
                        <w:rPr>
                          <w:rFonts w:ascii="Times New Roman" w:hAnsi="Times New Roman"/>
                          <w:sz w:val="24"/>
                        </w:rPr>
                      </w:pPr>
                      <w:r w:rsidRPr="005B0A3B">
                        <w:rPr>
                          <w:rFonts w:ascii="Times New Roman" w:hAnsi="Times New Roman"/>
                          <w:sz w:val="24"/>
                        </w:rPr>
                        <w:t>Исх. номер</w:t>
                      </w:r>
                    </w:p>
                    <w:p w:rsidR="00C667EE" w:rsidRPr="005B0A3B" w:rsidRDefault="00C667EE"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 xml:space="preserve">на выполнение </w:t>
      </w:r>
      <w:r w:rsidR="004377EE">
        <w:rPr>
          <w:rFonts w:ascii="Times New Roman" w:hAnsi="Times New Roman"/>
          <w:sz w:val="24"/>
        </w:rPr>
        <w:t>подготовительных работ к бурению</w:t>
      </w:r>
      <w:r w:rsidR="005A77C5" w:rsidRPr="004634EB">
        <w:rPr>
          <w:rFonts w:ascii="Times New Roman" w:hAnsi="Times New Roman"/>
          <w:sz w:val="24"/>
        </w:rPr>
        <w:t>:</w:t>
      </w:r>
      <w:r w:rsidR="00710444" w:rsidRPr="004634EB">
        <w:rPr>
          <w:rFonts w:ascii="Times New Roman" w:hAnsi="Times New Roman"/>
          <w:sz w:val="24"/>
        </w:rPr>
        <w:t xml:space="preserve"> </w:t>
      </w:r>
      <w:r w:rsidR="00710444" w:rsidRPr="004634EB">
        <w:rPr>
          <w:rFonts w:ascii="Times New Roman" w:hAnsi="Times New Roman"/>
          <w:color w:val="2000E2"/>
          <w:sz w:val="24"/>
        </w:rPr>
        <w:t>«</w:t>
      </w:r>
      <w:r w:rsidR="007D7C41" w:rsidRPr="007D7C41">
        <w:rPr>
          <w:rFonts w:ascii="Times New Roman" w:hAnsi="Times New Roman"/>
          <w:color w:val="2000E2"/>
          <w:sz w:val="24"/>
        </w:rPr>
        <w:t>Ку</w:t>
      </w:r>
      <w:proofErr w:type="gramStart"/>
      <w:r w:rsidR="007D7C41" w:rsidRPr="007D7C41">
        <w:rPr>
          <w:rFonts w:ascii="Times New Roman" w:hAnsi="Times New Roman"/>
          <w:color w:val="2000E2"/>
          <w:sz w:val="24"/>
        </w:rPr>
        <w:t>ст скв</w:t>
      </w:r>
      <w:proofErr w:type="gramEnd"/>
      <w:r w:rsidR="007D7C41" w:rsidRPr="007D7C41">
        <w:rPr>
          <w:rFonts w:ascii="Times New Roman" w:hAnsi="Times New Roman"/>
          <w:color w:val="2000E2"/>
          <w:sz w:val="24"/>
        </w:rPr>
        <w:t>ажин №</w:t>
      </w:r>
      <w:r w:rsidR="00C667EE">
        <w:rPr>
          <w:rFonts w:ascii="Times New Roman" w:hAnsi="Times New Roman"/>
          <w:color w:val="2000E2"/>
          <w:sz w:val="24"/>
        </w:rPr>
        <w:t>10</w:t>
      </w:r>
      <w:r w:rsidR="00C25C8C">
        <w:rPr>
          <w:rFonts w:ascii="Times New Roman" w:hAnsi="Times New Roman"/>
          <w:color w:val="2000E2"/>
          <w:sz w:val="24"/>
        </w:rPr>
        <w:t xml:space="preserve">» </w:t>
      </w:r>
      <w:r w:rsidR="00710444" w:rsidRPr="00710444">
        <w:rPr>
          <w:rFonts w:ascii="Times New Roman" w:hAnsi="Times New Roman"/>
          <w:color w:val="2000E2"/>
          <w:sz w:val="24"/>
        </w:rPr>
        <w:t>, в составе стройки:</w:t>
      </w:r>
      <w:r w:rsidR="005A77C5" w:rsidRPr="00710444">
        <w:rPr>
          <w:rFonts w:ascii="Times New Roman" w:hAnsi="Times New Roman"/>
          <w:color w:val="2000E2"/>
          <w:sz w:val="24"/>
        </w:rPr>
        <w:t xml:space="preserve"> </w:t>
      </w:r>
      <w:r w:rsidR="005A77C5" w:rsidRPr="00710444">
        <w:rPr>
          <w:rFonts w:ascii="Times New Roman" w:hAnsi="Times New Roman"/>
          <w:i/>
          <w:color w:val="2000E2"/>
          <w:sz w:val="24"/>
        </w:rPr>
        <w:t>«</w:t>
      </w:r>
      <w:r w:rsidR="007D7C41" w:rsidRPr="007D7C41">
        <w:rPr>
          <w:rFonts w:ascii="Times New Roman" w:hAnsi="Times New Roman"/>
          <w:bCs/>
          <w:i/>
          <w:color w:val="2000E2"/>
          <w:sz w:val="24"/>
        </w:rPr>
        <w:t xml:space="preserve">Обустройство </w:t>
      </w:r>
      <w:r w:rsidR="00C667EE">
        <w:rPr>
          <w:rFonts w:ascii="Times New Roman" w:hAnsi="Times New Roman"/>
          <w:bCs/>
          <w:i/>
          <w:color w:val="2000E2"/>
          <w:sz w:val="24"/>
        </w:rPr>
        <w:t>Южно-</w:t>
      </w:r>
      <w:proofErr w:type="spellStart"/>
      <w:r w:rsidR="00C667EE">
        <w:rPr>
          <w:rFonts w:ascii="Times New Roman" w:hAnsi="Times New Roman"/>
          <w:bCs/>
          <w:i/>
          <w:color w:val="2000E2"/>
          <w:sz w:val="24"/>
        </w:rPr>
        <w:t>Аганского</w:t>
      </w:r>
      <w:proofErr w:type="spellEnd"/>
      <w:r w:rsidR="002B7C46">
        <w:rPr>
          <w:rFonts w:ascii="Times New Roman" w:hAnsi="Times New Roman"/>
          <w:bCs/>
          <w:i/>
          <w:color w:val="2000E2"/>
          <w:sz w:val="24"/>
        </w:rPr>
        <w:t xml:space="preserve"> </w:t>
      </w:r>
      <w:r w:rsidR="007D7C41" w:rsidRPr="007D7C41">
        <w:rPr>
          <w:rFonts w:ascii="Times New Roman" w:hAnsi="Times New Roman"/>
          <w:bCs/>
          <w:i/>
          <w:color w:val="2000E2"/>
          <w:sz w:val="24"/>
        </w:rPr>
        <w:t>месторождения нефти. Кусты скважин №</w:t>
      </w:r>
      <w:r w:rsidR="00C667EE">
        <w:rPr>
          <w:rFonts w:ascii="Times New Roman" w:hAnsi="Times New Roman"/>
          <w:bCs/>
          <w:i/>
          <w:color w:val="2000E2"/>
          <w:sz w:val="24"/>
        </w:rPr>
        <w:t>10</w:t>
      </w:r>
      <w:r w:rsidR="005A77C5" w:rsidRPr="00710444">
        <w:rPr>
          <w:rFonts w:ascii="Times New Roman" w:hAnsi="Times New Roman"/>
          <w:color w:val="2000E2"/>
          <w:sz w:val="24"/>
        </w:rPr>
        <w:t>»</w:t>
      </w:r>
      <w:r w:rsidR="002844C6" w:rsidRPr="00710444">
        <w:rPr>
          <w:rFonts w:ascii="Times New Roman" w:hAnsi="Times New Roman"/>
          <w:color w:val="2000E2"/>
          <w:sz w:val="24"/>
        </w:rPr>
        <w:t>.</w:t>
      </w: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C667EE">
              <w:rPr>
                <w:rFonts w:ascii="Times New Roman" w:hAnsi="Times New Roman"/>
                <w:color w:val="2000E2"/>
                <w:sz w:val="24"/>
                <w:szCs w:val="24"/>
              </w:rPr>
              <w:t>1305.2.154</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C667EE">
              <w:rPr>
                <w:rFonts w:ascii="Times New Roman" w:hAnsi="Times New Roman"/>
                <w:color w:val="2000E2"/>
                <w:sz w:val="24"/>
              </w:rPr>
              <w:t>01.04</w:t>
            </w:r>
            <w:r w:rsidR="00730DAA" w:rsidRPr="00730DAA">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7434FB">
              <w:rPr>
                <w:rFonts w:ascii="Times New Roman" w:hAnsi="Times New Roman"/>
                <w:color w:val="2000E2"/>
                <w:sz w:val="24"/>
              </w:rPr>
              <w:t>31.12</w:t>
            </w:r>
            <w:r w:rsidR="00730DAA" w:rsidRPr="00730DAA">
              <w:rPr>
                <w:rFonts w:ascii="Times New Roman" w:hAnsi="Times New Roman"/>
                <w:color w:val="2000E2"/>
                <w:sz w:val="24"/>
              </w:rPr>
              <w:t>.2016</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742946" w:rsidRPr="000127F9" w:rsidTr="00C667EE">
        <w:trPr>
          <w:trHeight w:val="1786"/>
          <w:jc w:val="center"/>
        </w:trPr>
        <w:tc>
          <w:tcPr>
            <w:tcW w:w="6204"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умма предложения в руб. (без учета НДС)</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553915" w:rsidRDefault="00553915" w:rsidP="001A25F6">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p w:rsidR="00C25C8C" w:rsidRPr="000127F9" w:rsidRDefault="00C25C8C" w:rsidP="001A25F6">
            <w:pPr>
              <w:pStyle w:val="ae"/>
              <w:rPr>
                <w:rFonts w:ascii="Times New Roman" w:hAnsi="Times New Roman"/>
                <w:sz w:val="24"/>
                <w:szCs w:val="24"/>
              </w:rPr>
            </w:pPr>
          </w:p>
        </w:tc>
        <w:tc>
          <w:tcPr>
            <w:tcW w:w="3627"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C25C8C" w:rsidRPr="000127F9" w:rsidRDefault="00553915" w:rsidP="00BC6514">
            <w:pPr>
              <w:pStyle w:val="ae"/>
              <w:rPr>
                <w:rFonts w:ascii="Times New Roman" w:hAnsi="Times New Roman"/>
                <w:sz w:val="24"/>
                <w:szCs w:val="24"/>
              </w:rPr>
            </w:pPr>
            <w:r>
              <w:rPr>
                <w:rFonts w:ascii="Times New Roman" w:hAnsi="Times New Roman"/>
                <w:sz w:val="24"/>
                <w:szCs w:val="24"/>
              </w:rPr>
              <w:t>-</w:t>
            </w:r>
          </w:p>
        </w:tc>
      </w:tr>
      <w:tr w:rsidR="00742946"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1A25F6">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00742946"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742946" w:rsidRPr="000127F9" w:rsidRDefault="00742946" w:rsidP="001A25F6">
            <w:pPr>
              <w:pStyle w:val="ae"/>
              <w:jc w:val="center"/>
              <w:rPr>
                <w:rFonts w:ascii="Times New Roman" w:hAnsi="Times New Roman"/>
                <w:sz w:val="24"/>
                <w:szCs w:val="24"/>
              </w:rPr>
            </w:pPr>
          </w:p>
        </w:tc>
      </w:tr>
      <w:tr w:rsidR="00553915" w:rsidRPr="000127F9" w:rsidTr="00BC6514">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553915" w:rsidRDefault="00553915" w:rsidP="00553915">
            <w:pPr>
              <w:pStyle w:val="ae"/>
              <w:rPr>
                <w:rFonts w:ascii="Times New Roman" w:hAnsi="Times New Roman"/>
                <w:sz w:val="24"/>
                <w:szCs w:val="24"/>
              </w:rPr>
            </w:pPr>
            <w:r>
              <w:rPr>
                <w:rFonts w:ascii="Times New Roman" w:hAnsi="Times New Roman"/>
                <w:sz w:val="24"/>
                <w:szCs w:val="24"/>
              </w:rPr>
              <w:t>В том числе:</w:t>
            </w:r>
          </w:p>
        </w:tc>
      </w:tr>
      <w:tr w:rsidR="00553915" w:rsidRPr="000127F9" w:rsidTr="00BC6514">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553915" w:rsidRPr="00730DAA" w:rsidRDefault="002B7C46" w:rsidP="00553915">
            <w:pPr>
              <w:pStyle w:val="ae"/>
              <w:rPr>
                <w:rFonts w:ascii="Times New Roman" w:hAnsi="Times New Roman"/>
                <w:b/>
                <w:sz w:val="24"/>
                <w:szCs w:val="24"/>
              </w:rPr>
            </w:pPr>
            <w:r>
              <w:rPr>
                <w:rFonts w:ascii="Times New Roman" w:hAnsi="Times New Roman"/>
                <w:b/>
                <w:sz w:val="24"/>
                <w:szCs w:val="24"/>
              </w:rPr>
              <w:t>Устройство площадки</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553915" w:rsidRDefault="00C667EE" w:rsidP="00730DAA">
            <w:pPr>
              <w:pStyle w:val="ae"/>
              <w:jc w:val="center"/>
              <w:rPr>
                <w:rFonts w:ascii="Times New Roman" w:hAnsi="Times New Roman"/>
                <w:sz w:val="24"/>
                <w:szCs w:val="24"/>
              </w:rPr>
            </w:pPr>
            <w:r>
              <w:rPr>
                <w:rFonts w:ascii="Times New Roman" w:hAnsi="Times New Roman"/>
                <w:sz w:val="24"/>
                <w:szCs w:val="24"/>
              </w:rPr>
              <w:t>апрель</w:t>
            </w:r>
            <w:r w:rsidR="00553915">
              <w:rPr>
                <w:rFonts w:ascii="Times New Roman" w:hAnsi="Times New Roman"/>
                <w:sz w:val="24"/>
                <w:szCs w:val="24"/>
              </w:rPr>
              <w:t xml:space="preserve"> 2016г. – </w:t>
            </w:r>
            <w:r w:rsidR="00730DAA">
              <w:rPr>
                <w:rFonts w:ascii="Times New Roman" w:hAnsi="Times New Roman"/>
                <w:sz w:val="24"/>
                <w:szCs w:val="24"/>
              </w:rPr>
              <w:t>декабрь</w:t>
            </w:r>
            <w:r w:rsidR="00553915">
              <w:rPr>
                <w:rFonts w:ascii="Times New Roman" w:hAnsi="Times New Roman"/>
                <w:sz w:val="24"/>
                <w:szCs w:val="24"/>
              </w:rPr>
              <w:t xml:space="preserve"> 201</w:t>
            </w:r>
            <w:r w:rsidR="009E527F">
              <w:rPr>
                <w:rFonts w:ascii="Times New Roman" w:hAnsi="Times New Roman"/>
                <w:sz w:val="24"/>
                <w:szCs w:val="24"/>
              </w:rPr>
              <w:t>6</w:t>
            </w:r>
            <w:r w:rsidR="00553915">
              <w:rPr>
                <w:rFonts w:ascii="Times New Roman" w:hAnsi="Times New Roman"/>
                <w:sz w:val="24"/>
                <w:szCs w:val="24"/>
              </w:rPr>
              <w:t>г.</w:t>
            </w:r>
          </w:p>
        </w:tc>
      </w:tr>
      <w:tr w:rsidR="00553915" w:rsidRPr="000127F9" w:rsidTr="00C667EE">
        <w:trPr>
          <w:trHeight w:val="1359"/>
          <w:jc w:val="center"/>
        </w:trPr>
        <w:tc>
          <w:tcPr>
            <w:tcW w:w="6204" w:type="dxa"/>
            <w:tcBorders>
              <w:top w:val="single" w:sz="4" w:space="0" w:color="auto"/>
              <w:left w:val="single" w:sz="4" w:space="0" w:color="auto"/>
              <w:bottom w:val="single" w:sz="4" w:space="0" w:color="auto"/>
              <w:right w:val="single" w:sz="4" w:space="0" w:color="auto"/>
            </w:tcBorders>
          </w:tcPr>
          <w:p w:rsidR="00553915" w:rsidRDefault="00553915" w:rsidP="001A25F6">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553915" w:rsidRPr="00DA743D" w:rsidRDefault="00DA743D" w:rsidP="001A25F6">
            <w:pPr>
              <w:pStyle w:val="ae"/>
              <w:rPr>
                <w:rFonts w:ascii="Times New Roman" w:hAnsi="Times New Roman"/>
                <w:b/>
                <w:sz w:val="24"/>
                <w:szCs w:val="24"/>
              </w:rPr>
            </w:pPr>
            <w:r>
              <w:rPr>
                <w:rFonts w:ascii="Times New Roman" w:hAnsi="Times New Roman"/>
                <w:b/>
                <w:sz w:val="24"/>
                <w:szCs w:val="24"/>
              </w:rPr>
              <w:t>С</w:t>
            </w:r>
            <w:r w:rsidRPr="00DA743D">
              <w:rPr>
                <w:rFonts w:ascii="Times New Roman" w:hAnsi="Times New Roman"/>
                <w:b/>
                <w:sz w:val="24"/>
                <w:szCs w:val="24"/>
              </w:rPr>
              <w:t xml:space="preserve">троительство </w:t>
            </w: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DA743D" w:rsidRPr="00DA743D" w:rsidRDefault="00DA743D" w:rsidP="00553915">
            <w:pPr>
              <w:pStyle w:val="ae"/>
              <w:rPr>
                <w:rFonts w:ascii="Times New Roman" w:hAnsi="Times New Roman"/>
                <w:b/>
                <w:sz w:val="24"/>
                <w:szCs w:val="24"/>
              </w:rPr>
            </w:pPr>
            <w:r w:rsidRPr="00DA743D">
              <w:rPr>
                <w:rFonts w:ascii="Times New Roman" w:hAnsi="Times New Roman"/>
                <w:b/>
                <w:sz w:val="24"/>
                <w:szCs w:val="24"/>
              </w:rPr>
              <w:t>Устройство лежневого настила</w:t>
            </w:r>
          </w:p>
          <w:p w:rsidR="00DA743D" w:rsidRPr="00DA743D" w:rsidRDefault="00DA743D" w:rsidP="00DA743D">
            <w:pPr>
              <w:pStyle w:val="ae"/>
              <w:rPr>
                <w:rFonts w:ascii="Times New Roman" w:hAnsi="Times New Roman"/>
                <w:sz w:val="24"/>
                <w:szCs w:val="24"/>
              </w:rPr>
            </w:pPr>
            <w:r w:rsidRPr="00DA743D">
              <w:rPr>
                <w:rFonts w:ascii="Times New Roman" w:hAnsi="Times New Roman"/>
                <w:sz w:val="24"/>
                <w:szCs w:val="24"/>
              </w:rPr>
              <w:t xml:space="preserve">Стоимость строительно-монтажных работ </w:t>
            </w:r>
          </w:p>
          <w:p w:rsidR="00DA743D" w:rsidRPr="00DA743D" w:rsidRDefault="00DA743D" w:rsidP="00DA743D">
            <w:pPr>
              <w:pStyle w:val="ae"/>
              <w:rPr>
                <w:rFonts w:ascii="Times New Roman" w:hAnsi="Times New Roman"/>
                <w:sz w:val="24"/>
                <w:szCs w:val="24"/>
              </w:rPr>
            </w:pPr>
            <w:r w:rsidRPr="00DA743D">
              <w:rPr>
                <w:rFonts w:ascii="Times New Roman" w:hAnsi="Times New Roman"/>
                <w:sz w:val="24"/>
                <w:szCs w:val="24"/>
              </w:rPr>
              <w:t>Стоимость материалов Заказчика</w:t>
            </w:r>
          </w:p>
          <w:p w:rsidR="00C25C8C" w:rsidRDefault="00DA743D" w:rsidP="00DA743D">
            <w:pPr>
              <w:pStyle w:val="ae"/>
              <w:rPr>
                <w:rFonts w:ascii="Times New Roman" w:hAnsi="Times New Roman"/>
                <w:sz w:val="24"/>
                <w:szCs w:val="24"/>
              </w:rPr>
            </w:pPr>
            <w:r w:rsidRPr="00DA743D">
              <w:rPr>
                <w:rFonts w:ascii="Times New Roman" w:hAnsi="Times New Roman"/>
                <w:sz w:val="24"/>
                <w:szCs w:val="24"/>
              </w:rPr>
              <w:t>Стоимость материалов Подрядчика</w:t>
            </w:r>
          </w:p>
          <w:p w:rsidR="00DA743D" w:rsidRPr="000127F9" w:rsidRDefault="00DA743D" w:rsidP="00DA743D">
            <w:pPr>
              <w:pStyle w:val="ae"/>
              <w:rPr>
                <w:rFonts w:ascii="Times New Roman" w:hAnsi="Times New Roman"/>
                <w:sz w:val="24"/>
                <w:szCs w:val="24"/>
              </w:rPr>
            </w:pPr>
            <w:r>
              <w:rPr>
                <w:rFonts w:ascii="Times New Roman" w:hAnsi="Times New Roman"/>
                <w:sz w:val="24"/>
                <w:szCs w:val="24"/>
              </w:rPr>
              <w:t>Всего непредвиденные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7D7C41" w:rsidRDefault="007D7C41" w:rsidP="007D7C41">
            <w:pPr>
              <w:pStyle w:val="ae"/>
              <w:rPr>
                <w:rFonts w:ascii="Times New Roman" w:hAnsi="Times New Roman"/>
                <w:sz w:val="24"/>
                <w:szCs w:val="24"/>
              </w:rPr>
            </w:pPr>
            <w:r>
              <w:rPr>
                <w:rFonts w:ascii="Times New Roman" w:hAnsi="Times New Roman"/>
                <w:sz w:val="24"/>
                <w:szCs w:val="24"/>
              </w:rPr>
              <w:t>-</w:t>
            </w:r>
          </w:p>
          <w:p w:rsidR="007D7C41" w:rsidRDefault="007D7C41" w:rsidP="007D7C41">
            <w:pPr>
              <w:pStyle w:val="ae"/>
              <w:rPr>
                <w:rFonts w:ascii="Times New Roman" w:hAnsi="Times New Roman"/>
                <w:sz w:val="24"/>
                <w:szCs w:val="24"/>
              </w:rPr>
            </w:pPr>
          </w:p>
          <w:p w:rsidR="007D7C41" w:rsidRDefault="007D7C41" w:rsidP="007D7C41">
            <w:pPr>
              <w:pStyle w:val="ae"/>
              <w:rPr>
                <w:rFonts w:ascii="Times New Roman" w:hAnsi="Times New Roman"/>
                <w:sz w:val="24"/>
                <w:szCs w:val="24"/>
              </w:rPr>
            </w:pPr>
            <w:r>
              <w:rPr>
                <w:rFonts w:ascii="Times New Roman" w:hAnsi="Times New Roman"/>
                <w:sz w:val="24"/>
                <w:szCs w:val="24"/>
              </w:rPr>
              <w:t>-</w:t>
            </w:r>
          </w:p>
          <w:p w:rsidR="007D7C41" w:rsidRDefault="007D7C41" w:rsidP="007D7C41">
            <w:pPr>
              <w:pStyle w:val="ae"/>
              <w:rPr>
                <w:rFonts w:ascii="Times New Roman" w:hAnsi="Times New Roman"/>
                <w:sz w:val="24"/>
                <w:szCs w:val="24"/>
              </w:rPr>
            </w:pPr>
            <w:r>
              <w:rPr>
                <w:rFonts w:ascii="Times New Roman" w:hAnsi="Times New Roman"/>
                <w:sz w:val="24"/>
                <w:szCs w:val="24"/>
              </w:rPr>
              <w:t>-</w:t>
            </w:r>
          </w:p>
          <w:p w:rsidR="00C25C8C" w:rsidRDefault="007D7C41" w:rsidP="007D7C41">
            <w:pPr>
              <w:pStyle w:val="ae"/>
              <w:rPr>
                <w:rFonts w:ascii="Times New Roman" w:hAnsi="Times New Roman"/>
                <w:sz w:val="24"/>
                <w:szCs w:val="24"/>
              </w:rPr>
            </w:pPr>
            <w:r>
              <w:rPr>
                <w:rFonts w:ascii="Times New Roman" w:hAnsi="Times New Roman"/>
                <w:sz w:val="24"/>
                <w:szCs w:val="24"/>
              </w:rPr>
              <w:t>-</w:t>
            </w:r>
          </w:p>
          <w:p w:rsidR="00DA743D" w:rsidRDefault="00DA743D" w:rsidP="007D7C41">
            <w:pPr>
              <w:pStyle w:val="ae"/>
              <w:rPr>
                <w:rFonts w:ascii="Times New Roman" w:hAnsi="Times New Roman"/>
                <w:sz w:val="24"/>
                <w:szCs w:val="24"/>
              </w:rPr>
            </w:pPr>
            <w:r>
              <w:rPr>
                <w:rFonts w:ascii="Times New Roman" w:hAnsi="Times New Roman"/>
                <w:sz w:val="24"/>
                <w:szCs w:val="24"/>
              </w:rPr>
              <w:t>-</w:t>
            </w:r>
          </w:p>
          <w:p w:rsidR="00DA743D" w:rsidRDefault="00DA743D" w:rsidP="007D7C41">
            <w:pPr>
              <w:pStyle w:val="ae"/>
              <w:rPr>
                <w:rFonts w:ascii="Times New Roman" w:hAnsi="Times New Roman"/>
                <w:sz w:val="24"/>
                <w:szCs w:val="24"/>
              </w:rPr>
            </w:pPr>
            <w:r>
              <w:rPr>
                <w:rFonts w:ascii="Times New Roman" w:hAnsi="Times New Roman"/>
                <w:sz w:val="24"/>
                <w:szCs w:val="24"/>
              </w:rPr>
              <w:t>-</w:t>
            </w:r>
          </w:p>
          <w:p w:rsidR="00DA743D" w:rsidRDefault="00DA743D" w:rsidP="007D7C41">
            <w:pPr>
              <w:pStyle w:val="ae"/>
              <w:rPr>
                <w:rFonts w:ascii="Times New Roman" w:hAnsi="Times New Roman"/>
                <w:sz w:val="24"/>
                <w:szCs w:val="24"/>
              </w:rPr>
            </w:pPr>
            <w:r>
              <w:rPr>
                <w:rFonts w:ascii="Times New Roman" w:hAnsi="Times New Roman"/>
                <w:sz w:val="24"/>
                <w:szCs w:val="24"/>
              </w:rPr>
              <w:t>-</w:t>
            </w:r>
          </w:p>
          <w:p w:rsidR="00DA743D" w:rsidRDefault="00DA743D" w:rsidP="007D7C41">
            <w:pPr>
              <w:pStyle w:val="ae"/>
              <w:rPr>
                <w:rFonts w:ascii="Times New Roman" w:hAnsi="Times New Roman"/>
                <w:sz w:val="24"/>
                <w:szCs w:val="24"/>
              </w:rPr>
            </w:pPr>
            <w:r>
              <w:rPr>
                <w:rFonts w:ascii="Times New Roman" w:hAnsi="Times New Roman"/>
                <w:sz w:val="24"/>
                <w:szCs w:val="24"/>
              </w:rPr>
              <w:t>-</w:t>
            </w:r>
          </w:p>
          <w:p w:rsidR="00DA743D" w:rsidRDefault="00DA743D" w:rsidP="007D7C41">
            <w:pPr>
              <w:pStyle w:val="ae"/>
              <w:rPr>
                <w:rFonts w:ascii="Times New Roman" w:hAnsi="Times New Roman"/>
                <w:sz w:val="24"/>
                <w:szCs w:val="24"/>
              </w:rPr>
            </w:pPr>
            <w:r>
              <w:rPr>
                <w:rFonts w:ascii="Times New Roman" w:hAnsi="Times New Roman"/>
                <w:sz w:val="24"/>
                <w:szCs w:val="24"/>
              </w:rPr>
              <w:t>-</w:t>
            </w:r>
          </w:p>
        </w:tc>
      </w:tr>
      <w:tr w:rsidR="00553915" w:rsidRPr="000127F9" w:rsidTr="00BC6514">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553915" w:rsidRPr="00730DAA" w:rsidRDefault="009730DF" w:rsidP="00553915">
            <w:pPr>
              <w:pStyle w:val="ae"/>
              <w:rPr>
                <w:rFonts w:ascii="Times New Roman" w:hAnsi="Times New Roman"/>
                <w:b/>
                <w:sz w:val="24"/>
                <w:szCs w:val="24"/>
              </w:rPr>
            </w:pPr>
            <w:r>
              <w:rPr>
                <w:rFonts w:ascii="Times New Roman" w:hAnsi="Times New Roman"/>
                <w:b/>
                <w:sz w:val="24"/>
                <w:szCs w:val="24"/>
              </w:rPr>
              <w:t>Автомобильная дорога</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BC6514">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553915" w:rsidRDefault="00C667EE" w:rsidP="009E527F">
            <w:pPr>
              <w:pStyle w:val="ae"/>
              <w:jc w:val="center"/>
              <w:rPr>
                <w:rFonts w:ascii="Times New Roman" w:hAnsi="Times New Roman"/>
                <w:sz w:val="24"/>
                <w:szCs w:val="24"/>
              </w:rPr>
            </w:pPr>
            <w:r>
              <w:rPr>
                <w:rFonts w:ascii="Times New Roman" w:hAnsi="Times New Roman"/>
                <w:sz w:val="24"/>
                <w:szCs w:val="24"/>
              </w:rPr>
              <w:t>апрель</w:t>
            </w:r>
            <w:r w:rsidR="009730DF" w:rsidRPr="009730DF">
              <w:rPr>
                <w:rFonts w:ascii="Times New Roman" w:hAnsi="Times New Roman"/>
                <w:sz w:val="24"/>
                <w:szCs w:val="24"/>
              </w:rPr>
              <w:t xml:space="preserve"> 2016г. – декабрь 2016г</w:t>
            </w:r>
            <w:r w:rsidR="00730DAA">
              <w:rPr>
                <w:rFonts w:ascii="Times New Roman" w:hAnsi="Times New Roman"/>
                <w:sz w:val="24"/>
                <w:szCs w:val="24"/>
              </w:rPr>
              <w:t>.</w:t>
            </w:r>
          </w:p>
        </w:tc>
      </w:tr>
      <w:tr w:rsidR="009E527F"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9E527F" w:rsidRDefault="009E527F" w:rsidP="00BC6514">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9E527F" w:rsidRDefault="009E527F" w:rsidP="00BC6514">
            <w:pPr>
              <w:pStyle w:val="ae"/>
              <w:rPr>
                <w:rFonts w:ascii="Times New Roman" w:hAnsi="Times New Roman"/>
                <w:sz w:val="24"/>
                <w:szCs w:val="24"/>
              </w:rPr>
            </w:pPr>
          </w:p>
          <w:p w:rsidR="009E527F" w:rsidRDefault="009E527F" w:rsidP="00BC651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9E527F" w:rsidRDefault="009E527F" w:rsidP="00BC651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9E527F" w:rsidRDefault="009E527F" w:rsidP="00BC651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DA743D" w:rsidRDefault="00DA743D" w:rsidP="00BC6514">
            <w:pPr>
              <w:pStyle w:val="ae"/>
              <w:rPr>
                <w:rFonts w:ascii="Times New Roman" w:hAnsi="Times New Roman"/>
                <w:sz w:val="24"/>
                <w:szCs w:val="24"/>
              </w:rPr>
            </w:pPr>
            <w:r>
              <w:rPr>
                <w:rFonts w:ascii="Times New Roman" w:hAnsi="Times New Roman"/>
                <w:sz w:val="24"/>
                <w:szCs w:val="24"/>
              </w:rPr>
              <w:t>Н</w:t>
            </w:r>
            <w:r w:rsidRPr="00DA743D">
              <w:rPr>
                <w:rFonts w:ascii="Times New Roman" w:hAnsi="Times New Roman"/>
                <w:sz w:val="24"/>
                <w:szCs w:val="24"/>
              </w:rPr>
              <w:t>епредвиденные затраты</w:t>
            </w:r>
          </w:p>
          <w:p w:rsidR="00C25C8C" w:rsidRPr="000127F9" w:rsidRDefault="00C25C8C" w:rsidP="00BC6514">
            <w:pPr>
              <w:pStyle w:val="ae"/>
              <w:rPr>
                <w:rFonts w:ascii="Times New Roman" w:hAnsi="Times New Roman"/>
                <w:sz w:val="24"/>
                <w:szCs w:val="24"/>
              </w:rPr>
            </w:pPr>
          </w:p>
        </w:tc>
        <w:tc>
          <w:tcPr>
            <w:tcW w:w="3627" w:type="dxa"/>
            <w:tcBorders>
              <w:top w:val="single" w:sz="4" w:space="0" w:color="auto"/>
              <w:left w:val="single" w:sz="4" w:space="0" w:color="auto"/>
              <w:bottom w:val="single" w:sz="4" w:space="0" w:color="auto"/>
              <w:right w:val="single" w:sz="4" w:space="0" w:color="auto"/>
            </w:tcBorders>
          </w:tcPr>
          <w:p w:rsidR="007D7C41" w:rsidRDefault="007D7C41" w:rsidP="007D7C41">
            <w:pPr>
              <w:pStyle w:val="ae"/>
              <w:rPr>
                <w:rFonts w:ascii="Times New Roman" w:hAnsi="Times New Roman"/>
                <w:sz w:val="24"/>
                <w:szCs w:val="24"/>
              </w:rPr>
            </w:pPr>
            <w:r>
              <w:rPr>
                <w:rFonts w:ascii="Times New Roman" w:hAnsi="Times New Roman"/>
                <w:sz w:val="24"/>
                <w:szCs w:val="24"/>
              </w:rPr>
              <w:lastRenderedPageBreak/>
              <w:t>-</w:t>
            </w:r>
          </w:p>
          <w:p w:rsidR="007D7C41" w:rsidRDefault="007D7C41" w:rsidP="007D7C41">
            <w:pPr>
              <w:pStyle w:val="ae"/>
              <w:rPr>
                <w:rFonts w:ascii="Times New Roman" w:hAnsi="Times New Roman"/>
                <w:sz w:val="24"/>
                <w:szCs w:val="24"/>
              </w:rPr>
            </w:pPr>
          </w:p>
          <w:p w:rsidR="007D7C41" w:rsidRDefault="007D7C41" w:rsidP="007D7C41">
            <w:pPr>
              <w:pStyle w:val="ae"/>
              <w:rPr>
                <w:rFonts w:ascii="Times New Roman" w:hAnsi="Times New Roman"/>
                <w:sz w:val="24"/>
                <w:szCs w:val="24"/>
              </w:rPr>
            </w:pPr>
            <w:r>
              <w:rPr>
                <w:rFonts w:ascii="Times New Roman" w:hAnsi="Times New Roman"/>
                <w:sz w:val="24"/>
                <w:szCs w:val="24"/>
              </w:rPr>
              <w:t>-</w:t>
            </w:r>
          </w:p>
          <w:p w:rsidR="007D7C41" w:rsidRDefault="007D7C41" w:rsidP="007D7C41">
            <w:pPr>
              <w:pStyle w:val="ae"/>
              <w:rPr>
                <w:rFonts w:ascii="Times New Roman" w:hAnsi="Times New Roman"/>
                <w:sz w:val="24"/>
                <w:szCs w:val="24"/>
              </w:rPr>
            </w:pPr>
            <w:r>
              <w:rPr>
                <w:rFonts w:ascii="Times New Roman" w:hAnsi="Times New Roman"/>
                <w:sz w:val="24"/>
                <w:szCs w:val="24"/>
              </w:rPr>
              <w:t>-</w:t>
            </w:r>
          </w:p>
          <w:p w:rsidR="00C25C8C" w:rsidRDefault="00C667EE" w:rsidP="00BC6514">
            <w:pPr>
              <w:pStyle w:val="ae"/>
              <w:rPr>
                <w:rFonts w:ascii="Times New Roman" w:hAnsi="Times New Roman"/>
                <w:sz w:val="24"/>
                <w:szCs w:val="24"/>
              </w:rPr>
            </w:pPr>
            <w:r>
              <w:rPr>
                <w:rFonts w:ascii="Times New Roman" w:hAnsi="Times New Roman"/>
                <w:sz w:val="24"/>
                <w:szCs w:val="24"/>
              </w:rPr>
              <w:t>-</w:t>
            </w:r>
          </w:p>
          <w:p w:rsidR="00DA743D" w:rsidRDefault="00DA743D" w:rsidP="00BC6514">
            <w:pPr>
              <w:pStyle w:val="ae"/>
              <w:rPr>
                <w:rFonts w:ascii="Times New Roman" w:hAnsi="Times New Roman"/>
                <w:sz w:val="24"/>
                <w:szCs w:val="24"/>
              </w:rPr>
            </w:pPr>
            <w:r>
              <w:rPr>
                <w:rFonts w:ascii="Times New Roman" w:hAnsi="Times New Roman"/>
                <w:sz w:val="24"/>
                <w:szCs w:val="24"/>
              </w:rPr>
              <w:t>-</w:t>
            </w:r>
          </w:p>
        </w:tc>
      </w:tr>
      <w:tr w:rsidR="00491C0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491C05" w:rsidRPr="000127F9" w:rsidRDefault="00491C05" w:rsidP="001A25F6">
            <w:pPr>
              <w:pStyle w:val="ae"/>
              <w:rPr>
                <w:rFonts w:ascii="Times New Roman" w:hAnsi="Times New Roman"/>
                <w:sz w:val="24"/>
                <w:szCs w:val="24"/>
              </w:rPr>
            </w:pPr>
            <w:r w:rsidRPr="000127F9">
              <w:rPr>
                <w:rFonts w:ascii="Times New Roman" w:hAnsi="Times New Roman"/>
                <w:sz w:val="24"/>
                <w:szCs w:val="24"/>
              </w:rPr>
              <w:lastRenderedPageBreak/>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491C05" w:rsidRPr="000127F9" w:rsidRDefault="00491C05" w:rsidP="001A25F6">
            <w:pPr>
              <w:pStyle w:val="ae"/>
              <w:jc w:val="center"/>
              <w:rPr>
                <w:rFonts w:ascii="Times New Roman" w:hAnsi="Times New Roman"/>
                <w:sz w:val="24"/>
                <w:szCs w:val="24"/>
              </w:rPr>
            </w:pPr>
            <w:r>
              <w:rPr>
                <w:rFonts w:ascii="Times New Roman" w:hAnsi="Times New Roman"/>
                <w:sz w:val="24"/>
                <w:szCs w:val="24"/>
              </w:rPr>
              <w:t>да</w:t>
            </w:r>
          </w:p>
        </w:tc>
      </w:tr>
      <w:tr w:rsidR="00491C05"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491C05" w:rsidRPr="00A65294" w:rsidRDefault="00491C05" w:rsidP="003F6DE4">
            <w:pPr>
              <w:pStyle w:val="ae"/>
              <w:rPr>
                <w:rFonts w:ascii="Times New Roman" w:hAnsi="Times New Roman"/>
                <w:sz w:val="24"/>
              </w:rPr>
            </w:pPr>
            <w:r w:rsidRPr="00A65294">
              <w:rPr>
                <w:rFonts w:ascii="Times New Roman" w:hAnsi="Times New Roman"/>
                <w:sz w:val="24"/>
              </w:rPr>
              <w:t xml:space="preserve">Условия оплаты: в течение 90 календарных дней, но не ранее 60 дней </w:t>
            </w:r>
            <w:proofErr w:type="gramStart"/>
            <w:r w:rsidRPr="00A65294">
              <w:rPr>
                <w:rFonts w:ascii="Times New Roman" w:hAnsi="Times New Roman"/>
                <w:sz w:val="24"/>
              </w:rPr>
              <w:t>с даты получения</w:t>
            </w:r>
            <w:proofErr w:type="gramEnd"/>
            <w:r w:rsidRPr="00A65294">
              <w:rPr>
                <w:rFonts w:ascii="Times New Roman" w:hAnsi="Times New Roman"/>
                <w:sz w:val="24"/>
              </w:rPr>
              <w:t xml:space="preserve"> от Подрядчика оригиналов следующих документов:</w:t>
            </w:r>
          </w:p>
          <w:p w:rsidR="00491C05" w:rsidRPr="007E4E08" w:rsidRDefault="00491C05" w:rsidP="003F6DE4">
            <w:pPr>
              <w:pStyle w:val="ae"/>
              <w:rPr>
                <w:rFonts w:ascii="Times New Roman" w:hAnsi="Times New Roman"/>
                <w:sz w:val="24"/>
              </w:rPr>
            </w:pPr>
            <w:r w:rsidRPr="007E4E08">
              <w:rPr>
                <w:rFonts w:ascii="Times New Roman" w:hAnsi="Times New Roman"/>
                <w:sz w:val="24"/>
              </w:rPr>
              <w:t>а) «Справка о стоимости выполненных работ и затрат» - форма №КС-3;</w:t>
            </w:r>
          </w:p>
          <w:p w:rsidR="00491C05" w:rsidRPr="007E4E08" w:rsidRDefault="00491C05" w:rsidP="003F6DE4">
            <w:pPr>
              <w:pStyle w:val="ae"/>
              <w:rPr>
                <w:rFonts w:ascii="Times New Roman" w:hAnsi="Times New Roman"/>
                <w:sz w:val="24"/>
              </w:rPr>
            </w:pPr>
            <w:r w:rsidRPr="007E4E08">
              <w:rPr>
                <w:rFonts w:ascii="Times New Roman" w:hAnsi="Times New Roman"/>
                <w:sz w:val="24"/>
              </w:rPr>
              <w:t>б) «Акт о приемке выполненных работ» - форма №КС-2;</w:t>
            </w:r>
          </w:p>
          <w:p w:rsidR="00491C05" w:rsidRPr="007E4E08" w:rsidRDefault="00491C05" w:rsidP="003F6DE4">
            <w:pPr>
              <w:pStyle w:val="ae"/>
              <w:rPr>
                <w:rFonts w:ascii="Times New Roman" w:hAnsi="Times New Roman"/>
                <w:sz w:val="24"/>
              </w:rPr>
            </w:pPr>
            <w:r w:rsidRPr="007E4E08">
              <w:rPr>
                <w:rFonts w:ascii="Times New Roman" w:hAnsi="Times New Roman"/>
                <w:sz w:val="24"/>
              </w:rPr>
              <w:t>в) неунифицированных форм (Приложения к форме №КС-2) согласно расчету договорной цены;</w:t>
            </w:r>
          </w:p>
          <w:p w:rsidR="00491C05" w:rsidRPr="007D25A7" w:rsidRDefault="00491C05" w:rsidP="003F6DE4">
            <w:pPr>
              <w:pStyle w:val="Normal1"/>
              <w:spacing w:before="0"/>
              <w:rPr>
                <w:sz w:val="24"/>
                <w:szCs w:val="24"/>
              </w:rPr>
            </w:pPr>
            <w:r w:rsidRPr="007E4E08">
              <w:rPr>
                <w:sz w:val="24"/>
              </w:rPr>
              <w:t xml:space="preserve">г) </w:t>
            </w:r>
            <w:hyperlink r:id="rId16" w:history="1">
              <w:r w:rsidRPr="007E4E08">
                <w:rPr>
                  <w:rStyle w:val="aa"/>
                  <w:color w:val="auto"/>
                  <w:sz w:val="24"/>
                  <w:u w:val="none"/>
                </w:rPr>
                <w:t>счета-фактуры</w:t>
              </w:r>
            </w:hyperlink>
            <w:r w:rsidRPr="007E4E08">
              <w:rPr>
                <w:sz w:val="24"/>
              </w:rPr>
              <w:t>.</w:t>
            </w:r>
          </w:p>
        </w:tc>
        <w:tc>
          <w:tcPr>
            <w:tcW w:w="3627" w:type="dxa"/>
            <w:tcBorders>
              <w:top w:val="single" w:sz="4" w:space="0" w:color="auto"/>
              <w:left w:val="single" w:sz="4" w:space="0" w:color="auto"/>
              <w:bottom w:val="single" w:sz="4" w:space="0" w:color="auto"/>
              <w:right w:val="single" w:sz="4" w:space="0" w:color="auto"/>
            </w:tcBorders>
          </w:tcPr>
          <w:p w:rsidR="00491C05" w:rsidRPr="000127F9" w:rsidRDefault="00491C05" w:rsidP="001A25F6">
            <w:pPr>
              <w:pStyle w:val="ae"/>
              <w:jc w:val="center"/>
              <w:rPr>
                <w:rFonts w:ascii="Times New Roman" w:hAnsi="Times New Roman"/>
                <w:sz w:val="24"/>
                <w:szCs w:val="24"/>
              </w:rPr>
            </w:pPr>
          </w:p>
          <w:p w:rsidR="00491C05" w:rsidRDefault="00491C05" w:rsidP="001A25F6">
            <w:pPr>
              <w:pStyle w:val="ae"/>
              <w:jc w:val="center"/>
              <w:rPr>
                <w:rFonts w:ascii="Times New Roman" w:hAnsi="Times New Roman"/>
                <w:sz w:val="24"/>
                <w:szCs w:val="24"/>
              </w:rPr>
            </w:pPr>
          </w:p>
          <w:p w:rsidR="00491C05" w:rsidRDefault="00491C05" w:rsidP="001A25F6">
            <w:pPr>
              <w:pStyle w:val="ae"/>
              <w:jc w:val="center"/>
              <w:rPr>
                <w:rFonts w:ascii="Times New Roman" w:hAnsi="Times New Roman"/>
                <w:sz w:val="24"/>
                <w:szCs w:val="24"/>
              </w:rPr>
            </w:pPr>
          </w:p>
          <w:p w:rsidR="00491C05" w:rsidRDefault="00491C05" w:rsidP="001A25F6">
            <w:pPr>
              <w:pStyle w:val="ae"/>
              <w:jc w:val="center"/>
              <w:rPr>
                <w:rFonts w:ascii="Times New Roman" w:hAnsi="Times New Roman"/>
                <w:sz w:val="24"/>
                <w:szCs w:val="24"/>
              </w:rPr>
            </w:pPr>
          </w:p>
          <w:p w:rsidR="00491C05" w:rsidRDefault="00491C05" w:rsidP="001A25F6">
            <w:pPr>
              <w:pStyle w:val="ae"/>
              <w:jc w:val="center"/>
              <w:rPr>
                <w:rFonts w:ascii="Times New Roman" w:hAnsi="Times New Roman"/>
                <w:sz w:val="24"/>
                <w:szCs w:val="24"/>
              </w:rPr>
            </w:pPr>
          </w:p>
          <w:p w:rsidR="00491C05" w:rsidRDefault="00491C05" w:rsidP="001A25F6">
            <w:pPr>
              <w:pStyle w:val="ae"/>
              <w:jc w:val="center"/>
              <w:rPr>
                <w:rFonts w:ascii="Times New Roman" w:hAnsi="Times New Roman"/>
                <w:sz w:val="24"/>
                <w:szCs w:val="24"/>
              </w:rPr>
            </w:pPr>
          </w:p>
          <w:p w:rsidR="00491C05" w:rsidRDefault="00491C05" w:rsidP="001A25F6">
            <w:pPr>
              <w:pStyle w:val="ae"/>
              <w:jc w:val="center"/>
              <w:rPr>
                <w:rFonts w:ascii="Times New Roman" w:hAnsi="Times New Roman"/>
                <w:sz w:val="24"/>
                <w:szCs w:val="24"/>
              </w:rPr>
            </w:pPr>
          </w:p>
          <w:p w:rsidR="00491C05" w:rsidRPr="000127F9" w:rsidRDefault="00491C05" w:rsidP="001A25F6">
            <w:pPr>
              <w:pStyle w:val="ae"/>
              <w:jc w:val="center"/>
              <w:rPr>
                <w:rFonts w:ascii="Times New Roman" w:hAnsi="Times New Roman"/>
                <w:sz w:val="24"/>
                <w:szCs w:val="24"/>
              </w:rPr>
            </w:pPr>
            <w:r>
              <w:rPr>
                <w:rFonts w:ascii="Times New Roman" w:hAnsi="Times New Roman"/>
                <w:sz w:val="24"/>
                <w:szCs w:val="24"/>
              </w:rPr>
              <w:t>да</w:t>
            </w:r>
          </w:p>
        </w:tc>
      </w:tr>
      <w:tr w:rsidR="00491C05"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491C05" w:rsidRPr="000127F9" w:rsidRDefault="00491C05" w:rsidP="00BC6514">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w:t>
            </w:r>
            <w:r>
              <w:rPr>
                <w:rFonts w:ascii="Times New Roman" w:hAnsi="Times New Roman"/>
                <w:color w:val="0000CC"/>
                <w:sz w:val="24"/>
                <w:szCs w:val="24"/>
              </w:rPr>
              <w:t>5</w:t>
            </w:r>
            <w:r w:rsidRPr="00EE05FB">
              <w:rPr>
                <w:rFonts w:ascii="Times New Roman" w:hAnsi="Times New Roman"/>
                <w:color w:val="0000CC"/>
                <w:sz w:val="24"/>
                <w:szCs w:val="24"/>
              </w:rPr>
              <w:t>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w:t>
            </w:r>
            <w:r>
              <w:rPr>
                <w:rFonts w:ascii="Times New Roman" w:hAnsi="Times New Roman"/>
                <w:color w:val="0000CC"/>
                <w:sz w:val="24"/>
                <w:szCs w:val="24"/>
              </w:rPr>
              <w:t>5</w:t>
            </w:r>
            <w:r w:rsidRPr="00854405">
              <w:rPr>
                <w:rFonts w:ascii="Times New Roman" w:hAnsi="Times New Roman"/>
                <w:color w:val="0000CC"/>
                <w:sz w:val="24"/>
                <w:szCs w:val="24"/>
              </w:rPr>
              <w:t>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491C05" w:rsidRPr="000127F9" w:rsidRDefault="00491C05" w:rsidP="001A25F6">
            <w:pPr>
              <w:pStyle w:val="ae"/>
              <w:jc w:val="center"/>
              <w:rPr>
                <w:rFonts w:ascii="Times New Roman" w:hAnsi="Times New Roman"/>
                <w:sz w:val="24"/>
                <w:szCs w:val="24"/>
              </w:rPr>
            </w:pPr>
            <w:r>
              <w:rPr>
                <w:rFonts w:ascii="Times New Roman" w:hAnsi="Times New Roman"/>
                <w:sz w:val="24"/>
                <w:szCs w:val="24"/>
              </w:rPr>
              <w:t>да</w:t>
            </w:r>
          </w:p>
        </w:tc>
      </w:tr>
      <w:tr w:rsidR="00491C05"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491C05" w:rsidRPr="000127F9" w:rsidRDefault="00491C05"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491C05" w:rsidRPr="000127F9" w:rsidRDefault="00491C05"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057715" w:rsidRPr="00474116" w:rsidRDefault="00057715" w:rsidP="00B02069">
      <w:pPr>
        <w:jc w:val="both"/>
        <w:rPr>
          <w:rFonts w:ascii="Times New Roman" w:hAnsi="Times New Roman"/>
          <w:i/>
          <w:color w:val="0000FF"/>
          <w:sz w:val="24"/>
        </w:rPr>
      </w:pP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9E527F" w:rsidRDefault="009E527F" w:rsidP="00710444">
      <w:pPr>
        <w:jc w:val="right"/>
        <w:rPr>
          <w:rFonts w:ascii="Times New Roman" w:hAnsi="Times New Roman"/>
          <w:b/>
          <w:sz w:val="24"/>
        </w:rPr>
      </w:pPr>
    </w:p>
    <w:p w:rsidR="00491C05" w:rsidRDefault="00491C05" w:rsidP="00710444">
      <w:pPr>
        <w:jc w:val="right"/>
        <w:rPr>
          <w:rFonts w:ascii="Times New Roman" w:hAnsi="Times New Roman"/>
          <w:b/>
          <w:sz w:val="24"/>
        </w:rPr>
      </w:pPr>
    </w:p>
    <w:p w:rsidR="00491C05" w:rsidRDefault="00491C05" w:rsidP="00710444">
      <w:pPr>
        <w:jc w:val="right"/>
        <w:rPr>
          <w:rFonts w:ascii="Times New Roman" w:hAnsi="Times New Roman"/>
          <w:b/>
          <w:sz w:val="24"/>
        </w:rPr>
      </w:pPr>
    </w:p>
    <w:p w:rsidR="00491C05" w:rsidRDefault="00491C05" w:rsidP="00710444">
      <w:pPr>
        <w:jc w:val="right"/>
        <w:rPr>
          <w:rFonts w:ascii="Times New Roman" w:hAnsi="Times New Roman"/>
          <w:b/>
          <w:sz w:val="24"/>
        </w:rPr>
      </w:pPr>
    </w:p>
    <w:p w:rsidR="00491C05" w:rsidRDefault="00491C05" w:rsidP="00710444">
      <w:pPr>
        <w:jc w:val="right"/>
        <w:rPr>
          <w:rFonts w:ascii="Times New Roman" w:hAnsi="Times New Roman"/>
          <w:b/>
          <w:sz w:val="24"/>
        </w:rPr>
      </w:pPr>
    </w:p>
    <w:p w:rsidR="00491C05" w:rsidRDefault="00491C05" w:rsidP="00710444">
      <w:pPr>
        <w:jc w:val="right"/>
        <w:rPr>
          <w:rFonts w:ascii="Times New Roman" w:hAnsi="Times New Roman"/>
          <w:b/>
          <w:sz w:val="24"/>
        </w:rPr>
      </w:pPr>
    </w:p>
    <w:p w:rsidR="00491C05" w:rsidRDefault="00491C05" w:rsidP="00710444">
      <w:pPr>
        <w:jc w:val="right"/>
        <w:rPr>
          <w:rFonts w:ascii="Times New Roman" w:hAnsi="Times New Roman"/>
          <w:b/>
          <w:sz w:val="24"/>
        </w:rPr>
      </w:pPr>
    </w:p>
    <w:p w:rsidR="00DA743D" w:rsidRDefault="00DA743D" w:rsidP="00710444">
      <w:pPr>
        <w:jc w:val="right"/>
        <w:rPr>
          <w:rFonts w:ascii="Times New Roman" w:hAnsi="Times New Roman"/>
          <w:b/>
          <w:sz w:val="24"/>
        </w:rPr>
      </w:pPr>
    </w:p>
    <w:p w:rsidR="00491C05" w:rsidRDefault="00491C05" w:rsidP="00710444">
      <w:pPr>
        <w:jc w:val="right"/>
        <w:rPr>
          <w:rFonts w:ascii="Times New Roman" w:hAnsi="Times New Roman"/>
          <w:b/>
          <w:sz w:val="24"/>
        </w:rPr>
      </w:pPr>
    </w:p>
    <w:p w:rsidR="00491C05" w:rsidRDefault="00491C05" w:rsidP="00710444">
      <w:pPr>
        <w:jc w:val="right"/>
        <w:rPr>
          <w:rFonts w:ascii="Times New Roman" w:hAnsi="Times New Roman"/>
          <w:b/>
          <w:sz w:val="24"/>
        </w:rPr>
      </w:pPr>
    </w:p>
    <w:p w:rsidR="00491C05" w:rsidRDefault="00491C05" w:rsidP="00710444">
      <w:pPr>
        <w:jc w:val="right"/>
        <w:rPr>
          <w:rFonts w:ascii="Times New Roman" w:hAnsi="Times New Roman"/>
          <w:b/>
          <w:sz w:val="24"/>
        </w:rPr>
      </w:pPr>
    </w:p>
    <w:p w:rsidR="00491C05" w:rsidRDefault="00491C05" w:rsidP="00710444">
      <w:pPr>
        <w:jc w:val="right"/>
        <w:rPr>
          <w:rFonts w:ascii="Times New Roman" w:hAnsi="Times New Roman"/>
          <w:b/>
          <w:sz w:val="24"/>
        </w:rPr>
      </w:pP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484331">
      <w:pPr>
        <w:pStyle w:val="ab"/>
        <w:numPr>
          <w:ilvl w:val="0"/>
          <w:numId w:val="7"/>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7265DE">
        <w:rPr>
          <w:rFonts w:ascii="Times New Roman" w:hAnsi="Times New Roman"/>
          <w:i/>
          <w:color w:val="2000E2"/>
          <w:sz w:val="24"/>
        </w:rPr>
        <w:t>Подготовительные работы к бурению (строительство  кустовых оснований и подъездных дорог)</w:t>
      </w:r>
      <w:r w:rsidRPr="00182010">
        <w:rPr>
          <w:rFonts w:ascii="Times New Roman" w:hAnsi="Times New Roman"/>
          <w:color w:val="2000E2"/>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DA743D">
        <w:rPr>
          <w:rFonts w:ascii="Times New Roman" w:hAnsi="Times New Roman"/>
          <w:color w:val="2000E2"/>
          <w:sz w:val="24"/>
        </w:rPr>
        <w:t>1305.2.154</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730DAA" w:rsidRPr="00710444">
        <w:rPr>
          <w:rFonts w:ascii="Times New Roman" w:hAnsi="Times New Roman"/>
          <w:color w:val="2000E2"/>
          <w:sz w:val="24"/>
        </w:rPr>
        <w:t xml:space="preserve">с </w:t>
      </w:r>
      <w:r w:rsidR="00DA743D">
        <w:rPr>
          <w:rFonts w:ascii="Times New Roman" w:hAnsi="Times New Roman"/>
          <w:color w:val="2000E2"/>
          <w:sz w:val="24"/>
        </w:rPr>
        <w:t>01.04</w:t>
      </w:r>
      <w:r w:rsidR="00730DAA" w:rsidRPr="00730DAA">
        <w:rPr>
          <w:rFonts w:ascii="Times New Roman" w:hAnsi="Times New Roman"/>
          <w:color w:val="2000E2"/>
          <w:sz w:val="24"/>
        </w:rPr>
        <w:t>.2016</w:t>
      </w:r>
      <w:r w:rsidR="00730DAA">
        <w:rPr>
          <w:rFonts w:ascii="Times New Roman" w:hAnsi="Times New Roman"/>
          <w:color w:val="2000E2"/>
          <w:sz w:val="24"/>
        </w:rPr>
        <w:t>г.</w:t>
      </w:r>
      <w:r w:rsidR="00730DAA" w:rsidRPr="00710444">
        <w:rPr>
          <w:rFonts w:ascii="Times New Roman" w:hAnsi="Times New Roman"/>
          <w:color w:val="2000E2"/>
          <w:sz w:val="24"/>
        </w:rPr>
        <w:t xml:space="preserve"> по </w:t>
      </w:r>
      <w:r w:rsidR="007434FB">
        <w:rPr>
          <w:rFonts w:ascii="Times New Roman" w:hAnsi="Times New Roman"/>
          <w:color w:val="2000E2"/>
          <w:sz w:val="24"/>
        </w:rPr>
        <w:t>31.12</w:t>
      </w:r>
      <w:r w:rsidR="00730DAA" w:rsidRPr="00730DAA">
        <w:rPr>
          <w:rFonts w:ascii="Times New Roman" w:hAnsi="Times New Roman"/>
          <w:color w:val="2000E2"/>
          <w:sz w:val="24"/>
        </w:rPr>
        <w:t>.2016</w:t>
      </w:r>
      <w:r w:rsidR="00730DAA">
        <w:rPr>
          <w:rFonts w:ascii="Times New Roman" w:hAnsi="Times New Roman"/>
          <w:color w:val="2000E2"/>
          <w:sz w:val="24"/>
        </w:rPr>
        <w:t>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DA743D">
        <w:rPr>
          <w:rFonts w:ascii="Times New Roman" w:hAnsi="Times New Roman"/>
          <w:color w:val="2000E2"/>
          <w:sz w:val="24"/>
        </w:rPr>
        <w:t>1305.2.154</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DA743D">
        <w:rPr>
          <w:rFonts w:ascii="Times New Roman" w:hAnsi="Times New Roman"/>
          <w:color w:val="2000E2"/>
          <w:sz w:val="24"/>
        </w:rPr>
        <w:t>1305.2.154</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DA743D" w:rsidRPr="0090515F" w:rsidRDefault="00DA0A05" w:rsidP="009730DF">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W w:w="11022" w:type="dxa"/>
        <w:tblInd w:w="-459" w:type="dxa"/>
        <w:tblLook w:val="04A0" w:firstRow="1" w:lastRow="0" w:firstColumn="1" w:lastColumn="0" w:noHBand="0" w:noVBand="1"/>
      </w:tblPr>
      <w:tblGrid>
        <w:gridCol w:w="644"/>
        <w:gridCol w:w="2957"/>
        <w:gridCol w:w="2920"/>
        <w:gridCol w:w="2575"/>
        <w:gridCol w:w="1926"/>
      </w:tblGrid>
      <w:tr w:rsidR="00DA743D" w:rsidRPr="00DA743D" w:rsidTr="00DA743D">
        <w:trPr>
          <w:trHeight w:val="75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DA743D" w:rsidRPr="00DA743D" w:rsidRDefault="00DA743D" w:rsidP="00DA743D">
            <w:pPr>
              <w:spacing w:before="0"/>
              <w:jc w:val="center"/>
              <w:rPr>
                <w:rFonts w:ascii="Times New Roman" w:hAnsi="Times New Roman"/>
                <w:b/>
                <w:bCs/>
                <w:sz w:val="28"/>
                <w:szCs w:val="28"/>
              </w:rPr>
            </w:pPr>
            <w:r w:rsidRPr="00DA743D">
              <w:rPr>
                <w:rFonts w:ascii="Times New Roman" w:hAnsi="Times New Roman"/>
                <w:b/>
                <w:bCs/>
                <w:sz w:val="28"/>
                <w:szCs w:val="28"/>
              </w:rPr>
              <w:t xml:space="preserve">№ </w:t>
            </w:r>
            <w:proofErr w:type="gramStart"/>
            <w:r w:rsidRPr="00DA743D">
              <w:rPr>
                <w:rFonts w:ascii="Times New Roman" w:hAnsi="Times New Roman"/>
                <w:b/>
                <w:bCs/>
                <w:sz w:val="28"/>
                <w:szCs w:val="28"/>
              </w:rPr>
              <w:t>п</w:t>
            </w:r>
            <w:proofErr w:type="gramEnd"/>
            <w:r w:rsidRPr="00DA743D">
              <w:rPr>
                <w:rFonts w:ascii="Times New Roman" w:hAnsi="Times New Roman"/>
                <w:b/>
                <w:bCs/>
                <w:sz w:val="28"/>
                <w:szCs w:val="28"/>
              </w:rPr>
              <w:t>/п</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DA743D" w:rsidRPr="00DA743D" w:rsidRDefault="00DA743D" w:rsidP="00DA743D">
            <w:pPr>
              <w:spacing w:before="0"/>
              <w:jc w:val="center"/>
              <w:rPr>
                <w:rFonts w:ascii="Times New Roman" w:hAnsi="Times New Roman"/>
                <w:b/>
                <w:bCs/>
                <w:sz w:val="28"/>
                <w:szCs w:val="28"/>
              </w:rPr>
            </w:pPr>
            <w:r w:rsidRPr="00DA743D">
              <w:rPr>
                <w:rFonts w:ascii="Times New Roman" w:hAnsi="Times New Roman"/>
                <w:b/>
                <w:bCs/>
                <w:sz w:val="28"/>
                <w:szCs w:val="28"/>
              </w:rPr>
              <w:t>Требование (параметр оценки)</w:t>
            </w:r>
          </w:p>
        </w:tc>
        <w:tc>
          <w:tcPr>
            <w:tcW w:w="2920" w:type="dxa"/>
            <w:tcBorders>
              <w:top w:val="single" w:sz="4" w:space="0" w:color="auto"/>
              <w:left w:val="nil"/>
              <w:bottom w:val="single" w:sz="4" w:space="0" w:color="auto"/>
              <w:right w:val="single" w:sz="4" w:space="0" w:color="auto"/>
            </w:tcBorders>
            <w:shd w:val="clear" w:color="000000" w:fill="D9D9D9"/>
            <w:vAlign w:val="center"/>
            <w:hideMark/>
          </w:tcPr>
          <w:p w:rsidR="00DA743D" w:rsidRPr="00DA743D" w:rsidRDefault="00DA743D" w:rsidP="00DA743D">
            <w:pPr>
              <w:spacing w:before="0"/>
              <w:jc w:val="center"/>
              <w:rPr>
                <w:rFonts w:ascii="Times New Roman" w:hAnsi="Times New Roman"/>
                <w:b/>
                <w:bCs/>
                <w:sz w:val="28"/>
                <w:szCs w:val="28"/>
              </w:rPr>
            </w:pPr>
            <w:r w:rsidRPr="00DA743D">
              <w:rPr>
                <w:rFonts w:ascii="Times New Roman" w:hAnsi="Times New Roman"/>
                <w:b/>
                <w:bCs/>
                <w:sz w:val="28"/>
                <w:szCs w:val="28"/>
              </w:rPr>
              <w:t>Документы, подтверждающие соответствия требованию</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DA743D" w:rsidRPr="00DA743D" w:rsidRDefault="00DA743D" w:rsidP="00DA743D">
            <w:pPr>
              <w:spacing w:before="0"/>
              <w:jc w:val="center"/>
              <w:rPr>
                <w:rFonts w:ascii="Times New Roman" w:hAnsi="Times New Roman"/>
                <w:b/>
                <w:bCs/>
                <w:sz w:val="28"/>
                <w:szCs w:val="28"/>
              </w:rPr>
            </w:pPr>
            <w:r w:rsidRPr="00DA743D">
              <w:rPr>
                <w:rFonts w:ascii="Times New Roman" w:hAnsi="Times New Roman"/>
                <w:b/>
                <w:bCs/>
                <w:sz w:val="28"/>
                <w:szCs w:val="28"/>
              </w:rPr>
              <w:t>Ед. изм.</w:t>
            </w:r>
          </w:p>
        </w:tc>
        <w:tc>
          <w:tcPr>
            <w:tcW w:w="1926" w:type="dxa"/>
            <w:tcBorders>
              <w:top w:val="single" w:sz="4" w:space="0" w:color="auto"/>
              <w:left w:val="nil"/>
              <w:bottom w:val="single" w:sz="4" w:space="0" w:color="auto"/>
              <w:right w:val="single" w:sz="4" w:space="0" w:color="auto"/>
            </w:tcBorders>
            <w:shd w:val="clear" w:color="000000" w:fill="D9D9D9"/>
            <w:vAlign w:val="center"/>
            <w:hideMark/>
          </w:tcPr>
          <w:p w:rsidR="00DA743D" w:rsidRPr="00DA743D" w:rsidRDefault="00DA743D" w:rsidP="00DA743D">
            <w:pPr>
              <w:spacing w:before="0"/>
              <w:jc w:val="center"/>
              <w:rPr>
                <w:rFonts w:ascii="Times New Roman" w:hAnsi="Times New Roman"/>
                <w:b/>
                <w:bCs/>
                <w:sz w:val="28"/>
                <w:szCs w:val="28"/>
              </w:rPr>
            </w:pPr>
            <w:r w:rsidRPr="00DA743D">
              <w:rPr>
                <w:rFonts w:ascii="Times New Roman" w:hAnsi="Times New Roman"/>
                <w:b/>
                <w:bCs/>
                <w:sz w:val="28"/>
                <w:szCs w:val="28"/>
              </w:rPr>
              <w:t>Условия соответствия</w:t>
            </w:r>
          </w:p>
        </w:tc>
      </w:tr>
      <w:tr w:rsidR="00DA743D" w:rsidRPr="00DA743D" w:rsidTr="00DA743D">
        <w:trPr>
          <w:trHeight w:val="375"/>
        </w:trPr>
        <w:tc>
          <w:tcPr>
            <w:tcW w:w="11022"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DA743D" w:rsidRPr="00DA743D" w:rsidRDefault="00DA743D" w:rsidP="00DA743D">
            <w:pPr>
              <w:spacing w:before="0"/>
              <w:jc w:val="center"/>
              <w:rPr>
                <w:rFonts w:ascii="Times New Roman" w:hAnsi="Times New Roman"/>
                <w:b/>
                <w:bCs/>
                <w:sz w:val="28"/>
                <w:szCs w:val="28"/>
              </w:rPr>
            </w:pPr>
            <w:r w:rsidRPr="00DA743D">
              <w:rPr>
                <w:rFonts w:ascii="Times New Roman" w:hAnsi="Times New Roman"/>
                <w:b/>
                <w:bCs/>
                <w:sz w:val="28"/>
                <w:szCs w:val="28"/>
              </w:rPr>
              <w:t xml:space="preserve">1. Общая информация </w:t>
            </w:r>
          </w:p>
        </w:tc>
      </w:tr>
      <w:tr w:rsidR="00DA743D" w:rsidRPr="00DA743D" w:rsidTr="00DA743D">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t>1.1.</w:t>
            </w: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jc w:val="both"/>
              <w:rPr>
                <w:rFonts w:ascii="Times New Roman" w:hAnsi="Times New Roman"/>
                <w:sz w:val="28"/>
                <w:szCs w:val="28"/>
              </w:rPr>
            </w:pPr>
            <w:r w:rsidRPr="00DA743D">
              <w:rPr>
                <w:rFonts w:ascii="Times New Roman" w:hAnsi="Times New Roman"/>
                <w:sz w:val="28"/>
                <w:szCs w:val="28"/>
              </w:rPr>
              <w:t>Наличие Свидетельства о допуске к работам по типу сделки, выдаваемое саморегулируемыми организациями</w:t>
            </w:r>
          </w:p>
        </w:tc>
        <w:tc>
          <w:tcPr>
            <w:tcW w:w="2920" w:type="dxa"/>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rPr>
                <w:rFonts w:ascii="Times New Roman" w:hAnsi="Times New Roman"/>
                <w:sz w:val="28"/>
                <w:szCs w:val="28"/>
              </w:rPr>
            </w:pPr>
            <w:r w:rsidRPr="00DA743D">
              <w:rPr>
                <w:rFonts w:ascii="Times New Roman" w:hAnsi="Times New Roman"/>
                <w:sz w:val="28"/>
                <w:szCs w:val="28"/>
              </w:rPr>
              <w:t>Копии Свидетельства и приложений к нему.</w:t>
            </w: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t>наличие/отсутствие</w:t>
            </w:r>
          </w:p>
        </w:tc>
        <w:tc>
          <w:tcPr>
            <w:tcW w:w="1926" w:type="dxa"/>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t>наличие</w:t>
            </w:r>
          </w:p>
        </w:tc>
      </w:tr>
      <w:tr w:rsidR="00DA743D" w:rsidRPr="00DA743D" w:rsidTr="00DA743D">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t>1.2.</w:t>
            </w: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rPr>
                <w:rFonts w:ascii="Times New Roman" w:hAnsi="Times New Roman"/>
                <w:sz w:val="28"/>
                <w:szCs w:val="28"/>
              </w:rPr>
            </w:pPr>
            <w:r w:rsidRPr="00DA743D">
              <w:rPr>
                <w:rFonts w:ascii="Times New Roman" w:hAnsi="Times New Roman"/>
                <w:sz w:val="28"/>
                <w:szCs w:val="28"/>
              </w:rPr>
              <w:t>Согласие на проведение аудита Вашего предприятия</w:t>
            </w:r>
          </w:p>
        </w:tc>
        <w:tc>
          <w:tcPr>
            <w:tcW w:w="2920" w:type="dxa"/>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rPr>
                <w:rFonts w:ascii="Times New Roman" w:hAnsi="Times New Roman"/>
                <w:sz w:val="28"/>
                <w:szCs w:val="28"/>
              </w:rPr>
            </w:pPr>
            <w:r w:rsidRPr="00DA743D">
              <w:rPr>
                <w:rFonts w:ascii="Times New Roman" w:hAnsi="Times New Roman"/>
                <w:sz w:val="28"/>
                <w:szCs w:val="28"/>
              </w:rPr>
              <w:t>Письм</w:t>
            </w:r>
            <w:proofErr w:type="gramStart"/>
            <w:r w:rsidRPr="00DA743D">
              <w:rPr>
                <w:rFonts w:ascii="Times New Roman" w:hAnsi="Times New Roman"/>
                <w:sz w:val="28"/>
                <w:szCs w:val="28"/>
              </w:rPr>
              <w:t>о-</w:t>
            </w:r>
            <w:proofErr w:type="gramEnd"/>
            <w:r w:rsidRPr="00DA743D">
              <w:rPr>
                <w:rFonts w:ascii="Times New Roman" w:hAnsi="Times New Roman"/>
                <w:sz w:val="28"/>
                <w:szCs w:val="28"/>
              </w:rPr>
              <w:t xml:space="preserve"> согласие на проведение аудита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t>да/нет</w:t>
            </w:r>
          </w:p>
        </w:tc>
        <w:tc>
          <w:tcPr>
            <w:tcW w:w="1926" w:type="dxa"/>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t xml:space="preserve">да </w:t>
            </w:r>
          </w:p>
        </w:tc>
      </w:tr>
      <w:tr w:rsidR="00DA743D" w:rsidRPr="00DA743D" w:rsidTr="00DA743D">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t>1.3.</w:t>
            </w: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rPr>
                <w:rFonts w:ascii="Times New Roman" w:hAnsi="Times New Roman"/>
                <w:sz w:val="28"/>
                <w:szCs w:val="28"/>
              </w:rPr>
            </w:pPr>
            <w:r w:rsidRPr="00DA743D">
              <w:rPr>
                <w:rFonts w:ascii="Times New Roman" w:hAnsi="Times New Roman"/>
                <w:sz w:val="28"/>
                <w:szCs w:val="28"/>
              </w:rPr>
              <w:t>Согласие с условиями типового договора ОАО "СН-МНГ"</w:t>
            </w:r>
          </w:p>
        </w:tc>
        <w:tc>
          <w:tcPr>
            <w:tcW w:w="2920" w:type="dxa"/>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rPr>
                <w:rFonts w:ascii="Times New Roman" w:hAnsi="Times New Roman"/>
                <w:sz w:val="28"/>
                <w:szCs w:val="28"/>
              </w:rPr>
            </w:pPr>
            <w:r w:rsidRPr="00DA743D">
              <w:rPr>
                <w:rFonts w:ascii="Times New Roman" w:hAnsi="Times New Roman"/>
                <w:sz w:val="28"/>
                <w:szCs w:val="28"/>
              </w:rPr>
              <w:t>Справка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t>да/нет</w:t>
            </w:r>
          </w:p>
        </w:tc>
        <w:tc>
          <w:tcPr>
            <w:tcW w:w="1926" w:type="dxa"/>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t xml:space="preserve">да </w:t>
            </w:r>
          </w:p>
        </w:tc>
      </w:tr>
      <w:tr w:rsidR="00DA743D" w:rsidRPr="00DA743D" w:rsidTr="00DA743D">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t>1.4.</w:t>
            </w: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rPr>
                <w:rFonts w:ascii="Times New Roman" w:hAnsi="Times New Roman"/>
                <w:sz w:val="28"/>
                <w:szCs w:val="28"/>
              </w:rPr>
            </w:pPr>
            <w:r w:rsidRPr="00DA743D">
              <w:rPr>
                <w:rFonts w:ascii="Times New Roman" w:hAnsi="Times New Roman"/>
                <w:sz w:val="28"/>
                <w:szCs w:val="28"/>
              </w:rPr>
              <w:t>Согласие с требованиями к предмету закупки (техническим заданием)</w:t>
            </w:r>
          </w:p>
        </w:tc>
        <w:tc>
          <w:tcPr>
            <w:tcW w:w="2920" w:type="dxa"/>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rPr>
                <w:rFonts w:ascii="Times New Roman" w:hAnsi="Times New Roman"/>
                <w:sz w:val="28"/>
                <w:szCs w:val="28"/>
              </w:rPr>
            </w:pPr>
            <w:r w:rsidRPr="00DA743D">
              <w:rPr>
                <w:rFonts w:ascii="Times New Roman" w:hAnsi="Times New Roman"/>
                <w:sz w:val="28"/>
                <w:szCs w:val="28"/>
              </w:rPr>
              <w:t>Гарантийное письмо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t>да/нет</w:t>
            </w:r>
          </w:p>
        </w:tc>
        <w:tc>
          <w:tcPr>
            <w:tcW w:w="1926" w:type="dxa"/>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t xml:space="preserve">да </w:t>
            </w:r>
          </w:p>
        </w:tc>
      </w:tr>
    </w:tbl>
    <w:p w:rsidR="00DA743D" w:rsidRDefault="00DA743D" w:rsidP="009730DF">
      <w:pPr>
        <w:tabs>
          <w:tab w:val="left" w:pos="284"/>
          <w:tab w:val="left" w:pos="426"/>
        </w:tabs>
        <w:autoSpaceDE w:val="0"/>
        <w:autoSpaceDN w:val="0"/>
        <w:adjustRightInd w:val="0"/>
        <w:spacing w:before="0" w:line="276" w:lineRule="auto"/>
        <w:jc w:val="both"/>
        <w:rPr>
          <w:rFonts w:ascii="Times New Roman" w:hAnsi="Times New Roman"/>
          <w:b/>
          <w:sz w:val="24"/>
        </w:rPr>
      </w:pPr>
    </w:p>
    <w:tbl>
      <w:tblPr>
        <w:tblW w:w="0" w:type="auto"/>
        <w:tblInd w:w="-459" w:type="dxa"/>
        <w:tblLook w:val="04A0" w:firstRow="1" w:lastRow="0" w:firstColumn="1" w:lastColumn="0" w:noHBand="0" w:noVBand="1"/>
      </w:tblPr>
      <w:tblGrid>
        <w:gridCol w:w="707"/>
        <w:gridCol w:w="3831"/>
        <w:gridCol w:w="2317"/>
        <w:gridCol w:w="2288"/>
        <w:gridCol w:w="1596"/>
      </w:tblGrid>
      <w:tr w:rsidR="00DA743D" w:rsidRPr="00DA743D" w:rsidTr="00DA743D">
        <w:trPr>
          <w:trHeight w:val="375"/>
        </w:trPr>
        <w:tc>
          <w:tcPr>
            <w:tcW w:w="10739"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DA743D" w:rsidRPr="00DA743D" w:rsidRDefault="00DA743D" w:rsidP="00DA743D">
            <w:pPr>
              <w:spacing w:before="0"/>
              <w:jc w:val="center"/>
              <w:rPr>
                <w:rFonts w:ascii="Times New Roman" w:hAnsi="Times New Roman"/>
                <w:b/>
                <w:bCs/>
                <w:sz w:val="28"/>
                <w:szCs w:val="28"/>
              </w:rPr>
            </w:pPr>
            <w:r w:rsidRPr="00DA743D">
              <w:rPr>
                <w:rFonts w:ascii="Times New Roman" w:hAnsi="Times New Roman"/>
                <w:b/>
                <w:bCs/>
                <w:sz w:val="28"/>
                <w:szCs w:val="28"/>
              </w:rPr>
              <w:t>2. Опыт проведения работ</w:t>
            </w:r>
          </w:p>
        </w:tc>
      </w:tr>
      <w:tr w:rsidR="00DA743D" w:rsidRPr="00DA743D" w:rsidTr="00DA743D">
        <w:trPr>
          <w:trHeight w:val="885"/>
        </w:trPr>
        <w:tc>
          <w:tcPr>
            <w:tcW w:w="1232" w:type="dxa"/>
            <w:tcBorders>
              <w:top w:val="nil"/>
              <w:left w:val="single" w:sz="4" w:space="0" w:color="auto"/>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t>2.1.</w:t>
            </w: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jc w:val="both"/>
              <w:rPr>
                <w:rFonts w:ascii="Times New Roman" w:hAnsi="Times New Roman"/>
                <w:sz w:val="28"/>
                <w:szCs w:val="28"/>
              </w:rPr>
            </w:pPr>
            <w:r w:rsidRPr="00DA743D">
              <w:rPr>
                <w:rFonts w:ascii="Times New Roman" w:hAnsi="Times New Roman"/>
                <w:sz w:val="28"/>
                <w:szCs w:val="28"/>
              </w:rPr>
              <w:t>Наличие опыта выполнения работ по типу сделки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DA743D" w:rsidRPr="00DA743D" w:rsidRDefault="00DA743D" w:rsidP="00DA743D">
            <w:pPr>
              <w:spacing w:before="0"/>
              <w:rPr>
                <w:rFonts w:ascii="Times New Roman" w:hAnsi="Times New Roman"/>
                <w:sz w:val="28"/>
                <w:szCs w:val="28"/>
              </w:rPr>
            </w:pPr>
            <w:r w:rsidRPr="00DA743D">
              <w:rPr>
                <w:rFonts w:ascii="Times New Roman" w:hAnsi="Times New Roman"/>
                <w:sz w:val="28"/>
                <w:szCs w:val="28"/>
              </w:rPr>
              <w:t xml:space="preserve">Справка за подписью </w:t>
            </w:r>
            <w:r w:rsidRPr="00DA743D">
              <w:rPr>
                <w:rFonts w:ascii="Times New Roman" w:hAnsi="Times New Roman"/>
                <w:sz w:val="28"/>
                <w:szCs w:val="28"/>
              </w:rPr>
              <w:lastRenderedPageBreak/>
              <w:t>руководителя предприятия с указанием перечня договоров с организациями-заказчиками, сумм по договорам, периода выполнения работ.</w:t>
            </w: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lastRenderedPageBreak/>
              <w:t>лет</w:t>
            </w: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t xml:space="preserve">3 и более </w:t>
            </w:r>
          </w:p>
        </w:tc>
      </w:tr>
      <w:tr w:rsidR="00DA743D" w:rsidRPr="00DA743D" w:rsidTr="00DA743D">
        <w:trPr>
          <w:trHeight w:val="750"/>
        </w:trPr>
        <w:tc>
          <w:tcPr>
            <w:tcW w:w="1232" w:type="dxa"/>
            <w:tcBorders>
              <w:top w:val="nil"/>
              <w:left w:val="single" w:sz="4" w:space="0" w:color="auto"/>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lastRenderedPageBreak/>
              <w:t>2.2.</w:t>
            </w: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rPr>
                <w:rFonts w:ascii="Times New Roman" w:hAnsi="Times New Roman"/>
                <w:sz w:val="28"/>
                <w:szCs w:val="28"/>
              </w:rPr>
            </w:pPr>
            <w:r w:rsidRPr="00DA743D">
              <w:rPr>
                <w:rFonts w:ascii="Times New Roman" w:hAnsi="Times New Roman"/>
                <w:sz w:val="28"/>
                <w:szCs w:val="28"/>
              </w:rPr>
              <w:t>Наличие опыта строительства и ввода в эксплуатацию подобных объектов за последние 3 года.</w:t>
            </w:r>
          </w:p>
        </w:tc>
        <w:tc>
          <w:tcPr>
            <w:tcW w:w="0" w:type="auto"/>
            <w:vMerge/>
            <w:tcBorders>
              <w:top w:val="nil"/>
              <w:left w:val="single" w:sz="4" w:space="0" w:color="auto"/>
              <w:bottom w:val="single" w:sz="4" w:space="0" w:color="auto"/>
              <w:right w:val="single" w:sz="4" w:space="0" w:color="auto"/>
            </w:tcBorders>
            <w:vAlign w:val="center"/>
            <w:hideMark/>
          </w:tcPr>
          <w:p w:rsidR="00DA743D" w:rsidRPr="00DA743D" w:rsidRDefault="00DA743D" w:rsidP="00DA743D">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sz w:val="28"/>
                <w:szCs w:val="28"/>
              </w:rPr>
            </w:pPr>
            <w:proofErr w:type="spellStart"/>
            <w:proofErr w:type="gramStart"/>
            <w:r w:rsidRPr="00DA743D">
              <w:rPr>
                <w:rFonts w:ascii="Times New Roman" w:hAnsi="Times New Roman"/>
                <w:sz w:val="28"/>
                <w:szCs w:val="28"/>
              </w:rPr>
              <w:t>шт</w:t>
            </w:r>
            <w:proofErr w:type="spellEnd"/>
            <w:proofErr w:type="gramEnd"/>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t xml:space="preserve">3 и более </w:t>
            </w:r>
          </w:p>
        </w:tc>
      </w:tr>
      <w:tr w:rsidR="00DA743D" w:rsidRPr="00DA743D" w:rsidTr="00DA743D">
        <w:trPr>
          <w:trHeight w:val="375"/>
        </w:trPr>
        <w:tc>
          <w:tcPr>
            <w:tcW w:w="10739"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DA743D" w:rsidRPr="00DA743D" w:rsidRDefault="00DA743D" w:rsidP="00DA743D">
            <w:pPr>
              <w:spacing w:before="0"/>
              <w:jc w:val="center"/>
              <w:rPr>
                <w:rFonts w:ascii="Times New Roman" w:hAnsi="Times New Roman"/>
                <w:b/>
                <w:bCs/>
                <w:sz w:val="28"/>
                <w:szCs w:val="28"/>
              </w:rPr>
            </w:pPr>
            <w:r w:rsidRPr="00DA743D">
              <w:rPr>
                <w:rFonts w:ascii="Times New Roman" w:hAnsi="Times New Roman"/>
                <w:b/>
                <w:bCs/>
                <w:sz w:val="28"/>
                <w:szCs w:val="28"/>
              </w:rPr>
              <w:lastRenderedPageBreak/>
              <w:t>3. Требование о наличии финансовых ресурсов</w:t>
            </w:r>
          </w:p>
        </w:tc>
      </w:tr>
      <w:tr w:rsidR="00DA743D" w:rsidRPr="00DA743D" w:rsidTr="00DA743D">
        <w:trPr>
          <w:trHeight w:val="375"/>
        </w:trPr>
        <w:tc>
          <w:tcPr>
            <w:tcW w:w="1232" w:type="dxa"/>
            <w:tcBorders>
              <w:top w:val="nil"/>
              <w:left w:val="single" w:sz="4" w:space="0" w:color="auto"/>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t>3.1.</w:t>
            </w: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jc w:val="both"/>
              <w:rPr>
                <w:rFonts w:ascii="Times New Roman" w:hAnsi="Times New Roman"/>
                <w:sz w:val="28"/>
                <w:szCs w:val="28"/>
              </w:rPr>
            </w:pPr>
            <w:r w:rsidRPr="00DA743D">
              <w:rPr>
                <w:rFonts w:ascii="Times New Roman" w:hAnsi="Times New Roman"/>
                <w:sz w:val="28"/>
                <w:szCs w:val="28"/>
              </w:rPr>
              <w:t xml:space="preserve">Среднегодовой оборот подрядной организации </w:t>
            </w:r>
            <w:proofErr w:type="gramStart"/>
            <w:r w:rsidRPr="00DA743D">
              <w:rPr>
                <w:rFonts w:ascii="Times New Roman" w:hAnsi="Times New Roman"/>
                <w:sz w:val="28"/>
                <w:szCs w:val="28"/>
              </w:rPr>
              <w:t>за</w:t>
            </w:r>
            <w:proofErr w:type="gramEnd"/>
            <w:r w:rsidRPr="00DA743D">
              <w:rPr>
                <w:rFonts w:ascii="Times New Roman" w:hAnsi="Times New Roman"/>
                <w:sz w:val="28"/>
                <w:szCs w:val="28"/>
              </w:rPr>
              <w:t xml:space="preserve">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rPr>
                <w:rFonts w:ascii="Times New Roman" w:hAnsi="Times New Roman"/>
                <w:sz w:val="28"/>
                <w:szCs w:val="28"/>
              </w:rPr>
            </w:pPr>
            <w:r w:rsidRPr="00DA743D">
              <w:rPr>
                <w:rFonts w:ascii="Times New Roman" w:hAnsi="Times New Roman"/>
                <w:sz w:val="28"/>
                <w:szCs w:val="28"/>
              </w:rPr>
              <w:t>Справка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t>руб.</w:t>
            </w: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t>250 млн. руб. и более</w:t>
            </w:r>
          </w:p>
        </w:tc>
      </w:tr>
      <w:tr w:rsidR="00DA743D" w:rsidRPr="00DA743D" w:rsidTr="00DA743D">
        <w:trPr>
          <w:trHeight w:val="375"/>
        </w:trPr>
        <w:tc>
          <w:tcPr>
            <w:tcW w:w="10739"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DA743D" w:rsidRPr="00DA743D" w:rsidRDefault="00DA743D" w:rsidP="00DA743D">
            <w:pPr>
              <w:spacing w:before="0"/>
              <w:jc w:val="center"/>
              <w:rPr>
                <w:rFonts w:ascii="Times New Roman" w:hAnsi="Times New Roman"/>
                <w:b/>
                <w:bCs/>
                <w:sz w:val="28"/>
                <w:szCs w:val="28"/>
              </w:rPr>
            </w:pPr>
            <w:r w:rsidRPr="00DA743D">
              <w:rPr>
                <w:rFonts w:ascii="Times New Roman" w:hAnsi="Times New Roman"/>
                <w:b/>
                <w:bCs/>
                <w:sz w:val="28"/>
                <w:szCs w:val="28"/>
              </w:rPr>
              <w:t>4. Техническая оснащенность, персонал, технологии строительства по данному типу сделки</w:t>
            </w:r>
          </w:p>
        </w:tc>
      </w:tr>
      <w:tr w:rsidR="00DA743D" w:rsidRPr="00DA743D" w:rsidTr="00DA743D">
        <w:trPr>
          <w:trHeight w:val="375"/>
        </w:trPr>
        <w:tc>
          <w:tcPr>
            <w:tcW w:w="1232" w:type="dxa"/>
            <w:tcBorders>
              <w:top w:val="nil"/>
              <w:left w:val="single" w:sz="4" w:space="0" w:color="auto"/>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t>4.1.</w:t>
            </w: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rPr>
                <w:rFonts w:ascii="Times New Roman" w:hAnsi="Times New Roman"/>
                <w:sz w:val="28"/>
                <w:szCs w:val="28"/>
              </w:rPr>
            </w:pPr>
            <w:r w:rsidRPr="00DA743D">
              <w:rPr>
                <w:rFonts w:ascii="Times New Roman" w:hAnsi="Times New Roman"/>
                <w:sz w:val="28"/>
                <w:szCs w:val="28"/>
              </w:rPr>
              <w:t>Общая численность  предприятия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DA743D" w:rsidRPr="00DA743D" w:rsidRDefault="00DA743D" w:rsidP="00DA743D">
            <w:pPr>
              <w:spacing w:before="0"/>
              <w:rPr>
                <w:rFonts w:ascii="Times New Roman" w:hAnsi="Times New Roman"/>
                <w:sz w:val="28"/>
                <w:szCs w:val="28"/>
              </w:rPr>
            </w:pPr>
            <w:r w:rsidRPr="00DA743D">
              <w:rPr>
                <w:rFonts w:ascii="Times New Roman" w:hAnsi="Times New Roman"/>
                <w:sz w:val="28"/>
                <w:szCs w:val="28"/>
              </w:rPr>
              <w:t>Штатное расписание за подписью руководителя или договора</w:t>
            </w:r>
            <w:r w:rsidRPr="00DA743D">
              <w:rPr>
                <w:rFonts w:ascii="Times New Roman" w:hAnsi="Times New Roman"/>
                <w:color w:val="FF0000"/>
                <w:sz w:val="28"/>
                <w:szCs w:val="28"/>
              </w:rPr>
              <w:t xml:space="preserve"> </w:t>
            </w:r>
            <w:r w:rsidRPr="00DA743D">
              <w:rPr>
                <w:rFonts w:ascii="Times New Roman" w:hAnsi="Times New Roman"/>
                <w:sz w:val="28"/>
                <w:szCs w:val="28"/>
              </w:rPr>
              <w:t>возмездного оказания услуг.</w:t>
            </w: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t>чел.</w:t>
            </w: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t>100 и более</w:t>
            </w:r>
          </w:p>
        </w:tc>
      </w:tr>
      <w:tr w:rsidR="00DA743D" w:rsidRPr="00DA743D" w:rsidTr="00DA743D">
        <w:trPr>
          <w:trHeight w:val="750"/>
        </w:trPr>
        <w:tc>
          <w:tcPr>
            <w:tcW w:w="1232" w:type="dxa"/>
            <w:tcBorders>
              <w:top w:val="nil"/>
              <w:left w:val="single" w:sz="4" w:space="0" w:color="auto"/>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t>4.2.</w:t>
            </w: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rPr>
                <w:rFonts w:ascii="Times New Roman" w:hAnsi="Times New Roman"/>
                <w:sz w:val="28"/>
                <w:szCs w:val="28"/>
              </w:rPr>
            </w:pPr>
            <w:r w:rsidRPr="00DA743D">
              <w:rPr>
                <w:rFonts w:ascii="Times New Roman" w:hAnsi="Times New Roman"/>
                <w:sz w:val="28"/>
                <w:szCs w:val="28"/>
              </w:rPr>
              <w:t>Наличие геодезической службы (отдела) или специалиста соответствующей квалификации</w:t>
            </w:r>
          </w:p>
        </w:tc>
        <w:tc>
          <w:tcPr>
            <w:tcW w:w="0" w:type="auto"/>
            <w:vMerge/>
            <w:tcBorders>
              <w:top w:val="nil"/>
              <w:left w:val="single" w:sz="4" w:space="0" w:color="auto"/>
              <w:bottom w:val="single" w:sz="4" w:space="0" w:color="auto"/>
              <w:right w:val="single" w:sz="4" w:space="0" w:color="auto"/>
            </w:tcBorders>
            <w:vAlign w:val="center"/>
            <w:hideMark/>
          </w:tcPr>
          <w:p w:rsidR="00DA743D" w:rsidRPr="00DA743D" w:rsidRDefault="00DA743D" w:rsidP="00DA743D">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t>наличие</w:t>
            </w:r>
          </w:p>
        </w:tc>
      </w:tr>
      <w:tr w:rsidR="00DA743D" w:rsidRPr="00DA743D" w:rsidTr="00DA743D">
        <w:trPr>
          <w:trHeight w:val="750"/>
        </w:trPr>
        <w:tc>
          <w:tcPr>
            <w:tcW w:w="1232" w:type="dxa"/>
            <w:tcBorders>
              <w:top w:val="nil"/>
              <w:left w:val="single" w:sz="4" w:space="0" w:color="auto"/>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t>4.3.</w:t>
            </w: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rPr>
                <w:rFonts w:ascii="Times New Roman" w:hAnsi="Times New Roman"/>
                <w:sz w:val="28"/>
                <w:szCs w:val="28"/>
              </w:rPr>
            </w:pPr>
            <w:r w:rsidRPr="00DA743D">
              <w:rPr>
                <w:rFonts w:ascii="Times New Roman" w:hAnsi="Times New Roman"/>
                <w:sz w:val="28"/>
                <w:szCs w:val="28"/>
              </w:rPr>
              <w:t>Наличие производственно-технического отдела (ПТО) и сметно-договорного отдела (СДО)</w:t>
            </w:r>
          </w:p>
        </w:tc>
        <w:tc>
          <w:tcPr>
            <w:tcW w:w="0" w:type="auto"/>
            <w:vMerge/>
            <w:tcBorders>
              <w:top w:val="nil"/>
              <w:left w:val="single" w:sz="4" w:space="0" w:color="auto"/>
              <w:bottom w:val="single" w:sz="4" w:space="0" w:color="auto"/>
              <w:right w:val="single" w:sz="4" w:space="0" w:color="auto"/>
            </w:tcBorders>
            <w:vAlign w:val="center"/>
            <w:hideMark/>
          </w:tcPr>
          <w:p w:rsidR="00DA743D" w:rsidRPr="00DA743D" w:rsidRDefault="00DA743D" w:rsidP="00DA743D">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t>наличие</w:t>
            </w:r>
          </w:p>
        </w:tc>
      </w:tr>
      <w:tr w:rsidR="00DA743D" w:rsidRPr="00DA743D" w:rsidTr="00DA743D">
        <w:trPr>
          <w:trHeight w:val="750"/>
        </w:trPr>
        <w:tc>
          <w:tcPr>
            <w:tcW w:w="1232" w:type="dxa"/>
            <w:tcBorders>
              <w:top w:val="nil"/>
              <w:left w:val="single" w:sz="4" w:space="0" w:color="auto"/>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t>4.4.</w:t>
            </w: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rPr>
                <w:rFonts w:ascii="Times New Roman" w:hAnsi="Times New Roman"/>
                <w:sz w:val="28"/>
                <w:szCs w:val="28"/>
              </w:rPr>
            </w:pPr>
            <w:r w:rsidRPr="00DA743D">
              <w:rPr>
                <w:rFonts w:ascii="Times New Roman" w:hAnsi="Times New Roman"/>
                <w:sz w:val="28"/>
                <w:szCs w:val="28"/>
              </w:rPr>
              <w:t>Наличие линейных ИТР со стажем более 3-х лет по данному типу сделки (прорабы, мастера)</w:t>
            </w:r>
          </w:p>
        </w:tc>
        <w:tc>
          <w:tcPr>
            <w:tcW w:w="0" w:type="auto"/>
            <w:vMerge/>
            <w:tcBorders>
              <w:top w:val="nil"/>
              <w:left w:val="single" w:sz="4" w:space="0" w:color="auto"/>
              <w:bottom w:val="single" w:sz="4" w:space="0" w:color="auto"/>
              <w:right w:val="single" w:sz="4" w:space="0" w:color="auto"/>
            </w:tcBorders>
            <w:vAlign w:val="center"/>
            <w:hideMark/>
          </w:tcPr>
          <w:p w:rsidR="00DA743D" w:rsidRPr="00DA743D" w:rsidRDefault="00DA743D" w:rsidP="00DA743D">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t>чел.</w:t>
            </w: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t>3 и более</w:t>
            </w:r>
          </w:p>
        </w:tc>
      </w:tr>
      <w:tr w:rsidR="00DA743D" w:rsidRPr="00DA743D" w:rsidTr="00DA743D">
        <w:trPr>
          <w:trHeight w:val="1125"/>
        </w:trPr>
        <w:tc>
          <w:tcPr>
            <w:tcW w:w="1232" w:type="dxa"/>
            <w:tcBorders>
              <w:top w:val="nil"/>
              <w:left w:val="single" w:sz="4" w:space="0" w:color="auto"/>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t>4.5.</w:t>
            </w: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rPr>
                <w:rFonts w:ascii="Times New Roman" w:hAnsi="Times New Roman"/>
                <w:sz w:val="28"/>
                <w:szCs w:val="28"/>
              </w:rPr>
            </w:pPr>
            <w:r w:rsidRPr="00DA743D">
              <w:rPr>
                <w:rFonts w:ascii="Times New Roman" w:hAnsi="Times New Roman"/>
                <w:sz w:val="28"/>
                <w:szCs w:val="28"/>
              </w:rPr>
              <w:t>Наличие специалистов, ответственных за электрохозяйство в соответствии с правилами эксплуатации электроустановок потребителей</w:t>
            </w:r>
          </w:p>
        </w:tc>
        <w:tc>
          <w:tcPr>
            <w:tcW w:w="0" w:type="auto"/>
            <w:vMerge/>
            <w:tcBorders>
              <w:top w:val="nil"/>
              <w:left w:val="single" w:sz="4" w:space="0" w:color="auto"/>
              <w:bottom w:val="single" w:sz="4" w:space="0" w:color="auto"/>
              <w:right w:val="single" w:sz="4" w:space="0" w:color="auto"/>
            </w:tcBorders>
            <w:vAlign w:val="center"/>
            <w:hideMark/>
          </w:tcPr>
          <w:p w:rsidR="00DA743D" w:rsidRPr="00DA743D" w:rsidRDefault="00DA743D" w:rsidP="00DA743D">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t>чел.</w:t>
            </w: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t>1 и более</w:t>
            </w:r>
          </w:p>
        </w:tc>
      </w:tr>
      <w:tr w:rsidR="00DA743D" w:rsidRPr="00DA743D" w:rsidTr="00DA743D">
        <w:trPr>
          <w:trHeight w:val="1500"/>
        </w:trPr>
        <w:tc>
          <w:tcPr>
            <w:tcW w:w="1232" w:type="dxa"/>
            <w:tcBorders>
              <w:top w:val="nil"/>
              <w:left w:val="single" w:sz="4" w:space="0" w:color="auto"/>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t>4.6.</w:t>
            </w: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rPr>
                <w:rFonts w:ascii="Times New Roman" w:hAnsi="Times New Roman"/>
                <w:sz w:val="28"/>
                <w:szCs w:val="28"/>
              </w:rPr>
            </w:pPr>
            <w:r w:rsidRPr="00DA743D">
              <w:rPr>
                <w:rFonts w:ascii="Times New Roman" w:hAnsi="Times New Roman"/>
                <w:sz w:val="28"/>
                <w:szCs w:val="28"/>
              </w:rPr>
              <w:t xml:space="preserve">Наличие службы (отдела) производственного/строительного контроля (собственной либо привлеченной) или специалиста с </w:t>
            </w:r>
            <w:r w:rsidRPr="00DA743D">
              <w:rPr>
                <w:rFonts w:ascii="Times New Roman" w:hAnsi="Times New Roman"/>
                <w:sz w:val="28"/>
                <w:szCs w:val="28"/>
              </w:rPr>
              <w:lastRenderedPageBreak/>
              <w:t>соответствующими должностными обязанностями, обладающего соответствующей квалификации.</w:t>
            </w:r>
          </w:p>
        </w:tc>
        <w:tc>
          <w:tcPr>
            <w:tcW w:w="0" w:type="auto"/>
            <w:vMerge/>
            <w:tcBorders>
              <w:top w:val="nil"/>
              <w:left w:val="single" w:sz="4" w:space="0" w:color="auto"/>
              <w:bottom w:val="single" w:sz="4" w:space="0" w:color="auto"/>
              <w:right w:val="single" w:sz="4" w:space="0" w:color="auto"/>
            </w:tcBorders>
            <w:vAlign w:val="center"/>
            <w:hideMark/>
          </w:tcPr>
          <w:p w:rsidR="00DA743D" w:rsidRPr="00DA743D" w:rsidRDefault="00DA743D" w:rsidP="00DA743D">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t>наличие</w:t>
            </w:r>
          </w:p>
        </w:tc>
      </w:tr>
      <w:tr w:rsidR="00DA743D" w:rsidRPr="00DA743D" w:rsidTr="00DA743D">
        <w:trPr>
          <w:trHeight w:val="375"/>
        </w:trPr>
        <w:tc>
          <w:tcPr>
            <w:tcW w:w="1232" w:type="dxa"/>
            <w:tcBorders>
              <w:top w:val="nil"/>
              <w:left w:val="single" w:sz="4" w:space="0" w:color="auto"/>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lastRenderedPageBreak/>
              <w:t>4.7.</w:t>
            </w:r>
          </w:p>
        </w:tc>
        <w:tc>
          <w:tcPr>
            <w:tcW w:w="0" w:type="auto"/>
            <w:tcBorders>
              <w:top w:val="nil"/>
              <w:left w:val="nil"/>
              <w:bottom w:val="single" w:sz="4" w:space="0" w:color="auto"/>
              <w:right w:val="single" w:sz="4" w:space="0" w:color="auto"/>
            </w:tcBorders>
            <w:shd w:val="clear" w:color="000000" w:fill="FFFFFF"/>
            <w:vAlign w:val="center"/>
            <w:hideMark/>
          </w:tcPr>
          <w:p w:rsidR="00DA743D" w:rsidRPr="00DA743D" w:rsidRDefault="00DA743D" w:rsidP="00DA743D">
            <w:pPr>
              <w:spacing w:before="0"/>
              <w:rPr>
                <w:rFonts w:ascii="Times New Roman" w:hAnsi="Times New Roman"/>
                <w:sz w:val="28"/>
                <w:szCs w:val="28"/>
              </w:rPr>
            </w:pPr>
            <w:r w:rsidRPr="00DA743D">
              <w:rPr>
                <w:rFonts w:ascii="Times New Roman" w:hAnsi="Times New Roman"/>
                <w:sz w:val="28"/>
                <w:szCs w:val="28"/>
              </w:rPr>
              <w:t>Наличие самосвалов</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DA743D" w:rsidRPr="00DA743D" w:rsidRDefault="00DA743D" w:rsidP="00DA743D">
            <w:pPr>
              <w:spacing w:before="0"/>
              <w:rPr>
                <w:rFonts w:ascii="Times New Roman" w:hAnsi="Times New Roman"/>
                <w:sz w:val="28"/>
                <w:szCs w:val="28"/>
              </w:rPr>
            </w:pPr>
            <w:r w:rsidRPr="00DA743D">
              <w:rPr>
                <w:rFonts w:ascii="Times New Roman" w:hAnsi="Times New Roman"/>
                <w:sz w:val="28"/>
                <w:szCs w:val="28"/>
              </w:rPr>
              <w:t>Справка о наличии техники с указанием права собственности, марки техники, года выпуска за подписью руководителя. Копии договоров на арендуемые автотранспортные средства и  оборудование.</w:t>
            </w:r>
          </w:p>
        </w:tc>
        <w:tc>
          <w:tcPr>
            <w:tcW w:w="0" w:type="auto"/>
            <w:tcBorders>
              <w:top w:val="nil"/>
              <w:left w:val="nil"/>
              <w:bottom w:val="single" w:sz="4" w:space="0" w:color="auto"/>
              <w:right w:val="single" w:sz="4" w:space="0" w:color="auto"/>
            </w:tcBorders>
            <w:shd w:val="clear" w:color="000000" w:fill="FFFFFF"/>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t>ед.</w:t>
            </w:r>
          </w:p>
        </w:tc>
        <w:tc>
          <w:tcPr>
            <w:tcW w:w="0" w:type="auto"/>
            <w:tcBorders>
              <w:top w:val="nil"/>
              <w:left w:val="nil"/>
              <w:bottom w:val="single" w:sz="4" w:space="0" w:color="auto"/>
              <w:right w:val="single" w:sz="4" w:space="0" w:color="auto"/>
            </w:tcBorders>
            <w:shd w:val="clear" w:color="000000" w:fill="FFFFFF"/>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t>30 и более</w:t>
            </w:r>
          </w:p>
        </w:tc>
      </w:tr>
      <w:tr w:rsidR="00DA743D" w:rsidRPr="00DA743D" w:rsidTr="00DA743D">
        <w:trPr>
          <w:trHeight w:val="375"/>
        </w:trPr>
        <w:tc>
          <w:tcPr>
            <w:tcW w:w="1232" w:type="dxa"/>
            <w:tcBorders>
              <w:top w:val="nil"/>
              <w:left w:val="single" w:sz="4" w:space="0" w:color="auto"/>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t>4.8.</w:t>
            </w: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rPr>
                <w:rFonts w:ascii="Times New Roman" w:hAnsi="Times New Roman"/>
                <w:sz w:val="28"/>
                <w:szCs w:val="28"/>
              </w:rPr>
            </w:pPr>
            <w:r w:rsidRPr="00DA743D">
              <w:rPr>
                <w:rFonts w:ascii="Times New Roman" w:hAnsi="Times New Roman"/>
                <w:sz w:val="28"/>
                <w:szCs w:val="28"/>
              </w:rPr>
              <w:t>Наличие экскаваторов</w:t>
            </w:r>
          </w:p>
        </w:tc>
        <w:tc>
          <w:tcPr>
            <w:tcW w:w="0" w:type="auto"/>
            <w:vMerge/>
            <w:tcBorders>
              <w:top w:val="nil"/>
              <w:left w:val="single" w:sz="4" w:space="0" w:color="auto"/>
              <w:bottom w:val="single" w:sz="4" w:space="0" w:color="auto"/>
              <w:right w:val="single" w:sz="4" w:space="0" w:color="auto"/>
            </w:tcBorders>
            <w:vAlign w:val="center"/>
            <w:hideMark/>
          </w:tcPr>
          <w:p w:rsidR="00DA743D" w:rsidRPr="00DA743D" w:rsidRDefault="00DA743D" w:rsidP="00DA743D">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t>ед.</w:t>
            </w: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t>3 и более</w:t>
            </w:r>
          </w:p>
        </w:tc>
      </w:tr>
      <w:tr w:rsidR="00DA743D" w:rsidRPr="00DA743D" w:rsidTr="00DA743D">
        <w:trPr>
          <w:trHeight w:val="375"/>
        </w:trPr>
        <w:tc>
          <w:tcPr>
            <w:tcW w:w="1232" w:type="dxa"/>
            <w:tcBorders>
              <w:top w:val="nil"/>
              <w:left w:val="single" w:sz="4" w:space="0" w:color="auto"/>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t>4.9.</w:t>
            </w: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rPr>
                <w:rFonts w:ascii="Times New Roman" w:hAnsi="Times New Roman"/>
                <w:sz w:val="28"/>
                <w:szCs w:val="28"/>
              </w:rPr>
            </w:pPr>
            <w:r w:rsidRPr="00DA743D">
              <w:rPr>
                <w:rFonts w:ascii="Times New Roman" w:hAnsi="Times New Roman"/>
                <w:sz w:val="28"/>
                <w:szCs w:val="28"/>
              </w:rPr>
              <w:t>Наличие бульдозеров</w:t>
            </w:r>
          </w:p>
        </w:tc>
        <w:tc>
          <w:tcPr>
            <w:tcW w:w="0" w:type="auto"/>
            <w:vMerge/>
            <w:tcBorders>
              <w:top w:val="nil"/>
              <w:left w:val="single" w:sz="4" w:space="0" w:color="auto"/>
              <w:bottom w:val="single" w:sz="4" w:space="0" w:color="auto"/>
              <w:right w:val="single" w:sz="4" w:space="0" w:color="auto"/>
            </w:tcBorders>
            <w:vAlign w:val="center"/>
            <w:hideMark/>
          </w:tcPr>
          <w:p w:rsidR="00DA743D" w:rsidRPr="00DA743D" w:rsidRDefault="00DA743D" w:rsidP="00DA743D">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t>ед.</w:t>
            </w: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t>3 и более</w:t>
            </w:r>
          </w:p>
        </w:tc>
      </w:tr>
      <w:tr w:rsidR="00DA743D" w:rsidRPr="00DA743D" w:rsidTr="00DA743D">
        <w:trPr>
          <w:trHeight w:val="375"/>
        </w:trPr>
        <w:tc>
          <w:tcPr>
            <w:tcW w:w="1232" w:type="dxa"/>
            <w:tcBorders>
              <w:top w:val="nil"/>
              <w:left w:val="single" w:sz="4" w:space="0" w:color="auto"/>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t>4.10.</w:t>
            </w: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rPr>
                <w:rFonts w:ascii="Times New Roman" w:hAnsi="Times New Roman"/>
                <w:sz w:val="28"/>
                <w:szCs w:val="28"/>
              </w:rPr>
            </w:pPr>
            <w:r w:rsidRPr="00DA743D">
              <w:rPr>
                <w:rFonts w:ascii="Times New Roman" w:hAnsi="Times New Roman"/>
                <w:sz w:val="28"/>
                <w:szCs w:val="28"/>
              </w:rPr>
              <w:t>Наличие мобильных бытовых помещений</w:t>
            </w:r>
          </w:p>
        </w:tc>
        <w:tc>
          <w:tcPr>
            <w:tcW w:w="0" w:type="auto"/>
            <w:vMerge/>
            <w:tcBorders>
              <w:top w:val="nil"/>
              <w:left w:val="single" w:sz="4" w:space="0" w:color="auto"/>
              <w:bottom w:val="single" w:sz="4" w:space="0" w:color="auto"/>
              <w:right w:val="single" w:sz="4" w:space="0" w:color="auto"/>
            </w:tcBorders>
            <w:vAlign w:val="center"/>
            <w:hideMark/>
          </w:tcPr>
          <w:p w:rsidR="00DA743D" w:rsidRPr="00DA743D" w:rsidRDefault="00DA743D" w:rsidP="00DA743D">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t>ед.</w:t>
            </w: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t>10 и более</w:t>
            </w:r>
          </w:p>
        </w:tc>
      </w:tr>
      <w:tr w:rsidR="00DA743D" w:rsidRPr="00DA743D" w:rsidTr="00DA743D">
        <w:trPr>
          <w:trHeight w:val="375"/>
        </w:trPr>
        <w:tc>
          <w:tcPr>
            <w:tcW w:w="1232" w:type="dxa"/>
            <w:tcBorders>
              <w:top w:val="nil"/>
              <w:left w:val="single" w:sz="4" w:space="0" w:color="auto"/>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t>4.11.</w:t>
            </w: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rPr>
                <w:rFonts w:ascii="Times New Roman" w:hAnsi="Times New Roman"/>
                <w:sz w:val="28"/>
                <w:szCs w:val="28"/>
              </w:rPr>
            </w:pPr>
            <w:r w:rsidRPr="00DA743D">
              <w:rPr>
                <w:rFonts w:ascii="Times New Roman" w:hAnsi="Times New Roman"/>
                <w:sz w:val="28"/>
                <w:szCs w:val="28"/>
              </w:rPr>
              <w:t>Наличие грейдеров</w:t>
            </w:r>
          </w:p>
        </w:tc>
        <w:tc>
          <w:tcPr>
            <w:tcW w:w="0" w:type="auto"/>
            <w:vMerge/>
            <w:tcBorders>
              <w:top w:val="nil"/>
              <w:left w:val="single" w:sz="4" w:space="0" w:color="auto"/>
              <w:bottom w:val="single" w:sz="4" w:space="0" w:color="auto"/>
              <w:right w:val="single" w:sz="4" w:space="0" w:color="auto"/>
            </w:tcBorders>
            <w:vAlign w:val="center"/>
            <w:hideMark/>
          </w:tcPr>
          <w:p w:rsidR="00DA743D" w:rsidRPr="00DA743D" w:rsidRDefault="00DA743D" w:rsidP="00DA743D">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t>ед.</w:t>
            </w: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t>2 и более</w:t>
            </w:r>
          </w:p>
        </w:tc>
      </w:tr>
      <w:tr w:rsidR="00DA743D" w:rsidRPr="00DA743D" w:rsidTr="00DA743D">
        <w:trPr>
          <w:trHeight w:val="375"/>
        </w:trPr>
        <w:tc>
          <w:tcPr>
            <w:tcW w:w="1232" w:type="dxa"/>
            <w:tcBorders>
              <w:top w:val="nil"/>
              <w:left w:val="single" w:sz="4" w:space="0" w:color="auto"/>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t>4.12.</w:t>
            </w: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rPr>
                <w:rFonts w:ascii="Times New Roman" w:hAnsi="Times New Roman"/>
                <w:sz w:val="28"/>
                <w:szCs w:val="28"/>
              </w:rPr>
            </w:pPr>
            <w:r w:rsidRPr="00DA743D">
              <w:rPr>
                <w:rFonts w:ascii="Times New Roman" w:hAnsi="Times New Roman"/>
                <w:sz w:val="28"/>
                <w:szCs w:val="28"/>
              </w:rPr>
              <w:t>Наличие автокрана</w:t>
            </w:r>
          </w:p>
        </w:tc>
        <w:tc>
          <w:tcPr>
            <w:tcW w:w="0" w:type="auto"/>
            <w:vMerge/>
            <w:tcBorders>
              <w:top w:val="nil"/>
              <w:left w:val="single" w:sz="4" w:space="0" w:color="auto"/>
              <w:bottom w:val="single" w:sz="4" w:space="0" w:color="auto"/>
              <w:right w:val="single" w:sz="4" w:space="0" w:color="auto"/>
            </w:tcBorders>
            <w:vAlign w:val="center"/>
            <w:hideMark/>
          </w:tcPr>
          <w:p w:rsidR="00DA743D" w:rsidRPr="00DA743D" w:rsidRDefault="00DA743D" w:rsidP="00DA743D">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t>ед.</w:t>
            </w: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t>1 и более</w:t>
            </w:r>
          </w:p>
        </w:tc>
      </w:tr>
      <w:tr w:rsidR="00DA743D" w:rsidRPr="00DA743D" w:rsidTr="00DA743D">
        <w:trPr>
          <w:trHeight w:val="375"/>
        </w:trPr>
        <w:tc>
          <w:tcPr>
            <w:tcW w:w="1232" w:type="dxa"/>
            <w:tcBorders>
              <w:top w:val="nil"/>
              <w:left w:val="single" w:sz="4" w:space="0" w:color="auto"/>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t>4.13.</w:t>
            </w: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rPr>
                <w:rFonts w:ascii="Times New Roman" w:hAnsi="Times New Roman"/>
                <w:sz w:val="28"/>
                <w:szCs w:val="28"/>
              </w:rPr>
            </w:pPr>
            <w:r w:rsidRPr="00DA743D">
              <w:rPr>
                <w:rFonts w:ascii="Times New Roman" w:hAnsi="Times New Roman"/>
                <w:sz w:val="28"/>
                <w:szCs w:val="28"/>
              </w:rPr>
              <w:t>Наличие техники для валки и трелевки леса</w:t>
            </w:r>
          </w:p>
        </w:tc>
        <w:tc>
          <w:tcPr>
            <w:tcW w:w="0" w:type="auto"/>
            <w:vMerge/>
            <w:tcBorders>
              <w:top w:val="nil"/>
              <w:left w:val="single" w:sz="4" w:space="0" w:color="auto"/>
              <w:bottom w:val="single" w:sz="4" w:space="0" w:color="auto"/>
              <w:right w:val="single" w:sz="4" w:space="0" w:color="auto"/>
            </w:tcBorders>
            <w:vAlign w:val="center"/>
            <w:hideMark/>
          </w:tcPr>
          <w:p w:rsidR="00DA743D" w:rsidRPr="00DA743D" w:rsidRDefault="00DA743D" w:rsidP="00DA743D">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t>ед.</w:t>
            </w: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t>2 и более</w:t>
            </w:r>
          </w:p>
        </w:tc>
      </w:tr>
      <w:tr w:rsidR="00DA743D" w:rsidRPr="00DA743D" w:rsidTr="00DA743D">
        <w:trPr>
          <w:trHeight w:val="375"/>
        </w:trPr>
        <w:tc>
          <w:tcPr>
            <w:tcW w:w="1232" w:type="dxa"/>
            <w:tcBorders>
              <w:top w:val="nil"/>
              <w:left w:val="single" w:sz="4" w:space="0" w:color="auto"/>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t>4.14.</w:t>
            </w: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rPr>
                <w:rFonts w:ascii="Times New Roman" w:hAnsi="Times New Roman"/>
                <w:sz w:val="28"/>
                <w:szCs w:val="28"/>
              </w:rPr>
            </w:pPr>
            <w:r w:rsidRPr="00DA743D">
              <w:rPr>
                <w:rFonts w:ascii="Times New Roman" w:hAnsi="Times New Roman"/>
                <w:sz w:val="28"/>
                <w:szCs w:val="28"/>
              </w:rPr>
              <w:t>Наличие катков</w:t>
            </w:r>
          </w:p>
        </w:tc>
        <w:tc>
          <w:tcPr>
            <w:tcW w:w="0" w:type="auto"/>
            <w:vMerge/>
            <w:tcBorders>
              <w:top w:val="nil"/>
              <w:left w:val="single" w:sz="4" w:space="0" w:color="auto"/>
              <w:bottom w:val="single" w:sz="4" w:space="0" w:color="auto"/>
              <w:right w:val="single" w:sz="4" w:space="0" w:color="auto"/>
            </w:tcBorders>
            <w:vAlign w:val="center"/>
            <w:hideMark/>
          </w:tcPr>
          <w:p w:rsidR="00DA743D" w:rsidRPr="00DA743D" w:rsidRDefault="00DA743D" w:rsidP="00DA743D">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t>ед.</w:t>
            </w: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t>2 и более</w:t>
            </w:r>
          </w:p>
        </w:tc>
      </w:tr>
      <w:tr w:rsidR="00DA743D" w:rsidRPr="00DA743D" w:rsidTr="00DA743D">
        <w:trPr>
          <w:trHeight w:val="375"/>
        </w:trPr>
        <w:tc>
          <w:tcPr>
            <w:tcW w:w="10739"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DA743D" w:rsidRPr="00DA743D" w:rsidRDefault="00DA743D" w:rsidP="00DA743D">
            <w:pPr>
              <w:spacing w:before="0"/>
              <w:jc w:val="center"/>
              <w:rPr>
                <w:rFonts w:ascii="Times New Roman" w:hAnsi="Times New Roman"/>
                <w:b/>
                <w:bCs/>
                <w:sz w:val="28"/>
                <w:szCs w:val="28"/>
              </w:rPr>
            </w:pPr>
            <w:r w:rsidRPr="00DA743D">
              <w:rPr>
                <w:rFonts w:ascii="Times New Roman" w:hAnsi="Times New Roman"/>
                <w:b/>
                <w:bCs/>
                <w:sz w:val="28"/>
                <w:szCs w:val="28"/>
              </w:rPr>
              <w:t>5. Производственные  мощности</w:t>
            </w:r>
          </w:p>
        </w:tc>
      </w:tr>
      <w:tr w:rsidR="00DA743D" w:rsidRPr="00DA743D" w:rsidTr="00DA743D">
        <w:trPr>
          <w:trHeight w:val="1125"/>
        </w:trPr>
        <w:tc>
          <w:tcPr>
            <w:tcW w:w="1232" w:type="dxa"/>
            <w:tcBorders>
              <w:top w:val="nil"/>
              <w:left w:val="single" w:sz="4" w:space="0" w:color="auto"/>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t>5.1.</w:t>
            </w: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rPr>
                <w:rFonts w:ascii="Times New Roman" w:hAnsi="Times New Roman"/>
                <w:sz w:val="28"/>
                <w:szCs w:val="28"/>
              </w:rPr>
            </w:pPr>
            <w:r w:rsidRPr="00DA743D">
              <w:rPr>
                <w:rFonts w:ascii="Times New Roman" w:hAnsi="Times New Roman"/>
                <w:sz w:val="28"/>
                <w:szCs w:val="28"/>
              </w:rPr>
              <w:t xml:space="preserve">Среднегодовой объем отсыпки </w:t>
            </w:r>
            <w:proofErr w:type="gramStart"/>
            <w:r w:rsidRPr="00DA743D">
              <w:rPr>
                <w:rFonts w:ascii="Times New Roman" w:hAnsi="Times New Roman"/>
                <w:sz w:val="28"/>
                <w:szCs w:val="28"/>
              </w:rPr>
              <w:t>за</w:t>
            </w:r>
            <w:proofErr w:type="gramEnd"/>
            <w:r w:rsidRPr="00DA743D">
              <w:rPr>
                <w:rFonts w:ascii="Times New Roman" w:hAnsi="Times New Roman"/>
                <w:sz w:val="28"/>
                <w:szCs w:val="28"/>
              </w:rPr>
              <w:t xml:space="preserve"> последние 3 года</w:t>
            </w: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rPr>
                <w:rFonts w:ascii="Times New Roman" w:hAnsi="Times New Roman"/>
                <w:sz w:val="28"/>
                <w:szCs w:val="28"/>
              </w:rPr>
            </w:pPr>
            <w:r w:rsidRPr="00DA743D">
              <w:rPr>
                <w:rFonts w:ascii="Times New Roman" w:hAnsi="Times New Roman"/>
                <w:sz w:val="28"/>
                <w:szCs w:val="28"/>
              </w:rPr>
              <w:t>Справка-перечень сделок с указанием заказчиков, объектов</w:t>
            </w:r>
            <w:proofErr w:type="gramStart"/>
            <w:r w:rsidRPr="00DA743D">
              <w:rPr>
                <w:rFonts w:ascii="Times New Roman" w:hAnsi="Times New Roman"/>
                <w:sz w:val="28"/>
                <w:szCs w:val="28"/>
              </w:rPr>
              <w:t xml:space="preserve"> ,</w:t>
            </w:r>
            <w:proofErr w:type="gramEnd"/>
            <w:r w:rsidRPr="00DA743D">
              <w:rPr>
                <w:rFonts w:ascii="Times New Roman" w:hAnsi="Times New Roman"/>
                <w:sz w:val="28"/>
                <w:szCs w:val="28"/>
              </w:rPr>
              <w:t xml:space="preserve"> физических объемов и стоимости, заверенная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t>тыс</w:t>
            </w:r>
            <w:proofErr w:type="gramStart"/>
            <w:r w:rsidRPr="00DA743D">
              <w:rPr>
                <w:rFonts w:ascii="Times New Roman" w:hAnsi="Times New Roman"/>
                <w:sz w:val="28"/>
                <w:szCs w:val="28"/>
              </w:rPr>
              <w:t>.м</w:t>
            </w:r>
            <w:proofErr w:type="gramEnd"/>
            <w:r w:rsidRPr="00DA743D">
              <w:rPr>
                <w:rFonts w:ascii="Times New Roman" w:hAnsi="Times New Roman"/>
                <w:sz w:val="28"/>
                <w:szCs w:val="28"/>
              </w:rPr>
              <w:t>3</w:t>
            </w: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t>300 и более</w:t>
            </w:r>
          </w:p>
        </w:tc>
      </w:tr>
      <w:tr w:rsidR="00DA743D" w:rsidRPr="00DA743D" w:rsidTr="00DA743D">
        <w:trPr>
          <w:trHeight w:val="750"/>
        </w:trPr>
        <w:tc>
          <w:tcPr>
            <w:tcW w:w="1232" w:type="dxa"/>
            <w:tcBorders>
              <w:top w:val="nil"/>
              <w:left w:val="single" w:sz="4" w:space="0" w:color="auto"/>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t>5.2.</w:t>
            </w: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rPr>
                <w:rFonts w:ascii="Times New Roman" w:hAnsi="Times New Roman"/>
                <w:sz w:val="28"/>
                <w:szCs w:val="28"/>
              </w:rPr>
            </w:pPr>
            <w:r w:rsidRPr="00DA743D">
              <w:rPr>
                <w:rFonts w:ascii="Times New Roman" w:hAnsi="Times New Roman"/>
                <w:sz w:val="28"/>
                <w:szCs w:val="28"/>
              </w:rPr>
              <w:t>Возможность выполнить весь объем работ без привлечения субподрядных организаций</w:t>
            </w: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rPr>
                <w:rFonts w:ascii="Times New Roman" w:hAnsi="Times New Roman"/>
                <w:sz w:val="28"/>
                <w:szCs w:val="28"/>
              </w:rPr>
            </w:pPr>
            <w:r w:rsidRPr="00DA743D">
              <w:rPr>
                <w:rFonts w:ascii="Times New Roman" w:hAnsi="Times New Roman"/>
                <w:sz w:val="28"/>
                <w:szCs w:val="28"/>
              </w:rPr>
              <w:t>Гарантийное письмо о возможности выполнения работ без  привлечения подрядных организаций.</w:t>
            </w: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t>%</w:t>
            </w: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t>80 и более</w:t>
            </w:r>
          </w:p>
        </w:tc>
      </w:tr>
      <w:tr w:rsidR="00DA743D" w:rsidRPr="00DA743D" w:rsidTr="00DA743D">
        <w:trPr>
          <w:trHeight w:val="750"/>
        </w:trPr>
        <w:tc>
          <w:tcPr>
            <w:tcW w:w="1232" w:type="dxa"/>
            <w:tcBorders>
              <w:top w:val="nil"/>
              <w:left w:val="single" w:sz="4" w:space="0" w:color="auto"/>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t>5.3.</w:t>
            </w: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rPr>
                <w:rFonts w:ascii="Times New Roman" w:hAnsi="Times New Roman"/>
                <w:sz w:val="28"/>
                <w:szCs w:val="28"/>
              </w:rPr>
            </w:pPr>
            <w:r w:rsidRPr="00DA743D">
              <w:rPr>
                <w:rFonts w:ascii="Times New Roman" w:hAnsi="Times New Roman"/>
                <w:sz w:val="28"/>
                <w:szCs w:val="28"/>
              </w:rPr>
              <w:t>Наличие собственных (арендованных) производственных баз в ХМАО</w:t>
            </w: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rPr>
                <w:rFonts w:ascii="Times New Roman" w:hAnsi="Times New Roman"/>
                <w:sz w:val="28"/>
                <w:szCs w:val="28"/>
              </w:rPr>
            </w:pPr>
            <w:r w:rsidRPr="00DA743D">
              <w:rPr>
                <w:rFonts w:ascii="Times New Roman" w:hAnsi="Times New Roman"/>
                <w:sz w:val="28"/>
                <w:szCs w:val="28"/>
              </w:rPr>
              <w:t>Справка за подписью руководителя предприятия с указанием местонахождени</w:t>
            </w:r>
            <w:r w:rsidRPr="00DA743D">
              <w:rPr>
                <w:rFonts w:ascii="Times New Roman" w:hAnsi="Times New Roman"/>
                <w:sz w:val="28"/>
                <w:szCs w:val="28"/>
              </w:rPr>
              <w:lastRenderedPageBreak/>
              <w:t>я базы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lastRenderedPageBreak/>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t>наличие</w:t>
            </w:r>
          </w:p>
        </w:tc>
      </w:tr>
      <w:tr w:rsidR="00DA743D" w:rsidRPr="00DA743D" w:rsidTr="00DA743D">
        <w:trPr>
          <w:trHeight w:val="750"/>
        </w:trPr>
        <w:tc>
          <w:tcPr>
            <w:tcW w:w="1232" w:type="dxa"/>
            <w:tcBorders>
              <w:top w:val="nil"/>
              <w:left w:val="single" w:sz="4" w:space="0" w:color="auto"/>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lastRenderedPageBreak/>
              <w:t>5.4.</w:t>
            </w: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rPr>
                <w:rFonts w:ascii="Times New Roman" w:hAnsi="Times New Roman"/>
                <w:sz w:val="28"/>
                <w:szCs w:val="28"/>
              </w:rPr>
            </w:pPr>
            <w:r w:rsidRPr="00DA743D">
              <w:rPr>
                <w:rFonts w:ascii="Times New Roman" w:hAnsi="Times New Roman"/>
                <w:sz w:val="28"/>
                <w:szCs w:val="28"/>
              </w:rPr>
              <w:t>В случае необходимости субподряда, гарантировать привлечение только контрагентов, аккредитованных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rPr>
                <w:rFonts w:ascii="Times New Roman" w:hAnsi="Times New Roman"/>
                <w:sz w:val="28"/>
                <w:szCs w:val="28"/>
              </w:rPr>
            </w:pPr>
            <w:r w:rsidRPr="00DA743D">
              <w:rPr>
                <w:rFonts w:ascii="Times New Roman" w:hAnsi="Times New Roman"/>
                <w:sz w:val="28"/>
                <w:szCs w:val="28"/>
              </w:rPr>
              <w:t>Гарантийное письмо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t>да/нет</w:t>
            </w: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t xml:space="preserve">да </w:t>
            </w:r>
          </w:p>
        </w:tc>
      </w:tr>
      <w:tr w:rsidR="00DA743D" w:rsidRPr="00DA743D" w:rsidTr="00DA743D">
        <w:trPr>
          <w:trHeight w:val="4125"/>
        </w:trPr>
        <w:tc>
          <w:tcPr>
            <w:tcW w:w="1232" w:type="dxa"/>
            <w:tcBorders>
              <w:top w:val="nil"/>
              <w:left w:val="single" w:sz="4" w:space="0" w:color="auto"/>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t>5.5.</w:t>
            </w: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rPr>
                <w:rFonts w:ascii="Times New Roman" w:hAnsi="Times New Roman"/>
                <w:sz w:val="28"/>
                <w:szCs w:val="28"/>
              </w:rPr>
            </w:pPr>
            <w:r w:rsidRPr="00DA743D">
              <w:rPr>
                <w:rFonts w:ascii="Times New Roman" w:hAnsi="Times New Roman"/>
                <w:sz w:val="28"/>
                <w:szCs w:val="28"/>
              </w:rPr>
              <w:t>Наличие материала: природного песка для производства работ в соответствии с условиями предмета закупки/лотом.</w:t>
            </w: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rPr>
                <w:rFonts w:ascii="Times New Roman" w:hAnsi="Times New Roman"/>
                <w:sz w:val="28"/>
                <w:szCs w:val="28"/>
              </w:rPr>
            </w:pPr>
            <w:r w:rsidRPr="00DA743D">
              <w:rPr>
                <w:rFonts w:ascii="Times New Roman" w:hAnsi="Times New Roman"/>
                <w:sz w:val="28"/>
                <w:szCs w:val="28"/>
              </w:rPr>
              <w:t>Гарантийное письмо за подписью руководителя предприятия о наличии природного песка в объеме, предусмотренном в предмете закупки/лоте, с указанием месторасположения карьера, наименования карьера и его собственника, либо случае отсутствия в собственности природного песка, приложить договор на поставку природного песка или гарантийное письмо о возможности приобретения природного песка для выполнения работ.</w:t>
            </w: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t>наличие</w:t>
            </w:r>
          </w:p>
        </w:tc>
      </w:tr>
      <w:tr w:rsidR="00DA743D" w:rsidRPr="00DA743D" w:rsidTr="00DA743D">
        <w:trPr>
          <w:trHeight w:val="375"/>
        </w:trPr>
        <w:tc>
          <w:tcPr>
            <w:tcW w:w="10739"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DA743D" w:rsidRPr="00DA743D" w:rsidRDefault="00DA743D" w:rsidP="00DA743D">
            <w:pPr>
              <w:spacing w:before="0"/>
              <w:jc w:val="center"/>
              <w:rPr>
                <w:rFonts w:ascii="Times New Roman" w:hAnsi="Times New Roman"/>
                <w:b/>
                <w:bCs/>
                <w:sz w:val="28"/>
                <w:szCs w:val="28"/>
              </w:rPr>
            </w:pPr>
            <w:r w:rsidRPr="00DA743D">
              <w:rPr>
                <w:rFonts w:ascii="Times New Roman" w:hAnsi="Times New Roman"/>
                <w:b/>
                <w:bCs/>
                <w:sz w:val="28"/>
                <w:szCs w:val="28"/>
              </w:rPr>
              <w:t xml:space="preserve">6.Организация и обеспечение транспортной безопасности </w:t>
            </w:r>
          </w:p>
        </w:tc>
      </w:tr>
      <w:tr w:rsidR="00DA743D" w:rsidRPr="00DA743D" w:rsidTr="00DA743D">
        <w:trPr>
          <w:trHeight w:val="1125"/>
        </w:trPr>
        <w:tc>
          <w:tcPr>
            <w:tcW w:w="1232" w:type="dxa"/>
            <w:tcBorders>
              <w:top w:val="nil"/>
              <w:left w:val="single" w:sz="4" w:space="0" w:color="auto"/>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lastRenderedPageBreak/>
              <w:t>6.1.</w:t>
            </w: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rPr>
                <w:rFonts w:ascii="Times New Roman" w:hAnsi="Times New Roman"/>
                <w:sz w:val="28"/>
                <w:szCs w:val="28"/>
              </w:rPr>
            </w:pPr>
            <w:r w:rsidRPr="00DA743D">
              <w:rPr>
                <w:rFonts w:ascii="Times New Roman" w:hAnsi="Times New Roman"/>
                <w:sz w:val="28"/>
                <w:szCs w:val="28"/>
              </w:rPr>
              <w:t>Наличие собственного или арендованного транспорта</w:t>
            </w: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rPr>
                <w:rFonts w:ascii="Times New Roman" w:hAnsi="Times New Roman"/>
                <w:sz w:val="28"/>
                <w:szCs w:val="28"/>
              </w:rPr>
            </w:pPr>
            <w:r w:rsidRPr="00DA743D">
              <w:rPr>
                <w:rFonts w:ascii="Times New Roman" w:hAnsi="Times New Roman"/>
                <w:sz w:val="28"/>
                <w:szCs w:val="28"/>
              </w:rPr>
              <w:t>Справка с указанием перечня, количества, формы собственности автотранспорта и техники за подписью руководителя.</w:t>
            </w: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t>наличие</w:t>
            </w:r>
          </w:p>
        </w:tc>
      </w:tr>
      <w:tr w:rsidR="00DA743D" w:rsidRPr="00DA743D" w:rsidTr="00DA743D">
        <w:trPr>
          <w:trHeight w:val="1500"/>
        </w:trPr>
        <w:tc>
          <w:tcPr>
            <w:tcW w:w="1232" w:type="dxa"/>
            <w:tcBorders>
              <w:top w:val="nil"/>
              <w:left w:val="single" w:sz="4" w:space="0" w:color="auto"/>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t>6.2.</w:t>
            </w: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rPr>
                <w:rFonts w:ascii="Times New Roman" w:hAnsi="Times New Roman"/>
                <w:sz w:val="28"/>
                <w:szCs w:val="28"/>
              </w:rPr>
            </w:pPr>
            <w:r w:rsidRPr="00DA743D">
              <w:rPr>
                <w:rFonts w:ascii="Times New Roman" w:hAnsi="Times New Roman"/>
                <w:sz w:val="28"/>
                <w:szCs w:val="28"/>
              </w:rPr>
              <w:t xml:space="preserve">Обеспечение прохождения </w:t>
            </w:r>
            <w:proofErr w:type="spellStart"/>
            <w:r w:rsidRPr="00DA743D">
              <w:rPr>
                <w:rFonts w:ascii="Times New Roman" w:hAnsi="Times New Roman"/>
                <w:sz w:val="28"/>
                <w:szCs w:val="28"/>
              </w:rPr>
              <w:t>предрейсовых</w:t>
            </w:r>
            <w:proofErr w:type="spellEnd"/>
            <w:r w:rsidRPr="00DA743D">
              <w:rPr>
                <w:rFonts w:ascii="Times New Roman" w:hAnsi="Times New Roman"/>
                <w:sz w:val="28"/>
                <w:szCs w:val="28"/>
              </w:rPr>
              <w:t xml:space="preserve"> медицинских осмотров.</w:t>
            </w: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rPr>
                <w:rFonts w:ascii="Times New Roman" w:hAnsi="Times New Roman"/>
                <w:sz w:val="28"/>
                <w:szCs w:val="28"/>
              </w:rPr>
            </w:pPr>
            <w:r w:rsidRPr="00DA743D">
              <w:rPr>
                <w:rFonts w:ascii="Times New Roman" w:hAnsi="Times New Roman"/>
                <w:sz w:val="28"/>
                <w:szCs w:val="28"/>
              </w:rPr>
              <w:t xml:space="preserve">Копии договоров с </w:t>
            </w:r>
            <w:proofErr w:type="spellStart"/>
            <w:r w:rsidRPr="00DA743D">
              <w:rPr>
                <w:rFonts w:ascii="Times New Roman" w:hAnsi="Times New Roman"/>
                <w:sz w:val="28"/>
                <w:szCs w:val="28"/>
              </w:rPr>
              <w:t>мед</w:t>
            </w:r>
            <w:proofErr w:type="gramStart"/>
            <w:r w:rsidRPr="00DA743D">
              <w:rPr>
                <w:rFonts w:ascii="Times New Roman" w:hAnsi="Times New Roman"/>
                <w:sz w:val="28"/>
                <w:szCs w:val="28"/>
              </w:rPr>
              <w:t>.у</w:t>
            </w:r>
            <w:proofErr w:type="gramEnd"/>
            <w:r w:rsidRPr="00DA743D">
              <w:rPr>
                <w:rFonts w:ascii="Times New Roman" w:hAnsi="Times New Roman"/>
                <w:sz w:val="28"/>
                <w:szCs w:val="28"/>
              </w:rPr>
              <w:t>чреждением</w:t>
            </w:r>
            <w:proofErr w:type="spellEnd"/>
            <w:r w:rsidRPr="00DA743D">
              <w:rPr>
                <w:rFonts w:ascii="Times New Roman" w:hAnsi="Times New Roman"/>
                <w:sz w:val="28"/>
                <w:szCs w:val="28"/>
              </w:rPr>
              <w:t xml:space="preserve"> и с приложением лицензии, выписка из штатного расписания о наличии штатных медицинских сотрудников с копией удостоверения и лицензии.</w:t>
            </w: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t>да/нет</w:t>
            </w: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t xml:space="preserve">да </w:t>
            </w:r>
          </w:p>
        </w:tc>
      </w:tr>
      <w:tr w:rsidR="00DA743D" w:rsidRPr="00DA743D" w:rsidTr="00DA743D">
        <w:trPr>
          <w:trHeight w:val="750"/>
        </w:trPr>
        <w:tc>
          <w:tcPr>
            <w:tcW w:w="1232" w:type="dxa"/>
            <w:tcBorders>
              <w:top w:val="nil"/>
              <w:left w:val="single" w:sz="4" w:space="0" w:color="auto"/>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t>6.3.</w:t>
            </w: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rPr>
                <w:rFonts w:ascii="Times New Roman" w:hAnsi="Times New Roman"/>
                <w:sz w:val="28"/>
                <w:szCs w:val="28"/>
              </w:rPr>
            </w:pPr>
            <w:r w:rsidRPr="00DA743D">
              <w:rPr>
                <w:rFonts w:ascii="Times New Roman" w:hAnsi="Times New Roman"/>
                <w:sz w:val="28"/>
                <w:szCs w:val="28"/>
              </w:rPr>
              <w:t>Оборудование транспортных средств бортовыми системами мониторинга транспортных средств (БСМТС)</w:t>
            </w: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rPr>
                <w:rFonts w:ascii="Times New Roman" w:hAnsi="Times New Roman"/>
                <w:sz w:val="28"/>
                <w:szCs w:val="28"/>
              </w:rPr>
            </w:pPr>
            <w:r w:rsidRPr="00DA743D">
              <w:rPr>
                <w:rFonts w:ascii="Times New Roman" w:hAnsi="Times New Roman"/>
                <w:sz w:val="28"/>
                <w:szCs w:val="28"/>
              </w:rPr>
              <w:t>Справка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t>%</w:t>
            </w: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t>100</w:t>
            </w:r>
          </w:p>
        </w:tc>
      </w:tr>
      <w:tr w:rsidR="00DA743D" w:rsidRPr="00DA743D" w:rsidTr="00DA743D">
        <w:trPr>
          <w:trHeight w:val="375"/>
        </w:trPr>
        <w:tc>
          <w:tcPr>
            <w:tcW w:w="10739"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DA743D" w:rsidRPr="00DA743D" w:rsidRDefault="00DA743D" w:rsidP="00DA743D">
            <w:pPr>
              <w:spacing w:before="0"/>
              <w:jc w:val="center"/>
              <w:rPr>
                <w:rFonts w:ascii="Times New Roman" w:hAnsi="Times New Roman"/>
                <w:b/>
                <w:bCs/>
                <w:sz w:val="28"/>
                <w:szCs w:val="28"/>
              </w:rPr>
            </w:pPr>
            <w:r w:rsidRPr="00DA743D">
              <w:rPr>
                <w:rFonts w:ascii="Times New Roman" w:hAnsi="Times New Roman"/>
                <w:b/>
                <w:bCs/>
                <w:sz w:val="28"/>
                <w:szCs w:val="28"/>
              </w:rPr>
              <w:t>7.Охрана труда, промышленная и пожарная безопасность</w:t>
            </w:r>
          </w:p>
        </w:tc>
      </w:tr>
      <w:tr w:rsidR="00DA743D" w:rsidRPr="00DA743D" w:rsidTr="00DA743D">
        <w:trPr>
          <w:trHeight w:val="750"/>
        </w:trPr>
        <w:tc>
          <w:tcPr>
            <w:tcW w:w="1232" w:type="dxa"/>
            <w:tcBorders>
              <w:top w:val="nil"/>
              <w:left w:val="single" w:sz="4" w:space="0" w:color="auto"/>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t>7.1.</w:t>
            </w: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rPr>
                <w:rFonts w:ascii="Times New Roman" w:hAnsi="Times New Roman"/>
                <w:sz w:val="28"/>
                <w:szCs w:val="28"/>
              </w:rPr>
            </w:pPr>
            <w:r w:rsidRPr="00DA743D">
              <w:rPr>
                <w:rFonts w:ascii="Times New Roman" w:hAnsi="Times New Roman"/>
                <w:sz w:val="28"/>
                <w:szCs w:val="28"/>
              </w:rPr>
              <w:t xml:space="preserve">Наличие службы  ОТ, ПБ, ООС и БД </w:t>
            </w: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rPr>
                <w:rFonts w:ascii="Times New Roman" w:hAnsi="Times New Roman"/>
                <w:sz w:val="28"/>
                <w:szCs w:val="28"/>
              </w:rPr>
            </w:pPr>
            <w:r w:rsidRPr="00DA743D">
              <w:rPr>
                <w:rFonts w:ascii="Times New Roman" w:hAnsi="Times New Roman"/>
                <w:sz w:val="28"/>
                <w:szCs w:val="28"/>
              </w:rPr>
              <w:t>Штатное расписание за подписью руководителя или договора возмездного оказания услуг.</w:t>
            </w: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t>да/нет</w:t>
            </w: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t xml:space="preserve">да </w:t>
            </w:r>
          </w:p>
        </w:tc>
      </w:tr>
      <w:tr w:rsidR="00DA743D" w:rsidRPr="00DA743D" w:rsidTr="00DA743D">
        <w:trPr>
          <w:trHeight w:val="750"/>
        </w:trPr>
        <w:tc>
          <w:tcPr>
            <w:tcW w:w="1232" w:type="dxa"/>
            <w:tcBorders>
              <w:top w:val="nil"/>
              <w:left w:val="single" w:sz="4" w:space="0" w:color="auto"/>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t>7.2.</w:t>
            </w: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rPr>
                <w:rFonts w:ascii="Times New Roman" w:hAnsi="Times New Roman"/>
                <w:sz w:val="28"/>
                <w:szCs w:val="28"/>
              </w:rPr>
            </w:pPr>
            <w:r w:rsidRPr="00DA743D">
              <w:rPr>
                <w:rFonts w:ascii="Times New Roman" w:hAnsi="Times New Roman"/>
                <w:sz w:val="28"/>
                <w:szCs w:val="28"/>
              </w:rPr>
              <w:t xml:space="preserve">Гарантии обеспечения </w:t>
            </w:r>
            <w:proofErr w:type="gramStart"/>
            <w:r w:rsidRPr="00DA743D">
              <w:rPr>
                <w:rFonts w:ascii="Times New Roman" w:hAnsi="Times New Roman"/>
                <w:sz w:val="28"/>
                <w:szCs w:val="28"/>
              </w:rPr>
              <w:t>СИЗ</w:t>
            </w:r>
            <w:proofErr w:type="gramEnd"/>
            <w:r w:rsidRPr="00DA743D">
              <w:rPr>
                <w:rFonts w:ascii="Times New Roman" w:hAnsi="Times New Roman"/>
                <w:sz w:val="28"/>
                <w:szCs w:val="28"/>
              </w:rPr>
              <w:t xml:space="preserve"> персонала согласно требований Законодательства РФ</w:t>
            </w: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rPr>
                <w:rFonts w:ascii="Times New Roman" w:hAnsi="Times New Roman"/>
                <w:sz w:val="28"/>
                <w:szCs w:val="28"/>
              </w:rPr>
            </w:pPr>
            <w:r w:rsidRPr="00DA743D">
              <w:rPr>
                <w:rFonts w:ascii="Times New Roman" w:hAnsi="Times New Roman"/>
                <w:sz w:val="28"/>
                <w:szCs w:val="28"/>
              </w:rPr>
              <w:t>Справка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t>да/нет</w:t>
            </w: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t xml:space="preserve">да </w:t>
            </w:r>
          </w:p>
        </w:tc>
      </w:tr>
      <w:tr w:rsidR="00DA743D" w:rsidRPr="00DA743D" w:rsidTr="00DA743D">
        <w:trPr>
          <w:trHeight w:val="750"/>
        </w:trPr>
        <w:tc>
          <w:tcPr>
            <w:tcW w:w="1232" w:type="dxa"/>
            <w:tcBorders>
              <w:top w:val="nil"/>
              <w:left w:val="single" w:sz="4" w:space="0" w:color="auto"/>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t>7.3.</w:t>
            </w: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rPr>
                <w:rFonts w:ascii="Times New Roman" w:hAnsi="Times New Roman"/>
                <w:sz w:val="28"/>
                <w:szCs w:val="28"/>
              </w:rPr>
            </w:pPr>
            <w:r w:rsidRPr="00DA743D">
              <w:rPr>
                <w:rFonts w:ascii="Times New Roman" w:hAnsi="Times New Roman"/>
                <w:sz w:val="28"/>
                <w:szCs w:val="28"/>
              </w:rPr>
              <w:t xml:space="preserve">Предоставление гарантий по выполнению требований и соблюдению стандартов ОТ, </w:t>
            </w:r>
            <w:r w:rsidRPr="00DA743D">
              <w:rPr>
                <w:rFonts w:ascii="Times New Roman" w:hAnsi="Times New Roman"/>
                <w:sz w:val="28"/>
                <w:szCs w:val="28"/>
              </w:rPr>
              <w:lastRenderedPageBreak/>
              <w:t xml:space="preserve">ПБ и ООС, в </w:t>
            </w:r>
            <w:proofErr w:type="spellStart"/>
            <w:r w:rsidRPr="00DA743D">
              <w:rPr>
                <w:rFonts w:ascii="Times New Roman" w:hAnsi="Times New Roman"/>
                <w:sz w:val="28"/>
                <w:szCs w:val="28"/>
              </w:rPr>
              <w:t>т.ч</w:t>
            </w:r>
            <w:proofErr w:type="spellEnd"/>
            <w:r w:rsidRPr="00DA743D">
              <w:rPr>
                <w:rFonts w:ascii="Times New Roman" w:hAnsi="Times New Roman"/>
                <w:sz w:val="28"/>
                <w:szCs w:val="28"/>
              </w:rPr>
              <w:t>. принятых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rPr>
                <w:rFonts w:ascii="Times New Roman" w:hAnsi="Times New Roman"/>
                <w:sz w:val="28"/>
                <w:szCs w:val="28"/>
              </w:rPr>
            </w:pPr>
            <w:r w:rsidRPr="00DA743D">
              <w:rPr>
                <w:rFonts w:ascii="Times New Roman" w:hAnsi="Times New Roman"/>
                <w:sz w:val="28"/>
                <w:szCs w:val="28"/>
              </w:rPr>
              <w:lastRenderedPageBreak/>
              <w:t xml:space="preserve">Гарантийное письмо за подписью </w:t>
            </w:r>
            <w:r w:rsidRPr="00DA743D">
              <w:rPr>
                <w:rFonts w:ascii="Times New Roman" w:hAnsi="Times New Roman"/>
                <w:sz w:val="28"/>
                <w:szCs w:val="28"/>
              </w:rPr>
              <w:lastRenderedPageBreak/>
              <w:t>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lastRenderedPageBreak/>
              <w:t>да/нет</w:t>
            </w: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t xml:space="preserve">да </w:t>
            </w:r>
          </w:p>
        </w:tc>
      </w:tr>
      <w:tr w:rsidR="00DA743D" w:rsidRPr="00DA743D" w:rsidTr="00DA743D">
        <w:trPr>
          <w:trHeight w:val="375"/>
        </w:trPr>
        <w:tc>
          <w:tcPr>
            <w:tcW w:w="10739"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DA743D" w:rsidRPr="00DA743D" w:rsidRDefault="00DA743D" w:rsidP="00DA743D">
            <w:pPr>
              <w:spacing w:before="0"/>
              <w:jc w:val="center"/>
              <w:rPr>
                <w:rFonts w:ascii="Times New Roman" w:hAnsi="Times New Roman"/>
                <w:b/>
                <w:bCs/>
                <w:sz w:val="28"/>
                <w:szCs w:val="28"/>
              </w:rPr>
            </w:pPr>
            <w:r w:rsidRPr="00DA743D">
              <w:rPr>
                <w:rFonts w:ascii="Times New Roman" w:hAnsi="Times New Roman"/>
                <w:b/>
                <w:bCs/>
                <w:sz w:val="28"/>
                <w:szCs w:val="28"/>
              </w:rPr>
              <w:lastRenderedPageBreak/>
              <w:t>8. Опыт работы в ОАО "СН-МНГ"</w:t>
            </w:r>
          </w:p>
        </w:tc>
      </w:tr>
      <w:tr w:rsidR="00DA743D" w:rsidRPr="00DA743D" w:rsidTr="00DA743D">
        <w:trPr>
          <w:trHeight w:val="1875"/>
        </w:trPr>
        <w:tc>
          <w:tcPr>
            <w:tcW w:w="1232" w:type="dxa"/>
            <w:tcBorders>
              <w:top w:val="nil"/>
              <w:left w:val="single" w:sz="4" w:space="0" w:color="auto"/>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t>8.1.</w:t>
            </w: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rPr>
                <w:rFonts w:ascii="Times New Roman" w:hAnsi="Times New Roman"/>
                <w:sz w:val="28"/>
                <w:szCs w:val="28"/>
              </w:rPr>
            </w:pPr>
            <w:r w:rsidRPr="00DA743D">
              <w:rPr>
                <w:rFonts w:ascii="Times New Roman" w:hAnsi="Times New Roman"/>
                <w:sz w:val="28"/>
                <w:szCs w:val="28"/>
              </w:rPr>
              <w:t>Наличие документально подтвержденных фактов неудовлетворительного качества выполнения аналогичных работ для нужд ОАО "СН-МНГ" за последние 3 года.</w:t>
            </w: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rPr>
                <w:rFonts w:ascii="Times New Roman" w:hAnsi="Times New Roman"/>
                <w:sz w:val="28"/>
                <w:szCs w:val="28"/>
              </w:rPr>
            </w:pPr>
            <w:r w:rsidRPr="00DA743D">
              <w:rPr>
                <w:rFonts w:ascii="Times New Roman" w:hAnsi="Times New Roman"/>
                <w:sz w:val="28"/>
                <w:szCs w:val="28"/>
              </w:rPr>
              <w:t>Справка-подтверждение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t>Нет</w:t>
            </w:r>
            <w:proofErr w:type="gramStart"/>
            <w:r w:rsidRPr="00DA743D">
              <w:rPr>
                <w:rFonts w:ascii="Times New Roman" w:hAnsi="Times New Roman"/>
                <w:sz w:val="28"/>
                <w:szCs w:val="28"/>
              </w:rPr>
              <w:t>/Д</w:t>
            </w:r>
            <w:proofErr w:type="gramEnd"/>
            <w:r w:rsidRPr="00DA743D">
              <w:rPr>
                <w:rFonts w:ascii="Times New Roman" w:hAnsi="Times New Roman"/>
                <w:sz w:val="28"/>
                <w:szCs w:val="28"/>
              </w:rPr>
              <w:t>а/Работы для нужд</w:t>
            </w:r>
            <w:r w:rsidRPr="00DA743D">
              <w:rPr>
                <w:rFonts w:ascii="Times New Roman" w:hAnsi="Times New Roman"/>
                <w:sz w:val="28"/>
                <w:szCs w:val="28"/>
              </w:rPr>
              <w:br/>
              <w:t xml:space="preserve">ОАО "СН-МНГ" </w:t>
            </w:r>
            <w:r w:rsidRPr="00DA743D">
              <w:rPr>
                <w:rFonts w:ascii="Times New Roman" w:hAnsi="Times New Roman"/>
                <w:sz w:val="28"/>
                <w:szCs w:val="28"/>
              </w:rPr>
              <w:br/>
              <w:t xml:space="preserve">ранее не </w:t>
            </w:r>
            <w:r w:rsidRPr="00DA743D">
              <w:rPr>
                <w:rFonts w:ascii="Times New Roman" w:hAnsi="Times New Roman"/>
                <w:sz w:val="28"/>
                <w:szCs w:val="28"/>
              </w:rPr>
              <w:br/>
              <w:t>выполнялись</w:t>
            </w: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t>Нет/Работы для нужд</w:t>
            </w:r>
            <w:r w:rsidRPr="00DA743D">
              <w:rPr>
                <w:rFonts w:ascii="Times New Roman" w:hAnsi="Times New Roman"/>
                <w:sz w:val="28"/>
                <w:szCs w:val="28"/>
              </w:rPr>
              <w:br/>
              <w:t xml:space="preserve">ОАО "СН-МНГ" </w:t>
            </w:r>
            <w:r w:rsidRPr="00DA743D">
              <w:rPr>
                <w:rFonts w:ascii="Times New Roman" w:hAnsi="Times New Roman"/>
                <w:sz w:val="28"/>
                <w:szCs w:val="28"/>
              </w:rPr>
              <w:br/>
              <w:t xml:space="preserve">ранее не </w:t>
            </w:r>
            <w:r w:rsidRPr="00DA743D">
              <w:rPr>
                <w:rFonts w:ascii="Times New Roman" w:hAnsi="Times New Roman"/>
                <w:sz w:val="28"/>
                <w:szCs w:val="28"/>
              </w:rPr>
              <w:br/>
              <w:t>выполнялись</w:t>
            </w:r>
          </w:p>
        </w:tc>
      </w:tr>
    </w:tbl>
    <w:p w:rsidR="009730DF" w:rsidRDefault="009730DF" w:rsidP="009730DF">
      <w:pPr>
        <w:tabs>
          <w:tab w:val="left" w:pos="284"/>
          <w:tab w:val="left" w:pos="426"/>
        </w:tabs>
        <w:autoSpaceDE w:val="0"/>
        <w:autoSpaceDN w:val="0"/>
        <w:adjustRightInd w:val="0"/>
        <w:spacing w:before="0" w:line="276" w:lineRule="auto"/>
        <w:jc w:val="both"/>
        <w:rPr>
          <w:rFonts w:ascii="Times New Roman" w:hAnsi="Times New Roman"/>
          <w:b/>
          <w:sz w:val="24"/>
        </w:rPr>
      </w:pPr>
    </w:p>
    <w:p w:rsidR="009730DF" w:rsidRPr="009730DF" w:rsidRDefault="009730DF" w:rsidP="009730DF">
      <w:pPr>
        <w:tabs>
          <w:tab w:val="left" w:pos="284"/>
          <w:tab w:val="left" w:pos="426"/>
        </w:tabs>
        <w:autoSpaceDE w:val="0"/>
        <w:autoSpaceDN w:val="0"/>
        <w:adjustRightInd w:val="0"/>
        <w:spacing w:before="0" w:line="276" w:lineRule="auto"/>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tbl>
      <w:tblPr>
        <w:tblW w:w="0" w:type="auto"/>
        <w:tblInd w:w="-459" w:type="dxa"/>
        <w:tblLook w:val="04A0" w:firstRow="1" w:lastRow="0" w:firstColumn="1" w:lastColumn="0" w:noHBand="0" w:noVBand="1"/>
      </w:tblPr>
      <w:tblGrid>
        <w:gridCol w:w="1243"/>
        <w:gridCol w:w="9496"/>
      </w:tblGrid>
      <w:tr w:rsidR="00DA743D" w:rsidRPr="00DA743D" w:rsidTr="0090515F">
        <w:trPr>
          <w:trHeight w:val="765"/>
        </w:trPr>
        <w:tc>
          <w:tcPr>
            <w:tcW w:w="1243" w:type="dxa"/>
            <w:tcBorders>
              <w:top w:val="single" w:sz="4" w:space="0" w:color="auto"/>
              <w:left w:val="single" w:sz="8" w:space="0" w:color="auto"/>
              <w:bottom w:val="single" w:sz="4" w:space="0" w:color="auto"/>
              <w:right w:val="single" w:sz="4" w:space="0" w:color="auto"/>
            </w:tcBorders>
            <w:shd w:val="clear" w:color="000000" w:fill="D9D9D9"/>
            <w:vAlign w:val="center"/>
            <w:hideMark/>
          </w:tcPr>
          <w:p w:rsidR="00DA743D" w:rsidRPr="00DA743D" w:rsidRDefault="00DA743D" w:rsidP="00DA743D">
            <w:pPr>
              <w:spacing w:before="0"/>
              <w:jc w:val="center"/>
              <w:rPr>
                <w:rFonts w:ascii="Times New Roman" w:hAnsi="Times New Roman"/>
                <w:b/>
                <w:bCs/>
                <w:color w:val="000000"/>
                <w:sz w:val="28"/>
                <w:szCs w:val="28"/>
              </w:rPr>
            </w:pPr>
            <w:r w:rsidRPr="00DA743D">
              <w:rPr>
                <w:rFonts w:ascii="Times New Roman" w:hAnsi="Times New Roman"/>
                <w:b/>
                <w:bCs/>
                <w:color w:val="000000"/>
                <w:sz w:val="28"/>
                <w:szCs w:val="28"/>
              </w:rPr>
              <w:t xml:space="preserve">№ </w:t>
            </w:r>
            <w:proofErr w:type="gramStart"/>
            <w:r w:rsidRPr="00DA743D">
              <w:rPr>
                <w:rFonts w:ascii="Times New Roman" w:hAnsi="Times New Roman"/>
                <w:b/>
                <w:bCs/>
                <w:color w:val="000000"/>
                <w:sz w:val="28"/>
                <w:szCs w:val="28"/>
              </w:rPr>
              <w:t>п</w:t>
            </w:r>
            <w:proofErr w:type="gramEnd"/>
            <w:r w:rsidRPr="00DA743D">
              <w:rPr>
                <w:rFonts w:ascii="Times New Roman" w:hAnsi="Times New Roman"/>
                <w:b/>
                <w:bCs/>
                <w:color w:val="000000"/>
                <w:sz w:val="28"/>
                <w:szCs w:val="28"/>
              </w:rPr>
              <w:t>/п</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DA743D" w:rsidRPr="00DA743D" w:rsidRDefault="00DA743D" w:rsidP="00DA743D">
            <w:pPr>
              <w:spacing w:before="0"/>
              <w:jc w:val="center"/>
              <w:rPr>
                <w:rFonts w:ascii="Times New Roman" w:hAnsi="Times New Roman"/>
                <w:b/>
                <w:bCs/>
                <w:color w:val="000000"/>
                <w:sz w:val="28"/>
                <w:szCs w:val="28"/>
              </w:rPr>
            </w:pPr>
            <w:r w:rsidRPr="00DA743D">
              <w:rPr>
                <w:rFonts w:ascii="Times New Roman" w:hAnsi="Times New Roman"/>
                <w:b/>
                <w:bCs/>
                <w:color w:val="000000"/>
                <w:sz w:val="28"/>
                <w:szCs w:val="28"/>
              </w:rPr>
              <w:t>Требование (параметр оценки)</w:t>
            </w:r>
          </w:p>
        </w:tc>
      </w:tr>
      <w:tr w:rsidR="00DA743D" w:rsidRPr="00DA743D" w:rsidTr="0090515F">
        <w:trPr>
          <w:trHeight w:val="375"/>
        </w:trPr>
        <w:tc>
          <w:tcPr>
            <w:tcW w:w="10739" w:type="dxa"/>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DA743D" w:rsidRPr="00DA743D" w:rsidRDefault="00DA743D" w:rsidP="00DA743D">
            <w:pPr>
              <w:spacing w:before="0"/>
              <w:rPr>
                <w:rFonts w:ascii="Times New Roman" w:hAnsi="Times New Roman"/>
                <w:b/>
                <w:bCs/>
                <w:sz w:val="28"/>
                <w:szCs w:val="28"/>
              </w:rPr>
            </w:pPr>
            <w:r w:rsidRPr="00DA743D">
              <w:rPr>
                <w:rFonts w:ascii="Times New Roman" w:hAnsi="Times New Roman"/>
                <w:b/>
                <w:bCs/>
                <w:sz w:val="28"/>
                <w:szCs w:val="28"/>
              </w:rPr>
              <w:t>1. Наименование, назначение и цели выполняемых работ/оказываемых услуг.</w:t>
            </w:r>
          </w:p>
        </w:tc>
      </w:tr>
      <w:tr w:rsidR="00DA743D" w:rsidRPr="00DA743D" w:rsidTr="0090515F">
        <w:trPr>
          <w:trHeight w:val="1125"/>
        </w:trPr>
        <w:tc>
          <w:tcPr>
            <w:tcW w:w="1243" w:type="dxa"/>
            <w:tcBorders>
              <w:top w:val="nil"/>
              <w:left w:val="single" w:sz="8" w:space="0" w:color="auto"/>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color w:val="000000"/>
                <w:sz w:val="28"/>
                <w:szCs w:val="28"/>
              </w:rPr>
            </w:pPr>
            <w:r w:rsidRPr="00DA743D">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jc w:val="both"/>
              <w:rPr>
                <w:rFonts w:ascii="Times New Roman" w:hAnsi="Times New Roman"/>
                <w:color w:val="000000"/>
                <w:sz w:val="28"/>
                <w:szCs w:val="28"/>
              </w:rPr>
            </w:pPr>
            <w:r w:rsidRPr="00DA743D">
              <w:rPr>
                <w:rFonts w:ascii="Times New Roman" w:hAnsi="Times New Roman"/>
                <w:color w:val="000000"/>
                <w:sz w:val="28"/>
                <w:szCs w:val="28"/>
              </w:rPr>
              <w:t>Подготовительные работы к бурению, включая устройство площадки и строительство автодороги, включая: вырубку леса (мелколесья), расчистку территории, освобождение участков от деревьев и кустарников, устройство лежневого настила, отсыпку привозным грунтом с транспортировкой, устройство щебеночного покрытия</w:t>
            </w:r>
          </w:p>
        </w:tc>
      </w:tr>
      <w:tr w:rsidR="00DA743D" w:rsidRPr="00DA743D" w:rsidTr="0090515F">
        <w:trPr>
          <w:trHeight w:val="375"/>
        </w:trPr>
        <w:tc>
          <w:tcPr>
            <w:tcW w:w="10739" w:type="dxa"/>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DA743D" w:rsidRPr="00DA743D" w:rsidRDefault="00DA743D" w:rsidP="00DA743D">
            <w:pPr>
              <w:spacing w:before="0"/>
              <w:rPr>
                <w:rFonts w:ascii="Times New Roman" w:hAnsi="Times New Roman"/>
                <w:b/>
                <w:bCs/>
                <w:sz w:val="28"/>
                <w:szCs w:val="28"/>
              </w:rPr>
            </w:pPr>
            <w:r w:rsidRPr="00DA743D">
              <w:rPr>
                <w:rFonts w:ascii="Times New Roman" w:hAnsi="Times New Roman"/>
                <w:b/>
                <w:bCs/>
                <w:sz w:val="28"/>
                <w:szCs w:val="28"/>
              </w:rPr>
              <w:t>2. Место выполнения работ/оказания услуг с указанием характеристики объекта.</w:t>
            </w:r>
          </w:p>
        </w:tc>
      </w:tr>
      <w:tr w:rsidR="00DA743D" w:rsidRPr="00DA743D" w:rsidTr="0090515F">
        <w:trPr>
          <w:trHeight w:val="750"/>
        </w:trPr>
        <w:tc>
          <w:tcPr>
            <w:tcW w:w="1243" w:type="dxa"/>
            <w:tcBorders>
              <w:top w:val="nil"/>
              <w:left w:val="single" w:sz="8" w:space="0" w:color="auto"/>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color w:val="000000"/>
                <w:sz w:val="28"/>
                <w:szCs w:val="28"/>
              </w:rPr>
            </w:pPr>
            <w:r w:rsidRPr="00DA743D">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jc w:val="both"/>
              <w:rPr>
                <w:rFonts w:ascii="Times New Roman" w:hAnsi="Times New Roman"/>
                <w:sz w:val="28"/>
                <w:szCs w:val="28"/>
              </w:rPr>
            </w:pPr>
            <w:r w:rsidRPr="00DA743D">
              <w:rPr>
                <w:rFonts w:ascii="Times New Roman" w:hAnsi="Times New Roman"/>
                <w:sz w:val="28"/>
                <w:szCs w:val="28"/>
              </w:rPr>
              <w:t xml:space="preserve">Российская Федерация, ХМАО-Югра, </w:t>
            </w:r>
            <w:proofErr w:type="spellStart"/>
            <w:r w:rsidRPr="00DA743D">
              <w:rPr>
                <w:rFonts w:ascii="Times New Roman" w:hAnsi="Times New Roman"/>
                <w:sz w:val="28"/>
                <w:szCs w:val="28"/>
              </w:rPr>
              <w:t>Нижневартовский</w:t>
            </w:r>
            <w:proofErr w:type="spellEnd"/>
            <w:r w:rsidRPr="00DA743D">
              <w:rPr>
                <w:rFonts w:ascii="Times New Roman" w:hAnsi="Times New Roman"/>
                <w:sz w:val="28"/>
                <w:szCs w:val="28"/>
              </w:rPr>
              <w:t xml:space="preserve"> район, </w:t>
            </w:r>
            <w:r w:rsidRPr="00DA743D">
              <w:rPr>
                <w:rFonts w:ascii="Times New Roman" w:hAnsi="Times New Roman"/>
                <w:color w:val="FF0000"/>
                <w:sz w:val="28"/>
                <w:szCs w:val="28"/>
              </w:rPr>
              <w:t>Южно-</w:t>
            </w:r>
            <w:proofErr w:type="spellStart"/>
            <w:r w:rsidRPr="00DA743D">
              <w:rPr>
                <w:rFonts w:ascii="Times New Roman" w:hAnsi="Times New Roman"/>
                <w:color w:val="FF0000"/>
                <w:sz w:val="28"/>
                <w:szCs w:val="28"/>
              </w:rPr>
              <w:t>Аганское</w:t>
            </w:r>
            <w:proofErr w:type="spellEnd"/>
            <w:r w:rsidRPr="00DA743D">
              <w:rPr>
                <w:rFonts w:ascii="Times New Roman" w:hAnsi="Times New Roman"/>
                <w:sz w:val="28"/>
                <w:szCs w:val="28"/>
              </w:rPr>
              <w:t xml:space="preserve"> месторождение нефти.   Ориентировочное расстояние от г. </w:t>
            </w:r>
            <w:proofErr w:type="spellStart"/>
            <w:r w:rsidRPr="00DA743D">
              <w:rPr>
                <w:rFonts w:ascii="Times New Roman" w:hAnsi="Times New Roman"/>
                <w:sz w:val="28"/>
                <w:szCs w:val="28"/>
              </w:rPr>
              <w:t>Мегиона</w:t>
            </w:r>
            <w:proofErr w:type="spellEnd"/>
            <w:r w:rsidRPr="00DA743D">
              <w:rPr>
                <w:rFonts w:ascii="Times New Roman" w:hAnsi="Times New Roman"/>
                <w:sz w:val="28"/>
                <w:szCs w:val="28"/>
              </w:rPr>
              <w:t xml:space="preserve"> до объекта</w:t>
            </w:r>
            <w:r w:rsidRPr="00DA743D">
              <w:rPr>
                <w:rFonts w:ascii="Times New Roman" w:hAnsi="Times New Roman"/>
                <w:color w:val="FF0000"/>
                <w:sz w:val="28"/>
                <w:szCs w:val="28"/>
              </w:rPr>
              <w:t xml:space="preserve"> 38</w:t>
            </w:r>
            <w:r w:rsidRPr="00DA743D">
              <w:rPr>
                <w:rFonts w:ascii="Times New Roman" w:hAnsi="Times New Roman"/>
                <w:sz w:val="28"/>
                <w:szCs w:val="28"/>
              </w:rPr>
              <w:t xml:space="preserve"> км.</w:t>
            </w:r>
          </w:p>
        </w:tc>
      </w:tr>
      <w:tr w:rsidR="00DA743D" w:rsidRPr="00DA743D" w:rsidTr="0090515F">
        <w:trPr>
          <w:trHeight w:val="375"/>
        </w:trPr>
        <w:tc>
          <w:tcPr>
            <w:tcW w:w="10739" w:type="dxa"/>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DA743D" w:rsidRPr="00DA743D" w:rsidRDefault="00DA743D" w:rsidP="00DA743D">
            <w:pPr>
              <w:spacing w:before="0"/>
              <w:rPr>
                <w:rFonts w:ascii="Times New Roman" w:hAnsi="Times New Roman"/>
                <w:b/>
                <w:bCs/>
                <w:sz w:val="28"/>
                <w:szCs w:val="28"/>
              </w:rPr>
            </w:pPr>
            <w:r w:rsidRPr="00DA743D">
              <w:rPr>
                <w:rFonts w:ascii="Times New Roman" w:hAnsi="Times New Roman"/>
                <w:b/>
                <w:bCs/>
                <w:sz w:val="28"/>
                <w:szCs w:val="28"/>
              </w:rPr>
              <w:t>3. Сроки (периоды) выполнения работ/оказания услуг.</w:t>
            </w:r>
          </w:p>
        </w:tc>
      </w:tr>
      <w:tr w:rsidR="00DA743D" w:rsidRPr="00DA743D" w:rsidTr="0090515F">
        <w:trPr>
          <w:trHeight w:val="375"/>
        </w:trPr>
        <w:tc>
          <w:tcPr>
            <w:tcW w:w="1243" w:type="dxa"/>
            <w:tcBorders>
              <w:top w:val="nil"/>
              <w:left w:val="single" w:sz="8" w:space="0" w:color="auto"/>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color w:val="000000"/>
                <w:sz w:val="28"/>
                <w:szCs w:val="28"/>
              </w:rPr>
            </w:pPr>
            <w:r w:rsidRPr="00DA743D">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jc w:val="both"/>
              <w:rPr>
                <w:rFonts w:ascii="Times New Roman" w:hAnsi="Times New Roman"/>
                <w:color w:val="000000"/>
                <w:sz w:val="28"/>
                <w:szCs w:val="28"/>
              </w:rPr>
            </w:pPr>
            <w:r w:rsidRPr="00DA743D">
              <w:rPr>
                <w:rFonts w:ascii="Times New Roman" w:hAnsi="Times New Roman"/>
                <w:color w:val="000000"/>
                <w:sz w:val="28"/>
                <w:szCs w:val="28"/>
              </w:rPr>
              <w:t>Общий период выполнения работ:</w:t>
            </w:r>
            <w:r w:rsidRPr="00DA743D">
              <w:rPr>
                <w:rFonts w:ascii="Times New Roman" w:hAnsi="Times New Roman"/>
                <w:color w:val="FF0000"/>
                <w:sz w:val="28"/>
                <w:szCs w:val="28"/>
              </w:rPr>
              <w:t xml:space="preserve"> апрель2016г</w:t>
            </w:r>
            <w:proofErr w:type="gramStart"/>
            <w:r w:rsidRPr="00DA743D">
              <w:rPr>
                <w:rFonts w:ascii="Times New Roman" w:hAnsi="Times New Roman"/>
                <w:color w:val="FF0000"/>
                <w:sz w:val="28"/>
                <w:szCs w:val="28"/>
              </w:rPr>
              <w:t>.-</w:t>
            </w:r>
            <w:proofErr w:type="gramEnd"/>
            <w:r w:rsidRPr="00DA743D">
              <w:rPr>
                <w:rFonts w:ascii="Times New Roman" w:hAnsi="Times New Roman"/>
                <w:color w:val="FF0000"/>
                <w:sz w:val="28"/>
                <w:szCs w:val="28"/>
              </w:rPr>
              <w:t xml:space="preserve">декабрь 2016г. </w:t>
            </w:r>
          </w:p>
        </w:tc>
      </w:tr>
      <w:tr w:rsidR="00DA743D" w:rsidRPr="00DA743D" w:rsidTr="0090515F">
        <w:trPr>
          <w:trHeight w:val="375"/>
        </w:trPr>
        <w:tc>
          <w:tcPr>
            <w:tcW w:w="10739" w:type="dxa"/>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DA743D" w:rsidRPr="00DA743D" w:rsidRDefault="00DA743D" w:rsidP="00DA743D">
            <w:pPr>
              <w:spacing w:before="0"/>
              <w:rPr>
                <w:rFonts w:ascii="Times New Roman" w:hAnsi="Times New Roman"/>
                <w:b/>
                <w:bCs/>
                <w:sz w:val="28"/>
                <w:szCs w:val="28"/>
              </w:rPr>
            </w:pPr>
            <w:r w:rsidRPr="00DA743D">
              <w:rPr>
                <w:rFonts w:ascii="Times New Roman" w:hAnsi="Times New Roman"/>
                <w:b/>
                <w:bCs/>
                <w:sz w:val="28"/>
                <w:szCs w:val="28"/>
              </w:rPr>
              <w:t>4. Условия выполнения работ/оказания услуг. Сезонность. Особые условия.</w:t>
            </w:r>
          </w:p>
        </w:tc>
      </w:tr>
      <w:tr w:rsidR="00DA743D" w:rsidRPr="00DA743D" w:rsidTr="0090515F">
        <w:trPr>
          <w:trHeight w:val="2010"/>
        </w:trPr>
        <w:tc>
          <w:tcPr>
            <w:tcW w:w="1243" w:type="dxa"/>
            <w:tcBorders>
              <w:top w:val="nil"/>
              <w:left w:val="single" w:sz="8" w:space="0" w:color="auto"/>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color w:val="000000"/>
                <w:sz w:val="28"/>
                <w:szCs w:val="28"/>
              </w:rPr>
            </w:pPr>
            <w:r w:rsidRPr="00DA743D">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hideMark/>
          </w:tcPr>
          <w:p w:rsidR="00DA743D" w:rsidRPr="00DA743D" w:rsidRDefault="00DA743D" w:rsidP="00DA743D">
            <w:pPr>
              <w:spacing w:before="0" w:after="280"/>
              <w:rPr>
                <w:rFonts w:ascii="Times New Roman" w:hAnsi="Times New Roman"/>
                <w:sz w:val="28"/>
                <w:szCs w:val="28"/>
              </w:rPr>
            </w:pPr>
            <w:r w:rsidRPr="00DA743D">
              <w:rPr>
                <w:rFonts w:ascii="Times New Roman" w:hAnsi="Times New Roman"/>
                <w:color w:val="FF0000"/>
                <w:sz w:val="28"/>
                <w:szCs w:val="28"/>
              </w:rPr>
              <w:t xml:space="preserve">Кустовая площадка расположена на заболоченной территории. </w:t>
            </w:r>
            <w:r w:rsidRPr="00DA743D">
              <w:rPr>
                <w:rFonts w:ascii="Times New Roman" w:hAnsi="Times New Roman"/>
                <w:color w:val="FF0000"/>
                <w:sz w:val="28"/>
                <w:szCs w:val="28"/>
              </w:rPr>
              <w:br/>
            </w:r>
            <w:r w:rsidRPr="00DA743D">
              <w:rPr>
                <w:rFonts w:ascii="Times New Roman" w:hAnsi="Times New Roman"/>
                <w:sz w:val="28"/>
                <w:szCs w:val="28"/>
              </w:rPr>
              <w:t xml:space="preserve">Район изысканий характеризуется континентальным климатом с избыточным увлажнением и </w:t>
            </w:r>
            <w:proofErr w:type="gramStart"/>
            <w:r w:rsidRPr="00DA743D">
              <w:rPr>
                <w:rFonts w:ascii="Times New Roman" w:hAnsi="Times New Roman"/>
                <w:sz w:val="28"/>
                <w:szCs w:val="28"/>
              </w:rPr>
              <w:t>недостаточной</w:t>
            </w:r>
            <w:proofErr w:type="gramEnd"/>
            <w:r w:rsidRPr="00DA743D">
              <w:rPr>
                <w:rFonts w:ascii="Times New Roman" w:hAnsi="Times New Roman"/>
                <w:sz w:val="28"/>
                <w:szCs w:val="28"/>
              </w:rPr>
              <w:t xml:space="preserve"> </w:t>
            </w:r>
            <w:proofErr w:type="spellStart"/>
            <w:r w:rsidRPr="00DA743D">
              <w:rPr>
                <w:rFonts w:ascii="Times New Roman" w:hAnsi="Times New Roman"/>
                <w:sz w:val="28"/>
                <w:szCs w:val="28"/>
              </w:rPr>
              <w:t>теплообеспеченностью</w:t>
            </w:r>
            <w:proofErr w:type="spellEnd"/>
            <w:r w:rsidRPr="00DA743D">
              <w:rPr>
                <w:rFonts w:ascii="Times New Roman" w:hAnsi="Times New Roman"/>
                <w:sz w:val="28"/>
                <w:szCs w:val="28"/>
              </w:rPr>
              <w:t xml:space="preserve">. </w:t>
            </w:r>
            <w:proofErr w:type="gramStart"/>
            <w:r w:rsidRPr="00DA743D">
              <w:rPr>
                <w:rFonts w:ascii="Times New Roman" w:hAnsi="Times New Roman"/>
                <w:sz w:val="28"/>
                <w:szCs w:val="28"/>
              </w:rPr>
              <w:t>По климатическому районированию объект изысканий расположен в I районе, подрайоне IД, со среднегодовой температурой воздуха минус 3,1°С. Средняя годовая температура воздуха в районе изысканий равна минус 3,1°С. Самый холодный месяц в году является январь (минус 22°С), самый теплый июль 16,9°С. Абсолютный минимум температуры воздуха достигает минус 55°С, абсолютный максимум – 34°С.</w:t>
            </w:r>
            <w:proofErr w:type="gramEnd"/>
          </w:p>
        </w:tc>
      </w:tr>
      <w:tr w:rsidR="00DA743D" w:rsidRPr="00DA743D" w:rsidTr="0090515F">
        <w:trPr>
          <w:trHeight w:val="375"/>
        </w:trPr>
        <w:tc>
          <w:tcPr>
            <w:tcW w:w="10739" w:type="dxa"/>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DA743D" w:rsidRPr="00DA743D" w:rsidRDefault="00DA743D" w:rsidP="00DA743D">
            <w:pPr>
              <w:spacing w:before="0"/>
              <w:rPr>
                <w:rFonts w:ascii="Times New Roman" w:hAnsi="Times New Roman"/>
                <w:b/>
                <w:bCs/>
                <w:sz w:val="28"/>
                <w:szCs w:val="28"/>
              </w:rPr>
            </w:pPr>
            <w:r w:rsidRPr="00DA743D">
              <w:rPr>
                <w:rFonts w:ascii="Times New Roman" w:hAnsi="Times New Roman"/>
                <w:b/>
                <w:bCs/>
                <w:sz w:val="28"/>
                <w:szCs w:val="28"/>
              </w:rPr>
              <w:t>5. Требования по выполнению сопутствующих работ, оказанию услуг, поставкам необходимых материалов, в том числе оборудования.</w:t>
            </w:r>
          </w:p>
        </w:tc>
      </w:tr>
      <w:tr w:rsidR="00DA743D" w:rsidRPr="00DA743D" w:rsidTr="0090515F">
        <w:trPr>
          <w:trHeight w:val="1125"/>
        </w:trPr>
        <w:tc>
          <w:tcPr>
            <w:tcW w:w="1243" w:type="dxa"/>
            <w:tcBorders>
              <w:top w:val="nil"/>
              <w:left w:val="single" w:sz="8" w:space="0" w:color="auto"/>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color w:val="000000"/>
                <w:sz w:val="28"/>
                <w:szCs w:val="28"/>
              </w:rPr>
            </w:pPr>
            <w:r w:rsidRPr="00DA743D">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rPr>
                <w:rFonts w:ascii="Times New Roman" w:hAnsi="Times New Roman"/>
                <w:sz w:val="28"/>
                <w:szCs w:val="28"/>
              </w:rPr>
            </w:pPr>
            <w:r w:rsidRPr="00DA743D">
              <w:rPr>
                <w:rFonts w:ascii="Times New Roman" w:hAnsi="Times New Roman"/>
                <w:sz w:val="28"/>
                <w:szCs w:val="28"/>
              </w:rPr>
              <w:t>Подрядчик поставляет за свой счет необходимые для выполнения работ материалы</w:t>
            </w:r>
            <w:proofErr w:type="gramStart"/>
            <w:r w:rsidRPr="00DA743D">
              <w:rPr>
                <w:rFonts w:ascii="Times New Roman" w:hAnsi="Times New Roman"/>
                <w:sz w:val="28"/>
                <w:szCs w:val="28"/>
              </w:rPr>
              <w:t xml:space="preserve"> ,</w:t>
            </w:r>
            <w:proofErr w:type="gramEnd"/>
            <w:r w:rsidRPr="00DA743D">
              <w:rPr>
                <w:rFonts w:ascii="Times New Roman" w:hAnsi="Times New Roman"/>
                <w:sz w:val="28"/>
                <w:szCs w:val="28"/>
              </w:rPr>
              <w:t xml:space="preserve">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w:t>
            </w:r>
            <w:r w:rsidRPr="00DA743D">
              <w:rPr>
                <w:rFonts w:ascii="Times New Roman" w:hAnsi="Times New Roman"/>
                <w:sz w:val="28"/>
                <w:szCs w:val="28"/>
              </w:rPr>
              <w:lastRenderedPageBreak/>
              <w:t>сертификаты, технические паспорта и другие документы, удостоверяющие их качество.</w:t>
            </w:r>
          </w:p>
        </w:tc>
      </w:tr>
      <w:tr w:rsidR="00DA743D" w:rsidRPr="00DA743D" w:rsidTr="0090515F">
        <w:trPr>
          <w:trHeight w:val="360"/>
        </w:trPr>
        <w:tc>
          <w:tcPr>
            <w:tcW w:w="10739" w:type="dxa"/>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DA743D" w:rsidRPr="00DA743D" w:rsidRDefault="00DA743D" w:rsidP="00DA743D">
            <w:pPr>
              <w:spacing w:before="0"/>
              <w:rPr>
                <w:rFonts w:ascii="Times New Roman" w:hAnsi="Times New Roman"/>
                <w:b/>
                <w:bCs/>
                <w:sz w:val="28"/>
                <w:szCs w:val="28"/>
              </w:rPr>
            </w:pPr>
            <w:r w:rsidRPr="00DA743D">
              <w:rPr>
                <w:rFonts w:ascii="Times New Roman" w:hAnsi="Times New Roman"/>
                <w:b/>
                <w:bCs/>
                <w:sz w:val="28"/>
                <w:szCs w:val="28"/>
              </w:rPr>
              <w:lastRenderedPageBreak/>
              <w:t>6. Состав  работ/оказания услуг.</w:t>
            </w:r>
          </w:p>
        </w:tc>
      </w:tr>
      <w:tr w:rsidR="00DA743D" w:rsidRPr="00DA743D" w:rsidTr="0090515F">
        <w:trPr>
          <w:trHeight w:val="375"/>
        </w:trPr>
        <w:tc>
          <w:tcPr>
            <w:tcW w:w="1243" w:type="dxa"/>
            <w:tcBorders>
              <w:top w:val="nil"/>
              <w:left w:val="single" w:sz="8" w:space="0" w:color="auto"/>
              <w:bottom w:val="single" w:sz="4" w:space="0" w:color="auto"/>
              <w:right w:val="single" w:sz="4" w:space="0" w:color="auto"/>
            </w:tcBorders>
            <w:shd w:val="clear" w:color="auto" w:fill="auto"/>
            <w:noWrap/>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rPr>
                <w:rFonts w:ascii="Times New Roman" w:hAnsi="Times New Roman"/>
                <w:sz w:val="28"/>
                <w:szCs w:val="28"/>
              </w:rPr>
            </w:pPr>
            <w:r w:rsidRPr="00DA743D">
              <w:rPr>
                <w:rFonts w:ascii="Times New Roman" w:hAnsi="Times New Roman"/>
                <w:sz w:val="28"/>
                <w:szCs w:val="28"/>
              </w:rPr>
              <w:t xml:space="preserve"> </w:t>
            </w:r>
            <w:proofErr w:type="gramStart"/>
            <w:r w:rsidRPr="00DA743D">
              <w:rPr>
                <w:rFonts w:ascii="Times New Roman" w:hAnsi="Times New Roman"/>
                <w:sz w:val="28"/>
                <w:szCs w:val="28"/>
              </w:rPr>
              <w:t>Согласно приложения</w:t>
            </w:r>
            <w:proofErr w:type="gramEnd"/>
            <w:r w:rsidRPr="00DA743D">
              <w:rPr>
                <w:rFonts w:ascii="Times New Roman" w:hAnsi="Times New Roman"/>
                <w:sz w:val="28"/>
                <w:szCs w:val="28"/>
              </w:rPr>
              <w:t xml:space="preserve"> к ПДО форма 9.</w:t>
            </w:r>
          </w:p>
        </w:tc>
      </w:tr>
      <w:tr w:rsidR="00DA743D" w:rsidRPr="00DA743D" w:rsidTr="0090515F">
        <w:trPr>
          <w:trHeight w:val="825"/>
        </w:trPr>
        <w:tc>
          <w:tcPr>
            <w:tcW w:w="10739" w:type="dxa"/>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DA743D" w:rsidRPr="00DA743D" w:rsidRDefault="00DA743D" w:rsidP="00DA743D">
            <w:pPr>
              <w:spacing w:before="0"/>
              <w:rPr>
                <w:rFonts w:ascii="Times New Roman" w:hAnsi="Times New Roman"/>
                <w:b/>
                <w:bCs/>
                <w:color w:val="000000"/>
                <w:sz w:val="28"/>
                <w:szCs w:val="28"/>
              </w:rPr>
            </w:pPr>
            <w:r w:rsidRPr="00DA743D">
              <w:rPr>
                <w:rFonts w:ascii="Times New Roman" w:hAnsi="Times New Roman"/>
                <w:b/>
                <w:bCs/>
                <w:color w:val="000000"/>
                <w:sz w:val="28"/>
                <w:szCs w:val="28"/>
              </w:rPr>
              <w:t>7. Требования к качеству работ (услуг), в том числе технология производства работ (оказания услуг), методы производства работ, методы оказания услуг, организационно-технологическая схема производства работ.</w:t>
            </w:r>
          </w:p>
        </w:tc>
      </w:tr>
      <w:tr w:rsidR="00DA743D" w:rsidRPr="00DA743D" w:rsidTr="0090515F">
        <w:trPr>
          <w:trHeight w:val="2291"/>
        </w:trPr>
        <w:tc>
          <w:tcPr>
            <w:tcW w:w="1243" w:type="dxa"/>
            <w:tcBorders>
              <w:top w:val="nil"/>
              <w:left w:val="single" w:sz="8" w:space="0" w:color="auto"/>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color w:val="000000"/>
                <w:sz w:val="28"/>
                <w:szCs w:val="28"/>
              </w:rPr>
            </w:pPr>
            <w:r w:rsidRPr="00DA743D">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rPr>
                <w:rFonts w:ascii="Times New Roman" w:hAnsi="Times New Roman"/>
                <w:color w:val="000000"/>
                <w:sz w:val="28"/>
                <w:szCs w:val="28"/>
              </w:rPr>
            </w:pPr>
            <w:r w:rsidRPr="00DA743D">
              <w:rPr>
                <w:rFonts w:ascii="Times New Roman" w:hAnsi="Times New Roman"/>
                <w:color w:val="000000"/>
                <w:sz w:val="28"/>
                <w:szCs w:val="28"/>
              </w:rPr>
              <w:t>Подрядчик принимает на себя всю ответственность за проведение надлежащей оценки всех затрат и непредвиденных расходов для успешного выполнения Работ, а также за все последствия, проистекающие из ненадлежащей оценки.</w:t>
            </w:r>
            <w:r w:rsidRPr="00DA743D">
              <w:rPr>
                <w:rFonts w:ascii="Times New Roman" w:hAnsi="Times New Roman"/>
                <w:color w:val="000000"/>
                <w:sz w:val="28"/>
                <w:szCs w:val="28"/>
              </w:rPr>
              <w:br/>
              <w:t>Подрядчик обязуется соблюдать и выполнять все установленные Заказчиком правила и регламенты, доведенные до сведения Подрядчика.</w:t>
            </w:r>
            <w:r w:rsidRPr="00DA743D">
              <w:rPr>
                <w:rFonts w:ascii="Times New Roman" w:hAnsi="Times New Roman"/>
                <w:color w:val="000000"/>
                <w:sz w:val="28"/>
                <w:szCs w:val="28"/>
              </w:rPr>
              <w:br/>
              <w:t xml:space="preserve">Подрядчик отвечает за получение и надлежащее продление за свой счет срока действия всех лицензий, разрешений, допусков, свидетельств и подтверждений государственных или административных органов, которые требуются для исполнения обязательств по договору, если другими положениями договора прямо не предусмотрено, что эти документы получает Заказчик. По требованию Заказчика Подрядчик сам обеспечивает все необходимые документы и свидетельства, в отношении которых Заказчик не будет нести ровным счетом никакой ответственности. </w:t>
            </w:r>
            <w:r w:rsidRPr="00DA743D">
              <w:rPr>
                <w:rFonts w:ascii="Times New Roman" w:hAnsi="Times New Roman"/>
                <w:color w:val="000000"/>
                <w:sz w:val="28"/>
                <w:szCs w:val="28"/>
              </w:rPr>
              <w:br/>
              <w:t>Для того чтобы надлежащим образом выполнять Работы, Подрядчик должен иметь или обязуется нанять и предоставить достаточное количество персонала разных уровней, в том числе технических специалистов, рабочих соответствующих профессий и иные высококвалифицированные, грамотные и опытные в своей области кадры, способные правильно и своевременно выполнять Работы в соответствии с требованиями договора.</w:t>
            </w:r>
            <w:r w:rsidRPr="00DA743D">
              <w:rPr>
                <w:rFonts w:ascii="Times New Roman" w:hAnsi="Times New Roman"/>
                <w:color w:val="000000"/>
                <w:sz w:val="28"/>
                <w:szCs w:val="28"/>
              </w:rPr>
              <w:br/>
              <w:t>Подрядчик организует быстрое и своевременное перебазирование необходимого для выполнения Работ персонала, в том числе персонала Субподрядчиков, в случае их привлечения.</w:t>
            </w:r>
            <w:r w:rsidRPr="00DA743D">
              <w:rPr>
                <w:rFonts w:ascii="Times New Roman" w:hAnsi="Times New Roman"/>
                <w:color w:val="000000"/>
                <w:sz w:val="28"/>
                <w:szCs w:val="28"/>
              </w:rPr>
              <w:br/>
              <w:t>Подрядчик предоставляет всю строительную технику, необходимую для выполнения Работ. Строительная техника должна быть в хорошем рабочем состоянии пригодном для использования по предмету отбора и снабжена надлежащей формы действующими сертификатами в соответствии с применимым законодательством и требованиями договора.</w:t>
            </w:r>
            <w:r w:rsidRPr="00DA743D">
              <w:rPr>
                <w:rFonts w:ascii="Times New Roman" w:hAnsi="Times New Roman"/>
                <w:color w:val="000000"/>
                <w:sz w:val="28"/>
                <w:szCs w:val="28"/>
              </w:rPr>
              <w:br/>
              <w:t>Подрядчик может эксплуатировать строительную технику только в пределах норм и правил эксплуатации, предписанных изготовителем.</w:t>
            </w:r>
          </w:p>
        </w:tc>
      </w:tr>
      <w:tr w:rsidR="00DA743D" w:rsidRPr="00DA743D" w:rsidTr="0090515F">
        <w:trPr>
          <w:trHeight w:val="6750"/>
        </w:trPr>
        <w:tc>
          <w:tcPr>
            <w:tcW w:w="1243" w:type="dxa"/>
            <w:tcBorders>
              <w:top w:val="nil"/>
              <w:left w:val="single" w:sz="8" w:space="0" w:color="auto"/>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color w:val="000000"/>
                <w:sz w:val="28"/>
                <w:szCs w:val="28"/>
              </w:rPr>
            </w:pPr>
            <w:r w:rsidRPr="00DA743D">
              <w:rPr>
                <w:rFonts w:ascii="Times New Roman" w:hAnsi="Times New Roman"/>
                <w:color w:val="000000"/>
                <w:sz w:val="28"/>
                <w:szCs w:val="28"/>
              </w:rPr>
              <w:lastRenderedPageBreak/>
              <w:t> </w:t>
            </w: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rPr>
                <w:rFonts w:ascii="Times New Roman" w:hAnsi="Times New Roman"/>
                <w:color w:val="000000"/>
                <w:sz w:val="28"/>
                <w:szCs w:val="28"/>
              </w:rPr>
            </w:pPr>
            <w:r w:rsidRPr="00DA743D">
              <w:rPr>
                <w:rFonts w:ascii="Times New Roman" w:hAnsi="Times New Roman"/>
                <w:color w:val="000000"/>
                <w:sz w:val="28"/>
                <w:szCs w:val="28"/>
              </w:rPr>
              <w:t xml:space="preserve">Заказчик имеет право на всех этапах </w:t>
            </w:r>
            <w:proofErr w:type="gramStart"/>
            <w:r w:rsidRPr="00DA743D">
              <w:rPr>
                <w:rFonts w:ascii="Times New Roman" w:hAnsi="Times New Roman"/>
                <w:color w:val="000000"/>
                <w:sz w:val="28"/>
                <w:szCs w:val="28"/>
              </w:rPr>
              <w:t>до</w:t>
            </w:r>
            <w:proofErr w:type="gramEnd"/>
            <w:r w:rsidRPr="00DA743D">
              <w:rPr>
                <w:rFonts w:ascii="Times New Roman" w:hAnsi="Times New Roman"/>
                <w:color w:val="000000"/>
                <w:sz w:val="28"/>
                <w:szCs w:val="28"/>
              </w:rPr>
              <w:t xml:space="preserve"> и </w:t>
            </w:r>
            <w:proofErr w:type="gramStart"/>
            <w:r w:rsidRPr="00DA743D">
              <w:rPr>
                <w:rFonts w:ascii="Times New Roman" w:hAnsi="Times New Roman"/>
                <w:color w:val="000000"/>
                <w:sz w:val="28"/>
                <w:szCs w:val="28"/>
              </w:rPr>
              <w:t>во</w:t>
            </w:r>
            <w:proofErr w:type="gramEnd"/>
            <w:r w:rsidRPr="00DA743D">
              <w:rPr>
                <w:rFonts w:ascii="Times New Roman" w:hAnsi="Times New Roman"/>
                <w:color w:val="000000"/>
                <w:sz w:val="28"/>
                <w:szCs w:val="28"/>
              </w:rPr>
              <w:t xml:space="preserve"> время выполнения Работ инспектировать Строительную технику, а Подрядчик предоставляет представителю Заказчика или его уполномоченным лицам свободный доступ к Строительной технике для проверки его технического состояния, соблюдения норм безопасности и техники безопасности.</w:t>
            </w:r>
            <w:r w:rsidRPr="00DA743D">
              <w:rPr>
                <w:rFonts w:ascii="Times New Roman" w:hAnsi="Times New Roman"/>
                <w:color w:val="000000"/>
                <w:sz w:val="28"/>
                <w:szCs w:val="28"/>
              </w:rPr>
              <w:br/>
              <w:t>При выполнении работ Подрядчик обязан содержать территорию строительной площадки и вокруг нее в чистоте, порядке и сохранности и, в разумных пределах, свободной от ненужных загромождений. Подрядчик очищает площадку и вывозит с нее любой лом или мусор, связанный с деятельностью Подрядчика и Субподрядчиков.</w:t>
            </w:r>
            <w:r w:rsidRPr="00DA743D">
              <w:rPr>
                <w:rFonts w:ascii="Times New Roman" w:hAnsi="Times New Roman"/>
                <w:color w:val="000000"/>
                <w:sz w:val="28"/>
                <w:szCs w:val="28"/>
              </w:rPr>
              <w:br/>
              <w:t>После завершения какой-либо части Работ и руководствуясь положениями, Подрядчик незамедлительно производит сам или организует вывоз всех временных устройств и сооружений, а также тех избыточных материалов, которые не планируется использовать на дальнейших стадиях Работ.</w:t>
            </w:r>
            <w:r w:rsidRPr="00DA743D">
              <w:rPr>
                <w:rFonts w:ascii="Times New Roman" w:hAnsi="Times New Roman"/>
                <w:color w:val="000000"/>
                <w:sz w:val="28"/>
                <w:szCs w:val="28"/>
              </w:rPr>
              <w:br/>
              <w:t>После Работ Подрядчик оставляет площадку в готовности к дальнейшему применению, очищенной, приведенной в полный порядок и освобожденной от строительной техники, временных сооружений, неиспользованных и избыточных материалов и т.д.</w:t>
            </w:r>
            <w:r w:rsidRPr="00DA743D">
              <w:rPr>
                <w:rFonts w:ascii="Times New Roman" w:hAnsi="Times New Roman"/>
                <w:color w:val="000000"/>
                <w:sz w:val="28"/>
                <w:szCs w:val="28"/>
              </w:rPr>
              <w:br/>
              <w:t>Строительство должно быть выполнено в соответствии с намеченными директивными сроками установленными Заказчиком и Графиком производства работ к Договору.</w:t>
            </w:r>
            <w:r w:rsidRPr="00DA743D">
              <w:rPr>
                <w:rFonts w:ascii="Times New Roman" w:hAnsi="Times New Roman"/>
                <w:color w:val="000000"/>
                <w:sz w:val="28"/>
                <w:szCs w:val="28"/>
              </w:rPr>
              <w:br/>
              <w:t>До начала Работ соответствующие регламенты производства строительных и монтажных работ должны быть представлены Подрядчиком и  утверждены.</w:t>
            </w:r>
            <w:r w:rsidRPr="00DA743D">
              <w:rPr>
                <w:rFonts w:ascii="Times New Roman" w:hAnsi="Times New Roman"/>
                <w:color w:val="000000"/>
                <w:sz w:val="28"/>
                <w:szCs w:val="28"/>
              </w:rPr>
              <w:br/>
              <w:t>Подрядчик предоставляет Заказчику все акты осмотров и/или испытаний всех материалов и оборудования, предназначенных для использования при Работах.</w:t>
            </w:r>
          </w:p>
        </w:tc>
      </w:tr>
      <w:tr w:rsidR="00DA743D" w:rsidRPr="00DA743D" w:rsidTr="0090515F">
        <w:trPr>
          <w:trHeight w:val="375"/>
        </w:trPr>
        <w:tc>
          <w:tcPr>
            <w:tcW w:w="10739" w:type="dxa"/>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DA743D" w:rsidRPr="00DA743D" w:rsidRDefault="00DA743D" w:rsidP="00DA743D">
            <w:pPr>
              <w:spacing w:before="0"/>
              <w:rPr>
                <w:rFonts w:ascii="Times New Roman" w:hAnsi="Times New Roman"/>
                <w:b/>
                <w:bCs/>
                <w:color w:val="000000"/>
                <w:sz w:val="28"/>
                <w:szCs w:val="28"/>
              </w:rPr>
            </w:pPr>
            <w:r w:rsidRPr="00DA743D">
              <w:rPr>
                <w:rFonts w:ascii="Times New Roman" w:hAnsi="Times New Roman"/>
                <w:b/>
                <w:bCs/>
                <w:color w:val="000000"/>
                <w:sz w:val="28"/>
                <w:szCs w:val="28"/>
              </w:rPr>
              <w:t>8. Требования к безопасности выполнения работ/оказания услуг.</w:t>
            </w:r>
          </w:p>
        </w:tc>
      </w:tr>
      <w:tr w:rsidR="00DA743D" w:rsidRPr="00DA743D" w:rsidTr="0090515F">
        <w:trPr>
          <w:trHeight w:val="4125"/>
        </w:trPr>
        <w:tc>
          <w:tcPr>
            <w:tcW w:w="1243" w:type="dxa"/>
            <w:tcBorders>
              <w:top w:val="nil"/>
              <w:left w:val="single" w:sz="8" w:space="0" w:color="auto"/>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color w:val="000000"/>
                <w:sz w:val="28"/>
                <w:szCs w:val="28"/>
              </w:rPr>
            </w:pPr>
            <w:r w:rsidRPr="00DA743D">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424047" w:rsidRDefault="00DA743D" w:rsidP="00DA743D">
            <w:pPr>
              <w:spacing w:before="0"/>
              <w:rPr>
                <w:rFonts w:ascii="Times New Roman" w:hAnsi="Times New Roman"/>
                <w:color w:val="000000"/>
                <w:sz w:val="28"/>
                <w:szCs w:val="28"/>
              </w:rPr>
            </w:pPr>
            <w:r w:rsidRPr="00DA743D">
              <w:rPr>
                <w:rFonts w:ascii="Times New Roman" w:hAnsi="Times New Roman"/>
                <w:color w:val="000000"/>
                <w:sz w:val="28"/>
                <w:szCs w:val="28"/>
              </w:rPr>
              <w:t xml:space="preserve">В  соответствии с нормами действующего законодательства, включая </w:t>
            </w:r>
          </w:p>
          <w:p w:rsidR="00DA743D" w:rsidRPr="00DA743D" w:rsidRDefault="00DA743D" w:rsidP="00DA743D">
            <w:pPr>
              <w:spacing w:before="0"/>
              <w:rPr>
                <w:rFonts w:ascii="Times New Roman" w:hAnsi="Times New Roman"/>
                <w:color w:val="000000"/>
                <w:sz w:val="28"/>
                <w:szCs w:val="28"/>
              </w:rPr>
            </w:pPr>
            <w:r w:rsidRPr="00DA743D">
              <w:rPr>
                <w:rFonts w:ascii="Times New Roman" w:hAnsi="Times New Roman"/>
                <w:color w:val="000000"/>
                <w:sz w:val="28"/>
                <w:szCs w:val="28"/>
              </w:rPr>
              <w:t>законодательство о недрах, об охране окружающей среды, о промышленной и пожарной безопасности, о природных и минеральных ресурсах, иными законами и нормативными актами, действующими на территории выполнения работ, а также в  соответствии с требованиями ОАО "СН-МНГ", а именно:</w:t>
            </w:r>
            <w:r w:rsidRPr="00DA743D">
              <w:rPr>
                <w:rFonts w:ascii="Times New Roman" w:hAnsi="Times New Roman"/>
                <w:color w:val="000000"/>
                <w:sz w:val="28"/>
                <w:szCs w:val="28"/>
              </w:rPr>
              <w:br/>
              <w:t>1. Стандарт «Общие требования, предъявляемые к подрядным организациям в открытом акционерном обществе «</w:t>
            </w:r>
            <w:proofErr w:type="spellStart"/>
            <w:r w:rsidRPr="00DA743D">
              <w:rPr>
                <w:rFonts w:ascii="Times New Roman" w:hAnsi="Times New Roman"/>
                <w:color w:val="000000"/>
                <w:sz w:val="28"/>
                <w:szCs w:val="28"/>
              </w:rPr>
              <w:t>Славнефть</w:t>
            </w:r>
            <w:proofErr w:type="spellEnd"/>
            <w:r w:rsidRPr="00DA743D">
              <w:rPr>
                <w:rFonts w:ascii="Times New Roman" w:hAnsi="Times New Roman"/>
                <w:color w:val="000000"/>
                <w:sz w:val="28"/>
                <w:szCs w:val="28"/>
              </w:rPr>
              <w:t>-Мегионнефтегаз» в области охраны труда, промышленной, пожарной и экологической безопасности»;</w:t>
            </w:r>
            <w:r w:rsidRPr="00DA743D">
              <w:rPr>
                <w:rFonts w:ascii="Times New Roman" w:hAnsi="Times New Roman"/>
                <w:color w:val="000000"/>
                <w:sz w:val="28"/>
                <w:szCs w:val="28"/>
              </w:rPr>
              <w:br/>
              <w:t>2. Стандарт «Транспортная безопасность в открытом акционерном обществе «</w:t>
            </w:r>
            <w:proofErr w:type="spellStart"/>
            <w:r w:rsidRPr="00DA743D">
              <w:rPr>
                <w:rFonts w:ascii="Times New Roman" w:hAnsi="Times New Roman"/>
                <w:color w:val="000000"/>
                <w:sz w:val="28"/>
                <w:szCs w:val="28"/>
              </w:rPr>
              <w:t>Славнефть</w:t>
            </w:r>
            <w:proofErr w:type="spellEnd"/>
            <w:r w:rsidRPr="00DA743D">
              <w:rPr>
                <w:rFonts w:ascii="Times New Roman" w:hAnsi="Times New Roman"/>
                <w:color w:val="000000"/>
                <w:sz w:val="28"/>
                <w:szCs w:val="28"/>
              </w:rPr>
              <w:t>-Мегионнефтегаз»;</w:t>
            </w:r>
            <w:r w:rsidRPr="00DA743D">
              <w:rPr>
                <w:rFonts w:ascii="Times New Roman" w:hAnsi="Times New Roman"/>
                <w:color w:val="000000"/>
                <w:sz w:val="28"/>
                <w:szCs w:val="28"/>
              </w:rPr>
              <w:br/>
              <w:t>3. Положение по одновременному производству буровых работ, освоению, ремонту и эксплуатации скважин на кустовой площадке ОАО "СН-МНГ";</w:t>
            </w:r>
            <w:r w:rsidRPr="00DA743D">
              <w:rPr>
                <w:rFonts w:ascii="Times New Roman" w:hAnsi="Times New Roman"/>
                <w:color w:val="000000"/>
                <w:sz w:val="28"/>
                <w:szCs w:val="28"/>
              </w:rPr>
              <w:br/>
              <w:t>4. Положение о допуске подрядных организаций к выполнению работ/оказанию услуг на производственной территории и объектах ОАО "СН-МНГ";</w:t>
            </w:r>
            <w:r w:rsidRPr="00DA743D">
              <w:rPr>
                <w:rFonts w:ascii="Times New Roman" w:hAnsi="Times New Roman"/>
                <w:color w:val="000000"/>
                <w:sz w:val="28"/>
                <w:szCs w:val="28"/>
              </w:rPr>
              <w:br/>
              <w:t>5. Методические указания по установлению Жизненно важных правил безопасного ведения работ.</w:t>
            </w:r>
          </w:p>
        </w:tc>
      </w:tr>
      <w:tr w:rsidR="00DA743D" w:rsidRPr="00DA743D" w:rsidTr="0090515F">
        <w:trPr>
          <w:trHeight w:val="375"/>
        </w:trPr>
        <w:tc>
          <w:tcPr>
            <w:tcW w:w="10739" w:type="dxa"/>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DA743D" w:rsidRPr="00DA743D" w:rsidRDefault="00DA743D" w:rsidP="00DA743D">
            <w:pPr>
              <w:spacing w:before="0"/>
              <w:rPr>
                <w:rFonts w:ascii="Times New Roman" w:hAnsi="Times New Roman"/>
                <w:b/>
                <w:bCs/>
                <w:color w:val="000000"/>
                <w:sz w:val="28"/>
                <w:szCs w:val="28"/>
              </w:rPr>
            </w:pPr>
            <w:r w:rsidRPr="00DA743D">
              <w:rPr>
                <w:rFonts w:ascii="Times New Roman" w:hAnsi="Times New Roman"/>
                <w:b/>
                <w:bCs/>
                <w:color w:val="000000"/>
                <w:sz w:val="28"/>
                <w:szCs w:val="28"/>
              </w:rPr>
              <w:t>9. Требования к полученным в конечном итоге результатам работ/услуг.</w:t>
            </w:r>
          </w:p>
        </w:tc>
      </w:tr>
      <w:tr w:rsidR="00DA743D" w:rsidRPr="00DA743D" w:rsidTr="0090515F">
        <w:trPr>
          <w:trHeight w:val="1125"/>
        </w:trPr>
        <w:tc>
          <w:tcPr>
            <w:tcW w:w="1243" w:type="dxa"/>
            <w:tcBorders>
              <w:top w:val="nil"/>
              <w:left w:val="single" w:sz="8" w:space="0" w:color="auto"/>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lastRenderedPageBreak/>
              <w:t> </w:t>
            </w: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rPr>
                <w:rFonts w:ascii="Times New Roman" w:hAnsi="Times New Roman"/>
                <w:sz w:val="28"/>
                <w:szCs w:val="28"/>
              </w:rPr>
            </w:pPr>
            <w:r w:rsidRPr="00DA743D">
              <w:rPr>
                <w:rFonts w:ascii="Times New Roman" w:hAnsi="Times New Roman"/>
                <w:sz w:val="28"/>
                <w:szCs w:val="28"/>
              </w:rPr>
              <w:t xml:space="preserve">Работы должны быть выполнены в полном объеме в соответствии с проектно-сметной документацией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DA743D">
              <w:rPr>
                <w:rFonts w:ascii="Times New Roman" w:hAnsi="Times New Roman"/>
                <w:sz w:val="28"/>
                <w:szCs w:val="28"/>
              </w:rPr>
              <w:t>Р</w:t>
            </w:r>
            <w:proofErr w:type="gramEnd"/>
            <w:r w:rsidRPr="00DA743D">
              <w:rPr>
                <w:rFonts w:ascii="Times New Roman" w:hAnsi="Times New Roman"/>
                <w:sz w:val="28"/>
                <w:szCs w:val="28"/>
              </w:rPr>
              <w:t xml:space="preserve"> ИСО 9001-2011</w:t>
            </w:r>
          </w:p>
        </w:tc>
      </w:tr>
      <w:tr w:rsidR="00DA743D" w:rsidRPr="00DA743D" w:rsidTr="0090515F">
        <w:trPr>
          <w:trHeight w:val="375"/>
        </w:trPr>
        <w:tc>
          <w:tcPr>
            <w:tcW w:w="10739" w:type="dxa"/>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DA743D" w:rsidRPr="00DA743D" w:rsidRDefault="00DA743D" w:rsidP="00DA743D">
            <w:pPr>
              <w:spacing w:before="0"/>
              <w:rPr>
                <w:rFonts w:ascii="Times New Roman" w:hAnsi="Times New Roman"/>
                <w:b/>
                <w:bCs/>
                <w:color w:val="000000"/>
                <w:sz w:val="28"/>
                <w:szCs w:val="28"/>
              </w:rPr>
            </w:pPr>
            <w:r w:rsidRPr="00DA743D">
              <w:rPr>
                <w:rFonts w:ascii="Times New Roman" w:hAnsi="Times New Roman"/>
                <w:b/>
                <w:bCs/>
                <w:color w:val="000000"/>
                <w:sz w:val="28"/>
                <w:szCs w:val="28"/>
              </w:rPr>
              <w:t>10. Требования к гарантии на выполненные работы.</w:t>
            </w:r>
          </w:p>
        </w:tc>
      </w:tr>
      <w:tr w:rsidR="00DA743D" w:rsidRPr="00DA743D" w:rsidTr="0090515F">
        <w:trPr>
          <w:trHeight w:val="1125"/>
        </w:trPr>
        <w:tc>
          <w:tcPr>
            <w:tcW w:w="1243" w:type="dxa"/>
            <w:tcBorders>
              <w:top w:val="nil"/>
              <w:left w:val="single" w:sz="8" w:space="0" w:color="auto"/>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rPr>
                <w:rFonts w:ascii="Times New Roman" w:hAnsi="Times New Roman"/>
                <w:sz w:val="28"/>
                <w:szCs w:val="28"/>
              </w:rPr>
            </w:pPr>
            <w:r w:rsidRPr="00DA743D">
              <w:rPr>
                <w:rFonts w:ascii="Times New Roman" w:hAnsi="Times New Roman"/>
                <w:sz w:val="28"/>
                <w:szCs w:val="28"/>
              </w:rPr>
              <w:t>Подрядчик гарантирует нормальную работу объекта в течение 24 месяцев момента завершения и сдачи работ. Устраняет за свой счет недостатки и дефекты, выявленные в 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DA743D" w:rsidRPr="00DA743D" w:rsidTr="0090515F">
        <w:trPr>
          <w:trHeight w:val="375"/>
        </w:trPr>
        <w:tc>
          <w:tcPr>
            <w:tcW w:w="10739" w:type="dxa"/>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DA743D" w:rsidRPr="00DA743D" w:rsidRDefault="00DA743D" w:rsidP="00DA743D">
            <w:pPr>
              <w:spacing w:before="0"/>
              <w:rPr>
                <w:rFonts w:ascii="Times New Roman" w:hAnsi="Times New Roman"/>
                <w:b/>
                <w:bCs/>
                <w:color w:val="000000"/>
                <w:sz w:val="28"/>
                <w:szCs w:val="28"/>
              </w:rPr>
            </w:pPr>
            <w:r w:rsidRPr="00DA743D">
              <w:rPr>
                <w:rFonts w:ascii="Times New Roman" w:hAnsi="Times New Roman"/>
                <w:b/>
                <w:bCs/>
                <w:color w:val="000000"/>
                <w:sz w:val="28"/>
                <w:szCs w:val="28"/>
              </w:rPr>
              <w:t>11. Формы, характер и периодичность предоставления отчетов о ходе выполнения работ/оказания услуг, использования средств.</w:t>
            </w:r>
          </w:p>
        </w:tc>
      </w:tr>
      <w:tr w:rsidR="00DA743D" w:rsidRPr="00DA743D" w:rsidTr="0090515F">
        <w:trPr>
          <w:trHeight w:val="1500"/>
        </w:trPr>
        <w:tc>
          <w:tcPr>
            <w:tcW w:w="1243" w:type="dxa"/>
            <w:tcBorders>
              <w:top w:val="nil"/>
              <w:left w:val="single" w:sz="8" w:space="0" w:color="auto"/>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rPr>
                <w:rFonts w:ascii="Times New Roman" w:hAnsi="Times New Roman"/>
                <w:sz w:val="28"/>
                <w:szCs w:val="28"/>
              </w:rPr>
            </w:pPr>
            <w:r w:rsidRPr="00DA743D">
              <w:rPr>
                <w:rFonts w:ascii="Times New Roman" w:hAnsi="Times New Roman"/>
                <w:sz w:val="28"/>
                <w:szCs w:val="28"/>
              </w:rPr>
              <w:t>Ежедневно предоставлять отчет о ходе выполнения работ;</w:t>
            </w:r>
            <w:r w:rsidRPr="00DA743D">
              <w:rPr>
                <w:rFonts w:ascii="Times New Roman" w:hAnsi="Times New Roman"/>
                <w:sz w:val="28"/>
                <w:szCs w:val="28"/>
              </w:rPr>
              <w:br/>
              <w:t xml:space="preserve">Еженедельно </w:t>
            </w:r>
            <w:proofErr w:type="gramStart"/>
            <w:r w:rsidRPr="00DA743D">
              <w:rPr>
                <w:rFonts w:ascii="Times New Roman" w:hAnsi="Times New Roman"/>
                <w:sz w:val="28"/>
                <w:szCs w:val="28"/>
              </w:rPr>
              <w:t>-о</w:t>
            </w:r>
            <w:proofErr w:type="gramEnd"/>
            <w:r w:rsidRPr="00DA743D">
              <w:rPr>
                <w:rFonts w:ascii="Times New Roman" w:hAnsi="Times New Roman"/>
                <w:sz w:val="28"/>
                <w:szCs w:val="28"/>
              </w:rPr>
              <w:t>тчет по плану выполнения работ;</w:t>
            </w:r>
            <w:r w:rsidRPr="00DA743D">
              <w:rPr>
                <w:rFonts w:ascii="Times New Roman" w:hAnsi="Times New Roman"/>
                <w:sz w:val="28"/>
                <w:szCs w:val="28"/>
              </w:rPr>
              <w:br/>
              <w:t>Ежемесячно - ожидаемое выполнение объемов работ на следующий месяц  не позднее 12 числа отчетного месяца;</w:t>
            </w:r>
            <w:r w:rsidRPr="00DA743D">
              <w:rPr>
                <w:rFonts w:ascii="Times New Roman" w:hAnsi="Times New Roman"/>
                <w:sz w:val="28"/>
                <w:szCs w:val="28"/>
              </w:rPr>
              <w:br/>
              <w:t>Ежемесячно - отчет по используемой технике.</w:t>
            </w:r>
          </w:p>
        </w:tc>
      </w:tr>
      <w:tr w:rsidR="00DA743D" w:rsidRPr="00DA743D" w:rsidTr="0090515F">
        <w:trPr>
          <w:trHeight w:val="375"/>
        </w:trPr>
        <w:tc>
          <w:tcPr>
            <w:tcW w:w="10739" w:type="dxa"/>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DA743D" w:rsidRPr="00DA743D" w:rsidRDefault="00DA743D" w:rsidP="00DA743D">
            <w:pPr>
              <w:spacing w:before="0"/>
              <w:rPr>
                <w:rFonts w:ascii="Times New Roman" w:hAnsi="Times New Roman"/>
                <w:b/>
                <w:bCs/>
                <w:color w:val="000000"/>
                <w:sz w:val="28"/>
                <w:szCs w:val="28"/>
              </w:rPr>
            </w:pPr>
            <w:r w:rsidRPr="00DA743D">
              <w:rPr>
                <w:rFonts w:ascii="Times New Roman" w:hAnsi="Times New Roman"/>
                <w:b/>
                <w:bCs/>
                <w:color w:val="000000"/>
                <w:sz w:val="28"/>
                <w:szCs w:val="28"/>
              </w:rPr>
              <w:t xml:space="preserve">12. </w:t>
            </w:r>
            <w:proofErr w:type="gramStart"/>
            <w:r w:rsidRPr="00DA743D">
              <w:rPr>
                <w:rFonts w:ascii="Times New Roman" w:hAnsi="Times New Roman"/>
                <w:b/>
                <w:bCs/>
                <w:color w:val="000000"/>
                <w:sz w:val="28"/>
                <w:szCs w:val="28"/>
              </w:rPr>
              <w:t>Контроль за</w:t>
            </w:r>
            <w:proofErr w:type="gramEnd"/>
            <w:r w:rsidRPr="00DA743D">
              <w:rPr>
                <w:rFonts w:ascii="Times New Roman" w:hAnsi="Times New Roman"/>
                <w:b/>
                <w:bCs/>
                <w:color w:val="000000"/>
                <w:sz w:val="28"/>
                <w:szCs w:val="28"/>
              </w:rPr>
              <w:t xml:space="preserve"> качеством выполняемых работ/оказываемых услуг.</w:t>
            </w:r>
          </w:p>
        </w:tc>
      </w:tr>
      <w:tr w:rsidR="00DA743D" w:rsidRPr="00DA743D" w:rsidTr="0090515F">
        <w:trPr>
          <w:trHeight w:val="6165"/>
        </w:trPr>
        <w:tc>
          <w:tcPr>
            <w:tcW w:w="1243" w:type="dxa"/>
            <w:tcBorders>
              <w:top w:val="nil"/>
              <w:left w:val="single" w:sz="8" w:space="0" w:color="auto"/>
              <w:bottom w:val="single" w:sz="4"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DA743D" w:rsidRPr="00DA743D" w:rsidRDefault="00DA743D" w:rsidP="00DA743D">
            <w:pPr>
              <w:spacing w:before="0"/>
              <w:rPr>
                <w:rFonts w:ascii="Times New Roman" w:hAnsi="Times New Roman"/>
                <w:sz w:val="28"/>
                <w:szCs w:val="28"/>
              </w:rPr>
            </w:pPr>
            <w:r w:rsidRPr="00DA743D">
              <w:rPr>
                <w:rFonts w:ascii="Times New Roman" w:hAnsi="Times New Roman"/>
                <w:sz w:val="28"/>
                <w:szCs w:val="28"/>
              </w:rPr>
              <w:t>Контроль качества работ включает в себя проведение следующих контрольных мероприятий:</w:t>
            </w:r>
            <w:r w:rsidRPr="00DA743D">
              <w:rPr>
                <w:rFonts w:ascii="Times New Roman" w:hAnsi="Times New Roman"/>
                <w:sz w:val="28"/>
                <w:szCs w:val="28"/>
              </w:rPr>
              <w:br/>
              <w:t>- проверка качества материалов, поставленных для выполнения работ на объекте;</w:t>
            </w:r>
            <w:r w:rsidRPr="00DA743D">
              <w:rPr>
                <w:rFonts w:ascii="Times New Roman" w:hAnsi="Times New Roman"/>
                <w:sz w:val="28"/>
                <w:szCs w:val="28"/>
              </w:rPr>
              <w:br/>
              <w:t>- проверка соблюдения установленных норм и правил складирования и хранения применяемых материалов;</w:t>
            </w:r>
            <w:r w:rsidRPr="00DA743D">
              <w:rPr>
                <w:rFonts w:ascii="Times New Roman" w:hAnsi="Times New Roman"/>
                <w:sz w:val="28"/>
                <w:szCs w:val="28"/>
              </w:rPr>
              <w:br/>
              <w:t>- проверка соблюдения последовательности и состава технологических операций при выполнении работ на объекте;</w:t>
            </w:r>
            <w:r w:rsidRPr="00DA743D">
              <w:rPr>
                <w:rFonts w:ascii="Times New Roman" w:hAnsi="Times New Roman"/>
                <w:sz w:val="28"/>
                <w:szCs w:val="28"/>
              </w:rPr>
              <w:br/>
              <w:t>- соблюдение технологических режимов, установленных технологическими картами и регламентами;</w:t>
            </w:r>
            <w:r w:rsidRPr="00DA743D">
              <w:rPr>
                <w:rFonts w:ascii="Times New Roman" w:hAnsi="Times New Roman"/>
                <w:sz w:val="28"/>
                <w:szCs w:val="28"/>
              </w:rPr>
              <w:b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r w:rsidRPr="00DA743D">
              <w:rPr>
                <w:rFonts w:ascii="Times New Roman" w:hAnsi="Times New Roman"/>
                <w:sz w:val="28"/>
                <w:szCs w:val="28"/>
              </w:rPr>
              <w:br/>
              <w:t>- совместно с Заказчиком освидетельствование скрытых работ и промежуточная приемка, выполненных объемов работ;</w:t>
            </w:r>
            <w:r w:rsidRPr="00DA743D">
              <w:rPr>
                <w:rFonts w:ascii="Times New Roman" w:hAnsi="Times New Roman"/>
                <w:sz w:val="28"/>
                <w:szCs w:val="28"/>
              </w:rPr>
              <w:br/>
              <w:t>- приемка объекта законченного строительства, совместно с Заказчиком, по актам (формы №КС-11, № КС-14), с заключением инспектирующих органов.</w:t>
            </w:r>
            <w:r w:rsidRPr="00DA743D">
              <w:rPr>
                <w:rFonts w:ascii="Times New Roman" w:hAnsi="Times New Roman"/>
                <w:sz w:val="28"/>
                <w:szCs w:val="28"/>
              </w:rPr>
              <w:br/>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r w:rsidRPr="00DA743D">
              <w:rPr>
                <w:rFonts w:ascii="Times New Roman" w:hAnsi="Times New Roman"/>
                <w:sz w:val="28"/>
                <w:szCs w:val="28"/>
              </w:rPr>
              <w:b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DA743D" w:rsidRPr="00DA743D" w:rsidTr="0090515F">
        <w:trPr>
          <w:trHeight w:val="375"/>
        </w:trPr>
        <w:tc>
          <w:tcPr>
            <w:tcW w:w="10739" w:type="dxa"/>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DA743D" w:rsidRPr="00DA743D" w:rsidRDefault="00DA743D" w:rsidP="00DA743D">
            <w:pPr>
              <w:spacing w:before="0"/>
              <w:rPr>
                <w:rFonts w:ascii="Times New Roman" w:hAnsi="Times New Roman"/>
                <w:b/>
                <w:bCs/>
                <w:color w:val="000000"/>
                <w:sz w:val="28"/>
                <w:szCs w:val="28"/>
              </w:rPr>
            </w:pPr>
            <w:r w:rsidRPr="00DA743D">
              <w:rPr>
                <w:rFonts w:ascii="Times New Roman" w:hAnsi="Times New Roman"/>
                <w:b/>
                <w:bCs/>
                <w:color w:val="000000"/>
                <w:sz w:val="28"/>
                <w:szCs w:val="28"/>
              </w:rPr>
              <w:t>13. Порядок контроля, приемки и оформления результатов по выполненным работам/оказанным услугам.</w:t>
            </w:r>
          </w:p>
        </w:tc>
      </w:tr>
      <w:tr w:rsidR="00DA743D" w:rsidRPr="00DA743D" w:rsidTr="0090515F">
        <w:trPr>
          <w:trHeight w:val="2016"/>
        </w:trPr>
        <w:tc>
          <w:tcPr>
            <w:tcW w:w="1243" w:type="dxa"/>
            <w:tcBorders>
              <w:top w:val="nil"/>
              <w:left w:val="single" w:sz="8" w:space="0" w:color="auto"/>
              <w:bottom w:val="single" w:sz="8" w:space="0" w:color="auto"/>
              <w:right w:val="single" w:sz="4" w:space="0" w:color="auto"/>
            </w:tcBorders>
            <w:shd w:val="clear" w:color="auto" w:fill="auto"/>
            <w:vAlign w:val="center"/>
            <w:hideMark/>
          </w:tcPr>
          <w:p w:rsidR="00DA743D" w:rsidRPr="00DA743D" w:rsidRDefault="00DA743D" w:rsidP="00DA743D">
            <w:pPr>
              <w:spacing w:before="0"/>
              <w:jc w:val="center"/>
              <w:rPr>
                <w:rFonts w:ascii="Times New Roman" w:hAnsi="Times New Roman"/>
                <w:sz w:val="28"/>
                <w:szCs w:val="28"/>
              </w:rPr>
            </w:pPr>
            <w:r w:rsidRPr="00DA743D">
              <w:rPr>
                <w:rFonts w:ascii="Times New Roman" w:hAnsi="Times New Roman"/>
                <w:sz w:val="28"/>
                <w:szCs w:val="28"/>
              </w:rPr>
              <w:lastRenderedPageBreak/>
              <w:t> </w:t>
            </w:r>
          </w:p>
        </w:tc>
        <w:tc>
          <w:tcPr>
            <w:tcW w:w="0" w:type="auto"/>
            <w:tcBorders>
              <w:top w:val="nil"/>
              <w:left w:val="nil"/>
              <w:bottom w:val="single" w:sz="8" w:space="0" w:color="auto"/>
              <w:right w:val="single" w:sz="4" w:space="0" w:color="auto"/>
            </w:tcBorders>
            <w:shd w:val="clear" w:color="auto" w:fill="auto"/>
            <w:vAlign w:val="center"/>
            <w:hideMark/>
          </w:tcPr>
          <w:p w:rsidR="00DA743D" w:rsidRPr="00DA743D" w:rsidRDefault="00DA743D" w:rsidP="00DA743D">
            <w:pPr>
              <w:spacing w:before="0"/>
              <w:rPr>
                <w:rFonts w:ascii="Times New Roman" w:hAnsi="Times New Roman"/>
                <w:sz w:val="28"/>
                <w:szCs w:val="28"/>
              </w:rPr>
            </w:pPr>
            <w:r w:rsidRPr="00DA743D">
              <w:rPr>
                <w:rFonts w:ascii="Times New Roman" w:hAnsi="Times New Roman"/>
                <w:sz w:val="28"/>
                <w:szCs w:val="28"/>
              </w:rPr>
              <w:t xml:space="preserve">Подрядчик сдает Заказчику ежемесячно не позднее последнего числа каждого отчетного месяца объемы выполненных работ по следующим формам: </w:t>
            </w:r>
            <w:r w:rsidRPr="00DA743D">
              <w:rPr>
                <w:rFonts w:ascii="Times New Roman" w:hAnsi="Times New Roman"/>
                <w:sz w:val="28"/>
                <w:szCs w:val="28"/>
              </w:rPr>
              <w:br/>
              <w:t>1. Акт о приёмке выполненных работ формы № КС – 2;</w:t>
            </w:r>
            <w:r w:rsidRPr="00DA743D">
              <w:rPr>
                <w:rFonts w:ascii="Times New Roman" w:hAnsi="Times New Roman"/>
                <w:sz w:val="28"/>
                <w:szCs w:val="28"/>
              </w:rPr>
              <w:br/>
              <w:t>2. Справка о стоимости выполненных работ и затрат формы № КС – 3;</w:t>
            </w:r>
            <w:r w:rsidRPr="00DA743D">
              <w:rPr>
                <w:rFonts w:ascii="Times New Roman" w:hAnsi="Times New Roman"/>
                <w:sz w:val="28"/>
                <w:szCs w:val="28"/>
              </w:rPr>
              <w:br/>
              <w:t>3. Расшифровка к форме № КС – 3 о стоимости выполненных работ;</w:t>
            </w:r>
            <w:r w:rsidRPr="00DA743D">
              <w:rPr>
                <w:rFonts w:ascii="Times New Roman" w:hAnsi="Times New Roman"/>
                <w:sz w:val="28"/>
                <w:szCs w:val="28"/>
              </w:rPr>
              <w:br/>
              <w:t xml:space="preserve">4. Для подтверждения объемов выполненных работ </w:t>
            </w:r>
            <w:proofErr w:type="gramStart"/>
            <w:r w:rsidRPr="00DA743D">
              <w:rPr>
                <w:rFonts w:ascii="Times New Roman" w:hAnsi="Times New Roman"/>
                <w:sz w:val="28"/>
                <w:szCs w:val="28"/>
              </w:rPr>
              <w:t>предоставляются следующие документы</w:t>
            </w:r>
            <w:proofErr w:type="gramEnd"/>
            <w:r w:rsidRPr="00DA743D">
              <w:rPr>
                <w:rFonts w:ascii="Times New Roman" w:hAnsi="Times New Roman"/>
                <w:sz w:val="28"/>
                <w:szCs w:val="28"/>
              </w:rPr>
              <w:t>:</w:t>
            </w:r>
            <w:r w:rsidRPr="00DA743D">
              <w:rPr>
                <w:rFonts w:ascii="Times New Roman" w:hAnsi="Times New Roman"/>
                <w:sz w:val="28"/>
                <w:szCs w:val="28"/>
              </w:rPr>
              <w:b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r w:rsidRPr="00DA743D">
              <w:rPr>
                <w:rFonts w:ascii="Times New Roman" w:hAnsi="Times New Roman"/>
                <w:sz w:val="28"/>
                <w:szCs w:val="28"/>
              </w:rPr>
              <w:br/>
              <w:t xml:space="preserve">- выполненные геодезические и маркшейдерские съемки, подтвержденные маркшейдерской службой </w:t>
            </w:r>
            <w:proofErr w:type="spellStart"/>
            <w:r w:rsidRPr="00DA743D">
              <w:rPr>
                <w:rFonts w:ascii="Times New Roman" w:hAnsi="Times New Roman"/>
                <w:sz w:val="28"/>
                <w:szCs w:val="28"/>
              </w:rPr>
              <w:t>Заказчика</w:t>
            </w:r>
            <w:proofErr w:type="gramStart"/>
            <w:r w:rsidRPr="00DA743D">
              <w:rPr>
                <w:rFonts w:ascii="Times New Roman" w:hAnsi="Times New Roman"/>
                <w:sz w:val="28"/>
                <w:szCs w:val="28"/>
              </w:rPr>
              <w:t>.В</w:t>
            </w:r>
            <w:proofErr w:type="spellEnd"/>
            <w:proofErr w:type="gramEnd"/>
            <w:r w:rsidRPr="00DA743D">
              <w:rPr>
                <w:rFonts w:ascii="Times New Roman" w:hAnsi="Times New Roman"/>
                <w:sz w:val="28"/>
                <w:szCs w:val="28"/>
              </w:rPr>
              <w:t xml:space="preserve"> срок не позднее 10 (Десяти) дней до начала испытаний на объекте, необходимо предоставлять комплект исполнительной документации для проверки и получает заключение о правильности оформления и комплектности в объеме утвержденного Заказчиком «Перечня Исполнительной Документации», соответствующему нормативным документам </w:t>
            </w:r>
            <w:proofErr w:type="spellStart"/>
            <w:r w:rsidRPr="00DA743D">
              <w:rPr>
                <w:rFonts w:ascii="Times New Roman" w:hAnsi="Times New Roman"/>
                <w:sz w:val="28"/>
                <w:szCs w:val="28"/>
              </w:rPr>
              <w:t>Ростехнадзора</w:t>
            </w:r>
            <w:proofErr w:type="spellEnd"/>
            <w:r w:rsidRPr="00DA743D">
              <w:rPr>
                <w:rFonts w:ascii="Times New Roman" w:hAnsi="Times New Roman"/>
                <w:sz w:val="28"/>
                <w:szCs w:val="28"/>
              </w:rPr>
              <w:t xml:space="preserve"> и локальными нормативными актами Заказчика. </w:t>
            </w:r>
            <w:r w:rsidRPr="00DA743D">
              <w:rPr>
                <w:rFonts w:ascii="Times New Roman" w:hAnsi="Times New Roman"/>
                <w:sz w:val="28"/>
                <w:szCs w:val="28"/>
              </w:rPr>
              <w:br/>
              <w:t>Подрядчик предоставляет Заказчику окончательный комплект исполнительной документации в количестве 2 (Двух) экземпляров за 15 (Пятнадцать) рабочих дней до начала работы Приемочной Комиссии.</w:t>
            </w:r>
            <w:r w:rsidRPr="00DA743D">
              <w:rPr>
                <w:rFonts w:ascii="Times New Roman" w:hAnsi="Times New Roman"/>
                <w:sz w:val="28"/>
                <w:szCs w:val="28"/>
              </w:rPr>
              <w:br/>
              <w:t>Подрядчик сдает работы по акту приемки законченного строительством объекта (форма № КС-11, № КС-14), с заключением инспектирующих органов.</w:t>
            </w:r>
          </w:p>
        </w:tc>
      </w:tr>
    </w:tbl>
    <w:p w:rsidR="00182010" w:rsidRPr="00182010" w:rsidRDefault="00182010" w:rsidP="00182010">
      <w:pPr>
        <w:pStyle w:val="ab"/>
        <w:rPr>
          <w:rFonts w:ascii="Times New Roman" w:hAnsi="Times New Roman"/>
          <w:b/>
          <w:sz w:val="24"/>
        </w:rPr>
      </w:pPr>
    </w:p>
    <w:p w:rsidR="00742946" w:rsidRDefault="00742946" w:rsidP="00742946">
      <w:pPr>
        <w:spacing w:before="0"/>
        <w:jc w:val="both"/>
        <w:rPr>
          <w:rFonts w:ascii="Times New Roman" w:hAnsi="Times New Roman"/>
          <w:sz w:val="24"/>
        </w:rPr>
      </w:pPr>
    </w:p>
    <w:p w:rsidR="00742946" w:rsidRDefault="00742946" w:rsidP="00742946">
      <w:pPr>
        <w:spacing w:before="0"/>
        <w:jc w:val="both"/>
        <w:rPr>
          <w:rFonts w:ascii="Times New Roman" w:hAnsi="Times New Roman"/>
          <w:sz w:val="24"/>
        </w:rPr>
      </w:pPr>
    </w:p>
    <w:p w:rsidR="001A25F6" w:rsidRDefault="001A25F6" w:rsidP="007D25A7">
      <w:pPr>
        <w:spacing w:before="0"/>
        <w:jc w:val="both"/>
        <w:rPr>
          <w:rFonts w:ascii="Times New Roman" w:hAnsi="Times New Roman"/>
          <w:sz w:val="24"/>
        </w:rPr>
      </w:pPr>
    </w:p>
    <w:p w:rsidR="008E4470" w:rsidRDefault="008E4470" w:rsidP="007D25A7">
      <w:pPr>
        <w:spacing w:before="0"/>
        <w:jc w:val="both"/>
        <w:rPr>
          <w:rFonts w:ascii="Times New Roman" w:hAnsi="Times New Roman"/>
          <w:sz w:val="24"/>
        </w:rPr>
      </w:pPr>
    </w:p>
    <w:p w:rsidR="001A25F6" w:rsidRDefault="001A25F6" w:rsidP="007D25A7">
      <w:pPr>
        <w:spacing w:before="0"/>
        <w:jc w:val="both"/>
        <w:rPr>
          <w:rFonts w:ascii="Times New Roman" w:hAnsi="Times New Roman"/>
          <w:sz w:val="24"/>
        </w:rPr>
      </w:pPr>
    </w:p>
    <w:p w:rsidR="001A25F6" w:rsidRDefault="001A25F6" w:rsidP="007D25A7">
      <w:pPr>
        <w:spacing w:before="0"/>
        <w:jc w:val="both"/>
        <w:rPr>
          <w:rFonts w:ascii="Times New Roman" w:hAnsi="Times New Roman"/>
          <w:sz w:val="24"/>
        </w:rPr>
      </w:pPr>
    </w:p>
    <w:p w:rsidR="001A25F6" w:rsidRDefault="001A25F6" w:rsidP="00182010">
      <w:pPr>
        <w:rPr>
          <w:rFonts w:ascii="Times New Roman" w:hAnsi="Times New Roman"/>
          <w:b/>
          <w:sz w:val="24"/>
        </w:rPr>
      </w:pPr>
    </w:p>
    <w:p w:rsidR="00D659D3" w:rsidRDefault="00D659D3" w:rsidP="00182010">
      <w:pPr>
        <w:rPr>
          <w:rFonts w:ascii="Times New Roman" w:hAnsi="Times New Roman"/>
          <w:b/>
          <w:sz w:val="24"/>
        </w:rPr>
      </w:pPr>
    </w:p>
    <w:p w:rsidR="00D659D3" w:rsidRDefault="00D659D3" w:rsidP="00182010">
      <w:pPr>
        <w:rPr>
          <w:rFonts w:ascii="Times New Roman" w:hAnsi="Times New Roman"/>
          <w:b/>
          <w:sz w:val="24"/>
        </w:rPr>
      </w:pPr>
    </w:p>
    <w:p w:rsidR="00730DAA" w:rsidRDefault="00730DAA" w:rsidP="00182010">
      <w:pPr>
        <w:rPr>
          <w:rFonts w:ascii="Times New Roman" w:hAnsi="Times New Roman"/>
          <w:b/>
          <w:sz w:val="24"/>
        </w:rPr>
      </w:pPr>
    </w:p>
    <w:p w:rsidR="00730DAA" w:rsidRDefault="00730DAA" w:rsidP="00182010">
      <w:pPr>
        <w:rPr>
          <w:rFonts w:ascii="Times New Roman" w:hAnsi="Times New Roman"/>
          <w:b/>
          <w:sz w:val="24"/>
        </w:rPr>
      </w:pPr>
    </w:p>
    <w:p w:rsidR="00730DAA" w:rsidRDefault="00730DAA" w:rsidP="00182010">
      <w:pPr>
        <w:rPr>
          <w:rFonts w:ascii="Times New Roman" w:hAnsi="Times New Roman"/>
          <w:b/>
          <w:sz w:val="24"/>
        </w:rPr>
      </w:pPr>
    </w:p>
    <w:p w:rsidR="00D659D3" w:rsidRDefault="00D659D3" w:rsidP="00182010">
      <w:pPr>
        <w:rPr>
          <w:rFonts w:ascii="Times New Roman" w:hAnsi="Times New Roman"/>
          <w:b/>
          <w:sz w:val="24"/>
        </w:rPr>
      </w:pPr>
    </w:p>
    <w:p w:rsidR="00100169" w:rsidRDefault="00100169" w:rsidP="00182010">
      <w:pPr>
        <w:rPr>
          <w:rFonts w:ascii="Times New Roman" w:hAnsi="Times New Roman"/>
          <w:b/>
          <w:sz w:val="24"/>
        </w:rPr>
      </w:pPr>
    </w:p>
    <w:p w:rsidR="00100169" w:rsidRDefault="00100169" w:rsidP="00182010">
      <w:pPr>
        <w:rPr>
          <w:rFonts w:ascii="Times New Roman" w:hAnsi="Times New Roman"/>
          <w:b/>
          <w:sz w:val="24"/>
        </w:rPr>
      </w:pPr>
    </w:p>
    <w:p w:rsidR="00424047" w:rsidRDefault="00424047" w:rsidP="00182010">
      <w:pPr>
        <w:rPr>
          <w:rFonts w:ascii="Times New Roman" w:hAnsi="Times New Roman"/>
          <w:b/>
          <w:sz w:val="24"/>
        </w:rPr>
      </w:pPr>
    </w:p>
    <w:p w:rsidR="00424047" w:rsidRDefault="00424047" w:rsidP="00182010">
      <w:pPr>
        <w:rPr>
          <w:rFonts w:ascii="Times New Roman" w:hAnsi="Times New Roman"/>
          <w:b/>
          <w:sz w:val="24"/>
        </w:rPr>
      </w:pPr>
    </w:p>
    <w:p w:rsidR="00B709EF" w:rsidRDefault="00B709EF" w:rsidP="00182010">
      <w:pPr>
        <w:rPr>
          <w:rFonts w:ascii="Times New Roman" w:hAnsi="Times New Roman"/>
          <w:b/>
          <w:sz w:val="24"/>
        </w:rPr>
      </w:pPr>
    </w:p>
    <w:p w:rsidR="00D659D3" w:rsidRDefault="00D659D3" w:rsidP="00182010">
      <w:pPr>
        <w:rPr>
          <w:rFonts w:ascii="Times New Roman" w:hAnsi="Times New Roman"/>
          <w:b/>
          <w:sz w:val="24"/>
        </w:rPr>
      </w:pPr>
    </w:p>
    <w:p w:rsidR="00230F80" w:rsidRPr="001A25F6" w:rsidRDefault="00230F80" w:rsidP="00182010">
      <w:pPr>
        <w:jc w:val="right"/>
        <w:rPr>
          <w:rFonts w:ascii="Times New Roman" w:hAnsi="Times New Roman"/>
          <w:b/>
          <w:sz w:val="24"/>
        </w:rPr>
      </w:pPr>
      <w:r w:rsidRPr="001A25F6">
        <w:rPr>
          <w:rFonts w:ascii="Times New Roman" w:hAnsi="Times New Roman"/>
          <w:b/>
          <w:sz w:val="24"/>
        </w:rPr>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9A35A4" w:rsidRPr="001A25F6"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B44758" w:rsidRDefault="00B44758" w:rsidP="00B44758">
      <w:pPr>
        <w:jc w:val="right"/>
        <w:rPr>
          <w:rFonts w:ascii="Times New Roman" w:hAnsi="Times New Roman"/>
          <w:b/>
          <w:sz w:val="24"/>
        </w:rPr>
      </w:pPr>
    </w:p>
    <w:p w:rsidR="003516F3" w:rsidRDefault="003516F3" w:rsidP="00B44758">
      <w:pPr>
        <w:jc w:val="right"/>
        <w:rPr>
          <w:rFonts w:ascii="Times New Roman" w:hAnsi="Times New Roman"/>
          <w:b/>
          <w:sz w:val="24"/>
        </w:rPr>
      </w:pPr>
    </w:p>
    <w:p w:rsidR="00713D13" w:rsidRDefault="00713D13" w:rsidP="00B44758">
      <w:pPr>
        <w:jc w:val="right"/>
        <w:rPr>
          <w:rFonts w:ascii="Times New Roman" w:hAnsi="Times New Roman"/>
          <w:b/>
          <w:sz w:val="24"/>
        </w:rPr>
      </w:pPr>
    </w:p>
    <w:p w:rsidR="009A35A4" w:rsidRDefault="009A35A4" w:rsidP="009A35A4">
      <w:pPr>
        <w:jc w:val="right"/>
        <w:rPr>
          <w:b/>
          <w:szCs w:val="22"/>
        </w:rPr>
      </w:pPr>
      <w:bookmarkStart w:id="0" w:name="_GoBack"/>
      <w:bookmarkEnd w:id="0"/>
    </w:p>
    <w:p w:rsidR="009A35A4" w:rsidRPr="009A35A4" w:rsidRDefault="009A35A4" w:rsidP="002C6917">
      <w:pPr>
        <w:spacing w:before="0"/>
        <w:rPr>
          <w:rFonts w:ascii="Times New Roman" w:hAnsi="Times New Roman"/>
          <w:b/>
          <w:sz w:val="24"/>
        </w:rPr>
      </w:pPr>
    </w:p>
    <w:sectPr w:rsidR="009A35A4" w:rsidRPr="009A35A4" w:rsidSect="00424047">
      <w:headerReference w:type="default" r:id="rId17"/>
      <w:pgSz w:w="11906" w:h="16838"/>
      <w:pgMar w:top="0" w:right="566"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0FE0" w:rsidRDefault="00F10FE0">
      <w:pPr>
        <w:spacing w:before="0"/>
      </w:pPr>
      <w:r>
        <w:separator/>
      </w:r>
    </w:p>
  </w:endnote>
  <w:endnote w:type="continuationSeparator" w:id="0">
    <w:p w:rsidR="00F10FE0" w:rsidRDefault="00F10FE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0FE0" w:rsidRDefault="00F10FE0">
      <w:pPr>
        <w:spacing w:before="0"/>
      </w:pPr>
      <w:r>
        <w:separator/>
      </w:r>
    </w:p>
  </w:footnote>
  <w:footnote w:type="continuationSeparator" w:id="0">
    <w:p w:rsidR="00F10FE0" w:rsidRDefault="00F10FE0">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67EE" w:rsidRDefault="00C667EE">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5"/>
  </w:num>
  <w:num w:numId="4">
    <w:abstractNumId w:val="0"/>
  </w:num>
  <w:num w:numId="5">
    <w:abstractNumId w:val="9"/>
  </w:num>
  <w:num w:numId="6">
    <w:abstractNumId w:val="2"/>
  </w:num>
  <w:num w:numId="7">
    <w:abstractNumId w:val="6"/>
  </w:num>
  <w:num w:numId="8">
    <w:abstractNumId w:val="4"/>
  </w:num>
  <w:num w:numId="9">
    <w:abstractNumId w:val="13"/>
  </w:num>
  <w:num w:numId="10">
    <w:abstractNumId w:val="1"/>
  </w:num>
  <w:num w:numId="11">
    <w:abstractNumId w:val="14"/>
  </w:num>
  <w:num w:numId="12">
    <w:abstractNumId w:val="10"/>
  </w:num>
  <w:num w:numId="13">
    <w:abstractNumId w:val="11"/>
  </w:num>
  <w:num w:numId="14">
    <w:abstractNumId w:val="7"/>
  </w:num>
  <w:num w:numId="15">
    <w:abstractNumId w:val="12"/>
  </w:num>
  <w:num w:numId="1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7715"/>
    <w:rsid w:val="000579F4"/>
    <w:rsid w:val="0006499E"/>
    <w:rsid w:val="00064B65"/>
    <w:rsid w:val="00072FAA"/>
    <w:rsid w:val="00074532"/>
    <w:rsid w:val="00075915"/>
    <w:rsid w:val="0008364A"/>
    <w:rsid w:val="00086326"/>
    <w:rsid w:val="00094164"/>
    <w:rsid w:val="000B13CA"/>
    <w:rsid w:val="000B2601"/>
    <w:rsid w:val="000C0B1A"/>
    <w:rsid w:val="000C4AF4"/>
    <w:rsid w:val="000D01C4"/>
    <w:rsid w:val="000D4864"/>
    <w:rsid w:val="000E73F0"/>
    <w:rsid w:val="000F3A37"/>
    <w:rsid w:val="000F69D0"/>
    <w:rsid w:val="00100169"/>
    <w:rsid w:val="00101CA8"/>
    <w:rsid w:val="001045D8"/>
    <w:rsid w:val="00122448"/>
    <w:rsid w:val="00125BF6"/>
    <w:rsid w:val="00126EBC"/>
    <w:rsid w:val="00135764"/>
    <w:rsid w:val="00135C36"/>
    <w:rsid w:val="0014242D"/>
    <w:rsid w:val="00142F83"/>
    <w:rsid w:val="00146236"/>
    <w:rsid w:val="001468AC"/>
    <w:rsid w:val="001549BD"/>
    <w:rsid w:val="00160FBB"/>
    <w:rsid w:val="00164144"/>
    <w:rsid w:val="00172199"/>
    <w:rsid w:val="0017324A"/>
    <w:rsid w:val="00182010"/>
    <w:rsid w:val="0019552A"/>
    <w:rsid w:val="001A25F6"/>
    <w:rsid w:val="001B1DA2"/>
    <w:rsid w:val="001B6C57"/>
    <w:rsid w:val="001C19E5"/>
    <w:rsid w:val="001C6CC4"/>
    <w:rsid w:val="001C7FCD"/>
    <w:rsid w:val="001D12DE"/>
    <w:rsid w:val="001E0B4E"/>
    <w:rsid w:val="001E4875"/>
    <w:rsid w:val="001E60EC"/>
    <w:rsid w:val="001F267B"/>
    <w:rsid w:val="001F2991"/>
    <w:rsid w:val="00203261"/>
    <w:rsid w:val="00207AD5"/>
    <w:rsid w:val="00212D76"/>
    <w:rsid w:val="0021409E"/>
    <w:rsid w:val="002216AA"/>
    <w:rsid w:val="00226A55"/>
    <w:rsid w:val="00230F80"/>
    <w:rsid w:val="00235611"/>
    <w:rsid w:val="0024159C"/>
    <w:rsid w:val="00244523"/>
    <w:rsid w:val="00256C20"/>
    <w:rsid w:val="00257723"/>
    <w:rsid w:val="00260745"/>
    <w:rsid w:val="00265EF3"/>
    <w:rsid w:val="00266869"/>
    <w:rsid w:val="002709F6"/>
    <w:rsid w:val="002710F5"/>
    <w:rsid w:val="0027701C"/>
    <w:rsid w:val="00277969"/>
    <w:rsid w:val="002844C6"/>
    <w:rsid w:val="00285630"/>
    <w:rsid w:val="0029786A"/>
    <w:rsid w:val="00297CBF"/>
    <w:rsid w:val="002A0B32"/>
    <w:rsid w:val="002A4106"/>
    <w:rsid w:val="002A5344"/>
    <w:rsid w:val="002B08EC"/>
    <w:rsid w:val="002B2A6E"/>
    <w:rsid w:val="002B58E5"/>
    <w:rsid w:val="002B7C46"/>
    <w:rsid w:val="002C6917"/>
    <w:rsid w:val="002C72BB"/>
    <w:rsid w:val="002E0F65"/>
    <w:rsid w:val="002E3227"/>
    <w:rsid w:val="002F4FCB"/>
    <w:rsid w:val="0030149C"/>
    <w:rsid w:val="00303BE0"/>
    <w:rsid w:val="00303D69"/>
    <w:rsid w:val="00311D16"/>
    <w:rsid w:val="0031227B"/>
    <w:rsid w:val="00313ACC"/>
    <w:rsid w:val="00316287"/>
    <w:rsid w:val="0033625B"/>
    <w:rsid w:val="00341539"/>
    <w:rsid w:val="00344ECE"/>
    <w:rsid w:val="00347B65"/>
    <w:rsid w:val="003516F3"/>
    <w:rsid w:val="0035792F"/>
    <w:rsid w:val="00365D5A"/>
    <w:rsid w:val="00372910"/>
    <w:rsid w:val="00381783"/>
    <w:rsid w:val="00383162"/>
    <w:rsid w:val="00386DF8"/>
    <w:rsid w:val="00387336"/>
    <w:rsid w:val="0039112B"/>
    <w:rsid w:val="003A16AA"/>
    <w:rsid w:val="003A5CFF"/>
    <w:rsid w:val="003A5E14"/>
    <w:rsid w:val="003A72EF"/>
    <w:rsid w:val="003C0123"/>
    <w:rsid w:val="003C1C2F"/>
    <w:rsid w:val="003E12E3"/>
    <w:rsid w:val="003F0B4B"/>
    <w:rsid w:val="003F1714"/>
    <w:rsid w:val="003F42A6"/>
    <w:rsid w:val="003F6DE4"/>
    <w:rsid w:val="00404678"/>
    <w:rsid w:val="0041000F"/>
    <w:rsid w:val="00424047"/>
    <w:rsid w:val="00432D6E"/>
    <w:rsid w:val="00436169"/>
    <w:rsid w:val="004377EE"/>
    <w:rsid w:val="0045684D"/>
    <w:rsid w:val="004633D4"/>
    <w:rsid w:val="004634EB"/>
    <w:rsid w:val="0046411F"/>
    <w:rsid w:val="00474116"/>
    <w:rsid w:val="00474189"/>
    <w:rsid w:val="00474F36"/>
    <w:rsid w:val="00475586"/>
    <w:rsid w:val="004820C6"/>
    <w:rsid w:val="00484331"/>
    <w:rsid w:val="00491C05"/>
    <w:rsid w:val="004A2B4A"/>
    <w:rsid w:val="004B1629"/>
    <w:rsid w:val="004B4F45"/>
    <w:rsid w:val="004B7521"/>
    <w:rsid w:val="004C0575"/>
    <w:rsid w:val="004C193C"/>
    <w:rsid w:val="004C39DE"/>
    <w:rsid w:val="004C3D9A"/>
    <w:rsid w:val="004D1D23"/>
    <w:rsid w:val="004D6C35"/>
    <w:rsid w:val="004E17ED"/>
    <w:rsid w:val="004E1AFC"/>
    <w:rsid w:val="004E5AD6"/>
    <w:rsid w:val="004F1AAD"/>
    <w:rsid w:val="004F5A79"/>
    <w:rsid w:val="004F7870"/>
    <w:rsid w:val="00505AA5"/>
    <w:rsid w:val="005207AE"/>
    <w:rsid w:val="00526057"/>
    <w:rsid w:val="00540395"/>
    <w:rsid w:val="005438AB"/>
    <w:rsid w:val="00547E55"/>
    <w:rsid w:val="00547ED4"/>
    <w:rsid w:val="0055314E"/>
    <w:rsid w:val="00553915"/>
    <w:rsid w:val="00554856"/>
    <w:rsid w:val="0055651B"/>
    <w:rsid w:val="0057314F"/>
    <w:rsid w:val="005736A0"/>
    <w:rsid w:val="0057631A"/>
    <w:rsid w:val="0059291A"/>
    <w:rsid w:val="0059586D"/>
    <w:rsid w:val="00597B19"/>
    <w:rsid w:val="005A129C"/>
    <w:rsid w:val="005A1D17"/>
    <w:rsid w:val="005A2B84"/>
    <w:rsid w:val="005A591D"/>
    <w:rsid w:val="005A77C5"/>
    <w:rsid w:val="005B0A3B"/>
    <w:rsid w:val="005B3440"/>
    <w:rsid w:val="005C3359"/>
    <w:rsid w:val="005C69FE"/>
    <w:rsid w:val="005D0427"/>
    <w:rsid w:val="005E577A"/>
    <w:rsid w:val="005E5959"/>
    <w:rsid w:val="005F16C2"/>
    <w:rsid w:val="005F16CE"/>
    <w:rsid w:val="005F35EB"/>
    <w:rsid w:val="005F451B"/>
    <w:rsid w:val="00606C49"/>
    <w:rsid w:val="00614B66"/>
    <w:rsid w:val="0061556A"/>
    <w:rsid w:val="00623BC5"/>
    <w:rsid w:val="00643A99"/>
    <w:rsid w:val="0065642D"/>
    <w:rsid w:val="00661004"/>
    <w:rsid w:val="0066428C"/>
    <w:rsid w:val="0067339F"/>
    <w:rsid w:val="00682F30"/>
    <w:rsid w:val="00684F7F"/>
    <w:rsid w:val="00687838"/>
    <w:rsid w:val="00690ED5"/>
    <w:rsid w:val="00692B1B"/>
    <w:rsid w:val="006A2394"/>
    <w:rsid w:val="006A616D"/>
    <w:rsid w:val="006A7582"/>
    <w:rsid w:val="006C5C5E"/>
    <w:rsid w:val="006D1EB0"/>
    <w:rsid w:val="006D3077"/>
    <w:rsid w:val="006D35A5"/>
    <w:rsid w:val="006D6812"/>
    <w:rsid w:val="006F41F6"/>
    <w:rsid w:val="006F6FC9"/>
    <w:rsid w:val="006F73CA"/>
    <w:rsid w:val="00705A4A"/>
    <w:rsid w:val="00710444"/>
    <w:rsid w:val="00711C8A"/>
    <w:rsid w:val="00713D13"/>
    <w:rsid w:val="00720E2A"/>
    <w:rsid w:val="00723773"/>
    <w:rsid w:val="0072510A"/>
    <w:rsid w:val="007265DE"/>
    <w:rsid w:val="00730DAA"/>
    <w:rsid w:val="00735450"/>
    <w:rsid w:val="007370ED"/>
    <w:rsid w:val="00737CBF"/>
    <w:rsid w:val="00742946"/>
    <w:rsid w:val="007434FB"/>
    <w:rsid w:val="00744C61"/>
    <w:rsid w:val="007550C2"/>
    <w:rsid w:val="00756523"/>
    <w:rsid w:val="00760969"/>
    <w:rsid w:val="00764440"/>
    <w:rsid w:val="007843CD"/>
    <w:rsid w:val="00794F67"/>
    <w:rsid w:val="007A4982"/>
    <w:rsid w:val="007A4B57"/>
    <w:rsid w:val="007D25A7"/>
    <w:rsid w:val="007D2A8B"/>
    <w:rsid w:val="007D7C41"/>
    <w:rsid w:val="007F1B5A"/>
    <w:rsid w:val="007F5BDB"/>
    <w:rsid w:val="00833BC8"/>
    <w:rsid w:val="00840F0C"/>
    <w:rsid w:val="0084657E"/>
    <w:rsid w:val="00851BB5"/>
    <w:rsid w:val="00851DBC"/>
    <w:rsid w:val="008529B8"/>
    <w:rsid w:val="00854405"/>
    <w:rsid w:val="008726E6"/>
    <w:rsid w:val="00875B06"/>
    <w:rsid w:val="008803CA"/>
    <w:rsid w:val="00884788"/>
    <w:rsid w:val="0088600C"/>
    <w:rsid w:val="00892352"/>
    <w:rsid w:val="008959F6"/>
    <w:rsid w:val="0089741C"/>
    <w:rsid w:val="008B6AA4"/>
    <w:rsid w:val="008B78F0"/>
    <w:rsid w:val="008C030B"/>
    <w:rsid w:val="008C25E9"/>
    <w:rsid w:val="008D18FF"/>
    <w:rsid w:val="008E124B"/>
    <w:rsid w:val="008E3006"/>
    <w:rsid w:val="008E4470"/>
    <w:rsid w:val="008E567E"/>
    <w:rsid w:val="008F061B"/>
    <w:rsid w:val="008F21B0"/>
    <w:rsid w:val="008F4782"/>
    <w:rsid w:val="008F4904"/>
    <w:rsid w:val="008F59FC"/>
    <w:rsid w:val="00902743"/>
    <w:rsid w:val="0090515F"/>
    <w:rsid w:val="00923C04"/>
    <w:rsid w:val="00923CF9"/>
    <w:rsid w:val="00924832"/>
    <w:rsid w:val="00944EB5"/>
    <w:rsid w:val="0094593D"/>
    <w:rsid w:val="00954347"/>
    <w:rsid w:val="00964944"/>
    <w:rsid w:val="009730DF"/>
    <w:rsid w:val="00974A6F"/>
    <w:rsid w:val="00976A2B"/>
    <w:rsid w:val="009806E4"/>
    <w:rsid w:val="00984060"/>
    <w:rsid w:val="009A35A4"/>
    <w:rsid w:val="009A46EA"/>
    <w:rsid w:val="009B0D43"/>
    <w:rsid w:val="009B2F26"/>
    <w:rsid w:val="009B2FE1"/>
    <w:rsid w:val="009B6033"/>
    <w:rsid w:val="009C1057"/>
    <w:rsid w:val="009C2A2C"/>
    <w:rsid w:val="009C79EC"/>
    <w:rsid w:val="009D29E7"/>
    <w:rsid w:val="009D5508"/>
    <w:rsid w:val="009D5FC5"/>
    <w:rsid w:val="009E527F"/>
    <w:rsid w:val="009F4192"/>
    <w:rsid w:val="00A05C2B"/>
    <w:rsid w:val="00A06531"/>
    <w:rsid w:val="00A1237D"/>
    <w:rsid w:val="00A46744"/>
    <w:rsid w:val="00A52997"/>
    <w:rsid w:val="00A64528"/>
    <w:rsid w:val="00A672AE"/>
    <w:rsid w:val="00A67748"/>
    <w:rsid w:val="00A67D52"/>
    <w:rsid w:val="00A7245C"/>
    <w:rsid w:val="00A810D6"/>
    <w:rsid w:val="00A840CB"/>
    <w:rsid w:val="00A96EAD"/>
    <w:rsid w:val="00AB5439"/>
    <w:rsid w:val="00AC5343"/>
    <w:rsid w:val="00AE1BC7"/>
    <w:rsid w:val="00AF2163"/>
    <w:rsid w:val="00B01CEC"/>
    <w:rsid w:val="00B02069"/>
    <w:rsid w:val="00B145EA"/>
    <w:rsid w:val="00B3012D"/>
    <w:rsid w:val="00B30FE6"/>
    <w:rsid w:val="00B41291"/>
    <w:rsid w:val="00B44758"/>
    <w:rsid w:val="00B4624A"/>
    <w:rsid w:val="00B4676B"/>
    <w:rsid w:val="00B47783"/>
    <w:rsid w:val="00B50926"/>
    <w:rsid w:val="00B54E0C"/>
    <w:rsid w:val="00B56AE0"/>
    <w:rsid w:val="00B57B7D"/>
    <w:rsid w:val="00B65D39"/>
    <w:rsid w:val="00B67354"/>
    <w:rsid w:val="00B709EF"/>
    <w:rsid w:val="00B8189B"/>
    <w:rsid w:val="00B8190A"/>
    <w:rsid w:val="00B84AB5"/>
    <w:rsid w:val="00B90E62"/>
    <w:rsid w:val="00B96AA3"/>
    <w:rsid w:val="00B97092"/>
    <w:rsid w:val="00BA6358"/>
    <w:rsid w:val="00BB377E"/>
    <w:rsid w:val="00BC6514"/>
    <w:rsid w:val="00BD0D13"/>
    <w:rsid w:val="00BD769A"/>
    <w:rsid w:val="00BD7E67"/>
    <w:rsid w:val="00BE3851"/>
    <w:rsid w:val="00BE77D8"/>
    <w:rsid w:val="00BF4974"/>
    <w:rsid w:val="00BF6BFA"/>
    <w:rsid w:val="00C016CD"/>
    <w:rsid w:val="00C112F7"/>
    <w:rsid w:val="00C11E75"/>
    <w:rsid w:val="00C23B40"/>
    <w:rsid w:val="00C25C8C"/>
    <w:rsid w:val="00C3199D"/>
    <w:rsid w:val="00C577EB"/>
    <w:rsid w:val="00C64FBD"/>
    <w:rsid w:val="00C667EE"/>
    <w:rsid w:val="00C85F87"/>
    <w:rsid w:val="00C93FB2"/>
    <w:rsid w:val="00CA2743"/>
    <w:rsid w:val="00CA2762"/>
    <w:rsid w:val="00CB5121"/>
    <w:rsid w:val="00CB541E"/>
    <w:rsid w:val="00CB6DD1"/>
    <w:rsid w:val="00CD1E8F"/>
    <w:rsid w:val="00CE0497"/>
    <w:rsid w:val="00CE2547"/>
    <w:rsid w:val="00CE4EDC"/>
    <w:rsid w:val="00CF2FB6"/>
    <w:rsid w:val="00CF4032"/>
    <w:rsid w:val="00D040DE"/>
    <w:rsid w:val="00D071A2"/>
    <w:rsid w:val="00D163A8"/>
    <w:rsid w:val="00D21EF5"/>
    <w:rsid w:val="00D345DA"/>
    <w:rsid w:val="00D35767"/>
    <w:rsid w:val="00D35B50"/>
    <w:rsid w:val="00D40DE0"/>
    <w:rsid w:val="00D44DA7"/>
    <w:rsid w:val="00D457E6"/>
    <w:rsid w:val="00D51463"/>
    <w:rsid w:val="00D63FAC"/>
    <w:rsid w:val="00D659D3"/>
    <w:rsid w:val="00D71C11"/>
    <w:rsid w:val="00D725A7"/>
    <w:rsid w:val="00D8353A"/>
    <w:rsid w:val="00D85BE8"/>
    <w:rsid w:val="00D91312"/>
    <w:rsid w:val="00D93A66"/>
    <w:rsid w:val="00D95F9E"/>
    <w:rsid w:val="00D97B60"/>
    <w:rsid w:val="00DA0A05"/>
    <w:rsid w:val="00DA36C3"/>
    <w:rsid w:val="00DA5ABF"/>
    <w:rsid w:val="00DA743D"/>
    <w:rsid w:val="00DB7D64"/>
    <w:rsid w:val="00DC4CCA"/>
    <w:rsid w:val="00DD3495"/>
    <w:rsid w:val="00DD4AA6"/>
    <w:rsid w:val="00DF056F"/>
    <w:rsid w:val="00DF2872"/>
    <w:rsid w:val="00E00F31"/>
    <w:rsid w:val="00E01D68"/>
    <w:rsid w:val="00E03438"/>
    <w:rsid w:val="00E06A0C"/>
    <w:rsid w:val="00E16B2C"/>
    <w:rsid w:val="00E17768"/>
    <w:rsid w:val="00E17856"/>
    <w:rsid w:val="00E26AC0"/>
    <w:rsid w:val="00E2773A"/>
    <w:rsid w:val="00E420DD"/>
    <w:rsid w:val="00E439B7"/>
    <w:rsid w:val="00E51150"/>
    <w:rsid w:val="00E61385"/>
    <w:rsid w:val="00E64D1F"/>
    <w:rsid w:val="00E92E4B"/>
    <w:rsid w:val="00E97DAA"/>
    <w:rsid w:val="00EA751B"/>
    <w:rsid w:val="00EB0402"/>
    <w:rsid w:val="00EB6530"/>
    <w:rsid w:val="00EC23DC"/>
    <w:rsid w:val="00EC2515"/>
    <w:rsid w:val="00EC5701"/>
    <w:rsid w:val="00ED1321"/>
    <w:rsid w:val="00ED4F05"/>
    <w:rsid w:val="00EE05FB"/>
    <w:rsid w:val="00EE7427"/>
    <w:rsid w:val="00EF4E01"/>
    <w:rsid w:val="00EF52EC"/>
    <w:rsid w:val="00F02084"/>
    <w:rsid w:val="00F10FE0"/>
    <w:rsid w:val="00F1278E"/>
    <w:rsid w:val="00F12CEB"/>
    <w:rsid w:val="00F13FFD"/>
    <w:rsid w:val="00F243D3"/>
    <w:rsid w:val="00F309D8"/>
    <w:rsid w:val="00F33629"/>
    <w:rsid w:val="00F44306"/>
    <w:rsid w:val="00F44FFC"/>
    <w:rsid w:val="00F46074"/>
    <w:rsid w:val="00F46C70"/>
    <w:rsid w:val="00F4797C"/>
    <w:rsid w:val="00F552DC"/>
    <w:rsid w:val="00F607B9"/>
    <w:rsid w:val="00F64B84"/>
    <w:rsid w:val="00F6755E"/>
    <w:rsid w:val="00F730EB"/>
    <w:rsid w:val="00F75B77"/>
    <w:rsid w:val="00F833B0"/>
    <w:rsid w:val="00F84372"/>
    <w:rsid w:val="00F845AB"/>
    <w:rsid w:val="00F91AE7"/>
    <w:rsid w:val="00FA2F0A"/>
    <w:rsid w:val="00FA58CF"/>
    <w:rsid w:val="00FB425F"/>
    <w:rsid w:val="00FB671B"/>
    <w:rsid w:val="00FC03F4"/>
    <w:rsid w:val="00FC79E7"/>
    <w:rsid w:val="00FE142C"/>
    <w:rsid w:val="00FE177A"/>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495594">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199754088">
      <w:bodyDiv w:val="1"/>
      <w:marLeft w:val="0"/>
      <w:marRight w:val="0"/>
      <w:marTop w:val="0"/>
      <w:marBottom w:val="0"/>
      <w:divBdr>
        <w:top w:val="none" w:sz="0" w:space="0" w:color="auto"/>
        <w:left w:val="none" w:sz="0" w:space="0" w:color="auto"/>
        <w:bottom w:val="none" w:sz="0" w:space="0" w:color="auto"/>
        <w:right w:val="none" w:sz="0" w:space="0" w:color="auto"/>
      </w:divBdr>
    </w:div>
    <w:div w:id="686173167">
      <w:bodyDiv w:val="1"/>
      <w:marLeft w:val="0"/>
      <w:marRight w:val="0"/>
      <w:marTop w:val="0"/>
      <w:marBottom w:val="0"/>
      <w:divBdr>
        <w:top w:val="none" w:sz="0" w:space="0" w:color="auto"/>
        <w:left w:val="none" w:sz="0" w:space="0" w:color="auto"/>
        <w:bottom w:val="none" w:sz="0" w:space="0" w:color="auto"/>
        <w:right w:val="none" w:sz="0" w:space="0" w:color="auto"/>
      </w:divBdr>
    </w:div>
    <w:div w:id="686639452">
      <w:bodyDiv w:val="1"/>
      <w:marLeft w:val="0"/>
      <w:marRight w:val="0"/>
      <w:marTop w:val="0"/>
      <w:marBottom w:val="0"/>
      <w:divBdr>
        <w:top w:val="none" w:sz="0" w:space="0" w:color="auto"/>
        <w:left w:val="none" w:sz="0" w:space="0" w:color="auto"/>
        <w:bottom w:val="none" w:sz="0" w:space="0" w:color="auto"/>
        <w:right w:val="none" w:sz="0" w:space="0" w:color="auto"/>
      </w:divBdr>
    </w:div>
    <w:div w:id="692192059">
      <w:bodyDiv w:val="1"/>
      <w:marLeft w:val="0"/>
      <w:marRight w:val="0"/>
      <w:marTop w:val="0"/>
      <w:marBottom w:val="0"/>
      <w:divBdr>
        <w:top w:val="none" w:sz="0" w:space="0" w:color="auto"/>
        <w:left w:val="none" w:sz="0" w:space="0" w:color="auto"/>
        <w:bottom w:val="none" w:sz="0" w:space="0" w:color="auto"/>
        <w:right w:val="none" w:sz="0" w:space="0" w:color="auto"/>
      </w:divBdr>
    </w:div>
    <w:div w:id="1105732331">
      <w:bodyDiv w:val="1"/>
      <w:marLeft w:val="0"/>
      <w:marRight w:val="0"/>
      <w:marTop w:val="0"/>
      <w:marBottom w:val="0"/>
      <w:divBdr>
        <w:top w:val="none" w:sz="0" w:space="0" w:color="auto"/>
        <w:left w:val="none" w:sz="0" w:space="0" w:color="auto"/>
        <w:bottom w:val="none" w:sz="0" w:space="0" w:color="auto"/>
        <w:right w:val="none" w:sz="0" w:space="0" w:color="auto"/>
      </w:divBdr>
    </w:div>
    <w:div w:id="1315600772">
      <w:bodyDiv w:val="1"/>
      <w:marLeft w:val="0"/>
      <w:marRight w:val="0"/>
      <w:marTop w:val="0"/>
      <w:marBottom w:val="0"/>
      <w:divBdr>
        <w:top w:val="none" w:sz="0" w:space="0" w:color="auto"/>
        <w:left w:val="none" w:sz="0" w:space="0" w:color="auto"/>
        <w:bottom w:val="none" w:sz="0" w:space="0" w:color="auto"/>
        <w:right w:val="none" w:sz="0" w:space="0" w:color="auto"/>
      </w:divBdr>
    </w:div>
    <w:div w:id="1497068099">
      <w:bodyDiv w:val="1"/>
      <w:marLeft w:val="0"/>
      <w:marRight w:val="0"/>
      <w:marTop w:val="0"/>
      <w:marBottom w:val="0"/>
      <w:divBdr>
        <w:top w:val="none" w:sz="0" w:space="0" w:color="auto"/>
        <w:left w:val="none" w:sz="0" w:space="0" w:color="auto"/>
        <w:bottom w:val="none" w:sz="0" w:space="0" w:color="auto"/>
        <w:right w:val="none" w:sz="0" w:space="0" w:color="auto"/>
      </w:divBdr>
    </w:div>
    <w:div w:id="1942184104">
      <w:bodyDiv w:val="1"/>
      <w:marLeft w:val="0"/>
      <w:marRight w:val="0"/>
      <w:marTop w:val="0"/>
      <w:marBottom w:val="0"/>
      <w:divBdr>
        <w:top w:val="none" w:sz="0" w:space="0" w:color="auto"/>
        <w:left w:val="none" w:sz="0" w:space="0" w:color="auto"/>
        <w:bottom w:val="none" w:sz="0" w:space="0" w:color="auto"/>
        <w:right w:val="none" w:sz="0" w:space="0" w:color="auto"/>
      </w:divBdr>
    </w:div>
    <w:div w:id="2002537066">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31505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04845DE22D500105F41383D7A3FA13387E55097F7B19ECE47FE2B2A21EmE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11ABAD-DEDF-4B1E-B2FC-3992A51E27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2117</TotalTime>
  <Pages>21</Pages>
  <Words>5979</Words>
  <Characters>34083</Characters>
  <Application>Microsoft Office Word</Application>
  <DocSecurity>0</DocSecurity>
  <Lines>284</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267</cp:revision>
  <cp:lastPrinted>2015-11-09T09:24:00Z</cp:lastPrinted>
  <dcterms:created xsi:type="dcterms:W3CDTF">2014-07-17T07:15:00Z</dcterms:created>
  <dcterms:modified xsi:type="dcterms:W3CDTF">2015-12-09T13:47:00Z</dcterms:modified>
</cp:coreProperties>
</file>