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8D" w:rsidRPr="00A552AE" w:rsidRDefault="00C25E8D" w:rsidP="00C25E8D">
      <w:pPr>
        <w:tabs>
          <w:tab w:val="left" w:pos="-180"/>
          <w:tab w:val="left" w:pos="1620"/>
        </w:tabs>
        <w:jc w:val="left"/>
      </w:pPr>
      <w:r w:rsidRPr="00A552AE">
        <w:t xml:space="preserve">Приложение № </w:t>
      </w:r>
      <w:r w:rsidR="008661C6" w:rsidRPr="008661C6">
        <w:rPr>
          <w:highlight w:val="lightGray"/>
        </w:rPr>
        <w:t>8</w:t>
      </w:r>
      <w:r>
        <w:t xml:space="preserve"> </w:t>
      </w:r>
    </w:p>
    <w:p w:rsidR="00C25E8D" w:rsidRDefault="00C25E8D" w:rsidP="00C25E8D">
      <w:pPr>
        <w:tabs>
          <w:tab w:val="left" w:pos="-180"/>
          <w:tab w:val="left" w:pos="1620"/>
        </w:tabs>
        <w:jc w:val="lef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8E164D" w:rsidRDefault="00E50731" w:rsidP="00C25E8D">
      <w:pPr>
        <w:tabs>
          <w:tab w:val="left" w:pos="-180"/>
          <w:tab w:val="left" w:pos="1620"/>
        </w:tabs>
        <w:jc w:val="left"/>
      </w:pPr>
      <w:r>
        <w:t>Форма р</w:t>
      </w:r>
      <w:r w:rsidR="008E164D">
        <w:t>емонтн</w:t>
      </w:r>
      <w:r>
        <w:t>ой</w:t>
      </w:r>
      <w:r w:rsidR="008E164D">
        <w:t xml:space="preserve"> карт</w:t>
      </w:r>
      <w:r>
        <w:t>ы</w:t>
      </w:r>
      <w:r w:rsidR="008E164D">
        <w:t xml:space="preserve"> насоса</w:t>
      </w:r>
    </w:p>
    <w:tbl>
      <w:tblPr>
        <w:tblpPr w:leftFromText="180" w:rightFromText="180" w:vertAnchor="text" w:horzAnchor="margin" w:tblpXSpec="center" w:tblpY="166"/>
        <w:tblW w:w="10456" w:type="dxa"/>
        <w:tblLayout w:type="fixed"/>
        <w:tblLook w:val="04A0" w:firstRow="1" w:lastRow="0" w:firstColumn="1" w:lastColumn="0" w:noHBand="0" w:noVBand="1"/>
      </w:tblPr>
      <w:tblGrid>
        <w:gridCol w:w="389"/>
        <w:gridCol w:w="28"/>
        <w:gridCol w:w="577"/>
        <w:gridCol w:w="68"/>
        <w:gridCol w:w="322"/>
        <w:gridCol w:w="161"/>
        <w:gridCol w:w="123"/>
        <w:gridCol w:w="14"/>
        <w:gridCol w:w="229"/>
        <w:gridCol w:w="40"/>
        <w:gridCol w:w="102"/>
        <w:gridCol w:w="87"/>
        <w:gridCol w:w="77"/>
        <w:gridCol w:w="301"/>
        <w:gridCol w:w="68"/>
        <w:gridCol w:w="70"/>
        <w:gridCol w:w="106"/>
        <w:gridCol w:w="142"/>
        <w:gridCol w:w="181"/>
        <w:gridCol w:w="114"/>
        <w:gridCol w:w="130"/>
        <w:gridCol w:w="126"/>
        <w:gridCol w:w="16"/>
        <w:gridCol w:w="141"/>
        <w:gridCol w:w="40"/>
        <w:gridCol w:w="280"/>
        <w:gridCol w:w="106"/>
        <w:gridCol w:w="144"/>
        <w:gridCol w:w="37"/>
        <w:gridCol w:w="102"/>
        <w:gridCol w:w="425"/>
        <w:gridCol w:w="40"/>
        <w:gridCol w:w="63"/>
        <w:gridCol w:w="309"/>
        <w:gridCol w:w="14"/>
        <w:gridCol w:w="137"/>
        <w:gridCol w:w="44"/>
        <w:gridCol w:w="244"/>
        <w:gridCol w:w="172"/>
        <w:gridCol w:w="111"/>
        <w:gridCol w:w="40"/>
        <w:gridCol w:w="277"/>
        <w:gridCol w:w="32"/>
        <w:gridCol w:w="258"/>
        <w:gridCol w:w="310"/>
        <w:gridCol w:w="81"/>
        <w:gridCol w:w="176"/>
        <w:gridCol w:w="343"/>
        <w:gridCol w:w="130"/>
        <w:gridCol w:w="94"/>
        <w:gridCol w:w="376"/>
        <w:gridCol w:w="179"/>
        <w:gridCol w:w="12"/>
        <w:gridCol w:w="567"/>
        <w:gridCol w:w="70"/>
        <w:gridCol w:w="497"/>
        <w:gridCol w:w="567"/>
        <w:gridCol w:w="567"/>
      </w:tblGrid>
      <w:tr w:rsidR="00C25E8D" w:rsidRPr="007241A7" w:rsidTr="0033777E">
        <w:trPr>
          <w:trHeight w:val="300"/>
        </w:trPr>
        <w:tc>
          <w:tcPr>
            <w:tcW w:w="10456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E50731" w:rsidP="00E50731">
            <w:pPr>
              <w:tabs>
                <w:tab w:val="left" w:pos="-180"/>
                <w:tab w:val="left" w:pos="1620"/>
              </w:tabs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sz w:val="28"/>
              </w:rPr>
              <w:t>Ремонтная  карта  насоса</w:t>
            </w:r>
          </w:p>
        </w:tc>
      </w:tr>
      <w:tr w:rsidR="00C25E8D" w:rsidRPr="007241A7" w:rsidTr="0033777E">
        <w:trPr>
          <w:trHeight w:val="8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Заказчик</w:t>
            </w:r>
          </w:p>
        </w:tc>
        <w:tc>
          <w:tcPr>
            <w:tcW w:w="8316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05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Дата</w:t>
            </w:r>
            <w:r w:rsidRPr="007241A7">
              <w:rPr>
                <w:rFonts w:ascii="Calibri" w:hAnsi="Calibri" w:cs="Calibri"/>
                <w:sz w:val="22"/>
                <w:lang w:eastAsia="ru-RU"/>
              </w:rPr>
              <w:t xml:space="preserve"> </w:t>
            </w:r>
            <w:r w:rsidRPr="007241A7">
              <w:t>окончания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 xml:space="preserve"> </w:t>
            </w:r>
            <w:r w:rsidRPr="007241A7">
              <w:t>ремонта</w:t>
            </w:r>
          </w:p>
        </w:tc>
        <w:tc>
          <w:tcPr>
            <w:tcW w:w="301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Дата, место установки после ремонта</w:t>
            </w:r>
            <w:r w:rsidRPr="007241A7">
              <w:rPr>
                <w:sz w:val="22"/>
              </w:rPr>
              <w:br/>
            </w:r>
            <w:r w:rsidRPr="007241A7">
              <w:rPr>
                <w:sz w:val="20"/>
              </w:rPr>
              <w:t>(заполняется Заказчиком)</w:t>
            </w:r>
          </w:p>
        </w:tc>
      </w:tr>
      <w:tr w:rsidR="00C25E8D" w:rsidRPr="007241A7" w:rsidTr="0033777E">
        <w:trPr>
          <w:trHeight w:val="360"/>
        </w:trPr>
        <w:tc>
          <w:tcPr>
            <w:tcW w:w="1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Марка насоса</w:t>
            </w:r>
          </w:p>
        </w:tc>
        <w:tc>
          <w:tcPr>
            <w:tcW w:w="32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Зав.№</w:t>
            </w:r>
          </w:p>
        </w:tc>
        <w:tc>
          <w:tcPr>
            <w:tcW w:w="15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rPr>
                <w:sz w:val="20"/>
              </w:rPr>
              <w:t>Год выпуска</w:t>
            </w:r>
          </w:p>
        </w:tc>
        <w:tc>
          <w:tcPr>
            <w:tcW w:w="1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Завод-изготовитель</w:t>
            </w:r>
          </w:p>
        </w:tc>
        <w:tc>
          <w:tcPr>
            <w:tcW w:w="310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76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Общая наработка насоса, час.</w:t>
            </w:r>
          </w:p>
        </w:tc>
        <w:tc>
          <w:tcPr>
            <w:tcW w:w="239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4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1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Заводская табличка</w:t>
            </w:r>
          </w:p>
        </w:tc>
        <w:tc>
          <w:tcPr>
            <w:tcW w:w="166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 </w:t>
            </w:r>
          </w:p>
          <w:p w:rsidR="00C25E8D" w:rsidRPr="007241A7" w:rsidRDefault="00C25E8D" w:rsidP="0033777E">
            <w:pPr>
              <w:jc w:val="left"/>
            </w:pPr>
            <w:r w:rsidRPr="007241A7">
              <w:t> </w:t>
            </w:r>
          </w:p>
        </w:tc>
        <w:tc>
          <w:tcPr>
            <w:tcW w:w="4068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Дублирование номера и года вып. на вык.</w:t>
            </w:r>
            <w:r>
              <w:t xml:space="preserve"> </w:t>
            </w:r>
            <w:r w:rsidRPr="007241A7">
              <w:t>фланце</w:t>
            </w:r>
          </w:p>
        </w:tc>
        <w:tc>
          <w:tcPr>
            <w:tcW w:w="30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32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Количество ступеней (после ремонта)</w:t>
            </w:r>
          </w:p>
        </w:tc>
        <w:tc>
          <w:tcPr>
            <w:tcW w:w="7127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Номер чертежа рабочих колёс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1-е</w:t>
            </w:r>
          </w:p>
        </w:tc>
        <w:tc>
          <w:tcPr>
            <w:tcW w:w="684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Промежуточные</w:t>
            </w:r>
          </w:p>
        </w:tc>
        <w:tc>
          <w:tcPr>
            <w:tcW w:w="684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Последнее</w:t>
            </w:r>
          </w:p>
        </w:tc>
        <w:tc>
          <w:tcPr>
            <w:tcW w:w="684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рабочих колёс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направляющих аппаратов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 xml:space="preserve">Диаметр колёс,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Default="00C25E8D" w:rsidP="0033777E">
            <w:pPr>
              <w:jc w:val="left"/>
            </w:pPr>
            <w:r w:rsidRPr="007241A7">
              <w:t xml:space="preserve">Тип уплотнения </w:t>
            </w:r>
          </w:p>
          <w:p w:rsidR="00C25E8D" w:rsidRPr="007241A7" w:rsidRDefault="00C25E8D" w:rsidP="0033777E">
            <w:pPr>
              <w:jc w:val="left"/>
            </w:pPr>
            <w:r w:rsidRPr="007241A7">
              <w:t>рабочих колёс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 xml:space="preserve">Общий ход ротора,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 xml:space="preserve">Установочный разбег ротора,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42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колец разгрузки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неподвижного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вращающегося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 концевых уплотнений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приём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выкид</w:t>
            </w:r>
          </w:p>
        </w:tc>
        <w:tc>
          <w:tcPr>
            <w:tcW w:w="457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Торцовое уплотнение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Марка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Изготовитель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колец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неподвижного</w:t>
            </w:r>
          </w:p>
        </w:tc>
        <w:tc>
          <w:tcPr>
            <w:tcW w:w="571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</w:pP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вращающегося</w:t>
            </w:r>
          </w:p>
        </w:tc>
        <w:tc>
          <w:tcPr>
            <w:tcW w:w="571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Подшипники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center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 рамы насоса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Трубка разгрузки</w:t>
            </w:r>
          </w:p>
        </w:tc>
        <w:tc>
          <w:tcPr>
            <w:tcW w:w="6985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4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lastRenderedPageBreak/>
              <w:t>Гарантируемые параметры</w:t>
            </w:r>
            <w:r w:rsidRPr="007241A7">
              <w:br/>
              <w:t>после ремонта</w:t>
            </w:r>
            <w:r w:rsidRPr="007241A7">
              <w:br/>
              <w:t>в номинальной точке Р.Х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Производительность, куб.</w:t>
            </w:r>
            <w:r>
              <w:t xml:space="preserve"> </w:t>
            </w:r>
            <w:r w:rsidRPr="007241A7">
              <w:t>м/час</w:t>
            </w:r>
          </w:p>
        </w:tc>
        <w:tc>
          <w:tcPr>
            <w:tcW w:w="613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 xml:space="preserve">Напор, </w:t>
            </w:r>
            <w:proofErr w:type="gramStart"/>
            <w:r w:rsidRPr="007241A7">
              <w:t>м</w:t>
            </w:r>
            <w:proofErr w:type="gramEnd"/>
          </w:p>
        </w:tc>
        <w:tc>
          <w:tcPr>
            <w:tcW w:w="613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к.п.д., %</w:t>
            </w:r>
          </w:p>
        </w:tc>
        <w:tc>
          <w:tcPr>
            <w:tcW w:w="613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ind w:right="104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0456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proofErr w:type="gramStart"/>
            <w:r w:rsidRPr="007241A7">
              <w:t>Состояние (новый, б/у) рабочих колёс (РК), аппаратов направляющих (АН), корпусов секций (КС) по ступеням</w:t>
            </w:r>
            <w:proofErr w:type="gramEnd"/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№ст.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2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6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16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РК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АН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КС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09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00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4959E8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4959E8">
              <w:rPr>
                <w:sz w:val="22"/>
              </w:rPr>
              <w:t>Подписи: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00"/>
        </w:trPr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eastAsia="ru-RU"/>
              </w:rPr>
            </w:pPr>
            <w:r w:rsidRPr="007241A7">
              <w:rPr>
                <w:sz w:val="20"/>
              </w:rPr>
              <w:t>штамп ОТК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98"/>
        </w:trPr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00"/>
        </w:trPr>
        <w:tc>
          <w:tcPr>
            <w:tcW w:w="10456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  <w:p w:rsidR="008E164D" w:rsidRPr="007241A7" w:rsidRDefault="008E164D" w:rsidP="008E164D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670425">
              <w:rPr>
                <w:rFonts w:ascii="Calibri" w:hAnsi="Calibri" w:cs="Calibri"/>
                <w:b/>
                <w:color w:val="000000"/>
                <w:lang w:eastAsia="ru-RU"/>
              </w:rPr>
              <w:t>ОТК Подрядчика</w:t>
            </w:r>
            <w:r>
              <w:rPr>
                <w:rFonts w:ascii="Calibri" w:hAnsi="Calibri" w:cs="Calibri"/>
                <w:color w:val="000000"/>
                <w:sz w:val="22"/>
                <w:lang w:eastAsia="ru-RU"/>
              </w:rPr>
              <w:t xml:space="preserve">  </w:t>
            </w:r>
            <w:r w:rsidRPr="008E164D">
              <w:rPr>
                <w:rFonts w:ascii="Calibri" w:hAnsi="Calibri" w:cs="Calibri"/>
                <w:color w:val="000000"/>
                <w:sz w:val="22"/>
                <w:highlight w:val="lightGray"/>
                <w:u w:val="single"/>
                <w:lang w:eastAsia="ru-RU"/>
              </w:rPr>
              <w:t>(штамп, Подпись, расшифровка подписи)</w:t>
            </w:r>
            <w:r>
              <w:rPr>
                <w:rFonts w:ascii="Calibri" w:hAnsi="Calibri" w:cs="Calibri"/>
                <w:color w:val="000000"/>
                <w:sz w:val="22"/>
                <w:lang w:eastAsia="ru-RU"/>
              </w:rPr>
              <w:t>_____________________________</w:t>
            </w:r>
          </w:p>
        </w:tc>
      </w:tr>
      <w:tr w:rsidR="00C25E8D" w:rsidRPr="007241A7" w:rsidTr="0033777E">
        <w:trPr>
          <w:trHeight w:val="645"/>
        </w:trPr>
        <w:tc>
          <w:tcPr>
            <w:tcW w:w="10456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4D" w:rsidRDefault="008E164D" w:rsidP="0033777E">
            <w:pPr>
              <w:spacing w:before="120"/>
              <w:jc w:val="center"/>
              <w:rPr>
                <w:b/>
              </w:rPr>
            </w:pPr>
          </w:p>
          <w:p w:rsidR="008E164D" w:rsidRDefault="008E164D" w:rsidP="0033777E">
            <w:pPr>
              <w:spacing w:before="120"/>
              <w:jc w:val="center"/>
              <w:rPr>
                <w:b/>
              </w:rPr>
            </w:pPr>
          </w:p>
          <w:p w:rsidR="008E164D" w:rsidRDefault="008E164D" w:rsidP="0033777E">
            <w:pPr>
              <w:spacing w:before="120"/>
              <w:jc w:val="center"/>
              <w:rPr>
                <w:b/>
              </w:rPr>
            </w:pPr>
          </w:p>
          <w:p w:rsidR="00C25E8D" w:rsidRDefault="00C25E8D" w:rsidP="0033777E">
            <w:pPr>
              <w:spacing w:before="120"/>
              <w:jc w:val="center"/>
              <w:rPr>
                <w:b/>
              </w:rPr>
            </w:pPr>
            <w:r w:rsidRPr="00276469">
              <w:rPr>
                <w:b/>
              </w:rPr>
              <w:t>СОГЛАСОВАНО в качестве Формы документа</w:t>
            </w:r>
          </w:p>
          <w:p w:rsidR="00C25E8D" w:rsidRPr="003039F2" w:rsidRDefault="00C25E8D" w:rsidP="0033777E">
            <w:pPr>
              <w:spacing w:before="120"/>
              <w:jc w:val="center"/>
              <w:rPr>
                <w:b/>
              </w:rPr>
            </w:pPr>
          </w:p>
          <w:p w:rsidR="00C25E8D" w:rsidRPr="007241A7" w:rsidRDefault="00C25E8D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Подписи Сторон</w:t>
            </w:r>
          </w:p>
        </w:tc>
      </w:tr>
    </w:tbl>
    <w:p w:rsidR="0023667B" w:rsidRDefault="0023667B"/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375EA1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ПОДРЯДЧИК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ЗАКАЗЧИК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</w:tr>
      <w:tr w:rsidR="00375EA1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375EA1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lang w:eastAsia="ar-SA"/>
              </w:rPr>
              <w:t xml:space="preserve">               </w:t>
            </w:r>
            <w:r w:rsidRPr="00DE5C2E">
              <w:rPr>
                <w:rFonts w:eastAsia="Calibri"/>
                <w:i/>
                <w:color w:val="BFBFBF"/>
                <w:lang w:eastAsia="ar-SA"/>
              </w:rPr>
              <w:t>(наименование)</w:t>
            </w:r>
          </w:p>
        </w:tc>
      </w:tr>
      <w:tr w:rsidR="00375EA1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375EA1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</w:tr>
      <w:tr w:rsidR="00375EA1" w:rsidRPr="00DE5C2E" w:rsidTr="00AD33FB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</w:tr>
      <w:tr w:rsidR="00375EA1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375EA1" w:rsidRPr="00DE5C2E" w:rsidTr="00AD33FB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375EA1" w:rsidRPr="00DE5C2E" w:rsidRDefault="00375EA1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375EA1" w:rsidRPr="00DE5C2E" w:rsidRDefault="00375EA1" w:rsidP="00AD33FB">
            <w:pPr>
              <w:snapToGrid w:val="0"/>
              <w:rPr>
                <w:rFonts w:eastAsia="Calibri"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   М.П.</w:t>
            </w:r>
          </w:p>
        </w:tc>
      </w:tr>
    </w:tbl>
    <w:p w:rsidR="006760DB" w:rsidRDefault="006760DB">
      <w:bookmarkStart w:id="0" w:name="_GoBack"/>
      <w:bookmarkEnd w:id="0"/>
    </w:p>
    <w:sectPr w:rsidR="00676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8D"/>
    <w:rsid w:val="0023667B"/>
    <w:rsid w:val="00375EA1"/>
    <w:rsid w:val="00670425"/>
    <w:rsid w:val="006760DB"/>
    <w:rsid w:val="008661C6"/>
    <w:rsid w:val="008E164D"/>
    <w:rsid w:val="00C25E8D"/>
    <w:rsid w:val="00CA61CC"/>
    <w:rsid w:val="00D01310"/>
    <w:rsid w:val="00E50731"/>
    <w:rsid w:val="00E6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2015-05-28T09:48:00Z</dcterms:created>
  <dcterms:modified xsi:type="dcterms:W3CDTF">2015-05-28T09:48:00Z</dcterms:modified>
</cp:coreProperties>
</file>