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9A2" w:rsidRDefault="000229A2" w:rsidP="00E80303"/>
    <w:p w:rsidR="00E80303" w:rsidRDefault="00FC0D5D" w:rsidP="000229A2">
      <w:pPr>
        <w:tabs>
          <w:tab w:val="center" w:pos="4677"/>
        </w:tabs>
      </w:pPr>
      <w:r>
        <w:rPr>
          <w:noProof/>
          <w:lang w:eastAsia="ru-RU"/>
        </w:rPr>
        <w:drawing>
          <wp:anchor distT="0" distB="0" distL="114300" distR="114300" simplePos="0" relativeHeight="251696128" behindDoc="1" locked="0" layoutInCell="1" allowOverlap="1" wp14:anchorId="7DF778E9" wp14:editId="19E6852C">
            <wp:simplePos x="0" y="0"/>
            <wp:positionH relativeFrom="column">
              <wp:posOffset>53975</wp:posOffset>
            </wp:positionH>
            <wp:positionV relativeFrom="paragraph">
              <wp:posOffset>210820</wp:posOffset>
            </wp:positionV>
            <wp:extent cx="2607945" cy="687705"/>
            <wp:effectExtent l="0" t="0" r="1905" b="0"/>
            <wp:wrapThrough wrapText="bothSides">
              <wp:wrapPolygon edited="0">
                <wp:start x="0" y="0"/>
                <wp:lineTo x="0" y="20942"/>
                <wp:lineTo x="21458" y="20942"/>
                <wp:lineTo x="21458" y="0"/>
                <wp:lineTo x="0" y="0"/>
              </wp:wrapPolygon>
            </wp:wrapThrough>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7" cstate="print">
                      <a:extLst>
                        <a:ext uri="{28A0092B-C50C-407E-A947-70E740481C1C}">
                          <a14:useLocalDpi xmlns:a14="http://schemas.microsoft.com/office/drawing/2010/main" val="0"/>
                        </a:ext>
                      </a:extLst>
                    </a:blip>
                    <a:srcRect l="35778" t="43470" r="22252" b="38111"/>
                    <a:stretch/>
                  </pic:blipFill>
                  <pic:spPr>
                    <a:xfrm>
                      <a:off x="0" y="0"/>
                      <a:ext cx="2607945" cy="687705"/>
                    </a:xfrm>
                    <a:prstGeom prst="rect">
                      <a:avLst/>
                    </a:prstGeom>
                  </pic:spPr>
                </pic:pic>
              </a:graphicData>
            </a:graphic>
            <wp14:sizeRelH relativeFrom="page">
              <wp14:pctWidth>0</wp14:pctWidth>
            </wp14:sizeRelH>
            <wp14:sizeRelV relativeFrom="page">
              <wp14:pctHeight>0</wp14:pctHeight>
            </wp14:sizeRelV>
          </wp:anchor>
        </w:drawing>
      </w:r>
      <w:r w:rsidR="000229A2">
        <w:tab/>
      </w:r>
      <w:r w:rsidR="000229A2">
        <w:tab/>
        <w:t xml:space="preserve">Приложение № </w:t>
      </w:r>
    </w:p>
    <w:p w:rsidR="000229A2" w:rsidRDefault="000229A2" w:rsidP="000229A2">
      <w:pPr>
        <w:tabs>
          <w:tab w:val="center" w:pos="4677"/>
        </w:tabs>
      </w:pPr>
      <w:r>
        <w:t xml:space="preserve">            К договору № ____</w:t>
      </w:r>
      <w:proofErr w:type="gramStart"/>
      <w:r>
        <w:t>от</w:t>
      </w:r>
      <w:proofErr w:type="gramEnd"/>
      <w:r>
        <w:t>___</w:t>
      </w:r>
    </w:p>
    <w:p w:rsidR="000229A2" w:rsidRDefault="000229A2" w:rsidP="000229A2">
      <w:pPr>
        <w:tabs>
          <w:tab w:val="center" w:pos="4677"/>
        </w:tabs>
      </w:pPr>
    </w:p>
    <w:p w:rsidR="008854CC" w:rsidRPr="008854CC" w:rsidRDefault="008854CC" w:rsidP="008854CC">
      <w:pPr>
        <w:spacing w:after="120" w:line="240" w:lineRule="auto"/>
        <w:ind w:left="5110"/>
        <w:rPr>
          <w:rFonts w:ascii="Times New Roman" w:eastAsia="Times New Roman" w:hAnsi="Times New Roman" w:cs="Times New Roman"/>
          <w:b/>
          <w:sz w:val="20"/>
          <w:szCs w:val="20"/>
          <w:lang w:eastAsia="ru-RU"/>
        </w:rPr>
      </w:pPr>
      <w:r w:rsidRPr="008854CC">
        <w:rPr>
          <w:rFonts w:ascii="Times New Roman" w:eastAsia="Times New Roman" w:hAnsi="Times New Roman" w:cs="Times New Roman"/>
          <w:b/>
          <w:sz w:val="20"/>
          <w:szCs w:val="20"/>
          <w:lang w:eastAsia="ru-RU"/>
        </w:rPr>
        <w:t>УТВЕРЖДЕН</w:t>
      </w:r>
    </w:p>
    <w:p w:rsidR="008854CC" w:rsidRPr="008854CC" w:rsidRDefault="008854CC" w:rsidP="008854CC">
      <w:pPr>
        <w:spacing w:after="120" w:line="240" w:lineRule="auto"/>
        <w:ind w:left="5110"/>
        <w:rPr>
          <w:rFonts w:ascii="Times New Roman" w:eastAsia="Times New Roman" w:hAnsi="Times New Roman" w:cs="Times New Roman"/>
          <w:b/>
          <w:bCs/>
          <w:sz w:val="20"/>
          <w:szCs w:val="20"/>
          <w:lang w:eastAsia="ru-RU"/>
        </w:rPr>
      </w:pPr>
      <w:r w:rsidRPr="008854CC">
        <w:rPr>
          <w:rFonts w:ascii="Times New Roman" w:eastAsia="Times New Roman" w:hAnsi="Times New Roman" w:cs="Times New Roman"/>
          <w:b/>
          <w:bCs/>
          <w:sz w:val="20"/>
          <w:szCs w:val="20"/>
          <w:lang w:eastAsia="ru-RU"/>
        </w:rPr>
        <w:t>Приказом от «___»  _____  20___ г. № ____</w:t>
      </w:r>
    </w:p>
    <w:p w:rsidR="008854CC" w:rsidRPr="008854CC" w:rsidRDefault="008854CC" w:rsidP="008854CC">
      <w:pPr>
        <w:spacing w:after="120" w:line="240" w:lineRule="auto"/>
        <w:ind w:left="5110"/>
        <w:rPr>
          <w:rFonts w:ascii="Times New Roman" w:eastAsia="Times New Roman" w:hAnsi="Times New Roman" w:cs="Times New Roman"/>
          <w:b/>
          <w:snapToGrid w:val="0"/>
          <w:sz w:val="20"/>
          <w:szCs w:val="20"/>
          <w:lang w:eastAsia="ru-RU"/>
        </w:rPr>
      </w:pPr>
      <w:r w:rsidRPr="008854CC">
        <w:rPr>
          <w:rFonts w:ascii="Times New Roman" w:eastAsia="Times New Roman" w:hAnsi="Times New Roman" w:cs="Times New Roman"/>
          <w:b/>
          <w:bCs/>
          <w:sz w:val="20"/>
          <w:szCs w:val="20"/>
          <w:lang w:eastAsia="ru-RU"/>
        </w:rPr>
        <w:t>Введен в действие «____»</w:t>
      </w:r>
      <w:bookmarkStart w:id="0" w:name="_GoBack"/>
      <w:bookmarkEnd w:id="0"/>
      <w:r w:rsidRPr="008854CC">
        <w:rPr>
          <w:rFonts w:ascii="Times New Roman" w:eastAsia="Times New Roman" w:hAnsi="Times New Roman" w:cs="Times New Roman"/>
          <w:b/>
          <w:bCs/>
          <w:sz w:val="20"/>
          <w:szCs w:val="20"/>
          <w:lang w:eastAsia="ru-RU"/>
        </w:rPr>
        <w:t xml:space="preserve"> _______ 20____г.</w:t>
      </w:r>
    </w:p>
    <w:p w:rsidR="00E80303" w:rsidRDefault="00E80303" w:rsidP="00E80303"/>
    <w:p w:rsidR="00E80303" w:rsidRDefault="00E80303" w:rsidP="00E80303"/>
    <w:p w:rsidR="00E80303" w:rsidRPr="009869D5" w:rsidRDefault="00E80303" w:rsidP="00E80303"/>
    <w:p w:rsidR="00E80303" w:rsidRPr="004E02A3" w:rsidRDefault="00E80303" w:rsidP="00E80303"/>
    <w:p w:rsidR="00E80303" w:rsidRPr="004E02A3" w:rsidRDefault="00E80303" w:rsidP="00E80303">
      <w:pPr>
        <w:jc w:val="center"/>
        <w:rPr>
          <w:b/>
          <w:sz w:val="32"/>
          <w:szCs w:val="32"/>
        </w:rPr>
      </w:pPr>
    </w:p>
    <w:p w:rsidR="00E80303" w:rsidRPr="004E02A3" w:rsidRDefault="00E80303" w:rsidP="00E80303">
      <w:pPr>
        <w:spacing w:line="240" w:lineRule="auto"/>
        <w:jc w:val="center"/>
        <w:rPr>
          <w:b/>
          <w:sz w:val="32"/>
          <w:szCs w:val="32"/>
        </w:rPr>
      </w:pPr>
    </w:p>
    <w:p w:rsidR="00E80303" w:rsidRPr="004E02A3" w:rsidRDefault="007B611A" w:rsidP="00E80303">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СТАНДАРТ</w:t>
      </w:r>
      <w:r w:rsidR="00E12714">
        <w:rPr>
          <w:rFonts w:ascii="Times New Roman" w:hAnsi="Times New Roman" w:cs="Times New Roman"/>
          <w:b/>
          <w:bCs/>
          <w:sz w:val="32"/>
          <w:szCs w:val="32"/>
        </w:rPr>
        <w:t xml:space="preserve"> ОАО «СН-МНГ»</w:t>
      </w:r>
    </w:p>
    <w:p w:rsidR="00E80303" w:rsidRPr="004E02A3" w:rsidRDefault="00E80303" w:rsidP="00E80303">
      <w:pPr>
        <w:spacing w:line="240" w:lineRule="auto"/>
        <w:jc w:val="center"/>
        <w:rPr>
          <w:rFonts w:ascii="Times New Roman" w:hAnsi="Times New Roman" w:cs="Times New Roman"/>
          <w:b/>
          <w:bCs/>
          <w:sz w:val="32"/>
          <w:szCs w:val="32"/>
        </w:rPr>
      </w:pPr>
      <w:r w:rsidRPr="004E02A3">
        <w:rPr>
          <w:rFonts w:ascii="Times New Roman" w:hAnsi="Times New Roman" w:cs="Times New Roman"/>
          <w:b/>
          <w:bCs/>
          <w:sz w:val="32"/>
          <w:szCs w:val="32"/>
        </w:rPr>
        <w:t>по вторичному цементированию (ремонтно-изоляционным работам – РИР)</w:t>
      </w:r>
    </w:p>
    <w:p w:rsidR="00E80303" w:rsidRPr="004E02A3" w:rsidRDefault="00E80303" w:rsidP="00E80303">
      <w:pPr>
        <w:spacing w:line="240" w:lineRule="auto"/>
        <w:jc w:val="center"/>
        <w:rPr>
          <w:rFonts w:ascii="Times New Roman" w:hAnsi="Times New Roman" w:cs="Times New Roman"/>
          <w:b/>
          <w:sz w:val="32"/>
          <w:szCs w:val="32"/>
        </w:rPr>
      </w:pPr>
    </w:p>
    <w:p w:rsidR="00E80303" w:rsidRPr="004E02A3" w:rsidRDefault="00E80303" w:rsidP="00E80303">
      <w:pPr>
        <w:spacing w:line="240" w:lineRule="auto"/>
        <w:jc w:val="center"/>
        <w:rPr>
          <w:rFonts w:ascii="Times New Roman" w:hAnsi="Times New Roman" w:cs="Times New Roman"/>
          <w:b/>
          <w:sz w:val="28"/>
          <w:szCs w:val="28"/>
        </w:rPr>
      </w:pPr>
      <w:r w:rsidRPr="004E02A3">
        <w:rPr>
          <w:rFonts w:ascii="Times New Roman" w:hAnsi="Times New Roman" w:cs="Times New Roman"/>
          <w:b/>
          <w:sz w:val="28"/>
          <w:szCs w:val="28"/>
        </w:rPr>
        <w:t>Цементирование под давлением,</w:t>
      </w:r>
    </w:p>
    <w:p w:rsidR="00E80303" w:rsidRPr="004E02A3" w:rsidRDefault="00E80303" w:rsidP="00E80303">
      <w:pPr>
        <w:spacing w:line="240" w:lineRule="auto"/>
        <w:jc w:val="center"/>
        <w:rPr>
          <w:rFonts w:ascii="Times New Roman" w:hAnsi="Times New Roman" w:cs="Times New Roman"/>
          <w:b/>
          <w:sz w:val="28"/>
          <w:szCs w:val="28"/>
        </w:rPr>
      </w:pPr>
      <w:r w:rsidRPr="004E02A3">
        <w:rPr>
          <w:rFonts w:ascii="Times New Roman" w:hAnsi="Times New Roman" w:cs="Times New Roman"/>
          <w:b/>
          <w:sz w:val="28"/>
          <w:szCs w:val="28"/>
        </w:rPr>
        <w:t>установка цементных мостов,</w:t>
      </w:r>
    </w:p>
    <w:p w:rsidR="00E80303" w:rsidRPr="004E02A3" w:rsidRDefault="00E80303" w:rsidP="00E80303">
      <w:pPr>
        <w:spacing w:line="240" w:lineRule="auto"/>
        <w:jc w:val="center"/>
        <w:rPr>
          <w:rFonts w:ascii="Times New Roman" w:hAnsi="Times New Roman" w:cs="Times New Roman"/>
          <w:sz w:val="32"/>
          <w:szCs w:val="32"/>
        </w:rPr>
      </w:pPr>
      <w:r w:rsidRPr="004E02A3">
        <w:rPr>
          <w:rFonts w:ascii="Times New Roman" w:hAnsi="Times New Roman" w:cs="Times New Roman"/>
          <w:b/>
          <w:sz w:val="28"/>
          <w:szCs w:val="28"/>
        </w:rPr>
        <w:t>изоляция водоносных горизонтов</w:t>
      </w:r>
    </w:p>
    <w:p w:rsidR="00E80303" w:rsidRPr="004E02A3" w:rsidRDefault="00E80303" w:rsidP="00E80303"/>
    <w:p w:rsidR="00E80303" w:rsidRPr="004E02A3" w:rsidRDefault="00E80303" w:rsidP="00E80303"/>
    <w:p w:rsidR="00E80303" w:rsidRPr="009869D5" w:rsidRDefault="00E80303" w:rsidP="00E80303"/>
    <w:p w:rsidR="00E80303" w:rsidRPr="009869D5" w:rsidRDefault="00E80303" w:rsidP="00E80303"/>
    <w:p w:rsidR="00E80303" w:rsidRDefault="00E80303" w:rsidP="00E80303"/>
    <w:p w:rsidR="00E80303" w:rsidRDefault="00E80303" w:rsidP="00E80303"/>
    <w:p w:rsidR="00E80303" w:rsidRPr="004E02A3" w:rsidRDefault="00E80303" w:rsidP="00E80303">
      <w:pPr>
        <w:rPr>
          <w:rFonts w:ascii="Times New Roman" w:hAnsi="Times New Roman" w:cs="Times New Roman"/>
        </w:rPr>
      </w:pPr>
    </w:p>
    <w:p w:rsidR="00E80303" w:rsidRPr="004E02A3" w:rsidRDefault="007B611A" w:rsidP="00E80303">
      <w:pPr>
        <w:jc w:val="center"/>
        <w:rPr>
          <w:rFonts w:ascii="Times New Roman" w:hAnsi="Times New Roman" w:cs="Times New Roman"/>
          <w:b/>
        </w:rPr>
      </w:pPr>
      <w:proofErr w:type="spellStart"/>
      <w:r>
        <w:rPr>
          <w:rFonts w:ascii="Times New Roman" w:hAnsi="Times New Roman" w:cs="Times New Roman"/>
          <w:b/>
        </w:rPr>
        <w:t>Мегион</w:t>
      </w:r>
      <w:proofErr w:type="spellEnd"/>
      <w:r w:rsidR="00E80303" w:rsidRPr="004E02A3">
        <w:rPr>
          <w:rFonts w:ascii="Times New Roman" w:hAnsi="Times New Roman" w:cs="Times New Roman"/>
          <w:b/>
        </w:rPr>
        <w:t xml:space="preserve"> 2013г.</w:t>
      </w:r>
    </w:p>
    <w:p w:rsidR="00E80303" w:rsidRPr="004E02A3" w:rsidRDefault="00E80303">
      <w:pPr>
        <w:rPr>
          <w:rFonts w:ascii="Times New Roman" w:hAnsi="Times New Roman" w:cs="Times New Roman"/>
          <w:b/>
        </w:rPr>
      </w:pPr>
      <w:r w:rsidRPr="004E02A3">
        <w:rPr>
          <w:rFonts w:ascii="Times New Roman" w:hAnsi="Times New Roman" w:cs="Times New Roman"/>
          <w:b/>
        </w:rPr>
        <w:br w:type="page"/>
      </w:r>
    </w:p>
    <w:p w:rsidR="00E80303" w:rsidRPr="00E80303" w:rsidRDefault="00E80303" w:rsidP="00E80303">
      <w:pPr>
        <w:jc w:val="center"/>
        <w:rPr>
          <w:rFonts w:ascii="Times New Roman" w:hAnsi="Times New Roman" w:cs="Times New Roman"/>
          <w:b/>
          <w:sz w:val="32"/>
          <w:szCs w:val="32"/>
        </w:rPr>
      </w:pPr>
      <w:r w:rsidRPr="00E80303">
        <w:rPr>
          <w:rFonts w:ascii="Times New Roman" w:hAnsi="Times New Roman" w:cs="Times New Roman"/>
          <w:b/>
          <w:sz w:val="32"/>
          <w:szCs w:val="32"/>
        </w:rPr>
        <w:lastRenderedPageBreak/>
        <w:t>Оглавление</w:t>
      </w:r>
    </w:p>
    <w:p w:rsidR="00E80303" w:rsidRPr="00E80303" w:rsidRDefault="00E80303" w:rsidP="00F05C58">
      <w:pPr>
        <w:tabs>
          <w:tab w:val="left" w:pos="708"/>
          <w:tab w:val="left" w:pos="1416"/>
          <w:tab w:val="left" w:pos="2124"/>
          <w:tab w:val="left" w:pos="2832"/>
          <w:tab w:val="left" w:pos="3540"/>
          <w:tab w:val="left" w:pos="4248"/>
          <w:tab w:val="left" w:pos="4956"/>
          <w:tab w:val="left" w:pos="5664"/>
          <w:tab w:val="left" w:pos="6372"/>
          <w:tab w:val="left" w:pos="7080"/>
          <w:tab w:val="right" w:pos="9355"/>
        </w:tabs>
        <w:spacing w:after="0"/>
        <w:rPr>
          <w:rFonts w:ascii="Times New Roman" w:hAnsi="Times New Roman" w:cs="Times New Roman"/>
          <w:b/>
        </w:rPr>
      </w:pPr>
      <w:r w:rsidRPr="00E80303">
        <w:rPr>
          <w:rFonts w:ascii="Times New Roman" w:hAnsi="Times New Roman" w:cs="Times New Roman"/>
          <w:b/>
        </w:rPr>
        <w:t>1</w:t>
      </w:r>
      <w:r>
        <w:rPr>
          <w:rFonts w:ascii="Times New Roman" w:hAnsi="Times New Roman" w:cs="Times New Roman"/>
          <w:b/>
        </w:rPr>
        <w:t>.</w:t>
      </w:r>
      <w:r w:rsidRPr="00E80303">
        <w:rPr>
          <w:rFonts w:ascii="Times New Roman" w:hAnsi="Times New Roman" w:cs="Times New Roman"/>
          <w:b/>
        </w:rPr>
        <w:tab/>
        <w:t>Введение, основные принципы обеспечения и контроля качества</w:t>
      </w:r>
      <w:r w:rsidR="00F05C58" w:rsidRPr="00F05C58">
        <w:rPr>
          <w:rFonts w:ascii="Times New Roman" w:hAnsi="Times New Roman" w:cs="Times New Roman"/>
          <w:u w:val="dotted"/>
        </w:rPr>
        <w:tab/>
      </w:r>
      <w:r w:rsidR="00F05C58">
        <w:rPr>
          <w:rFonts w:ascii="Times New Roman" w:hAnsi="Times New Roman" w:cs="Times New Roman"/>
          <w:b/>
        </w:rPr>
        <w:t>3</w:t>
      </w:r>
    </w:p>
    <w:p w:rsidR="00E80303" w:rsidRPr="00E80303" w:rsidRDefault="00E80303" w:rsidP="00F05C58">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2.</w:t>
      </w:r>
      <w:r w:rsidRPr="00E80303">
        <w:rPr>
          <w:rFonts w:ascii="Times New Roman" w:hAnsi="Times New Roman" w:cs="Times New Roman"/>
          <w:b/>
        </w:rPr>
        <w:tab/>
        <w:t>ОТ ПБ и ОСС</w:t>
      </w:r>
      <w:r w:rsidR="00F05C58">
        <w:rPr>
          <w:rFonts w:ascii="Times New Roman" w:hAnsi="Times New Roman" w:cs="Times New Roman"/>
          <w:b/>
        </w:rPr>
        <w:tab/>
      </w:r>
      <w:r w:rsidR="00F05C58" w:rsidRPr="00F05C58">
        <w:rPr>
          <w:rFonts w:ascii="Times New Roman" w:hAnsi="Times New Roman" w:cs="Times New Roman"/>
          <w:u w:val="dotted"/>
        </w:rPr>
        <w:tab/>
      </w:r>
      <w:r w:rsidR="00F05C58">
        <w:rPr>
          <w:rFonts w:ascii="Times New Roman" w:hAnsi="Times New Roman" w:cs="Times New Roman"/>
          <w:b/>
        </w:rPr>
        <w:t>3</w:t>
      </w:r>
    </w:p>
    <w:p w:rsidR="00E80303" w:rsidRPr="00E80303" w:rsidRDefault="00E80303" w:rsidP="00F05C58">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3.</w:t>
      </w:r>
      <w:r w:rsidRPr="00E80303">
        <w:rPr>
          <w:rFonts w:ascii="Times New Roman" w:hAnsi="Times New Roman" w:cs="Times New Roman"/>
          <w:b/>
        </w:rPr>
        <w:tab/>
        <w:t>Общие положения</w:t>
      </w:r>
      <w:r w:rsidR="00F05C58" w:rsidRPr="00F05C58">
        <w:rPr>
          <w:rFonts w:ascii="Times New Roman" w:hAnsi="Times New Roman" w:cs="Times New Roman"/>
          <w:u w:val="dotted"/>
        </w:rPr>
        <w:tab/>
      </w:r>
      <w:r w:rsidR="00F05C58">
        <w:rPr>
          <w:rFonts w:ascii="Times New Roman" w:hAnsi="Times New Roman" w:cs="Times New Roman"/>
          <w:b/>
        </w:rPr>
        <w:t>5</w:t>
      </w:r>
    </w:p>
    <w:p w:rsidR="00E80303" w:rsidRPr="00E80303" w:rsidRDefault="00E80303" w:rsidP="00F05C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4.</w:t>
      </w:r>
      <w:r w:rsidRPr="00E80303">
        <w:rPr>
          <w:rFonts w:ascii="Times New Roman" w:hAnsi="Times New Roman" w:cs="Times New Roman"/>
          <w:b/>
        </w:rPr>
        <w:tab/>
        <w:t>Виды ремонтно-изоляционных работ и основные моменты для достижения успеха</w:t>
      </w:r>
      <w:r w:rsidR="00F05C58" w:rsidRPr="00F05C58">
        <w:rPr>
          <w:rFonts w:ascii="Times New Roman" w:hAnsi="Times New Roman" w:cs="Times New Roman"/>
          <w:u w:val="dotted"/>
        </w:rPr>
        <w:tab/>
      </w:r>
      <w:r w:rsidR="00F05C58">
        <w:rPr>
          <w:rFonts w:ascii="Times New Roman" w:hAnsi="Times New Roman" w:cs="Times New Roman"/>
          <w:b/>
        </w:rPr>
        <w:t>6</w:t>
      </w:r>
    </w:p>
    <w:p w:rsidR="00E80303" w:rsidRPr="00E80303" w:rsidRDefault="00E80303" w:rsidP="00F05C58">
      <w:pPr>
        <w:tabs>
          <w:tab w:val="left" w:pos="708"/>
          <w:tab w:val="left" w:pos="1416"/>
          <w:tab w:val="left" w:pos="2124"/>
          <w:tab w:val="left" w:pos="2832"/>
          <w:tab w:val="left" w:pos="3540"/>
          <w:tab w:val="left" w:pos="4248"/>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РИР на консервацию / ликвидацию скважин</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F05C58">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Устранение заколонных перетоков</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F05C58">
      <w:pPr>
        <w:tabs>
          <w:tab w:val="left" w:pos="708"/>
          <w:tab w:val="left" w:pos="1416"/>
          <w:tab w:val="left" w:pos="2124"/>
          <w:tab w:val="left" w:pos="2832"/>
          <w:tab w:val="left" w:pos="3540"/>
          <w:tab w:val="left" w:pos="4248"/>
          <w:tab w:val="left" w:pos="4956"/>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Контроль </w:t>
      </w:r>
      <w:proofErr w:type="spellStart"/>
      <w:r w:rsidRPr="00E80303">
        <w:rPr>
          <w:rFonts w:ascii="Times New Roman" w:hAnsi="Times New Roman" w:cs="Times New Roman"/>
          <w:i/>
        </w:rPr>
        <w:t>обводненности</w:t>
      </w:r>
      <w:proofErr w:type="spellEnd"/>
      <w:r w:rsidRPr="00E80303">
        <w:rPr>
          <w:rFonts w:ascii="Times New Roman" w:hAnsi="Times New Roman" w:cs="Times New Roman"/>
          <w:i/>
        </w:rPr>
        <w:t xml:space="preserve"> в добываемой продукции</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E80303">
      <w:pPr>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Ремонт Эксплуатационных Колонн (ликвидация </w:t>
      </w:r>
      <w:proofErr w:type="spellStart"/>
      <w:r w:rsidRPr="00E80303">
        <w:rPr>
          <w:rFonts w:ascii="Times New Roman" w:hAnsi="Times New Roman" w:cs="Times New Roman"/>
          <w:i/>
        </w:rPr>
        <w:t>негермети</w:t>
      </w:r>
      <w:r w:rsidR="00F05C58">
        <w:rPr>
          <w:rFonts w:ascii="Times New Roman" w:hAnsi="Times New Roman" w:cs="Times New Roman"/>
          <w:i/>
        </w:rPr>
        <w:t>чности</w:t>
      </w:r>
      <w:proofErr w:type="spellEnd"/>
      <w:r w:rsidR="00F05C58">
        <w:rPr>
          <w:rFonts w:ascii="Times New Roman" w:hAnsi="Times New Roman" w:cs="Times New Roman"/>
          <w:i/>
        </w:rPr>
        <w:t xml:space="preserve"> эксплуатационных колонн)</w:t>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t>6</w:t>
      </w:r>
    </w:p>
    <w:p w:rsidR="00E80303" w:rsidRPr="00E80303" w:rsidRDefault="00E80303" w:rsidP="00E80303">
      <w:pPr>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Повторное цементирование эксплуатационных колонн (восстановление цементного камня)</w:t>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t>7</w:t>
      </w:r>
    </w:p>
    <w:p w:rsidR="00E80303" w:rsidRPr="00E80303" w:rsidRDefault="00E80303" w:rsidP="00F05C58">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Контроль зон высокого поглощения</w:t>
      </w:r>
      <w:r w:rsidR="00F05C58" w:rsidRPr="00F05C58">
        <w:rPr>
          <w:rFonts w:ascii="Times New Roman" w:hAnsi="Times New Roman" w:cs="Times New Roman"/>
          <w:i/>
          <w:u w:val="dotted"/>
        </w:rPr>
        <w:tab/>
      </w:r>
      <w:r w:rsidR="00F05C58">
        <w:rPr>
          <w:rFonts w:ascii="Times New Roman" w:hAnsi="Times New Roman" w:cs="Times New Roman"/>
          <w:i/>
        </w:rPr>
        <w:t>7</w:t>
      </w:r>
    </w:p>
    <w:p w:rsidR="00E80303" w:rsidRPr="00E80303" w:rsidRDefault="00E80303" w:rsidP="00F05C58">
      <w:pPr>
        <w:tabs>
          <w:tab w:val="left" w:pos="708"/>
          <w:tab w:val="left" w:pos="1416"/>
          <w:tab w:val="left" w:pos="2124"/>
          <w:tab w:val="left" w:pos="2832"/>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Отключение пластов</w:t>
      </w:r>
      <w:r w:rsidR="00F05C58">
        <w:rPr>
          <w:rFonts w:ascii="Times New Roman" w:hAnsi="Times New Roman" w:cs="Times New Roman"/>
          <w:i/>
        </w:rPr>
        <w:tab/>
      </w:r>
      <w:r w:rsidR="00F05C58" w:rsidRPr="00F05C58">
        <w:rPr>
          <w:rFonts w:ascii="Times New Roman" w:hAnsi="Times New Roman" w:cs="Times New Roman"/>
          <w:i/>
          <w:u w:val="dotted"/>
        </w:rPr>
        <w:tab/>
      </w:r>
      <w:r w:rsidR="00F05C58">
        <w:rPr>
          <w:rFonts w:ascii="Times New Roman" w:hAnsi="Times New Roman" w:cs="Times New Roman"/>
          <w:i/>
        </w:rPr>
        <w:t>7</w:t>
      </w:r>
    </w:p>
    <w:p w:rsidR="00E80303" w:rsidRPr="00E80303" w:rsidRDefault="00E80303" w:rsidP="00F17E0F">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Установка цементных мостов</w:t>
      </w:r>
      <w:r w:rsidR="00F17E0F" w:rsidRPr="00F17E0F">
        <w:rPr>
          <w:rFonts w:ascii="Times New Roman" w:hAnsi="Times New Roman" w:cs="Times New Roman"/>
          <w:i/>
          <w:u w:val="dotted"/>
        </w:rPr>
        <w:tab/>
      </w:r>
      <w:r w:rsidR="00F17E0F">
        <w:rPr>
          <w:rFonts w:ascii="Times New Roman" w:hAnsi="Times New Roman" w:cs="Times New Roman"/>
          <w:i/>
        </w:rPr>
        <w:t>7</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5.</w:t>
      </w:r>
      <w:r w:rsidRPr="00E80303">
        <w:rPr>
          <w:rFonts w:ascii="Times New Roman" w:hAnsi="Times New Roman" w:cs="Times New Roman"/>
          <w:b/>
        </w:rPr>
        <w:tab/>
        <w:t>Свойства цементных растворов при проведении исправительного цементирования</w:t>
      </w:r>
      <w:r w:rsidR="00F17E0F" w:rsidRPr="00F17E0F">
        <w:rPr>
          <w:rFonts w:ascii="Times New Roman" w:hAnsi="Times New Roman" w:cs="Times New Roman"/>
          <w:u w:val="dotted"/>
        </w:rPr>
        <w:tab/>
      </w:r>
      <w:r w:rsidR="00F17E0F">
        <w:rPr>
          <w:rFonts w:ascii="Times New Roman" w:hAnsi="Times New Roman" w:cs="Times New Roman"/>
          <w:b/>
        </w:rPr>
        <w:t>8</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6.</w:t>
      </w:r>
      <w:r w:rsidRPr="00E80303">
        <w:rPr>
          <w:rFonts w:ascii="Times New Roman" w:hAnsi="Times New Roman" w:cs="Times New Roman"/>
          <w:b/>
        </w:rPr>
        <w:tab/>
        <w:t>Свойства полимерных составов при проведении исправительного цементирования</w:t>
      </w:r>
      <w:r w:rsidR="00F17E0F" w:rsidRPr="00F17E0F">
        <w:rPr>
          <w:rFonts w:ascii="Times New Roman" w:hAnsi="Times New Roman" w:cs="Times New Roman"/>
          <w:u w:val="dotted"/>
        </w:rPr>
        <w:tab/>
      </w:r>
      <w:r w:rsidR="00F17E0F">
        <w:rPr>
          <w:rFonts w:ascii="Times New Roman" w:hAnsi="Times New Roman" w:cs="Times New Roman"/>
          <w:b/>
        </w:rPr>
        <w:t>10</w:t>
      </w:r>
    </w:p>
    <w:p w:rsidR="00E80303" w:rsidRPr="00E80303" w:rsidRDefault="00E80303" w:rsidP="00F17E0F">
      <w:pPr>
        <w:tabs>
          <w:tab w:val="left" w:pos="708"/>
          <w:tab w:val="left" w:pos="1416"/>
          <w:tab w:val="left" w:pos="2124"/>
          <w:tab w:val="left" w:pos="2832"/>
          <w:tab w:val="right" w:pos="9355"/>
        </w:tabs>
        <w:spacing w:after="0"/>
        <w:rPr>
          <w:rFonts w:ascii="Times New Roman" w:hAnsi="Times New Roman" w:cs="Times New Roman"/>
          <w:b/>
        </w:rPr>
      </w:pPr>
      <w:r w:rsidRPr="00E80303">
        <w:rPr>
          <w:rFonts w:ascii="Times New Roman" w:hAnsi="Times New Roman" w:cs="Times New Roman"/>
          <w:b/>
        </w:rPr>
        <w:t>7.</w:t>
      </w:r>
      <w:r w:rsidRPr="00E80303">
        <w:rPr>
          <w:rFonts w:ascii="Times New Roman" w:hAnsi="Times New Roman" w:cs="Times New Roman"/>
          <w:b/>
        </w:rPr>
        <w:tab/>
        <w:t>Требования к персоналу</w:t>
      </w:r>
      <w:r w:rsidR="00F17E0F" w:rsidRPr="00F17E0F">
        <w:rPr>
          <w:rFonts w:ascii="Times New Roman" w:hAnsi="Times New Roman" w:cs="Times New Roman"/>
          <w:u w:val="dotted"/>
        </w:rPr>
        <w:tab/>
      </w:r>
      <w:r w:rsidR="00F17E0F">
        <w:rPr>
          <w:rFonts w:ascii="Times New Roman" w:hAnsi="Times New Roman" w:cs="Times New Roman"/>
          <w:b/>
        </w:rPr>
        <w:t>11</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b/>
        </w:rPr>
      </w:pPr>
      <w:r w:rsidRPr="00E80303">
        <w:rPr>
          <w:rFonts w:ascii="Times New Roman" w:hAnsi="Times New Roman" w:cs="Times New Roman"/>
          <w:b/>
        </w:rPr>
        <w:t>8.</w:t>
      </w:r>
      <w:r w:rsidRPr="00E80303">
        <w:rPr>
          <w:rFonts w:ascii="Times New Roman" w:hAnsi="Times New Roman" w:cs="Times New Roman"/>
          <w:b/>
        </w:rPr>
        <w:tab/>
        <w:t>Требования к полевому оборудованию</w:t>
      </w:r>
      <w:r w:rsidR="00F17E0F" w:rsidRPr="00F17E0F">
        <w:rPr>
          <w:rFonts w:ascii="Times New Roman" w:hAnsi="Times New Roman" w:cs="Times New Roman"/>
          <w:u w:val="dotted"/>
        </w:rPr>
        <w:tab/>
      </w:r>
      <w:r w:rsidR="00F17E0F">
        <w:rPr>
          <w:rFonts w:ascii="Times New Roman" w:hAnsi="Times New Roman" w:cs="Times New Roman"/>
          <w:b/>
        </w:rPr>
        <w:t>11</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right" w:pos="9355"/>
        </w:tabs>
        <w:spacing w:after="0"/>
        <w:rPr>
          <w:rFonts w:ascii="Times New Roman" w:hAnsi="Times New Roman" w:cs="Times New Roman"/>
          <w:b/>
        </w:rPr>
      </w:pPr>
      <w:r w:rsidRPr="00E80303">
        <w:rPr>
          <w:rFonts w:ascii="Times New Roman" w:hAnsi="Times New Roman" w:cs="Times New Roman"/>
          <w:b/>
        </w:rPr>
        <w:t>9.</w:t>
      </w:r>
      <w:r w:rsidRPr="00E80303">
        <w:rPr>
          <w:rFonts w:ascii="Times New Roman" w:hAnsi="Times New Roman" w:cs="Times New Roman"/>
          <w:b/>
        </w:rPr>
        <w:tab/>
        <w:t>Требования к проведению лабораторного тестирования</w:t>
      </w:r>
      <w:r w:rsidR="00F17E0F" w:rsidRPr="00F17E0F">
        <w:rPr>
          <w:rFonts w:ascii="Times New Roman" w:hAnsi="Times New Roman" w:cs="Times New Roman"/>
          <w:u w:val="dotted"/>
        </w:rPr>
        <w:tab/>
      </w:r>
      <w:r w:rsidR="00F17E0F" w:rsidRPr="00F17E0F">
        <w:rPr>
          <w:rFonts w:ascii="Times New Roman" w:hAnsi="Times New Roman" w:cs="Times New Roman"/>
          <w:u w:val="dotted"/>
        </w:rPr>
        <w:tab/>
      </w:r>
      <w:r w:rsidR="00F17E0F">
        <w:rPr>
          <w:rFonts w:ascii="Times New Roman" w:hAnsi="Times New Roman" w:cs="Times New Roman"/>
          <w:b/>
        </w:rPr>
        <w:t>12</w:t>
      </w:r>
    </w:p>
    <w:p w:rsidR="00E80303" w:rsidRPr="00E80303" w:rsidRDefault="00E80303" w:rsidP="00F17E0F">
      <w:pPr>
        <w:tabs>
          <w:tab w:val="left" w:pos="708"/>
          <w:tab w:val="left" w:pos="1416"/>
          <w:tab w:val="left" w:pos="2124"/>
          <w:tab w:val="left" w:pos="2832"/>
          <w:tab w:val="left" w:pos="3540"/>
          <w:tab w:val="left" w:pos="4248"/>
          <w:tab w:val="left" w:pos="4956"/>
          <w:tab w:val="right" w:pos="9355"/>
        </w:tabs>
        <w:spacing w:after="0"/>
        <w:rPr>
          <w:rFonts w:ascii="Times New Roman" w:hAnsi="Times New Roman" w:cs="Times New Roman"/>
          <w:b/>
        </w:rPr>
      </w:pPr>
      <w:r w:rsidRPr="00E80303">
        <w:rPr>
          <w:rFonts w:ascii="Times New Roman" w:hAnsi="Times New Roman" w:cs="Times New Roman"/>
          <w:b/>
        </w:rPr>
        <w:t>10.</w:t>
      </w:r>
      <w:r w:rsidRPr="00E80303">
        <w:rPr>
          <w:rFonts w:ascii="Times New Roman" w:hAnsi="Times New Roman" w:cs="Times New Roman"/>
          <w:b/>
        </w:rPr>
        <w:tab/>
        <w:t>Стратегия планирования и моделирования</w:t>
      </w:r>
      <w:r w:rsidR="00F17E0F" w:rsidRPr="00F17E0F">
        <w:rPr>
          <w:rFonts w:ascii="Times New Roman" w:hAnsi="Times New Roman" w:cs="Times New Roman"/>
          <w:u w:val="dotted"/>
        </w:rPr>
        <w:tab/>
      </w:r>
      <w:r w:rsidR="00F17E0F">
        <w:rPr>
          <w:rFonts w:ascii="Times New Roman" w:hAnsi="Times New Roman" w:cs="Times New Roman"/>
          <w:b/>
        </w:rPr>
        <w:t>14</w:t>
      </w:r>
    </w:p>
    <w:p w:rsidR="00E80303" w:rsidRPr="00E80303" w:rsidRDefault="00E80303" w:rsidP="00F17E0F">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11.</w:t>
      </w:r>
      <w:r w:rsidRPr="00E80303">
        <w:rPr>
          <w:rFonts w:ascii="Times New Roman" w:hAnsi="Times New Roman" w:cs="Times New Roman"/>
          <w:b/>
        </w:rPr>
        <w:tab/>
        <w:t>Выполнение работ</w:t>
      </w:r>
      <w:r w:rsidR="00F17E0F" w:rsidRPr="00F17E0F">
        <w:rPr>
          <w:rFonts w:ascii="Times New Roman" w:hAnsi="Times New Roman" w:cs="Times New Roman"/>
          <w:u w:val="dotted"/>
        </w:rPr>
        <w:tab/>
      </w:r>
      <w:r w:rsidR="00F17E0F">
        <w:rPr>
          <w:rFonts w:ascii="Times New Roman" w:hAnsi="Times New Roman" w:cs="Times New Roman"/>
          <w:b/>
        </w:rPr>
        <w:t>16</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Проведение теста на приемистость</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17</w:t>
      </w:r>
    </w:p>
    <w:p w:rsidR="00E80303" w:rsidRPr="00E80303" w:rsidRDefault="00E80303" w:rsidP="00F17E0F">
      <w:pPr>
        <w:tabs>
          <w:tab w:val="left" w:pos="708"/>
          <w:tab w:val="left" w:pos="1416"/>
          <w:tab w:val="left" w:pos="2124"/>
          <w:tab w:val="left" w:pos="2832"/>
          <w:tab w:val="left" w:pos="3540"/>
          <w:tab w:val="left" w:pos="4248"/>
          <w:tab w:val="left" w:pos="4956"/>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Контроль качества закачиваемых составов</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18</w:t>
      </w:r>
    </w:p>
    <w:p w:rsidR="00E80303" w:rsidRPr="00E80303" w:rsidRDefault="00E80303" w:rsidP="00F17E0F">
      <w:pPr>
        <w:tabs>
          <w:tab w:val="left" w:pos="708"/>
          <w:tab w:val="left" w:pos="1416"/>
          <w:tab w:val="left" w:pos="2124"/>
          <w:tab w:val="left" w:pos="2832"/>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Порядок отбора проб</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18</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b/>
        </w:rPr>
      </w:pPr>
      <w:r w:rsidRPr="00E80303">
        <w:rPr>
          <w:rFonts w:ascii="Times New Roman" w:hAnsi="Times New Roman" w:cs="Times New Roman"/>
          <w:b/>
        </w:rPr>
        <w:t>12.</w:t>
      </w:r>
      <w:r w:rsidRPr="00E80303">
        <w:rPr>
          <w:rFonts w:ascii="Times New Roman" w:hAnsi="Times New Roman" w:cs="Times New Roman"/>
          <w:b/>
        </w:rPr>
        <w:tab/>
      </w:r>
      <w:r w:rsidR="00F17E0F" w:rsidRPr="00F17E0F">
        <w:rPr>
          <w:rFonts w:ascii="Times New Roman" w:hAnsi="Times New Roman" w:cs="Times New Roman"/>
          <w:b/>
        </w:rPr>
        <w:t>Принятые определения и сокращения</w:t>
      </w:r>
      <w:r w:rsidR="00F17E0F" w:rsidRPr="00F17E0F">
        <w:rPr>
          <w:rFonts w:ascii="Times New Roman" w:hAnsi="Times New Roman" w:cs="Times New Roman"/>
          <w:u w:val="dotted"/>
        </w:rPr>
        <w:tab/>
      </w:r>
      <w:r w:rsidR="00F17E0F">
        <w:rPr>
          <w:rFonts w:ascii="Times New Roman" w:hAnsi="Times New Roman" w:cs="Times New Roman"/>
          <w:b/>
        </w:rPr>
        <w:t>20</w:t>
      </w:r>
    </w:p>
    <w:p w:rsidR="00E80303" w:rsidRPr="00E80303" w:rsidRDefault="00E80303" w:rsidP="00A64A16">
      <w:pPr>
        <w:tabs>
          <w:tab w:val="left" w:pos="708"/>
          <w:tab w:val="left" w:pos="1416"/>
          <w:tab w:val="right" w:pos="9355"/>
        </w:tabs>
        <w:spacing w:after="0"/>
        <w:rPr>
          <w:rFonts w:ascii="Times New Roman" w:hAnsi="Times New Roman" w:cs="Times New Roman"/>
          <w:b/>
        </w:rPr>
      </w:pPr>
      <w:r w:rsidRPr="00E80303">
        <w:rPr>
          <w:rFonts w:ascii="Times New Roman" w:hAnsi="Times New Roman" w:cs="Times New Roman"/>
          <w:b/>
        </w:rPr>
        <w:t>13.</w:t>
      </w:r>
      <w:r w:rsidRPr="00E80303">
        <w:rPr>
          <w:rFonts w:ascii="Times New Roman" w:hAnsi="Times New Roman" w:cs="Times New Roman"/>
          <w:b/>
        </w:rPr>
        <w:tab/>
      </w:r>
      <w:r w:rsidR="00F17E0F" w:rsidRPr="00F17E0F">
        <w:rPr>
          <w:rFonts w:ascii="Times New Roman" w:hAnsi="Times New Roman" w:cs="Times New Roman"/>
          <w:b/>
        </w:rPr>
        <w:t>Формулы</w:t>
      </w:r>
      <w:r w:rsidR="00A64A16" w:rsidRPr="00A64A16">
        <w:rPr>
          <w:rFonts w:ascii="Times New Roman" w:hAnsi="Times New Roman" w:cs="Times New Roman"/>
          <w:u w:val="dotted"/>
        </w:rPr>
        <w:tab/>
      </w:r>
      <w:r w:rsidR="00A64A16">
        <w:rPr>
          <w:rFonts w:ascii="Times New Roman" w:hAnsi="Times New Roman" w:cs="Times New Roman"/>
          <w:b/>
        </w:rPr>
        <w:t>22</w:t>
      </w:r>
    </w:p>
    <w:p w:rsidR="00E80303" w:rsidRPr="00E80303" w:rsidRDefault="00E80303" w:rsidP="00A64A16">
      <w:pPr>
        <w:tabs>
          <w:tab w:val="right" w:pos="9355"/>
        </w:tabs>
        <w:spacing w:after="0"/>
        <w:rPr>
          <w:rFonts w:ascii="Times New Roman" w:hAnsi="Times New Roman" w:cs="Times New Roman"/>
          <w:b/>
        </w:rPr>
      </w:pPr>
      <w:r w:rsidRPr="00E80303">
        <w:rPr>
          <w:rFonts w:ascii="Times New Roman" w:hAnsi="Times New Roman" w:cs="Times New Roman"/>
          <w:b/>
        </w:rPr>
        <w:t>Приложения:</w:t>
      </w:r>
      <w:r w:rsidR="00A64A16" w:rsidRPr="00A64A16">
        <w:rPr>
          <w:rFonts w:ascii="Times New Roman" w:hAnsi="Times New Roman" w:cs="Times New Roman"/>
          <w:u w:val="dotted"/>
        </w:rPr>
        <w:tab/>
      </w:r>
      <w:r w:rsidR="00A64A16">
        <w:rPr>
          <w:rFonts w:ascii="Times New Roman" w:hAnsi="Times New Roman" w:cs="Times New Roman"/>
          <w:b/>
        </w:rPr>
        <w:t>24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№1-a: Технологии проведения РИР</w:t>
      </w:r>
      <w:r w:rsidR="00A64A16" w:rsidRPr="00A64A16">
        <w:rPr>
          <w:rFonts w:ascii="Times New Roman" w:hAnsi="Times New Roman" w:cs="Times New Roman"/>
          <w:u w:val="dotted"/>
        </w:rPr>
        <w:tab/>
      </w:r>
      <w:r w:rsidR="00A64A16">
        <w:rPr>
          <w:rFonts w:ascii="Times New Roman" w:hAnsi="Times New Roman" w:cs="Times New Roman"/>
        </w:rPr>
        <w:t>24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№1-b: Установка цементных мостов</w:t>
      </w:r>
      <w:r w:rsidR="00A64A16" w:rsidRPr="00A64A16">
        <w:rPr>
          <w:rFonts w:ascii="Times New Roman" w:hAnsi="Times New Roman" w:cs="Times New Roman"/>
          <w:u w:val="dotted"/>
        </w:rPr>
        <w:tab/>
      </w:r>
      <w:r w:rsidR="00A64A16">
        <w:rPr>
          <w:rFonts w:ascii="Times New Roman" w:hAnsi="Times New Roman" w:cs="Times New Roman"/>
        </w:rPr>
        <w:t>26</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№1-c: Устранение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спуском дополнительной обсадной колонны</w:t>
      </w:r>
      <w:r w:rsidR="00A64A16" w:rsidRPr="00A64A16">
        <w:rPr>
          <w:rFonts w:ascii="Times New Roman" w:hAnsi="Times New Roman" w:cs="Times New Roman"/>
          <w:u w:val="dotted"/>
        </w:rPr>
        <w:tab/>
      </w:r>
      <w:r w:rsidR="00A64A16">
        <w:rPr>
          <w:rFonts w:ascii="Times New Roman" w:hAnsi="Times New Roman" w:cs="Times New Roman"/>
        </w:rPr>
        <w:t>2</w:t>
      </w:r>
      <w:r w:rsidR="002B00E3">
        <w:rPr>
          <w:rFonts w:ascii="Times New Roman" w:hAnsi="Times New Roman" w:cs="Times New Roman"/>
        </w:rPr>
        <w:t>8</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№1-d: Ограничение </w:t>
      </w:r>
      <w:proofErr w:type="spellStart"/>
      <w:r w:rsidRPr="00E80303">
        <w:rPr>
          <w:rFonts w:ascii="Times New Roman" w:hAnsi="Times New Roman" w:cs="Times New Roman"/>
        </w:rPr>
        <w:t>водопритока</w:t>
      </w:r>
      <w:proofErr w:type="spellEnd"/>
      <w:r w:rsidR="00A64A16" w:rsidRPr="00A64A16">
        <w:rPr>
          <w:rFonts w:ascii="Times New Roman" w:hAnsi="Times New Roman" w:cs="Times New Roman"/>
          <w:u w:val="dotted"/>
        </w:rPr>
        <w:tab/>
      </w:r>
      <w:r w:rsidR="002B00E3">
        <w:rPr>
          <w:rFonts w:ascii="Times New Roman" w:hAnsi="Times New Roman" w:cs="Times New Roman"/>
        </w:rPr>
        <w:t>30</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№2: Внештатные ситуации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№3: Критерии успешности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5</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№4: Схема расстановки комплекса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7</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№5: Перечень минимальной оснащённости</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8</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№6: </w:t>
      </w:r>
      <w:r w:rsidR="007B2A92">
        <w:rPr>
          <w:rFonts w:ascii="Times New Roman" w:hAnsi="Times New Roman" w:cs="Times New Roman"/>
        </w:rPr>
        <w:t xml:space="preserve">Форма акта выполненных работ </w:t>
      </w:r>
      <w:r w:rsidRPr="00E80303">
        <w:rPr>
          <w:rFonts w:ascii="Times New Roman" w:hAnsi="Times New Roman" w:cs="Times New Roman"/>
        </w:rPr>
        <w:t>РИР</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3</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№7: Бланк «тест – анализ» рецептуры </w:t>
      </w:r>
      <w:proofErr w:type="spellStart"/>
      <w:r w:rsidRPr="00E80303">
        <w:rPr>
          <w:rFonts w:ascii="Times New Roman" w:hAnsi="Times New Roman" w:cs="Times New Roman"/>
        </w:rPr>
        <w:t>тампонажного</w:t>
      </w:r>
      <w:proofErr w:type="spellEnd"/>
      <w:r w:rsidRPr="00E80303">
        <w:rPr>
          <w:rFonts w:ascii="Times New Roman" w:hAnsi="Times New Roman" w:cs="Times New Roman"/>
        </w:rPr>
        <w:t xml:space="preserve"> раствора </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w:t>
      </w:r>
      <w:r w:rsidR="00C3310B">
        <w:rPr>
          <w:rFonts w:ascii="Times New Roman" w:hAnsi="Times New Roman" w:cs="Times New Roman"/>
        </w:rPr>
        <w:t>8</w:t>
      </w:r>
      <w:r w:rsidRPr="00E80303">
        <w:rPr>
          <w:rFonts w:ascii="Times New Roman" w:hAnsi="Times New Roman" w:cs="Times New Roman"/>
        </w:rPr>
        <w:t>: Требования к калибровке Лабораторного оборудования</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6</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w:t>
      </w:r>
      <w:r w:rsidR="00C3310B">
        <w:rPr>
          <w:rFonts w:ascii="Times New Roman" w:hAnsi="Times New Roman" w:cs="Times New Roman"/>
        </w:rPr>
        <w:t>9</w:t>
      </w:r>
      <w:r w:rsidRPr="00E80303">
        <w:rPr>
          <w:rFonts w:ascii="Times New Roman" w:hAnsi="Times New Roman" w:cs="Times New Roman"/>
        </w:rPr>
        <w:t>: Схема установки и обвязки устья</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8</w:t>
      </w:r>
    </w:p>
    <w:p w:rsidR="00E80303" w:rsidRDefault="00E80303">
      <w:pPr>
        <w:rPr>
          <w:rFonts w:ascii="Times New Roman" w:hAnsi="Times New Roman" w:cs="Times New Roman"/>
        </w:rPr>
      </w:pPr>
      <w:r>
        <w:rPr>
          <w:rFonts w:ascii="Times New Roman" w:hAnsi="Times New Roman" w:cs="Times New Roman"/>
        </w:rPr>
        <w:br w:type="page"/>
      </w:r>
    </w:p>
    <w:p w:rsidR="00E80303" w:rsidRPr="00E80303" w:rsidRDefault="00E80303" w:rsidP="00E80303">
      <w:pPr>
        <w:spacing w:after="0"/>
        <w:jc w:val="center"/>
        <w:rPr>
          <w:rFonts w:ascii="Times New Roman" w:hAnsi="Times New Roman" w:cs="Times New Roman"/>
          <w:b/>
          <w:sz w:val="32"/>
          <w:szCs w:val="32"/>
        </w:rPr>
      </w:pPr>
      <w:r w:rsidRPr="00E80303">
        <w:rPr>
          <w:rFonts w:ascii="Times New Roman" w:hAnsi="Times New Roman" w:cs="Times New Roman"/>
          <w:b/>
          <w:sz w:val="32"/>
          <w:szCs w:val="32"/>
        </w:rPr>
        <w:lastRenderedPageBreak/>
        <w:t>1. Введение, основные принципы обеспечения и контроля качества</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Настоящий </w:t>
      </w:r>
      <w:r>
        <w:rPr>
          <w:rFonts w:ascii="Times New Roman" w:hAnsi="Times New Roman" w:cs="Times New Roman"/>
        </w:rPr>
        <w:t>документ</w:t>
      </w:r>
      <w:r w:rsidRPr="00E80303">
        <w:rPr>
          <w:rFonts w:ascii="Times New Roman" w:hAnsi="Times New Roman" w:cs="Times New Roman"/>
        </w:rPr>
        <w:t xml:space="preserve"> регулирует вопросы соблюдения контроля качества при выполнении работ по исправительному цементированию.</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Нижеуказанные пункты являются универсальными принципами, которые распространяются на все объекты нефтедобычи ОАО «</w:t>
      </w:r>
      <w:proofErr w:type="spellStart"/>
      <w:r>
        <w:rPr>
          <w:rFonts w:ascii="Times New Roman" w:hAnsi="Times New Roman" w:cs="Times New Roman"/>
        </w:rPr>
        <w:t>Славнефть</w:t>
      </w:r>
      <w:proofErr w:type="spellEnd"/>
      <w:r w:rsidR="007B611A">
        <w:rPr>
          <w:rFonts w:ascii="Times New Roman" w:hAnsi="Times New Roman" w:cs="Times New Roman"/>
        </w:rPr>
        <w:t>-Мегионнефтегаз</w:t>
      </w:r>
      <w:r>
        <w:rPr>
          <w:rFonts w:ascii="Times New Roman" w:hAnsi="Times New Roman" w:cs="Times New Roman"/>
        </w:rPr>
        <w:t>»</w:t>
      </w:r>
      <w:r w:rsidRPr="00E80303">
        <w:rPr>
          <w:rFonts w:ascii="Times New Roman" w:hAnsi="Times New Roman" w:cs="Times New Roman"/>
        </w:rPr>
        <w:t xml:space="preserve"> (далее Компания). </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Компания будет следовать общим указаниям и процедурам, которые изложены в различных стандартах АНИ. Компания  настаивает на выполнении стандартов, перечисленных в этом документе.</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Настоящ</w:t>
      </w:r>
      <w:r>
        <w:rPr>
          <w:rFonts w:ascii="Times New Roman" w:hAnsi="Times New Roman" w:cs="Times New Roman"/>
        </w:rPr>
        <w:t>ая</w:t>
      </w:r>
      <w:r w:rsidRPr="00E80303">
        <w:rPr>
          <w:rFonts w:ascii="Times New Roman" w:hAnsi="Times New Roman" w:cs="Times New Roman"/>
        </w:rPr>
        <w:t xml:space="preserve"> </w:t>
      </w:r>
      <w:r>
        <w:rPr>
          <w:rFonts w:ascii="Times New Roman" w:hAnsi="Times New Roman" w:cs="Times New Roman"/>
        </w:rPr>
        <w:t>инструкция</w:t>
      </w:r>
      <w:r w:rsidRPr="00E80303">
        <w:rPr>
          <w:rFonts w:ascii="Times New Roman" w:hAnsi="Times New Roman" w:cs="Times New Roman"/>
        </w:rPr>
        <w:t xml:space="preserve"> является дополнением ко всем существующим </w:t>
      </w:r>
      <w:r>
        <w:rPr>
          <w:rFonts w:ascii="Times New Roman" w:hAnsi="Times New Roman" w:cs="Times New Roman"/>
        </w:rPr>
        <w:t>регламентирующим документам</w:t>
      </w:r>
      <w:r w:rsidRPr="00E80303">
        <w:rPr>
          <w:rFonts w:ascii="Times New Roman" w:hAnsi="Times New Roman" w:cs="Times New Roman"/>
        </w:rPr>
        <w:t xml:space="preserve"> компании по ремонту скважин.</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Компания обязуется осуществлять свою производственную деятельность на высоком уровне качества с соблюдением всех требований единых стандартов к производству скважинных работ. В настоящем документе определены минимальные стандарты компании по исправительному цементированию. </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Компания обязуется соблюдать все применимые законодательные и нормативные требования. В некоторых случаях с учетом компетентной инженерной оценки и требований надзорных органов работы должны выполняться по стандартам, требования которых могут быть выше стандартов, указанных в данном документе.</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В тех случаях, когда требования стандартов представленных в данном документе будут более жесткими по сравнению с аналогичными стандартами других органов, преимущественную силу будут иметь требования данного документа.</w:t>
      </w:r>
    </w:p>
    <w:p w:rsidR="00E80303" w:rsidRPr="00E80303" w:rsidRDefault="00E80303" w:rsidP="00E80303">
      <w:pPr>
        <w:spacing w:after="0"/>
        <w:jc w:val="both"/>
        <w:rPr>
          <w:rFonts w:ascii="Times New Roman" w:hAnsi="Times New Roman" w:cs="Times New Roman"/>
        </w:rPr>
      </w:pPr>
    </w:p>
    <w:p w:rsidR="00E80303" w:rsidRPr="00AB214D" w:rsidRDefault="00E80303" w:rsidP="00E80303">
      <w:pPr>
        <w:spacing w:after="0"/>
        <w:ind w:firstLine="708"/>
        <w:jc w:val="both"/>
        <w:rPr>
          <w:rFonts w:ascii="Times New Roman" w:hAnsi="Times New Roman" w:cs="Times New Roman"/>
        </w:rPr>
      </w:pPr>
      <w:r w:rsidRPr="00AB214D">
        <w:rPr>
          <w:rFonts w:ascii="Times New Roman" w:hAnsi="Times New Roman" w:cs="Times New Roman"/>
        </w:rPr>
        <w:t xml:space="preserve">В настоящем документе представлены требования по исправительному цементированию при проведении работ по ремонту скважин, которые согласованы с </w:t>
      </w:r>
      <w:r w:rsidR="001F0239" w:rsidRPr="00AB214D">
        <w:rPr>
          <w:rFonts w:ascii="Times New Roman" w:hAnsi="Times New Roman" w:cs="Times New Roman"/>
        </w:rPr>
        <w:t>ответственными техническими специалистами Компании, курирующими данное направление</w:t>
      </w:r>
      <w:r w:rsidRPr="00AB214D">
        <w:rPr>
          <w:rFonts w:ascii="Times New Roman" w:hAnsi="Times New Roman" w:cs="Times New Roman"/>
        </w:rPr>
        <w:t xml:space="preserve">.  Они распространяются на все </w:t>
      </w:r>
      <w:r w:rsidR="001F0239" w:rsidRPr="00AB214D">
        <w:rPr>
          <w:rFonts w:ascii="Times New Roman" w:hAnsi="Times New Roman" w:cs="Times New Roman"/>
        </w:rPr>
        <w:t>ремонтные операции, проводимые на объектах К</w:t>
      </w:r>
      <w:r w:rsidR="001F10A7" w:rsidRPr="00AB214D">
        <w:rPr>
          <w:rFonts w:ascii="Times New Roman" w:hAnsi="Times New Roman" w:cs="Times New Roman"/>
        </w:rPr>
        <w:t>омпании</w:t>
      </w:r>
      <w:r w:rsidRPr="00AB214D">
        <w:rPr>
          <w:rFonts w:ascii="Times New Roman" w:hAnsi="Times New Roman" w:cs="Times New Roman"/>
        </w:rPr>
        <w:t xml:space="preserve">, включая </w:t>
      </w:r>
      <w:r w:rsidR="001F10A7" w:rsidRPr="00AB214D">
        <w:rPr>
          <w:rFonts w:ascii="Times New Roman" w:hAnsi="Times New Roman" w:cs="Times New Roman"/>
        </w:rPr>
        <w:t>работы</w:t>
      </w:r>
      <w:r w:rsidR="00AB214D" w:rsidRPr="00AB214D">
        <w:rPr>
          <w:rFonts w:ascii="Times New Roman" w:hAnsi="Times New Roman" w:cs="Times New Roman"/>
        </w:rPr>
        <w:t>,</w:t>
      </w:r>
      <w:r w:rsidR="001F10A7" w:rsidRPr="00AB214D">
        <w:rPr>
          <w:rFonts w:ascii="Times New Roman" w:hAnsi="Times New Roman" w:cs="Times New Roman"/>
        </w:rPr>
        <w:t xml:space="preserve"> </w:t>
      </w:r>
      <w:r w:rsidRPr="00AB214D">
        <w:rPr>
          <w:rFonts w:ascii="Times New Roman" w:hAnsi="Times New Roman" w:cs="Times New Roman"/>
        </w:rPr>
        <w:t xml:space="preserve">входящие в стоимость </w:t>
      </w:r>
      <w:proofErr w:type="spellStart"/>
      <w:r w:rsidRPr="00AB214D">
        <w:rPr>
          <w:rFonts w:ascii="Times New Roman" w:hAnsi="Times New Roman" w:cs="Times New Roman"/>
        </w:rPr>
        <w:t>бригадо</w:t>
      </w:r>
      <w:proofErr w:type="spellEnd"/>
      <w:r w:rsidRPr="00AB214D">
        <w:rPr>
          <w:rFonts w:ascii="Times New Roman" w:hAnsi="Times New Roman" w:cs="Times New Roman"/>
        </w:rPr>
        <w:t xml:space="preserve">-часа </w:t>
      </w:r>
      <w:r w:rsidR="001F10A7" w:rsidRPr="00AB214D">
        <w:rPr>
          <w:rFonts w:ascii="Times New Roman" w:hAnsi="Times New Roman" w:cs="Times New Roman"/>
        </w:rPr>
        <w:t>бригад освоения и ТКРС</w:t>
      </w:r>
      <w:r w:rsidRPr="00AB214D">
        <w:rPr>
          <w:rFonts w:ascii="Times New Roman" w:hAnsi="Times New Roman" w:cs="Times New Roman"/>
        </w:rPr>
        <w:t xml:space="preserve">. Данные требования должны быть </w:t>
      </w:r>
      <w:r w:rsidR="001F10A7" w:rsidRPr="00AB214D">
        <w:rPr>
          <w:rFonts w:ascii="Times New Roman" w:hAnsi="Times New Roman" w:cs="Times New Roman"/>
        </w:rPr>
        <w:t xml:space="preserve">неотъемлемой </w:t>
      </w:r>
      <w:r w:rsidRPr="00AB214D">
        <w:rPr>
          <w:rFonts w:ascii="Times New Roman" w:hAnsi="Times New Roman" w:cs="Times New Roman"/>
        </w:rPr>
        <w:t>частью контрактных соглашений между Компанией и подрядчиками по ТКРС</w:t>
      </w:r>
      <w:r w:rsidR="001F10A7" w:rsidRPr="00AB214D">
        <w:rPr>
          <w:rFonts w:ascii="Times New Roman" w:hAnsi="Times New Roman" w:cs="Times New Roman"/>
        </w:rPr>
        <w:t>, освоению</w:t>
      </w:r>
      <w:r w:rsidRPr="00AB214D">
        <w:rPr>
          <w:rFonts w:ascii="Times New Roman" w:hAnsi="Times New Roman" w:cs="Times New Roman"/>
        </w:rPr>
        <w:t xml:space="preserve"> и РИР.</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jc w:val="center"/>
        <w:rPr>
          <w:rFonts w:ascii="Times New Roman" w:hAnsi="Times New Roman" w:cs="Times New Roman"/>
          <w:b/>
          <w:sz w:val="32"/>
          <w:szCs w:val="32"/>
        </w:rPr>
      </w:pPr>
      <w:r w:rsidRPr="00E80303">
        <w:rPr>
          <w:rFonts w:ascii="Times New Roman" w:hAnsi="Times New Roman" w:cs="Times New Roman"/>
          <w:b/>
          <w:sz w:val="32"/>
          <w:szCs w:val="32"/>
        </w:rPr>
        <w:t>2. ОТ ПБ и ОСС</w:t>
      </w:r>
    </w:p>
    <w:p w:rsidR="00E80303" w:rsidRDefault="00E80303" w:rsidP="00E80303">
      <w:pPr>
        <w:spacing w:after="0"/>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компании производящей РИР, находящийся на месте проведения работ, должен быть ознакомлен с применяемой системой управления ОТ, ПБ и ООС в действии, политиками и стандартами </w:t>
      </w:r>
      <w:proofErr w:type="gramStart"/>
      <w:r w:rsidRPr="00E80303">
        <w:rPr>
          <w:rFonts w:ascii="Times New Roman" w:hAnsi="Times New Roman" w:cs="Times New Roman"/>
        </w:rPr>
        <w:t>по</w:t>
      </w:r>
      <w:proofErr w:type="gramEnd"/>
      <w:r w:rsidRPr="00E80303">
        <w:rPr>
          <w:rFonts w:ascii="Times New Roman" w:hAnsi="Times New Roman" w:cs="Times New Roman"/>
        </w:rPr>
        <w:t xml:space="preserve"> ОТ, ПБ и ООС, а также с соответствующими нормативными требованиями </w:t>
      </w:r>
      <w:proofErr w:type="spellStart"/>
      <w:r w:rsidRPr="00E80303">
        <w:rPr>
          <w:rFonts w:ascii="Times New Roman" w:hAnsi="Times New Roman" w:cs="Times New Roman"/>
        </w:rPr>
        <w:t>Ростехнадзора</w:t>
      </w:r>
      <w:proofErr w:type="spellEnd"/>
      <w:r w:rsidRPr="00E80303">
        <w:rPr>
          <w:rFonts w:ascii="Times New Roman" w:hAnsi="Times New Roman" w:cs="Times New Roman"/>
        </w:rPr>
        <w:t xml:space="preserve"> и других государственных органов</w:t>
      </w:r>
      <w:r w:rsidR="002B00E3">
        <w:rPr>
          <w:rFonts w:ascii="Times New Roman" w:hAnsi="Times New Roman" w:cs="Times New Roman"/>
        </w:rPr>
        <w:t>.</w:t>
      </w:r>
      <w:r w:rsidR="00690F53">
        <w:rPr>
          <w:rFonts w:ascii="Times New Roman" w:hAnsi="Times New Roman" w:cs="Times New Roman"/>
        </w:rPr>
        <w:t xml:space="preserve"> </w:t>
      </w:r>
    </w:p>
    <w:p w:rsidR="00E80303" w:rsidRPr="00E80303" w:rsidRDefault="00E80303" w:rsidP="00E80303">
      <w:pPr>
        <w:spacing w:after="0"/>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Весь персонал, находящийся на территории</w:t>
      </w:r>
      <w:r w:rsidR="00F43D72">
        <w:rPr>
          <w:rFonts w:ascii="Times New Roman" w:hAnsi="Times New Roman" w:cs="Times New Roman"/>
        </w:rPr>
        <w:t xml:space="preserve"> </w:t>
      </w:r>
      <w:r w:rsidR="00F43D72" w:rsidRPr="00AB214D">
        <w:rPr>
          <w:rFonts w:ascii="Times New Roman" w:hAnsi="Times New Roman" w:cs="Times New Roman"/>
        </w:rPr>
        <w:t xml:space="preserve">кустовой площадки </w:t>
      </w:r>
      <w:r w:rsidRPr="00E80303">
        <w:rPr>
          <w:rFonts w:ascii="Times New Roman" w:hAnsi="Times New Roman" w:cs="Times New Roman"/>
        </w:rPr>
        <w:t xml:space="preserve">ремонтируемой скважины, обязан пользоваться средствами индивидуальной защиты, как определено в </w:t>
      </w:r>
      <w:r w:rsidR="00486447" w:rsidRPr="00486447">
        <w:rPr>
          <w:rFonts w:ascii="Times New Roman" w:hAnsi="Times New Roman" w:cs="Times New Roman"/>
        </w:rPr>
        <w:t>Стандарт</w:t>
      </w:r>
      <w:r w:rsidR="00486447">
        <w:rPr>
          <w:rFonts w:ascii="Times New Roman" w:hAnsi="Times New Roman" w:cs="Times New Roman"/>
        </w:rPr>
        <w:t>е</w:t>
      </w:r>
      <w:r w:rsidR="00486447" w:rsidRPr="00486447">
        <w:rPr>
          <w:rFonts w:ascii="Times New Roman" w:hAnsi="Times New Roman" w:cs="Times New Roman"/>
        </w:rPr>
        <w:t xml:space="preserve"> «Общие требования, предъявляемые к подрядным организациям в Открытом акционерном обществе </w:t>
      </w:r>
      <w:r w:rsidR="00524FBA">
        <w:rPr>
          <w:rFonts w:ascii="Times New Roman" w:hAnsi="Times New Roman" w:cs="Times New Roman"/>
        </w:rPr>
        <w:t>«</w:t>
      </w:r>
      <w:proofErr w:type="spellStart"/>
      <w:r w:rsidR="00486447" w:rsidRPr="00486447">
        <w:rPr>
          <w:rFonts w:ascii="Times New Roman" w:hAnsi="Times New Roman" w:cs="Times New Roman"/>
        </w:rPr>
        <w:t>Славнефть</w:t>
      </w:r>
      <w:proofErr w:type="spellEnd"/>
      <w:r w:rsidR="007B611A">
        <w:rPr>
          <w:rFonts w:ascii="Times New Roman" w:hAnsi="Times New Roman" w:cs="Times New Roman"/>
        </w:rPr>
        <w:t>-Мегионнефтегаз</w:t>
      </w:r>
      <w:r w:rsidR="00486447" w:rsidRPr="00486447">
        <w:rPr>
          <w:rFonts w:ascii="Times New Roman" w:hAnsi="Times New Roman" w:cs="Times New Roman"/>
        </w:rPr>
        <w:t>» в области охраны труда, промышленной, пожарной и экологической безопасности» СТО 025-2011</w:t>
      </w:r>
      <w:r w:rsidRPr="00E80303">
        <w:rPr>
          <w:rFonts w:ascii="Times New Roman" w:hAnsi="Times New Roman" w:cs="Times New Roman"/>
        </w:rPr>
        <w:t>.</w:t>
      </w:r>
    </w:p>
    <w:p w:rsidR="00E80303" w:rsidRPr="00E80303" w:rsidRDefault="00E80303" w:rsidP="00486447">
      <w:pPr>
        <w:spacing w:after="0"/>
        <w:ind w:firstLine="708"/>
        <w:rPr>
          <w:rFonts w:ascii="Times New Roman" w:hAnsi="Times New Roman" w:cs="Times New Roman"/>
        </w:rPr>
      </w:pPr>
      <w:r w:rsidRPr="00E80303">
        <w:rPr>
          <w:rFonts w:ascii="Times New Roman" w:hAnsi="Times New Roman" w:cs="Times New Roman"/>
        </w:rPr>
        <w:t>Исключения не допускаются!</w:t>
      </w:r>
    </w:p>
    <w:p w:rsidR="00E80303" w:rsidRPr="00E80303" w:rsidRDefault="00E80303" w:rsidP="00E80303">
      <w:pPr>
        <w:spacing w:after="0"/>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lastRenderedPageBreak/>
        <w:t>Комплекс по РИР должен быть укомплектован необходимыми первичными средствами пожаротушения.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Курение и использование мобильных телефонов на территории </w:t>
      </w:r>
      <w:r w:rsidR="00F43D72" w:rsidRPr="00AB214D">
        <w:rPr>
          <w:rFonts w:ascii="Times New Roman" w:hAnsi="Times New Roman" w:cs="Times New Roman"/>
        </w:rPr>
        <w:t xml:space="preserve">кустовой площадки </w:t>
      </w:r>
      <w:r w:rsidRPr="00E80303">
        <w:rPr>
          <w:rFonts w:ascii="Times New Roman" w:hAnsi="Times New Roman" w:cs="Times New Roman"/>
        </w:rPr>
        <w:t>ремонтируемой скважины запрещается, за исключением специально отведенных для этого мест.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Употребление алкоголя и наркотических веществ на объектах производства работ категорически запрещается.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Все несчастные случаи, происшествия и серьезные предпосылки к ним, связанные с объектом производства работ, подлежат расследованию. Цель - определить системные причины и принять меры по  предупреждению повторных инцидентов.  </w:t>
      </w:r>
    </w:p>
    <w:p w:rsidR="00E80303" w:rsidRPr="00E80303" w:rsidRDefault="00E80303" w:rsidP="00486447">
      <w:pPr>
        <w:spacing w:after="0"/>
        <w:jc w:val="both"/>
        <w:rPr>
          <w:rFonts w:ascii="Times New Roman" w:hAnsi="Times New Roman" w:cs="Times New Roman"/>
        </w:rPr>
      </w:pPr>
    </w:p>
    <w:p w:rsidR="00E80303" w:rsidRPr="00AB214D"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Материалы должны отвечать всем действующим нормативным требованиям и ограничениям по применению. На все материалы,  применяемые на скважине,  должны быть в наличии сертификаты, паспорта безопасности, перечень опасных факторов</w:t>
      </w:r>
      <w:r w:rsidR="00F43D72" w:rsidRPr="00AB214D">
        <w:rPr>
          <w:rFonts w:ascii="Times New Roman" w:hAnsi="Times New Roman" w:cs="Times New Roman"/>
        </w:rPr>
        <w:t>, а так</w:t>
      </w:r>
      <w:r w:rsidR="00B13F0A" w:rsidRPr="00AB214D">
        <w:rPr>
          <w:rFonts w:ascii="Times New Roman" w:hAnsi="Times New Roman" w:cs="Times New Roman"/>
        </w:rPr>
        <w:t>же соблюдены все необходимые меры предосторожности при их применении</w:t>
      </w:r>
      <w:r w:rsidRP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 целях предупреждения неуправляемых химических процессов необходимо иметь четкие рекомендации по порядку смешивания различных реагентов, концентраций химических добавок, возможного увеличения температуры при реакции, выделения газов и пенообразования.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Необходимо учитывать высокое давление в нагнетательных  и обратных линиях во время выполнения работ, оградить опасную зону барьерной лентой, выставить предупреждающий аншлаг для ограничения доступа персонала</w:t>
      </w:r>
      <w:r w:rsidR="00AB214D">
        <w:rPr>
          <w:rFonts w:ascii="Times New Roman" w:hAnsi="Times New Roman" w:cs="Times New Roman"/>
        </w:rPr>
        <w:t>,</w:t>
      </w:r>
      <w:r w:rsidRPr="00E80303">
        <w:rPr>
          <w:rFonts w:ascii="Times New Roman" w:hAnsi="Times New Roman" w:cs="Times New Roman"/>
        </w:rPr>
        <w:t xml:space="preserve"> </w:t>
      </w:r>
      <w:r w:rsidR="00B13F0A" w:rsidRPr="00AB214D">
        <w:rPr>
          <w:rFonts w:ascii="Times New Roman" w:hAnsi="Times New Roman" w:cs="Times New Roman"/>
        </w:rPr>
        <w:t xml:space="preserve">не участвующего в проведении РИР </w:t>
      </w:r>
      <w:r w:rsidRPr="00E80303">
        <w:rPr>
          <w:rFonts w:ascii="Times New Roman" w:hAnsi="Times New Roman" w:cs="Times New Roman"/>
        </w:rPr>
        <w:t>на территорию производства работ</w:t>
      </w:r>
      <w:r w:rsid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Расположить технику на максимально удаленном расстоянии от устья скважины. Оптимальным расстоянием между устьем скважины и ближайшей единицей техники считается 15 метров</w:t>
      </w:r>
      <w:r w:rsidR="00B13F0A">
        <w:rPr>
          <w:rFonts w:ascii="Times New Roman" w:hAnsi="Times New Roman" w:cs="Times New Roman"/>
        </w:rPr>
        <w:t xml:space="preserve"> </w:t>
      </w:r>
      <w:r w:rsidR="00B13F0A" w:rsidRPr="00AB214D">
        <w:rPr>
          <w:rFonts w:ascii="Times New Roman" w:hAnsi="Times New Roman" w:cs="Times New Roman"/>
        </w:rPr>
        <w:t>(расстановка оборудования и техники осуществляется согласно типовым утвержденным схемам)</w:t>
      </w:r>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Цементирование скважины, как правило, должно производиться в дневное время.  Допускается цементирование скважин в темное время суток при достаточной освещенности, не менее 50 люкс для рабочих мест, и линий находящихся под давлением не менее 25 люкс.</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Перед началом работ нагнетательные линии должны быть </w:t>
      </w:r>
      <w:proofErr w:type="spellStart"/>
      <w:r w:rsidRPr="00E80303">
        <w:rPr>
          <w:rFonts w:ascii="Times New Roman" w:hAnsi="Times New Roman" w:cs="Times New Roman"/>
        </w:rPr>
        <w:t>опрессованы</w:t>
      </w:r>
      <w:proofErr w:type="spellEnd"/>
      <w:r w:rsidRPr="00E80303">
        <w:rPr>
          <w:rFonts w:ascii="Times New Roman" w:hAnsi="Times New Roman" w:cs="Times New Roman"/>
        </w:rPr>
        <w:t xml:space="preserve"> давлением в 1,5 раза превышающим ожидаемое максимальное давление. Нагнетательные линии, цементировочная головка, </w:t>
      </w:r>
      <w:proofErr w:type="spellStart"/>
      <w:r w:rsidRPr="00E80303">
        <w:rPr>
          <w:rFonts w:ascii="Times New Roman" w:hAnsi="Times New Roman" w:cs="Times New Roman"/>
        </w:rPr>
        <w:t>превентор</w:t>
      </w:r>
      <w:proofErr w:type="spellEnd"/>
      <w:r w:rsidRPr="00E80303">
        <w:rPr>
          <w:rFonts w:ascii="Times New Roman" w:hAnsi="Times New Roman" w:cs="Times New Roman"/>
        </w:rPr>
        <w:t xml:space="preserve"> считаются выдержавшими испытание, если в течение 10 минут не наблюдается падение давления более чем на 5%. Перед началом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 xml:space="preserve"> нагнетательных линий весь персонал должен быть удален от устья скважины на безопасное расстояние.</w:t>
      </w:r>
    </w:p>
    <w:p w:rsidR="00E80303" w:rsidRPr="00E80303" w:rsidRDefault="00E80303" w:rsidP="00486447">
      <w:pPr>
        <w:spacing w:after="0"/>
        <w:jc w:val="both"/>
        <w:rPr>
          <w:rFonts w:ascii="Times New Roman" w:hAnsi="Times New Roman" w:cs="Times New Roman"/>
        </w:rPr>
      </w:pPr>
    </w:p>
    <w:p w:rsidR="00E80303" w:rsidRPr="00E80303" w:rsidRDefault="00E80303" w:rsidP="004B1D56">
      <w:pPr>
        <w:spacing w:after="0"/>
        <w:ind w:firstLine="708"/>
        <w:jc w:val="both"/>
        <w:rPr>
          <w:rFonts w:ascii="Times New Roman" w:hAnsi="Times New Roman" w:cs="Times New Roman"/>
        </w:rPr>
      </w:pPr>
      <w:r w:rsidRPr="00E80303">
        <w:rPr>
          <w:rFonts w:ascii="Times New Roman" w:hAnsi="Times New Roman" w:cs="Times New Roman"/>
        </w:rPr>
        <w:t xml:space="preserve">Супервайзер по РИР отвечает перед менеджером службы </w:t>
      </w:r>
      <w:proofErr w:type="spellStart"/>
      <w:r w:rsidRPr="00E80303">
        <w:rPr>
          <w:rFonts w:ascii="Times New Roman" w:hAnsi="Times New Roman" w:cs="Times New Roman"/>
        </w:rPr>
        <w:t>супервайзинга</w:t>
      </w:r>
      <w:proofErr w:type="spellEnd"/>
      <w:r w:rsidRPr="00E80303">
        <w:rPr>
          <w:rFonts w:ascii="Times New Roman" w:hAnsi="Times New Roman" w:cs="Times New Roman"/>
        </w:rPr>
        <w:t xml:space="preserve"> по РИР за производство работ в соответствии </w:t>
      </w:r>
      <w:r w:rsidR="00E06A31" w:rsidRPr="00AB214D">
        <w:rPr>
          <w:rFonts w:ascii="Times New Roman" w:hAnsi="Times New Roman" w:cs="Times New Roman"/>
        </w:rPr>
        <w:t xml:space="preserve">с утвержденным планом, а также </w:t>
      </w:r>
      <w:r w:rsidRPr="00E80303">
        <w:rPr>
          <w:rFonts w:ascii="Times New Roman" w:hAnsi="Times New Roman" w:cs="Times New Roman"/>
        </w:rPr>
        <w:t xml:space="preserve">с вышеуказанными стандартами, политиками и требованиями в области ОТ, ПБ и ООС.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Запрещается применение гибких шлангов на лини</w:t>
      </w:r>
      <w:r w:rsidR="00E06A31" w:rsidRPr="00AB214D">
        <w:rPr>
          <w:rFonts w:ascii="Times New Roman" w:hAnsi="Times New Roman" w:cs="Times New Roman"/>
        </w:rPr>
        <w:t>ях</w:t>
      </w:r>
      <w:r w:rsidRPr="00E80303">
        <w:rPr>
          <w:rFonts w:ascii="Times New Roman" w:hAnsi="Times New Roman" w:cs="Times New Roman"/>
        </w:rPr>
        <w:t xml:space="preserve"> высокого давления при проведении любого вида </w:t>
      </w:r>
      <w:r w:rsidR="00E06A31" w:rsidRPr="00AB214D">
        <w:rPr>
          <w:rFonts w:ascii="Times New Roman" w:hAnsi="Times New Roman" w:cs="Times New Roman"/>
        </w:rPr>
        <w:t>работ</w:t>
      </w:r>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При проведении РИР, предусматривающих применение углеводородных жидкостей, на площадке скважины, должны быть приняты меры противопожарной безопасности в соответствии с ПБ в НГП,  правилами ведения ремонтных работ и правилами пожарной безопасности. </w:t>
      </w:r>
    </w:p>
    <w:p w:rsidR="00E80303" w:rsidRPr="00E80303" w:rsidRDefault="00E80303" w:rsidP="00486447">
      <w:pPr>
        <w:spacing w:after="0"/>
        <w:jc w:val="both"/>
        <w:rPr>
          <w:rFonts w:ascii="Times New Roman" w:hAnsi="Times New Roman" w:cs="Times New Roman"/>
        </w:rPr>
      </w:pPr>
    </w:p>
    <w:p w:rsidR="00E80303" w:rsidRPr="00AB214D"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Для измерения давления насыщенных паров по ГОСТ 1756-2000 (ISO 3007-99) летучей сырой нефти и летучих невязких нефтепродуктов, кроме сжиженных нефтяных газов, следует применять прибор «Бомба Рейда</w:t>
      </w:r>
      <w:r w:rsidRPr="00AB214D">
        <w:rPr>
          <w:rFonts w:ascii="Times New Roman" w:hAnsi="Times New Roman" w:cs="Times New Roman"/>
        </w:rPr>
        <w:t>»</w:t>
      </w:r>
      <w:r w:rsidR="008D1BF4" w:rsidRPr="00AB214D">
        <w:rPr>
          <w:rFonts w:ascii="Times New Roman" w:hAnsi="Times New Roman" w:cs="Times New Roman"/>
        </w:rPr>
        <w:t xml:space="preserve"> (либо его сертифицированный аналог)</w:t>
      </w:r>
      <w:r w:rsidRP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486447" w:rsidRDefault="00E80303" w:rsidP="00486447">
      <w:pPr>
        <w:spacing w:after="0"/>
        <w:jc w:val="center"/>
        <w:rPr>
          <w:rFonts w:ascii="Times New Roman" w:hAnsi="Times New Roman" w:cs="Times New Roman"/>
          <w:b/>
          <w:sz w:val="32"/>
          <w:szCs w:val="32"/>
        </w:rPr>
      </w:pPr>
      <w:r w:rsidRPr="00486447">
        <w:rPr>
          <w:rFonts w:ascii="Times New Roman" w:hAnsi="Times New Roman" w:cs="Times New Roman"/>
          <w:b/>
          <w:sz w:val="32"/>
          <w:szCs w:val="32"/>
        </w:rPr>
        <w:t>3. Общие положения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 данном документе содержатся основные требования Компании по производству ремонтно-изоляционных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Выполнение рекомендаций, содержащихся в данном документе, является важным условием достижения целей РИР. Однако выполнение рекомендаций само по себе не является гарантией успешного выполнения работы. При подготовке к выполнению каждой отдельной работе по исправительному цементированию требуется проведение тщательного инженерного анализа и опыта предыдущих работ для определения наиболее эффективной методики проведения работы.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Цель данного документа – рассмотрение специфических вопросов, относящихся к РИР и передовых методов, применяемых в нефтегазовой отрасли при проведении ремонтно-изоляционных работ. Успешное моделирование ремонтно-изоляционной работы во многом зависит от правильной интерпретации внутрискважинных параметров, качественного подбора материалов и их эффективного размещения внутри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Выполнение РИР требует тщательной инженерной подготовки и выбора оптимальной технологии в связи c многочисленными возможными  рисками при проведении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Существует риск получения некачественного цементного камня после РИР, если в скважине была проведена кислотная обработка с целью очистки интервала под закачку перед проведением РИР, необходимо выполнить промывку скважины буферной жидкостью или произвести прокачку жидкости глушения в объёме скважины для очистки каналов от остатков кислоты.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Рабочее давление при ремонтном цементировании может приближаться к давлению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или к максимально допустимому давлению эксплуатации оборудования или обвязки устья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Большой риск прихвата колонны НКТ или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xml:space="preserve"> во время проведения РИР по причинам: </w:t>
      </w:r>
      <w:proofErr w:type="gramStart"/>
      <w:r w:rsidRPr="00E80303">
        <w:rPr>
          <w:rFonts w:ascii="Times New Roman" w:hAnsi="Times New Roman" w:cs="Times New Roman"/>
        </w:rPr>
        <w:t>образования</w:t>
      </w:r>
      <w:proofErr w:type="gramEnd"/>
      <w:r w:rsidRPr="00E80303">
        <w:rPr>
          <w:rFonts w:ascii="Times New Roman" w:hAnsi="Times New Roman" w:cs="Times New Roman"/>
        </w:rPr>
        <w:t xml:space="preserve"> не прокачиваемого геля или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цементного раствора, выход цементного раствора за </w:t>
      </w:r>
      <w:proofErr w:type="spellStart"/>
      <w:r w:rsidRPr="00E80303">
        <w:rPr>
          <w:rFonts w:ascii="Times New Roman" w:hAnsi="Times New Roman" w:cs="Times New Roman"/>
        </w:rPr>
        <w:t>пакер</w:t>
      </w:r>
      <w:proofErr w:type="spellEnd"/>
      <w:r w:rsidRPr="00E80303">
        <w:rPr>
          <w:rFonts w:ascii="Times New Roman" w:hAnsi="Times New Roman" w:cs="Times New Roman"/>
        </w:rPr>
        <w:t xml:space="preserve"> через </w:t>
      </w:r>
      <w:proofErr w:type="spellStart"/>
      <w:r w:rsidRPr="00E80303">
        <w:rPr>
          <w:rFonts w:ascii="Times New Roman" w:hAnsi="Times New Roman" w:cs="Times New Roman"/>
        </w:rPr>
        <w:t>заколонный</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w:t>
      </w:r>
      <w:proofErr w:type="spellEnd"/>
      <w:r w:rsidRPr="00E80303">
        <w:rPr>
          <w:rFonts w:ascii="Times New Roman" w:hAnsi="Times New Roman" w:cs="Times New Roman"/>
        </w:rPr>
        <w:t xml:space="preserve">, при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негерметичность</w:t>
      </w:r>
      <w:proofErr w:type="spellEnd"/>
      <w:r w:rsidRPr="00E80303">
        <w:rPr>
          <w:rFonts w:ascii="Times New Roman" w:hAnsi="Times New Roman" w:cs="Times New Roman"/>
        </w:rPr>
        <w:t xml:space="preserve"> НКТ. Использование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xml:space="preserve"> и  </w:t>
      </w:r>
      <w:proofErr w:type="spellStart"/>
      <w:r w:rsidRPr="00E80303">
        <w:rPr>
          <w:rFonts w:ascii="Times New Roman" w:hAnsi="Times New Roman" w:cs="Times New Roman"/>
        </w:rPr>
        <w:t>пакеров-ретейнеров</w:t>
      </w:r>
      <w:proofErr w:type="spellEnd"/>
      <w:r w:rsidRPr="00E80303">
        <w:rPr>
          <w:rFonts w:ascii="Times New Roman" w:hAnsi="Times New Roman" w:cs="Times New Roman"/>
        </w:rPr>
        <w:t xml:space="preserve"> – требует тщательного контроля  процесса проведения РИР.</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При проведении Опытно-Промышленных Работ (</w:t>
      </w:r>
      <w:proofErr w:type="gramStart"/>
      <w:r w:rsidRPr="00E80303">
        <w:rPr>
          <w:rFonts w:ascii="Times New Roman" w:hAnsi="Times New Roman" w:cs="Times New Roman"/>
        </w:rPr>
        <w:t>ОПР</w:t>
      </w:r>
      <w:proofErr w:type="gramEnd"/>
      <w:r w:rsidRPr="00E80303">
        <w:rPr>
          <w:rFonts w:ascii="Times New Roman" w:hAnsi="Times New Roman" w:cs="Times New Roman"/>
        </w:rPr>
        <w:t>) следует провести полные лабораторные тесты для определения оптимального состава и возможных рисков (допустимая концентрация, сроки схватывания, вязкость, прочность и т.п.)</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486447" w:rsidRDefault="00E80303" w:rsidP="00486447">
      <w:pPr>
        <w:spacing w:after="0"/>
        <w:jc w:val="center"/>
        <w:rPr>
          <w:rFonts w:ascii="Times New Roman" w:hAnsi="Times New Roman" w:cs="Times New Roman"/>
          <w:b/>
          <w:sz w:val="32"/>
          <w:szCs w:val="32"/>
        </w:rPr>
      </w:pPr>
      <w:r w:rsidRPr="00486447">
        <w:rPr>
          <w:rFonts w:ascii="Times New Roman" w:hAnsi="Times New Roman" w:cs="Times New Roman"/>
          <w:b/>
          <w:sz w:val="32"/>
          <w:szCs w:val="32"/>
        </w:rPr>
        <w:t>4. Виды ремонтно-изоляционных работ и основные моменты для достижения успеха</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РИР на консервацию/ликвидацию скважины</w:t>
      </w: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При выполнении данного вида ремонта необходимо следовать требованиям государственных органов по консервации/ликвидации (РД 08-492-02) при составлении дизайнов цементных составов и при производстве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Рекомендуется перед установкой цементного моста, установить </w:t>
      </w:r>
      <w:proofErr w:type="gramStart"/>
      <w:r w:rsidRPr="00E80303">
        <w:rPr>
          <w:rFonts w:ascii="Times New Roman" w:hAnsi="Times New Roman" w:cs="Times New Roman"/>
        </w:rPr>
        <w:t>разбуриваемый</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ретейнер</w:t>
      </w:r>
      <w:proofErr w:type="spellEnd"/>
      <w:r w:rsidRPr="00E80303">
        <w:rPr>
          <w:rFonts w:ascii="Times New Roman" w:hAnsi="Times New Roman" w:cs="Times New Roman"/>
        </w:rPr>
        <w:t>–пробку или цементировочную пробку ПРП-Ц. (Приложение 1в)</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Устранение заколонных перетоков</w:t>
      </w: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При устранении </w:t>
      </w:r>
      <w:proofErr w:type="spellStart"/>
      <w:r w:rsidRPr="00E80303">
        <w:rPr>
          <w:rFonts w:ascii="Times New Roman" w:hAnsi="Times New Roman" w:cs="Times New Roman"/>
        </w:rPr>
        <w:t>заколонных</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перетоков</w:t>
      </w:r>
      <w:proofErr w:type="spellEnd"/>
      <w:r w:rsidRPr="00E80303">
        <w:rPr>
          <w:rFonts w:ascii="Times New Roman" w:hAnsi="Times New Roman" w:cs="Times New Roman"/>
        </w:rPr>
        <w:t xml:space="preserve"> через </w:t>
      </w:r>
      <w:proofErr w:type="spellStart"/>
      <w:r w:rsidRPr="00E80303">
        <w:rPr>
          <w:rFonts w:ascii="Times New Roman" w:hAnsi="Times New Roman" w:cs="Times New Roman"/>
        </w:rPr>
        <w:t>спецотверстие</w:t>
      </w:r>
      <w:proofErr w:type="spellEnd"/>
      <w:r w:rsidRPr="00E80303">
        <w:rPr>
          <w:rFonts w:ascii="Times New Roman" w:hAnsi="Times New Roman" w:cs="Times New Roman"/>
        </w:rPr>
        <w:t>, требуется произвести очистку каналов от грязи. Необходимо использовать промывочную жидкость или буферный раствор перед закачкой цементного раствора. Для лучшей очистки рекомендуется применение кислот или химических очистителей.</w:t>
      </w:r>
    </w:p>
    <w:p w:rsidR="00E80303" w:rsidRPr="00E80303" w:rsidRDefault="00E80303" w:rsidP="00D572E5">
      <w:pPr>
        <w:spacing w:after="0"/>
        <w:jc w:val="both"/>
        <w:rPr>
          <w:rFonts w:ascii="Times New Roman" w:hAnsi="Times New Roman" w:cs="Times New Roman"/>
        </w:rPr>
      </w:pPr>
      <w:r w:rsidRPr="00E80303">
        <w:rPr>
          <w:rFonts w:ascii="Times New Roman" w:hAnsi="Times New Roman" w:cs="Times New Roman"/>
        </w:rPr>
        <w:t>Промывочная жидкость облегчает вынос загрязняющих материалов из каналов и отмыванием улучшает состояние поврежденной зоны, что способствует лучшему сцеплению цемента</w:t>
      </w:r>
      <w:r w:rsidR="006957E9" w:rsidRPr="006957E9">
        <w:rPr>
          <w:rFonts w:ascii="Times New Roman" w:hAnsi="Times New Roman" w:cs="Times New Roman"/>
          <w:color w:val="FF0000"/>
        </w:rPr>
        <w:t>.</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низких показателях приемистости рассмотреть вопрос о применении составов на основе </w:t>
      </w:r>
      <w:proofErr w:type="spellStart"/>
      <w:r w:rsidRPr="00E80303">
        <w:rPr>
          <w:rFonts w:ascii="Times New Roman" w:hAnsi="Times New Roman" w:cs="Times New Roman"/>
        </w:rPr>
        <w:t>микроцементов</w:t>
      </w:r>
      <w:proofErr w:type="spellEnd"/>
      <w:r w:rsidRPr="00E80303">
        <w:rPr>
          <w:rFonts w:ascii="Times New Roman" w:hAnsi="Times New Roman" w:cs="Times New Roman"/>
        </w:rPr>
        <w:t xml:space="preserve"> для лучшего более глубокого заполнения каналов тампонирующим материалом.</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Контроль </w:t>
      </w:r>
      <w:proofErr w:type="spellStart"/>
      <w:r w:rsidRPr="00756DB6">
        <w:rPr>
          <w:rFonts w:ascii="Times New Roman" w:hAnsi="Times New Roman" w:cs="Times New Roman"/>
          <w:b/>
          <w:i/>
        </w:rPr>
        <w:t>обводненности</w:t>
      </w:r>
      <w:proofErr w:type="spellEnd"/>
      <w:r w:rsidRPr="00756DB6">
        <w:rPr>
          <w:rFonts w:ascii="Times New Roman" w:hAnsi="Times New Roman" w:cs="Times New Roman"/>
          <w:b/>
          <w:i/>
        </w:rPr>
        <w:t xml:space="preserve"> в добываемой продукции</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Необходимо четко понимать природу добычи избыточной воды из скважины, </w:t>
      </w:r>
      <w:r w:rsidR="006957E9" w:rsidRPr="00AB214D">
        <w:rPr>
          <w:rFonts w:ascii="Times New Roman" w:hAnsi="Times New Roman" w:cs="Times New Roman"/>
        </w:rPr>
        <w:t>ограничение притока</w:t>
      </w:r>
      <w:r w:rsidR="00AB214D">
        <w:rPr>
          <w:rFonts w:ascii="Times New Roman" w:hAnsi="Times New Roman" w:cs="Times New Roman"/>
        </w:rPr>
        <w:t xml:space="preserve"> по</w:t>
      </w:r>
      <w:r w:rsidR="006957E9">
        <w:rPr>
          <w:rFonts w:ascii="Times New Roman" w:hAnsi="Times New Roman" w:cs="Times New Roman"/>
        </w:rPr>
        <w:t xml:space="preserve"> </w:t>
      </w:r>
      <w:r w:rsidRPr="00E80303">
        <w:rPr>
          <w:rFonts w:ascii="Times New Roman" w:hAnsi="Times New Roman" w:cs="Times New Roman"/>
        </w:rPr>
        <w:t xml:space="preserve">которой предполагается провести. Это напрямую связано с выбором применяемой технологии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Работы проводить с применением вязких составов. Возможны некоторые исключения при применении специальных разработок для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 но только по согласованию с заказчиком.</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При составлении дизайнов обязательно учитывать следующие параметры вязких составов: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Вязкость системы в момент закачки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Тип </w:t>
      </w:r>
      <w:proofErr w:type="spellStart"/>
      <w:r w:rsidRPr="00E80303">
        <w:rPr>
          <w:rFonts w:ascii="Times New Roman" w:hAnsi="Times New Roman" w:cs="Times New Roman"/>
        </w:rPr>
        <w:t>сшивателя</w:t>
      </w:r>
      <w:proofErr w:type="spellEnd"/>
      <w:r w:rsidRPr="00E80303">
        <w:rPr>
          <w:rFonts w:ascii="Times New Roman" w:hAnsi="Times New Roman" w:cs="Times New Roman"/>
        </w:rPr>
        <w:t>/активатора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Плотность системы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Время гелеобразования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Концентрация </w:t>
      </w:r>
      <w:proofErr w:type="spellStart"/>
      <w:r w:rsidRPr="00E80303">
        <w:rPr>
          <w:rFonts w:ascii="Times New Roman" w:hAnsi="Times New Roman" w:cs="Times New Roman"/>
        </w:rPr>
        <w:t>гелеобразуещего</w:t>
      </w:r>
      <w:proofErr w:type="spellEnd"/>
      <w:r w:rsidRPr="00E80303">
        <w:rPr>
          <w:rFonts w:ascii="Times New Roman" w:hAnsi="Times New Roman" w:cs="Times New Roman"/>
        </w:rPr>
        <w:t xml:space="preserve"> агента</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Ликвидация </w:t>
      </w:r>
      <w:proofErr w:type="spellStart"/>
      <w:r w:rsidRPr="00756DB6">
        <w:rPr>
          <w:rFonts w:ascii="Times New Roman" w:hAnsi="Times New Roman" w:cs="Times New Roman"/>
          <w:b/>
          <w:i/>
        </w:rPr>
        <w:t>Негерметичности</w:t>
      </w:r>
      <w:proofErr w:type="spellEnd"/>
      <w:r w:rsidRPr="00756DB6">
        <w:rPr>
          <w:rFonts w:ascii="Times New Roman" w:hAnsi="Times New Roman" w:cs="Times New Roman"/>
          <w:b/>
          <w:i/>
        </w:rPr>
        <w:t xml:space="preserve"> Эксплуатационных Колонн</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Большая вероятность решения проблемы более чем за один подход.</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Принять во внимание возможность образования новых отверстий при производстве ремонтных работ. Учитывать данное обстоятельство при составлении планов на выполнение работ.</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lastRenderedPageBreak/>
        <w:t>Работу проводить при минимальных скоростях закачки и минимально возможных давлениях на эксплуатационную колонну.</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Восстановление цементного камня</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Обязательно использование большого объем</w:t>
      </w:r>
      <w:r w:rsidR="00D572E5">
        <w:rPr>
          <w:rFonts w:ascii="Times New Roman" w:hAnsi="Times New Roman" w:cs="Times New Roman"/>
        </w:rPr>
        <w:t>а</w:t>
      </w:r>
      <w:r w:rsidRPr="00E80303">
        <w:rPr>
          <w:rFonts w:ascii="Times New Roman" w:hAnsi="Times New Roman" w:cs="Times New Roman"/>
        </w:rPr>
        <w:t xml:space="preserve"> буфера/промывочной жидкости для качественной очистки </w:t>
      </w:r>
      <w:proofErr w:type="spellStart"/>
      <w:r w:rsidRPr="00E80303">
        <w:rPr>
          <w:rFonts w:ascii="Times New Roman" w:hAnsi="Times New Roman" w:cs="Times New Roman"/>
        </w:rPr>
        <w:t>заколонного</w:t>
      </w:r>
      <w:proofErr w:type="spellEnd"/>
      <w:r w:rsidRPr="00E80303">
        <w:rPr>
          <w:rFonts w:ascii="Times New Roman" w:hAnsi="Times New Roman" w:cs="Times New Roman"/>
        </w:rPr>
        <w:t xml:space="preserve"> пространства подлежащего ремонту.</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Работы проводить с применением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xml:space="preserve"> или </w:t>
      </w:r>
      <w:proofErr w:type="spellStart"/>
      <w:r w:rsidRPr="00E80303">
        <w:rPr>
          <w:rFonts w:ascii="Times New Roman" w:hAnsi="Times New Roman" w:cs="Times New Roman"/>
        </w:rPr>
        <w:t>пакеров-ретейнеров</w:t>
      </w:r>
      <w:proofErr w:type="spellEnd"/>
      <w:r w:rsidRPr="00E80303">
        <w:rPr>
          <w:rFonts w:ascii="Times New Roman" w:hAnsi="Times New Roman" w:cs="Times New Roman"/>
        </w:rPr>
        <w:t xml:space="preserve">. При невозможности спуска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заливка проводится без него (с обязательным согласованием со стороны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При расчете объемов иметь как минимум 30% запаса цементного состава для выполнения работы.</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Контроль зон высокого поглощения</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Большая вероятность решения проблемы более чем за один подход.</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Каждый подход необходимо выполнять малыми (не более 2-3 м3) объемами цементных составов. В зависимости от </w:t>
      </w:r>
      <w:proofErr w:type="gramStart"/>
      <w:r w:rsidRPr="00E80303">
        <w:rPr>
          <w:rFonts w:ascii="Times New Roman" w:hAnsi="Times New Roman" w:cs="Times New Roman"/>
        </w:rPr>
        <w:t>геолого-технический</w:t>
      </w:r>
      <w:proofErr w:type="gramEnd"/>
      <w:r w:rsidRPr="00E80303">
        <w:rPr>
          <w:rFonts w:ascii="Times New Roman" w:hAnsi="Times New Roman" w:cs="Times New Roman"/>
        </w:rPr>
        <w:t xml:space="preserve"> характеристик скважины и оценки рисков проводимых работ, в исключительных случаях, объемы могут быть увеличены.</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Необходимость второго подхода и технология проведения оговаривается с представителем Компании до выполнения первого подхода.</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первом подходе необходимо использовать цементный состав, обладающий </w:t>
      </w:r>
      <w:proofErr w:type="spellStart"/>
      <w:r w:rsidRPr="00E80303">
        <w:rPr>
          <w:rFonts w:ascii="Times New Roman" w:hAnsi="Times New Roman" w:cs="Times New Roman"/>
        </w:rPr>
        <w:t>тиксотропными</w:t>
      </w:r>
      <w:proofErr w:type="spellEnd"/>
      <w:r w:rsidRPr="00E80303">
        <w:rPr>
          <w:rFonts w:ascii="Times New Roman" w:hAnsi="Times New Roman" w:cs="Times New Roman"/>
        </w:rPr>
        <w:t xml:space="preserve"> свойствами с введенным в него </w:t>
      </w:r>
      <w:proofErr w:type="spellStart"/>
      <w:r w:rsidRPr="00E80303">
        <w:rPr>
          <w:rFonts w:ascii="Times New Roman" w:hAnsi="Times New Roman" w:cs="Times New Roman"/>
        </w:rPr>
        <w:t>кольматирующим</w:t>
      </w:r>
      <w:proofErr w:type="spellEnd"/>
      <w:r w:rsidRPr="00E80303">
        <w:rPr>
          <w:rFonts w:ascii="Times New Roman" w:hAnsi="Times New Roman" w:cs="Times New Roman"/>
        </w:rPr>
        <w:t xml:space="preserve"> агентом.</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Второй подход выполняется с применением цементного состава с низким показателем водоотдачи и обязательным наличием пластификатора для регулирования реологических свойств.</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По согласованию с представителем Компании, исходя из условий скважины, возможно применение вязких/</w:t>
      </w:r>
      <w:proofErr w:type="spellStart"/>
      <w:r w:rsidRPr="00E80303">
        <w:rPr>
          <w:rFonts w:ascii="Times New Roman" w:hAnsi="Times New Roman" w:cs="Times New Roman"/>
        </w:rPr>
        <w:t>гелевых</w:t>
      </w:r>
      <w:proofErr w:type="spellEnd"/>
      <w:r w:rsidRPr="00E80303">
        <w:rPr>
          <w:rFonts w:ascii="Times New Roman" w:hAnsi="Times New Roman" w:cs="Times New Roman"/>
        </w:rPr>
        <w:t xml:space="preserve"> составов с обязательным </w:t>
      </w:r>
      <w:proofErr w:type="spellStart"/>
      <w:r w:rsidRPr="00E80303">
        <w:rPr>
          <w:rFonts w:ascii="Times New Roman" w:hAnsi="Times New Roman" w:cs="Times New Roman"/>
        </w:rPr>
        <w:t>докреплением</w:t>
      </w:r>
      <w:proofErr w:type="spellEnd"/>
      <w:r w:rsidRPr="00E80303">
        <w:rPr>
          <w:rFonts w:ascii="Times New Roman" w:hAnsi="Times New Roman" w:cs="Times New Roman"/>
        </w:rPr>
        <w:t xml:space="preserve"> цементным раствором.</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Для предотвращения поглощения больших объемов цементного раствора пластом необходимо использовать раствор с добавлением </w:t>
      </w:r>
      <w:proofErr w:type="spellStart"/>
      <w:r w:rsidRPr="00E80303">
        <w:rPr>
          <w:rFonts w:ascii="Times New Roman" w:hAnsi="Times New Roman" w:cs="Times New Roman"/>
        </w:rPr>
        <w:t>кольматирующих</w:t>
      </w:r>
      <w:proofErr w:type="spellEnd"/>
      <w:r w:rsidRPr="00E80303">
        <w:rPr>
          <w:rFonts w:ascii="Times New Roman" w:hAnsi="Times New Roman" w:cs="Times New Roman"/>
        </w:rPr>
        <w:t xml:space="preserve"> материалов для первой пачки цемента. </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Отключение пластов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Как и при любом другом виде исправительных работ запрещается проводить операции по отключению пластов с превышением максимально допустимого давления ГРП. </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Установка цементных мостов</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дизайне цементных растворов для установки мостов, применение </w:t>
      </w:r>
      <w:proofErr w:type="spellStart"/>
      <w:r w:rsidRPr="00E80303">
        <w:rPr>
          <w:rFonts w:ascii="Times New Roman" w:hAnsi="Times New Roman" w:cs="Times New Roman"/>
        </w:rPr>
        <w:t>понизителей</w:t>
      </w:r>
      <w:proofErr w:type="spellEnd"/>
      <w:r w:rsidRPr="00E80303">
        <w:rPr>
          <w:rFonts w:ascii="Times New Roman" w:hAnsi="Times New Roman" w:cs="Times New Roman"/>
        </w:rPr>
        <w:t xml:space="preserve"> водоотдачи и пластификаторов не обязательно, но рекомендуется при необходимости.</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Высота цементного моста установленного за одну операцию не должна превышать 150 метров.</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lastRenderedPageBreak/>
        <w:t>После установки цементного моста, скорость подъема НКТ при прохождении через цементный раствор должна быть не более 10 метров в минуту.</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установке цементных мостов без опоры на забой скважины, в качестве опоры моста необходимо закачивать вязкую пачку. Плотность такой пачки должна быть средней составляющей между плотностью цементного состава и плотностью скважинного флюида. Применение данной пачки снизит риски сдвига цементного моста после его установки. В качестве рецептуры для приготовления вязкой пачки можно использовать бентонит, замешанный на технической воде с использованием любого </w:t>
      </w:r>
      <w:proofErr w:type="spellStart"/>
      <w:r w:rsidRPr="00E80303">
        <w:rPr>
          <w:rFonts w:ascii="Times New Roman" w:hAnsi="Times New Roman" w:cs="Times New Roman"/>
        </w:rPr>
        <w:t>гелеобразующего</w:t>
      </w:r>
      <w:proofErr w:type="spellEnd"/>
      <w:r w:rsidRPr="00E80303">
        <w:rPr>
          <w:rFonts w:ascii="Times New Roman" w:hAnsi="Times New Roman" w:cs="Times New Roman"/>
        </w:rPr>
        <w:t xml:space="preserve"> агента. </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Также перед установкой цементного моста можно установить </w:t>
      </w:r>
      <w:proofErr w:type="gramStart"/>
      <w:r w:rsidRPr="00E80303">
        <w:rPr>
          <w:rFonts w:ascii="Times New Roman" w:hAnsi="Times New Roman" w:cs="Times New Roman"/>
        </w:rPr>
        <w:t>разбуриваемый</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ретейнер</w:t>
      </w:r>
      <w:proofErr w:type="spellEnd"/>
      <w:r w:rsidRPr="00E80303">
        <w:rPr>
          <w:rFonts w:ascii="Times New Roman" w:hAnsi="Times New Roman" w:cs="Times New Roman"/>
        </w:rPr>
        <w:t xml:space="preserve"> – пробку или цементировочную пробку ПРП-Ц.</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D572E5" w:rsidRDefault="00E80303" w:rsidP="00486447">
      <w:pPr>
        <w:spacing w:after="0"/>
        <w:jc w:val="both"/>
        <w:rPr>
          <w:rFonts w:ascii="Times New Roman" w:hAnsi="Times New Roman" w:cs="Times New Roman"/>
          <w:b/>
          <w:sz w:val="24"/>
          <w:szCs w:val="24"/>
        </w:rPr>
      </w:pPr>
      <w:r w:rsidRPr="00D572E5">
        <w:rPr>
          <w:rFonts w:ascii="Times New Roman" w:hAnsi="Times New Roman" w:cs="Times New Roman"/>
          <w:b/>
          <w:sz w:val="24"/>
          <w:szCs w:val="24"/>
        </w:rPr>
        <w:t>5. Свойства цементных растворов при проведении исправительного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Свойства цементного раствора или заменяющих его компонентов, для ремонтно-изоляционных работ, как минимум, должны отвечать ряду контрольных параметров качества, определяемых на основании реальных условий проведения работы. </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Неправильный подбор материалов или метода проведения работы может оказать негативное влияние на эффективность РИР и объемы добычи. Необходимо осуществлять подбор материалов с учетом их совместимости с пластовой жидкостью, раствором глушения скважины, цементного раствора, составов закачиваемых перед цементом.</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Только </w:t>
      </w:r>
      <w:proofErr w:type="spellStart"/>
      <w:r w:rsidRPr="00E80303">
        <w:rPr>
          <w:rFonts w:ascii="Times New Roman" w:hAnsi="Times New Roman" w:cs="Times New Roman"/>
        </w:rPr>
        <w:t>сульфатостойкие</w:t>
      </w:r>
      <w:proofErr w:type="spellEnd"/>
      <w:r w:rsidRPr="00E80303">
        <w:rPr>
          <w:rFonts w:ascii="Times New Roman" w:hAnsi="Times New Roman" w:cs="Times New Roman"/>
        </w:rPr>
        <w:t xml:space="preserve"> цементы должны применяться для проведения исправительного цементирования.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Применение </w:t>
      </w:r>
      <w:proofErr w:type="spellStart"/>
      <w:proofErr w:type="gramStart"/>
      <w:r w:rsidRPr="00E80303">
        <w:rPr>
          <w:rFonts w:ascii="Times New Roman" w:hAnsi="Times New Roman" w:cs="Times New Roman"/>
        </w:rPr>
        <w:t>c</w:t>
      </w:r>
      <w:proofErr w:type="gramEnd"/>
      <w:r w:rsidRPr="00E80303">
        <w:rPr>
          <w:rFonts w:ascii="Times New Roman" w:hAnsi="Times New Roman" w:cs="Times New Roman"/>
        </w:rPr>
        <w:t>ульфатостойких</w:t>
      </w:r>
      <w:proofErr w:type="spellEnd"/>
      <w:r w:rsidRPr="00E80303">
        <w:rPr>
          <w:rFonts w:ascii="Times New Roman" w:hAnsi="Times New Roman" w:cs="Times New Roman"/>
        </w:rPr>
        <w:t xml:space="preserve"> цементов значительно увеличивает межремонтный период и позволяет противостоять воздействию солей, которыми насыщены пластовые воды или жидкости КРС или любые другие скважинные флюиды. </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Цементные растворы, применяемые для исправительного цементирования должны полностью удовлетворять следующим параметрам: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r>
      <w:proofErr w:type="spellStart"/>
      <w:r w:rsidRPr="00ED23AF">
        <w:rPr>
          <w:rFonts w:ascii="Times New Roman" w:hAnsi="Times New Roman" w:cs="Times New Roman"/>
          <w:i/>
        </w:rPr>
        <w:t>Водоотделение</w:t>
      </w:r>
      <w:proofErr w:type="spellEnd"/>
    </w:p>
    <w:p w:rsidR="00E80303" w:rsidRPr="00E80303" w:rsidRDefault="00E80303" w:rsidP="006E0380">
      <w:pPr>
        <w:spacing w:after="0"/>
        <w:ind w:firstLine="708"/>
        <w:jc w:val="both"/>
        <w:rPr>
          <w:rFonts w:ascii="Times New Roman" w:hAnsi="Times New Roman" w:cs="Times New Roman"/>
        </w:rPr>
      </w:pPr>
      <w:proofErr w:type="gramStart"/>
      <w:r w:rsidRPr="00E80303">
        <w:rPr>
          <w:rFonts w:ascii="Times New Roman" w:hAnsi="Times New Roman" w:cs="Times New Roman"/>
        </w:rPr>
        <w:t xml:space="preserve">При "нормальных" пластовых условиях и стволе скважины, близком к вертикальному, </w:t>
      </w:r>
      <w:proofErr w:type="spellStart"/>
      <w:r w:rsidRPr="00E80303">
        <w:rPr>
          <w:rFonts w:ascii="Times New Roman" w:hAnsi="Times New Roman" w:cs="Times New Roman"/>
        </w:rPr>
        <w:t>водоотделение</w:t>
      </w:r>
      <w:proofErr w:type="spellEnd"/>
      <w:r w:rsidRPr="00E80303">
        <w:rPr>
          <w:rFonts w:ascii="Times New Roman" w:hAnsi="Times New Roman" w:cs="Times New Roman"/>
        </w:rPr>
        <w:t xml:space="preserve"> цементного раствора или заменяющих его компонентов обязательно должно быть &lt; 0.5 % .  Для скважин с большими углами наклона, а также для скважин с высокой вероятностью возникновения заколонных перетоков, данный параметр должен стремиться к нулю.</w:t>
      </w:r>
      <w:proofErr w:type="gramEnd"/>
      <w:r w:rsidRPr="00E80303">
        <w:rPr>
          <w:rFonts w:ascii="Times New Roman" w:hAnsi="Times New Roman" w:cs="Times New Roman"/>
        </w:rPr>
        <w:t xml:space="preserve"> Скважина относится к "скважинам с большим углом наклона", если угол отклонения от вертикали &gt; 40 градусов.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Реология</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Как правило, параметры реологии цементных растворов работающих под давлением должны быть низкими для обеспечения возможности закачки раствора в узкие пространства и каналы. Исключение составляет цементирование зон с высокой </w:t>
      </w:r>
      <w:proofErr w:type="spellStart"/>
      <w:r w:rsidRPr="00E80303">
        <w:rPr>
          <w:rFonts w:ascii="Times New Roman" w:hAnsi="Times New Roman" w:cs="Times New Roman"/>
        </w:rPr>
        <w:t>трещиноватостью</w:t>
      </w:r>
      <w:proofErr w:type="spellEnd"/>
      <w:r w:rsidRPr="00E80303">
        <w:rPr>
          <w:rFonts w:ascii="Times New Roman" w:hAnsi="Times New Roman" w:cs="Times New Roman"/>
        </w:rPr>
        <w:t xml:space="preserve">, большими каналами или восстановление герметичности обсадной колонны. В таких случаях для предотвращения поглощения больших объемов цементного раствора пластом необходимо использовать раствор с добавлением </w:t>
      </w:r>
      <w:proofErr w:type="spellStart"/>
      <w:r w:rsidRPr="00E80303">
        <w:rPr>
          <w:rFonts w:ascii="Times New Roman" w:hAnsi="Times New Roman" w:cs="Times New Roman"/>
        </w:rPr>
        <w:t>кольматирующих</w:t>
      </w:r>
      <w:proofErr w:type="spellEnd"/>
      <w:r w:rsidRPr="00E80303">
        <w:rPr>
          <w:rFonts w:ascii="Times New Roman" w:hAnsi="Times New Roman" w:cs="Times New Roman"/>
        </w:rPr>
        <w:t xml:space="preserve"> материалов для первой пачки цемента.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Реологические параметры, - динамическое напряжение сдвига (ДНС) и пластическая вязкость, замеряются при помощи коаксиального цилиндрического вискозиметра. Если ДНС &lt; 3Па состав цементного раствора  или заменяющих его компонентов  следует изменить, так как существует угроза его нестабильности.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работе с цементными растворами, необходимо снимать показания вискозиметра в следующих номинациях: 600, 300, 200, 100, 6, 3. И данные статического напряжения сдвига (СНС) через 10 минут и 10 секунд. Для полного понимания состояния жидкости, данные  одного и того же раствора необходимо снимать как при комнатной температуре, так и после нагрева жидкости в атмосферном консистометре до динамической забойной температуры.  Так как ручной расчет и обработка данных занимает большое количество времени, то подрядчикам рекомендуется приобрести и пользоваться компьютерными моделями для определения свойств жидкости (цементных растворов) и ее поведения при проведении исправительных работ.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D23AF">
        <w:rPr>
          <w:rFonts w:ascii="Times New Roman" w:hAnsi="Times New Roman" w:cs="Times New Roman"/>
          <w:i/>
        </w:rPr>
        <w:t>•</w:t>
      </w:r>
      <w:r w:rsidRPr="00ED23AF">
        <w:rPr>
          <w:rFonts w:ascii="Times New Roman" w:hAnsi="Times New Roman" w:cs="Times New Roman"/>
          <w:i/>
        </w:rPr>
        <w:tab/>
        <w:t xml:space="preserve">Время </w:t>
      </w:r>
      <w:proofErr w:type="spellStart"/>
      <w:r w:rsidRPr="00ED23AF">
        <w:rPr>
          <w:rFonts w:ascii="Times New Roman" w:hAnsi="Times New Roman" w:cs="Times New Roman"/>
          <w:i/>
        </w:rPr>
        <w:t>загустевания</w:t>
      </w:r>
      <w:proofErr w:type="spellEnd"/>
      <w:r w:rsidRPr="00E80303">
        <w:rPr>
          <w:rFonts w:ascii="Times New Roman" w:hAnsi="Times New Roman" w:cs="Times New Roman"/>
        </w:rPr>
        <w:t xml:space="preserve">  до консистенции не менее 70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(единиц консистенции </w:t>
      </w:r>
      <w:proofErr w:type="spellStart"/>
      <w:r w:rsidRPr="00E80303">
        <w:rPr>
          <w:rFonts w:ascii="Times New Roman" w:hAnsi="Times New Roman" w:cs="Times New Roman"/>
        </w:rPr>
        <w:t>Бердена</w:t>
      </w:r>
      <w:proofErr w:type="spellEnd"/>
      <w:r w:rsidRPr="00E80303">
        <w:rPr>
          <w:rFonts w:ascii="Times New Roman" w:hAnsi="Times New Roman" w:cs="Times New Roman"/>
        </w:rPr>
        <w:t xml:space="preserve">)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Время проведения работ не должно превышать 75%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с учетом возникновения непредвиденной ситуации. Замер данного параметра производится в консистометре высокого давления  при динамической забойной температуре (BHCT) и давлении по таблицам АНИ.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 составлении дизайна (плана работ) необходимо четко определить метод проведения РИР. 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цементного раствора при импульсном воздействии будет отличаться от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при цементировании без остановок.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В стандарте ISO 10426-2 содержатся специализированная процедура выбора давлений и температур для проведения тестирования в условиях импульсного цементирования.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Водоотдача</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"нормальных" пластовых условиях обязательное требование  водоотдачи &lt; 100 мл за 30 мин. При выполнении работ по ликвидации заколонных перетоков, желаемый показатель  30 мл за 30 мин. В редких случаях, когда водоотдача в цементном растворе не требуется, этот параметр </w:t>
      </w:r>
      <w:proofErr w:type="gramStart"/>
      <w:r w:rsidRPr="00E80303">
        <w:rPr>
          <w:rFonts w:ascii="Times New Roman" w:hAnsi="Times New Roman" w:cs="Times New Roman"/>
        </w:rPr>
        <w:t>может</w:t>
      </w:r>
      <w:proofErr w:type="gramEnd"/>
      <w:r w:rsidRPr="00E80303">
        <w:rPr>
          <w:rFonts w:ascii="Times New Roman" w:hAnsi="Times New Roman" w:cs="Times New Roman"/>
        </w:rPr>
        <w:t xml:space="preserve"> не учитывается, но только при согласовании с представителем Компании.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Использование цементных растворов с очень низкой водоотдачей может привести к недостаточной дегидратации раствора, и как следствие не качественная изоляция перфорационных отверстий или нарушения э/к. Использование раствора с высокой водоотдачей по причине его очень быстрой дегидратации приводит к формированию непрочного цементного камня, который не способен выдержать перепад давлений.</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Плотность цементного раствора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Плотность зависит от водоцементного отношения, от скважинных условий и от других факторов. При применении цемента марки G без специальных наполнителей плотность должна быть в пределах 1,90 – 1,91 г/см3</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Прочность цементного камня на сжатие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Является одним из основных параметров качества цементного камня. Прочность цементного камня после ОЗЦ должна быть достаточно высокой для успешного продолжения операций на скважине. Начальная прочность цемента напрямую зависит от типа цемента,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и применяемых добавок, а так же от точно подобранной/рассчитанной забойной </w:t>
      </w:r>
      <w:r w:rsidRPr="00E80303">
        <w:rPr>
          <w:rFonts w:ascii="Times New Roman" w:hAnsi="Times New Roman" w:cs="Times New Roman"/>
        </w:rPr>
        <w:lastRenderedPageBreak/>
        <w:t xml:space="preserve">температуры скважины при проведении тестов. Прочность цемента в лабораторных условиях измеряется только при статической забойной температуре.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Обычно принимается, что прочность цементного камня на сжатие, должна быть не менее 2,1 МПа после максимального времени схватывания 24 часа.</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6. Свойства полимерных составов при проведении исправительного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Полимерно-</w:t>
      </w:r>
      <w:proofErr w:type="spellStart"/>
      <w:r w:rsidRPr="00E80303">
        <w:rPr>
          <w:rFonts w:ascii="Times New Roman" w:hAnsi="Times New Roman" w:cs="Times New Roman"/>
        </w:rPr>
        <w:t>гелевая</w:t>
      </w:r>
      <w:proofErr w:type="spellEnd"/>
      <w:r w:rsidRPr="00E80303">
        <w:rPr>
          <w:rFonts w:ascii="Times New Roman" w:hAnsi="Times New Roman" w:cs="Times New Roman"/>
        </w:rPr>
        <w:t xml:space="preserve"> обработка (гели, полимеры, вязкие системы и т.д.) является одним из наиболее эффективных методов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 xml:space="preserve"> при ремонте скважин. Неправильное применение полимеров или гелей может привести к полному нарушению определенных параметров пористости и, тем самым, отклонить поток флюидов от зон низкого сопротивления к зонам высокого сопротивления.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Если принято решение по применению гелей или полимеров при ремонте скважины, то при составлении дизайнов и тестировании таковых систем необходимыми параметрами являются: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Вязкость системы в момент закачки.</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Сопротивления в процессе закачки пропорциональны  вязкости системы. Чем больше вязкость, тем выше перепад давления, необходимый для закачки такой системы в пласт, независимо от его характеристик.</w:t>
      </w:r>
    </w:p>
    <w:p w:rsidR="00E80303" w:rsidRPr="00E80303" w:rsidRDefault="00455B78" w:rsidP="00455B78">
      <w:pPr>
        <w:tabs>
          <w:tab w:val="left" w:pos="3318"/>
        </w:tabs>
        <w:spacing w:after="0"/>
        <w:jc w:val="both"/>
        <w:rPr>
          <w:rFonts w:ascii="Times New Roman" w:hAnsi="Times New Roman" w:cs="Times New Roman"/>
        </w:rPr>
      </w:pPr>
      <w:r>
        <w:rPr>
          <w:rFonts w:ascii="Times New Roman" w:hAnsi="Times New Roman" w:cs="Times New Roman"/>
        </w:rPr>
        <w:tab/>
      </w: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Тип сшивающего агента.</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Предпочтение отдается </w:t>
      </w:r>
      <w:proofErr w:type="gramStart"/>
      <w:r w:rsidRPr="00E80303">
        <w:rPr>
          <w:rFonts w:ascii="Times New Roman" w:hAnsi="Times New Roman" w:cs="Times New Roman"/>
        </w:rPr>
        <w:t>металлическим</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сшивателям</w:t>
      </w:r>
      <w:proofErr w:type="spellEnd"/>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Плотность полимерного состава.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Если плотность системы закачки больше плотности воды (пластового флюида), а вязкость очень низкая, то ничто не сможет остановить закачиваемый раствор от прямого проникновения в водяную зону и дальнейшего его оседания/растворения до момента достижения гравиметрического равновесия.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Плотность полимера </w:t>
      </w:r>
      <w:proofErr w:type="gramStart"/>
      <w:r w:rsidRPr="00E80303">
        <w:rPr>
          <w:rFonts w:ascii="Times New Roman" w:hAnsi="Times New Roman" w:cs="Times New Roman"/>
        </w:rPr>
        <w:t>может</w:t>
      </w:r>
      <w:proofErr w:type="gramEnd"/>
      <w:r w:rsidRPr="00E80303">
        <w:rPr>
          <w:rFonts w:ascii="Times New Roman" w:hAnsi="Times New Roman" w:cs="Times New Roman"/>
        </w:rPr>
        <w:t xml:space="preserve"> подбирается для разного вида работ.</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Время гелеобразования.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Несколько завышенное время схватывания может обусловить распространение фазы закачки на более значительные расстояния и герметизацию каналов наименьшего сопротивления, в которых находится вода. В подобных случаях система с большим временем схватывания может эффективно повысить общий коэффициент </w:t>
      </w:r>
      <w:proofErr w:type="spellStart"/>
      <w:r w:rsidRPr="00E80303">
        <w:rPr>
          <w:rFonts w:ascii="Times New Roman" w:hAnsi="Times New Roman" w:cs="Times New Roman"/>
        </w:rPr>
        <w:t>нефтеизвлекаемости</w:t>
      </w:r>
      <w:proofErr w:type="spellEnd"/>
      <w:r w:rsidRPr="00E80303">
        <w:rPr>
          <w:rFonts w:ascii="Times New Roman" w:hAnsi="Times New Roman" w:cs="Times New Roman"/>
        </w:rPr>
        <w:t xml:space="preserve"> контура </w:t>
      </w:r>
      <w:proofErr w:type="spellStart"/>
      <w:r w:rsidRPr="00E80303">
        <w:rPr>
          <w:rFonts w:ascii="Times New Roman" w:hAnsi="Times New Roman" w:cs="Times New Roman"/>
        </w:rPr>
        <w:t>заводнения</w:t>
      </w:r>
      <w:proofErr w:type="spellEnd"/>
      <w:r w:rsidRPr="00E80303">
        <w:rPr>
          <w:rFonts w:ascii="Times New Roman" w:hAnsi="Times New Roman" w:cs="Times New Roman"/>
        </w:rPr>
        <w:t xml:space="preserve">. Недостатком более продолжительного времени схватывания является дисперсия. В некоторых случаях она может быть настолько значительной, что рекомендуется использовать системы с менее продолжительным временем схватывания.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Концентрация полимера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Первая порция полимера (80%) должна обладать меньшей концентрацией по сравнению с остатком. Безусловно, более высокая концентрация более эффективна при перекрытии, но она также может обусловить и снижение добычи нефти.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Для контроля инфильтрации в скелет породы необходимо выбирать полимер с очень большой молекулярной массой.</w:t>
      </w: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7. Требования к персоналу</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персонал, участвующий в планировании и производстве РИР, должен быть ознакомлен с требованиями данного документа.</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персонал, находящийся на территории ремонтируемой скважины, обязан пользоваться средствами индивидуальной защиты</w:t>
      </w:r>
      <w:r w:rsidR="006E0380">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технический персонал,  работающий на скважине, должен пройти обучение и аттестацию  по промышленной безопасности (ИТР курс по промышленной безопасности) и прочим областям ОТ, ТБ и ООС, а так же по контролю управлени</w:t>
      </w:r>
      <w:r w:rsidR="00455B78" w:rsidRPr="00AB214D">
        <w:rPr>
          <w:rFonts w:ascii="Times New Roman" w:hAnsi="Times New Roman" w:cs="Times New Roman"/>
        </w:rPr>
        <w:t>я</w:t>
      </w:r>
      <w:r w:rsidRPr="00455B78">
        <w:rPr>
          <w:rFonts w:ascii="Times New Roman" w:hAnsi="Times New Roman" w:cs="Times New Roman"/>
          <w:color w:val="FF0000"/>
        </w:rPr>
        <w:t xml:space="preserve"> </w:t>
      </w:r>
      <w:r w:rsidRPr="00E80303">
        <w:rPr>
          <w:rFonts w:ascii="Times New Roman" w:hAnsi="Times New Roman" w:cs="Times New Roman"/>
        </w:rPr>
        <w:t xml:space="preserve">скважиной.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компании производящей РИР,  находящийся на месте проведения работ, должен быть ознакомлен с применяемой системой управления ОТ, ПБ и ООС в действии, политиками и стандартами </w:t>
      </w:r>
      <w:proofErr w:type="gramStart"/>
      <w:r w:rsidRPr="00E80303">
        <w:rPr>
          <w:rFonts w:ascii="Times New Roman" w:hAnsi="Times New Roman" w:cs="Times New Roman"/>
        </w:rPr>
        <w:t>по</w:t>
      </w:r>
      <w:proofErr w:type="gramEnd"/>
      <w:r w:rsidRPr="00E80303">
        <w:rPr>
          <w:rFonts w:ascii="Times New Roman" w:hAnsi="Times New Roman" w:cs="Times New Roman"/>
        </w:rPr>
        <w:t xml:space="preserve"> </w:t>
      </w:r>
      <w:proofErr w:type="gramStart"/>
      <w:r w:rsidRPr="00E80303">
        <w:rPr>
          <w:rFonts w:ascii="Times New Roman" w:hAnsi="Times New Roman" w:cs="Times New Roman"/>
        </w:rPr>
        <w:t>ОТ</w:t>
      </w:r>
      <w:proofErr w:type="gramEnd"/>
      <w:r w:rsidRPr="00E80303">
        <w:rPr>
          <w:rFonts w:ascii="Times New Roman" w:hAnsi="Times New Roman" w:cs="Times New Roman"/>
        </w:rPr>
        <w:t xml:space="preserve">, ПБ и ООС, а также в соответствии нормативным требованиям </w:t>
      </w:r>
      <w:proofErr w:type="spellStart"/>
      <w:r w:rsidRPr="00E80303">
        <w:rPr>
          <w:rFonts w:ascii="Times New Roman" w:hAnsi="Times New Roman" w:cs="Times New Roman"/>
        </w:rPr>
        <w:t>Ростехнадзора</w:t>
      </w:r>
      <w:proofErr w:type="spellEnd"/>
      <w:r w:rsidRPr="00E80303">
        <w:rPr>
          <w:rFonts w:ascii="Times New Roman" w:hAnsi="Times New Roman" w:cs="Times New Roman"/>
        </w:rPr>
        <w:t xml:space="preserve"> и других государственных органов.</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включая специалистов, задействованных в работах на площадке и в лаборатории, должен обладать уровнем профессиональной компетентности, который соответствует выполняемым задачам. Они должны осознавать риски, связанные с проведением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работ, например: вредное воздействие цементной пыли и химикатов, наличие оборудования работающего под высоким давлением, а также необходимость применения соответствующих </w:t>
      </w:r>
      <w:proofErr w:type="gramStart"/>
      <w:r w:rsidRPr="00E80303">
        <w:rPr>
          <w:rFonts w:ascii="Times New Roman" w:hAnsi="Times New Roman" w:cs="Times New Roman"/>
        </w:rPr>
        <w:t>СИЗ</w:t>
      </w:r>
      <w:proofErr w:type="gramEnd"/>
      <w:r w:rsidRPr="00E80303">
        <w:rPr>
          <w:rFonts w:ascii="Times New Roman" w:hAnsi="Times New Roman" w:cs="Times New Roman"/>
        </w:rPr>
        <w:t>,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8. Требования к полевому оборудованию</w:t>
      </w:r>
    </w:p>
    <w:p w:rsidR="006E0380" w:rsidRPr="006E0380" w:rsidRDefault="006E0380" w:rsidP="006E0380">
      <w:pPr>
        <w:spacing w:after="0"/>
        <w:jc w:val="center"/>
        <w:rPr>
          <w:rFonts w:ascii="Times New Roman" w:hAnsi="Times New Roman" w:cs="Times New Roman"/>
          <w:b/>
          <w:sz w:val="32"/>
          <w:szCs w:val="32"/>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Обязательным требованием Компании является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(магнитная дефектоскопия). Испытания толщины стенок должны быть проведены и задокументированные в соответствии с рекомендациями и требованиями изготовителей.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Документы с результатами должны быть доступны на всех объектах проведения РИР. Также обязательным требованием наличие результатов испытания давлением всех элементов обвязки, работающих под давлением, согласно ПБ в НГП 08-624-03 п.2.6.9.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Все перечисленные выше испытания проводятся не реже одного раза в год.</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Испытания на целостность линий насосов и магнитная дефектоскопия должны быть проведены на все насосы высокого давления, заглушки на входе (высокого давления) также как и на соединительные штоки,  присоединяющие насосную установку к установке питания.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Тест должен быть задокументирован и должен выполняться раз в 2 года.</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На всех платформах выше 1,3 метра необходимо наличие защитных приспособлений от падения.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Насосные агрегаты должны быть оборудованы действующей системой аварийного отключения/стравливания при превышении давления.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Перед отправкой спецтехники на место проведения работ убедиться, что все оборудование, включая насосные агрегаты, </w:t>
      </w:r>
      <w:proofErr w:type="spellStart"/>
      <w:r w:rsidRPr="00E80303">
        <w:rPr>
          <w:rFonts w:ascii="Times New Roman" w:hAnsi="Times New Roman" w:cs="Times New Roman"/>
        </w:rPr>
        <w:t>осреднительные</w:t>
      </w:r>
      <w:proofErr w:type="spellEnd"/>
      <w:r w:rsidRPr="00E80303">
        <w:rPr>
          <w:rFonts w:ascii="Times New Roman" w:hAnsi="Times New Roman" w:cs="Times New Roman"/>
        </w:rPr>
        <w:t xml:space="preserve"> емкости, и СКЦ надежны, и способны обеспечить все необходимые для работы параметры.</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Для некоторых видов ремонтных работ под давлением, проводимых в Компании, требуется наличие </w:t>
      </w:r>
      <w:proofErr w:type="gramStart"/>
      <w:r w:rsidRPr="00E80303">
        <w:rPr>
          <w:rFonts w:ascii="Times New Roman" w:hAnsi="Times New Roman" w:cs="Times New Roman"/>
        </w:rPr>
        <w:t>специального</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манифольда</w:t>
      </w:r>
      <w:proofErr w:type="spellEnd"/>
      <w:r w:rsidRPr="00E80303">
        <w:rPr>
          <w:rFonts w:ascii="Times New Roman" w:hAnsi="Times New Roman" w:cs="Times New Roman"/>
        </w:rPr>
        <w:t xml:space="preserve">, который должен быть предоставлен сервисной компанией. </w:t>
      </w:r>
      <w:proofErr w:type="gramStart"/>
      <w:r w:rsidRPr="00E80303">
        <w:rPr>
          <w:rFonts w:ascii="Times New Roman" w:hAnsi="Times New Roman" w:cs="Times New Roman"/>
        </w:rPr>
        <w:t xml:space="preserve">Типоразмер и качество линий закачки/данного </w:t>
      </w:r>
      <w:proofErr w:type="spellStart"/>
      <w:r w:rsidRPr="00E80303">
        <w:rPr>
          <w:rFonts w:ascii="Times New Roman" w:hAnsi="Times New Roman" w:cs="Times New Roman"/>
        </w:rPr>
        <w:t>манифольда</w:t>
      </w:r>
      <w:proofErr w:type="spellEnd"/>
      <w:r w:rsidRPr="00E80303">
        <w:rPr>
          <w:rFonts w:ascii="Times New Roman" w:hAnsi="Times New Roman" w:cs="Times New Roman"/>
        </w:rPr>
        <w:t>, должны соответствовать требованиям к прочему оборудованию высокого давления указанному выше.</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Управление насосной установкой должно позволять быстро и без особых проблем регулировать давление/скорость закачки (в большую или меньшую сторону) в зависимости от изменения условий работы на скважине при проведении исправительных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Оборудование для приготовления цементного раствора должно развивать достаточную мощность, чтобы равномерно смешивать сухой цемент с жидкостью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химическими добавками, для получения однородной смеси.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использовании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замер плотности цементного раствора проводится после смешивания всего необходимого объема сухого цемента с жидкостью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введения всех необходимых добавок, перед началом закачки готового цементного раствора в скважину. Перемешивание приготовленного цементного раствора в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не должно прерываться до полной откачки его из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приготовлении цементного раствора в потоке без использования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оборудование должно  обеспечить бесперебойную и плавную подачу, как сухого цемента, так и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В этом случае  химические добавки вводятся либо в сухой цемент, либо в 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до начала замешивания. При таком методе приготовления смеси насосное оборудование должно иметь специальный пробоотборник для быстрого замера плотности цементного раствора. При приготовлении цементного раствора в потоке, плотность цементного раствора (помимо поточного стационарного плотномера) необходимо замерять не реже чем каждые 0,5 м3 откаченного цементного раствора.  </w:t>
      </w:r>
    </w:p>
    <w:p w:rsidR="00E80303" w:rsidRPr="00E80303" w:rsidRDefault="00E80303" w:rsidP="00486447">
      <w:pPr>
        <w:spacing w:after="0"/>
        <w:jc w:val="both"/>
        <w:rPr>
          <w:rFonts w:ascii="Times New Roman" w:hAnsi="Times New Roman" w:cs="Times New Roman"/>
        </w:rPr>
      </w:pPr>
    </w:p>
    <w:p w:rsidR="00E80303"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9. Требования к проведению лабораторного тестирования</w:t>
      </w:r>
    </w:p>
    <w:p w:rsidR="006E0380" w:rsidRPr="006E0380" w:rsidRDefault="006E0380" w:rsidP="006E0380">
      <w:pPr>
        <w:spacing w:after="0"/>
        <w:jc w:val="center"/>
        <w:rPr>
          <w:rFonts w:ascii="Times New Roman" w:hAnsi="Times New Roman" w:cs="Times New Roman"/>
          <w:b/>
          <w:sz w:val="32"/>
          <w:szCs w:val="32"/>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Каждая сервисная компании должна иметь в наличии свою собственную физико-химическую лабораторию (с перечнем оборудования согласно приложению 5) или договор с аттестованной лабораторией в пределах 100 км от производственной базы. Лаборатории, находящиеся в других регионах РФ, не учитываются при проведении квалификации.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Наличие лаборатории обязательно для подбора рецептуры цементного раствора и других материалов применяемых при РИР, ЛНЭК, ОВП. Использование цементных или </w:t>
      </w:r>
      <w:proofErr w:type="spellStart"/>
      <w:r w:rsidRPr="00E80303">
        <w:rPr>
          <w:rFonts w:ascii="Times New Roman" w:hAnsi="Times New Roman" w:cs="Times New Roman"/>
        </w:rPr>
        <w:t>гелевых</w:t>
      </w:r>
      <w:proofErr w:type="spellEnd"/>
      <w:r w:rsidRPr="00E80303">
        <w:rPr>
          <w:rFonts w:ascii="Times New Roman" w:hAnsi="Times New Roman" w:cs="Times New Roman"/>
        </w:rPr>
        <w:t xml:space="preserve"> систем </w:t>
      </w:r>
      <w:r w:rsidRPr="00E80303">
        <w:rPr>
          <w:rFonts w:ascii="Times New Roman" w:hAnsi="Times New Roman" w:cs="Times New Roman"/>
        </w:rPr>
        <w:lastRenderedPageBreak/>
        <w:t>без предварительного тестирования в лаборатории значительно повышает риск возникновения аварии при проведении работ по цементированию.</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Сервисная компания не будет допущена к выполнению любого вида работ на скважинах Компании до тех пор, пока лаборатория не выполнила лабораторный анализ и не предоставила представителю Компании оформленный отчет, предпочтительно за  3 дня до начала обработки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Данные лабораторного анализа заносятся в форму лабораторного отчета (смотреть приложение 7) и предоставляются вместе с планом на проведение работ в отдел </w:t>
      </w:r>
      <w:proofErr w:type="spellStart"/>
      <w:r w:rsidRPr="00E80303">
        <w:rPr>
          <w:rFonts w:ascii="Times New Roman" w:hAnsi="Times New Roman" w:cs="Times New Roman"/>
        </w:rPr>
        <w:t>супервайзинга</w:t>
      </w:r>
      <w:proofErr w:type="spellEnd"/>
      <w:r w:rsidRPr="00E80303">
        <w:rPr>
          <w:rFonts w:ascii="Times New Roman" w:hAnsi="Times New Roman" w:cs="Times New Roman"/>
        </w:rPr>
        <w:t xml:space="preserve"> Компании или представителю Компании ответственному за проведение РИР</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Результаты всех испытаний заносятся в электронную базу данных лаборатории на постоянное хранение с указанием всех номеров партий, испытанных реагентов и перечнем проведенных испытаний по всем операциям, выполняемым для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Однако такая база данных не заменяет собой письменный отчет (лабораторный анализ), составляемый в лаборатории по каждой выполненной операции. Предоставление результатов каждого отдельно взятого лабораторного теста в письменном виде, является обязательным.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Персонал лаборатории должен знать и уметь проводить лабораторные анализы по стандартам API 10A, 10B / ISO 10426-1, 10426-2,  испытание с имитацией условий скважины.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Подрядчик, предоставляющий услуги по РИР, должен иметь как минимум полный комплект оборудования, необходимого для проведения тестов, указанных ниже. Возможна передача Подрядчиком работ по лабораторному анализу цементного раствора независимой субподрядной компании, которая должна быть аттестована или аккредитована. В таком случае, требуется проведение аудита производственных мощностей  Субподрядчика, представителями Компании, перед заключением договора субподряда и утверждение Субподрядчика со стороны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Персонал лаборатории должен быть осведомлен о том, что некоторые процедуры тестирования цементных растворов для РИР отличаются от процедур тестирования цементных растворов для первичного цементирования. Полное определение оборудования и методов тестирования растворов содержится в спецификации ISO 10426-2 (спецификации 10B института АНИ).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Тестирование всех цементных растворов должно осуществляться на основе соответствующих проб воды, цемента и </w:t>
      </w:r>
      <w:proofErr w:type="spellStart"/>
      <w:r w:rsidRPr="00E80303">
        <w:rPr>
          <w:rFonts w:ascii="Times New Roman" w:hAnsi="Times New Roman" w:cs="Times New Roman"/>
        </w:rPr>
        <w:t>хим</w:t>
      </w:r>
      <w:proofErr w:type="gramStart"/>
      <w:r w:rsidRPr="00E80303">
        <w:rPr>
          <w:rFonts w:ascii="Times New Roman" w:hAnsi="Times New Roman" w:cs="Times New Roman"/>
        </w:rPr>
        <w:t>.р</w:t>
      </w:r>
      <w:proofErr w:type="gramEnd"/>
      <w:r w:rsidRPr="00E80303">
        <w:rPr>
          <w:rFonts w:ascii="Times New Roman" w:hAnsi="Times New Roman" w:cs="Times New Roman"/>
        </w:rPr>
        <w:t>еагентов</w:t>
      </w:r>
      <w:proofErr w:type="spellEnd"/>
      <w:r w:rsidRPr="00E80303">
        <w:rPr>
          <w:rFonts w:ascii="Times New Roman" w:hAnsi="Times New Roman" w:cs="Times New Roman"/>
        </w:rPr>
        <w:t xml:space="preserve">, т.е. образец воды должен быть отобран из того источника, а образцы цемента и </w:t>
      </w:r>
      <w:proofErr w:type="spellStart"/>
      <w:r w:rsidRPr="00E80303">
        <w:rPr>
          <w:rFonts w:ascii="Times New Roman" w:hAnsi="Times New Roman" w:cs="Times New Roman"/>
        </w:rPr>
        <w:t>хим.реагентов</w:t>
      </w:r>
      <w:proofErr w:type="spellEnd"/>
      <w:r w:rsidRPr="00E80303">
        <w:rPr>
          <w:rFonts w:ascii="Times New Roman" w:hAnsi="Times New Roman" w:cs="Times New Roman"/>
        </w:rPr>
        <w:t xml:space="preserve"> из тех партий, которые будут использоваться при выполнении работы. Необходимо отбирать резервные пробы (как минимум, в количестве, которое позволит произвести повторное тестирование). Резервные образцы материалов следует хранить до момента успешного завершения работ (проведения ГИС или окончательной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При подборе рецептуры цементного раствора необходимо учитывать местный опыт проведения работ, а также результаты теста на приемистость пласта, проводимого перед цементированием.</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Для неспециализированного Подрядчика, при установке цементных мостов, следует проводить тестирование цемента для каждой партии.</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Цемент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Требования к тестированию цемента основаны на использовании цемента класса G по классификации АНИ или цемент класса I-G по классификации ГОСТ. Использование данной марки цемента, рекомендовано при проведении работ по РИР.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Тестирование воды </w:t>
      </w:r>
      <w:proofErr w:type="spellStart"/>
      <w:r w:rsidRPr="00ED23AF">
        <w:rPr>
          <w:rFonts w:ascii="Times New Roman" w:hAnsi="Times New Roman" w:cs="Times New Roman"/>
          <w:i/>
        </w:rPr>
        <w:t>затворения</w:t>
      </w:r>
      <w:proofErr w:type="spellEnd"/>
      <w:r w:rsidRPr="00ED23AF">
        <w:rPr>
          <w:rFonts w:ascii="Times New Roman" w:hAnsi="Times New Roman" w:cs="Times New Roman"/>
          <w:i/>
        </w:rPr>
        <w:t xml:space="preserve"> на содержание хлоридов</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Проведение данного теста является обязательным для всех работ. Предпочтительный уровень содержания хлора   &lt; 1500 частей на миллион. В случае превышения данного значения, рекомендуется заменить источник получения воды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Ниже приводятся минимальный список параметров, для которых необходимо проводить  тестирование: оптимально для лабораторных условий и которые должны быть отражены в лабораторном отчете: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Плотность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(температура,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Водоотдача (показатель фильтрации, температура,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spellStart"/>
      <w:r w:rsidRPr="00E80303">
        <w:rPr>
          <w:rFonts w:ascii="Times New Roman" w:hAnsi="Times New Roman" w:cs="Times New Roman"/>
        </w:rPr>
        <w:t>Водоотделение</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Реология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Совместимость</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Толщина фильтрационной корки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Прочность (8, 24, 48 часа).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Статическое напряжение сдвига (СНС) для дополнительных колонн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Все тестирования цементных растворов должны проводиться согласно стандарту АНИ.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Полное описание методики тестирования и список требуемого оборудования содержатся в спецификации ISO 10426-2 (спецификации АНИ 10-В).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10. Стратегия планирования и моделирования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Планирование и производство всех РИР должно осуществляться согласно действующим нормативным требованиям Федеральной службы по экологическому, технологическому и атомному надзору (</w:t>
      </w:r>
      <w:proofErr w:type="spellStart"/>
      <w:r w:rsidRPr="00E80303">
        <w:rPr>
          <w:rFonts w:ascii="Times New Roman" w:hAnsi="Times New Roman" w:cs="Times New Roman"/>
        </w:rPr>
        <w:t>Ростехнадзор</w:t>
      </w:r>
      <w:proofErr w:type="spellEnd"/>
      <w:r w:rsidRPr="00E80303">
        <w:rPr>
          <w:rFonts w:ascii="Times New Roman" w:hAnsi="Times New Roman" w:cs="Times New Roman"/>
        </w:rPr>
        <w:t>) и других органов государственного надзора, соответствующим политикам и стандартам Компании, а также стандартам поставщиков и подрядных организаций.  Применимым является стандарт с наиболее жесткими требованиями.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До начала работ, менеджер Компании, отвечающий за производство работ, должен убедиться в том, что сервисная компания имеет  все необходимые разрешения, выдаваемые государственными органами, а также технологические регламенты на производство исправительных работ. Сервисная компания прошла </w:t>
      </w:r>
      <w:proofErr w:type="spellStart"/>
      <w:r w:rsidRPr="00E80303">
        <w:rPr>
          <w:rFonts w:ascii="Times New Roman" w:hAnsi="Times New Roman" w:cs="Times New Roman"/>
        </w:rPr>
        <w:t>предквалификационный</w:t>
      </w:r>
      <w:proofErr w:type="spellEnd"/>
      <w:r w:rsidRPr="00E80303">
        <w:rPr>
          <w:rFonts w:ascii="Times New Roman" w:hAnsi="Times New Roman" w:cs="Times New Roman"/>
        </w:rPr>
        <w:t xml:space="preserve"> аудит и соответствует минимальным стандартам качества.</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Приоритетность в вопросах промышленной безопасности при планировании и производстве РИР должна быть расставлена следующим образом в порядке значимости: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Персонал</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Окружающая среда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Оборудование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lastRenderedPageBreak/>
        <w:t></w:t>
      </w:r>
      <w:r w:rsidRPr="00E80303">
        <w:rPr>
          <w:rFonts w:ascii="Times New Roman" w:hAnsi="Times New Roman" w:cs="Times New Roman"/>
        </w:rPr>
        <w:tab/>
        <w:t xml:space="preserve">Сохранение </w:t>
      </w:r>
      <w:proofErr w:type="spellStart"/>
      <w:r w:rsidRPr="00E80303">
        <w:rPr>
          <w:rFonts w:ascii="Times New Roman" w:hAnsi="Times New Roman" w:cs="Times New Roman"/>
        </w:rPr>
        <w:t>коллекторских</w:t>
      </w:r>
      <w:proofErr w:type="spellEnd"/>
      <w:r w:rsidRPr="00E80303">
        <w:rPr>
          <w:rFonts w:ascii="Times New Roman" w:hAnsi="Times New Roman" w:cs="Times New Roman"/>
        </w:rPr>
        <w:t xml:space="preserve"> свой</w:t>
      </w:r>
      <w:proofErr w:type="gramStart"/>
      <w:r w:rsidRPr="00E80303">
        <w:rPr>
          <w:rFonts w:ascii="Times New Roman" w:hAnsi="Times New Roman" w:cs="Times New Roman"/>
        </w:rPr>
        <w:t>ств пл</w:t>
      </w:r>
      <w:proofErr w:type="gramEnd"/>
      <w:r w:rsidRPr="00E80303">
        <w:rPr>
          <w:rFonts w:ascii="Times New Roman" w:hAnsi="Times New Roman" w:cs="Times New Roman"/>
        </w:rPr>
        <w:t>аста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Обеспечение планируемого результата по скважине</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Планирование является основным фактором успешного выполнения задания и включает в себя разработку Программы выполнения работ, в которой содержится следующая информация: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Основные цели РИР</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Исходные условия и задачи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Предшествующий опыт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Определение рисков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Аспекты работ, требующие особо тщательной подготовки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Возможные варианты выполнения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Рекомендуемая модель РИР.</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Для проведения планирования и моделирования РИР необходимо осуществить инженерный анализ всех имеющихся данных по скважине, включая: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Характеристики пласта и пластового флюида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Параметры порового давления и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(профиль давлений)</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Пористость, проницаемость, анизотропия, </w:t>
      </w:r>
      <w:proofErr w:type="spellStart"/>
      <w:r w:rsidRPr="00E80303">
        <w:rPr>
          <w:rFonts w:ascii="Times New Roman" w:hAnsi="Times New Roman" w:cs="Times New Roman"/>
        </w:rPr>
        <w:t>водонасыщенность</w:t>
      </w:r>
      <w:proofErr w:type="spellEnd"/>
      <w:r w:rsidRPr="00E80303">
        <w:rPr>
          <w:rFonts w:ascii="Times New Roman" w:hAnsi="Times New Roman" w:cs="Times New Roman"/>
        </w:rPr>
        <w:t xml:space="preserve">, температура пласта, </w:t>
      </w:r>
      <w:proofErr w:type="spellStart"/>
      <w:r w:rsidRPr="00E80303">
        <w:rPr>
          <w:rFonts w:ascii="Times New Roman" w:hAnsi="Times New Roman" w:cs="Times New Roman"/>
        </w:rPr>
        <w:t>газосодержание</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Ряд от ППД (Влияние ППД)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График температуры в зоне резервуара и в скважине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Данные по профилю/геометрии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Результаты АКЦ, ФКД, рекомендуется СГДТ, ППИО, ОТСЭК механическим способом</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Данные по приемистости, поглощениям и производительности продуктивного пласта, градиент </w:t>
      </w:r>
      <w:proofErr w:type="spellStart"/>
      <w:r w:rsidRPr="00E80303">
        <w:rPr>
          <w:rFonts w:ascii="Times New Roman" w:hAnsi="Times New Roman" w:cs="Times New Roman"/>
        </w:rPr>
        <w:t>гидроразрыва</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Данные по дебиту и темпам добычи  по скважине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Тип и характеристики раствора, который применялся при бурении скважины в заданном интервале (для выбора жидкости промывки перед РИР)</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Тип и характеристики раствора глушения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Данные по герметичности обсадной колонны/хвостовика, устьевого оборудования (межколонного и </w:t>
      </w:r>
      <w:proofErr w:type="spellStart"/>
      <w:r w:rsidRPr="00E80303">
        <w:rPr>
          <w:rFonts w:ascii="Times New Roman" w:hAnsi="Times New Roman" w:cs="Times New Roman"/>
        </w:rPr>
        <w:t>межсальникового</w:t>
      </w:r>
      <w:proofErr w:type="spellEnd"/>
      <w:r w:rsidRPr="00E80303">
        <w:rPr>
          <w:rFonts w:ascii="Times New Roman" w:hAnsi="Times New Roman" w:cs="Times New Roman"/>
        </w:rPr>
        <w:t xml:space="preserve"> пространства), а так же данные по деформации и коррозии элементов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Потенциально возможные и текущие  проблемные зоны, например: зоны с пониженным пластовым давлением, зоны поглощения, зоны с минимальной приёмистостью (падением давления) и т.д.</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Результатом анализа вышеуказанных данных является определение спектра возможных стратегий проведения РИР и выбор оптимальной, эффективной  и надежной стратегии или техники проведения работы (например, достижение плановых целей РИР с наименьшими затратами, с соблюдением правил техники безопасности, без нанесения ущерба ожидаемым дебитам).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Группа сотрудников Компании, ответственная за выбор оптимальной стратегии проведения работ, должна быть в состоянии продемонстрировать каким образом и почему была утверждена в качестве оптимальной конкретная стратегия.</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proofErr w:type="gramStart"/>
      <w:r w:rsidRPr="00E80303">
        <w:rPr>
          <w:rFonts w:ascii="Times New Roman" w:hAnsi="Times New Roman" w:cs="Times New Roman"/>
        </w:rPr>
        <w:t xml:space="preserve">Окончательная стратегия включает: выбор технологии проведения работ, тип оборудования, а также материалов включая: цемент, химические добавки к цементу, буферный раствор, объемы химической обработки или материалы для изоляции водоносных пластов (гели, </w:t>
      </w:r>
      <w:r w:rsidRPr="00E80303">
        <w:rPr>
          <w:rFonts w:ascii="Times New Roman" w:hAnsi="Times New Roman" w:cs="Times New Roman"/>
        </w:rPr>
        <w:lastRenderedPageBreak/>
        <w:t xml:space="preserve">полимеры), жидкости для глушения и тестирование пласта на приемистость, различное оборудование (мостовые пробки, извлекаемые </w:t>
      </w:r>
      <w:proofErr w:type="spellStart"/>
      <w:r w:rsidRPr="00E80303">
        <w:rPr>
          <w:rFonts w:ascii="Times New Roman" w:hAnsi="Times New Roman" w:cs="Times New Roman"/>
        </w:rPr>
        <w:t>пакеры</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пакеры-ретейнеры</w:t>
      </w:r>
      <w:proofErr w:type="spellEnd"/>
      <w:r w:rsidRPr="00E80303">
        <w:rPr>
          <w:rFonts w:ascii="Times New Roman" w:hAnsi="Times New Roman" w:cs="Times New Roman"/>
        </w:rPr>
        <w:t>, устройства для спуска хвостовиков и т.д.).</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В процессе принятия решений всегда необходимо учитывать успешный/неуспешный опыт проведения аналогичных РИР и производственных процедур на текущем/аналогичном месторождении.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процессе совместной работы с Подрядчиком по определению наиболее эффективной стратегии необходимым аспектом является передача сотрудниками Компании подрядчику полного пакета данных по скважинным условиям и четкое определение задач и критериев успешного выполнения работ со стороны Компании.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Программу работ необходимо подготовить заранее, она должна быть согласована с сотрудниками ответственными за проведение данных работ и </w:t>
      </w:r>
      <w:proofErr w:type="spellStart"/>
      <w:r w:rsidRPr="00E80303">
        <w:rPr>
          <w:rFonts w:ascii="Times New Roman" w:hAnsi="Times New Roman" w:cs="Times New Roman"/>
        </w:rPr>
        <w:t>супервайзерской</w:t>
      </w:r>
      <w:proofErr w:type="spellEnd"/>
      <w:r w:rsidRPr="00E80303">
        <w:rPr>
          <w:rFonts w:ascii="Times New Roman" w:hAnsi="Times New Roman" w:cs="Times New Roman"/>
        </w:rPr>
        <w:t xml:space="preserve"> службой Компании. В программе работ должно содержаться минимум информации по следующим пунктам:</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Схема обвязки скважины и оборудования,  процедура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 xml:space="preserve"> оборудования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Рецептура и свойства цементного раствора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Расчет выполнения работы – объемов цемента и других материалов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Предельно допустимые значения давления для наземного оборудования, пластов и ствола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Поэтапный план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Действия, в случае </w:t>
      </w:r>
      <w:proofErr w:type="gramStart"/>
      <w:r w:rsidRPr="00E80303">
        <w:rPr>
          <w:rFonts w:ascii="Times New Roman" w:hAnsi="Times New Roman" w:cs="Times New Roman"/>
        </w:rPr>
        <w:t>не достижении</w:t>
      </w:r>
      <w:proofErr w:type="gramEnd"/>
      <w:r w:rsidRPr="00E80303">
        <w:rPr>
          <w:rFonts w:ascii="Times New Roman" w:hAnsi="Times New Roman" w:cs="Times New Roman"/>
        </w:rPr>
        <w:t xml:space="preserve"> цели  или возникновения внештатных ситуаций (отклонений в работе)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программе работ  должно быть указано максимально допустимое значение конечного давления РИР. Обычно это давление ниже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однако оно должно быть достаточно высоким, чтобы обеспечить высокое качество изоляции.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Приложением к программе работ, по которым разрабатывается программа РИР, должны быть «Результаты лабораторного тестирования»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8527AF" w:rsidRDefault="00E80303" w:rsidP="008527AF">
      <w:pPr>
        <w:spacing w:after="0"/>
        <w:jc w:val="center"/>
        <w:rPr>
          <w:rFonts w:ascii="Times New Roman" w:hAnsi="Times New Roman" w:cs="Times New Roman"/>
          <w:b/>
          <w:sz w:val="32"/>
          <w:szCs w:val="32"/>
        </w:rPr>
      </w:pPr>
      <w:r w:rsidRPr="008527AF">
        <w:rPr>
          <w:rFonts w:ascii="Times New Roman" w:hAnsi="Times New Roman" w:cs="Times New Roman"/>
          <w:b/>
          <w:sz w:val="32"/>
          <w:szCs w:val="32"/>
        </w:rPr>
        <w:t>11. Выполнение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 выполнении ремонтно-исправительных работ необходимо исключить присутствие персонала не участвующего в производстве работ в опасной зоне.</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Перед началом работ представитель сервисной компании проводит инструктаж по ТБ и плану выполнения работ с бригадой РИР и бригадой КРС. Обсуждается план действий на случай возникновения внештатных ситуаций во время проведения РИР.</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Инструктаж документируется.</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Перед проведением работы необходимо перепроверить  следующие условия: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Технические ограничения и состояние обсадной колонны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Технические ограничения внутрискважинного оборудования,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НКТ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lastRenderedPageBreak/>
        <w:t></w:t>
      </w:r>
      <w:r w:rsidRPr="00E80303">
        <w:rPr>
          <w:rFonts w:ascii="Times New Roman" w:hAnsi="Times New Roman" w:cs="Times New Roman"/>
        </w:rPr>
        <w:tab/>
        <w:t>Технические ограничения колонной головки (ПВО) и наземного оборудования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Гидростатическое и динамическое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gramStart"/>
      <w:r w:rsidRPr="00E80303">
        <w:rPr>
          <w:rFonts w:ascii="Times New Roman" w:hAnsi="Times New Roman" w:cs="Times New Roman"/>
        </w:rPr>
        <w:t>Критическое</w:t>
      </w:r>
      <w:proofErr w:type="gramEnd"/>
      <w:r w:rsidRPr="00E80303">
        <w:rPr>
          <w:rFonts w:ascii="Times New Roman" w:hAnsi="Times New Roman" w:cs="Times New Roman"/>
        </w:rPr>
        <w:t xml:space="preserve">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Разумный коэффициент безопасности.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На основании этих данных на скважине производится перерасчет (если требуется)  максимального допустимого давления для каждого этапа работ. В любом случае при выполнении работ необходимо сравнивать показатели максимального прогнозируемого статического и динамического давления с максимально допустимыми значениями давления  для обсадной колонны. К примеру, необходимо обращать внимание на давление во время операции по ликвидации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эксплуатационной колонны с тем, чтобы не порвать обсадную колонну.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предотвращения возможного гидравлического разрыва пласта, оператор, проводящий закачку составов в скважину, точно должен знать максимально допустимое давление закачки в любой период времени.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того, как определено максимально допустимое значение давления можно </w:t>
      </w:r>
      <w:proofErr w:type="gramStart"/>
      <w:r w:rsidRPr="00E80303">
        <w:rPr>
          <w:rFonts w:ascii="Times New Roman" w:hAnsi="Times New Roman" w:cs="Times New Roman"/>
        </w:rPr>
        <w:t>проводить</w:t>
      </w:r>
      <w:proofErr w:type="gramEnd"/>
      <w:r w:rsidRPr="00E80303">
        <w:rPr>
          <w:rFonts w:ascii="Times New Roman" w:hAnsi="Times New Roman" w:cs="Times New Roman"/>
        </w:rPr>
        <w:t xml:space="preserve"> тест на приемистость. В случае очень низкой приемистости пласта может потребоваться пересмотр параметров максимально допустимого давления. Если при максимально допустимом </w:t>
      </w:r>
      <w:proofErr w:type="gramStart"/>
      <w:r w:rsidRPr="00E80303">
        <w:rPr>
          <w:rFonts w:ascii="Times New Roman" w:hAnsi="Times New Roman" w:cs="Times New Roman"/>
        </w:rPr>
        <w:t>давлении</w:t>
      </w:r>
      <w:proofErr w:type="gramEnd"/>
      <w:r w:rsidRPr="00E80303">
        <w:rPr>
          <w:rFonts w:ascii="Times New Roman" w:hAnsi="Times New Roman" w:cs="Times New Roman"/>
        </w:rPr>
        <w:t xml:space="preserve"> или давлении близкому к нему не удается поддерживать скорость закачки на минимальном уровне (~100л/мин), представители Компании должны будут принять решение, которое может включать:</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повышение значения максимально допустимого давления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очистить зону перфорации (кислотная обработка, закачка растворителя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циркуляцию флюида для очистки в зоне цементирования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повторная перфорация интервала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осуществление </w:t>
      </w:r>
      <w:proofErr w:type="spellStart"/>
      <w:r w:rsidRPr="00E80303">
        <w:rPr>
          <w:rFonts w:ascii="Times New Roman" w:hAnsi="Times New Roman" w:cs="Times New Roman"/>
        </w:rPr>
        <w:t>гидровоздействия</w:t>
      </w:r>
      <w:proofErr w:type="spellEnd"/>
      <w:r w:rsidRPr="00E80303">
        <w:rPr>
          <w:rFonts w:ascii="Times New Roman" w:hAnsi="Times New Roman" w:cs="Times New Roman"/>
        </w:rPr>
        <w:t>, дренирование пласта.</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Проведение теста на приемистость</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Тестирование пласта на приемистость производится с использованием чистой жидкости – воды или жидкости глушения. Перфорационные отверстия должны быть чистыми и открытыми. Тестирование пласта на приемистость производится посредствам закачки жидкости глушения в объеме 3 м3, при установившемся давлении (при необходимости, </w:t>
      </w:r>
      <w:proofErr w:type="gramStart"/>
      <w:r w:rsidRPr="00E80303">
        <w:rPr>
          <w:rFonts w:ascii="Times New Roman" w:hAnsi="Times New Roman" w:cs="Times New Roman"/>
        </w:rPr>
        <w:t>возможно</w:t>
      </w:r>
      <w:proofErr w:type="gramEnd"/>
      <w:r w:rsidRPr="00E80303">
        <w:rPr>
          <w:rFonts w:ascii="Times New Roman" w:hAnsi="Times New Roman" w:cs="Times New Roman"/>
        </w:rPr>
        <w:t xml:space="preserve"> изменять скорость закачки для определения приемистости в разных режимах давления).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Контроль качества закачиваемых составов</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Перед проведением работ необходимо точно знать, что 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используемая для замеса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смесей и полимеров, взята из того же источника, что и жидкость, которая использовалась при проведении лабораторных тестов.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перед закачкой цементных растворов в скважину, необходимо провести замер плотности приготовленной смеси посредством ареометра или рычажных весов (предпочтительно пользоваться рычажными весами).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При проведении работ температура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должна быть не менее 15° C. В зимнее время, при нагреве жидкости, следует убедиться, что температура не превышает  22° C (средняя комнатная температура при проведении тестирования в лаборатории). В противном случае может произойти преждевременное схватывание цементного раствора.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получения равномерной плотности всего объема цементного раствора рекомендуется использовать смеситель с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емкостью, либо смеситель с функцией компьютерного контроля плотности, так как при исправительном цементировании допустимое отклонение по плотности составляет +/- 0,02 г/см3</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Порядок отбора проб</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 замешивании цементного раствора на месторождении необходимо проводить отбор проб сухого цемента с добавками и проб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с добавками.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Ответственным за процедуру отбора проб является полевой технолог сервисной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Пробы цемента отбираются после того, когда первая половина сухого цемента уже подана на замес.</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Пробы цемента отбираются в новый, сухой полиэтиленовый пакет в объеме не менее 3 кг.</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пробы готовой цементной смеси отбираются в чистые пластиковые бутылки емкостью не менее 1,5 литров.</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Отобранные пробы маркируются с отображением следующей информации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Наименование заказчика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Месторождение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Номер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Дата выполнения работы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Ф.И.О. технолога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Название состава (</w:t>
      </w:r>
      <w:proofErr w:type="spellStart"/>
      <w:r w:rsidRPr="00E80303">
        <w:rPr>
          <w:rFonts w:ascii="Times New Roman" w:hAnsi="Times New Roman" w:cs="Times New Roman"/>
        </w:rPr>
        <w:t>химреагенты</w:t>
      </w:r>
      <w:proofErr w:type="spellEnd"/>
      <w:r w:rsidRPr="00E80303">
        <w:rPr>
          <w:rFonts w:ascii="Times New Roman" w:hAnsi="Times New Roman" w:cs="Times New Roman"/>
        </w:rPr>
        <w:t xml:space="preserve"> входящие в состав)</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Отобранные пробы должны быть доставлены в лабораторию подрядчика, и содержаться там не менее 30 дней или до момента определения качества цементирования скважины. После отбора, пробы необходимо хранить в сухом и теплом месте. Нельзя допускать их замерзания при перевозке с месторождения.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Регистрация и запись параметров</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Все работы связанные с закачкой жидкостей и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составов в скважину во время проведения РИР должны сопровождаться контролем и записью как минимум следующих параметров: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Время проведения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Давление основной линии закачки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spellStart"/>
      <w:r w:rsidRPr="00E80303">
        <w:rPr>
          <w:rFonts w:ascii="Times New Roman" w:hAnsi="Times New Roman" w:cs="Times New Roman"/>
        </w:rPr>
        <w:t>Затрубное</w:t>
      </w:r>
      <w:proofErr w:type="spellEnd"/>
      <w:r w:rsidRPr="00E80303">
        <w:rPr>
          <w:rFonts w:ascii="Times New Roman" w:hAnsi="Times New Roman" w:cs="Times New Roman"/>
        </w:rPr>
        <w:t xml:space="preserve">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Производительность закачки каждого насосного агрегата (расход)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Плотность закачиваемой в скважину жидкости (при приготовлении раствора без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ёмкости)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Объём закачки по стадиям.</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перед закачкой в скважину требуемого объема цементного раствора, необходимо замерить его плотность рычажными весами или ареометром  и сравнить с требуемой плотностью. Даже если при замесе цементного раствора использовался электронный плотномер, необходимо замерить плотности рычажными весами.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случае необходимости закачки больших объемов цемента и/или если </w:t>
      </w:r>
      <w:proofErr w:type="spellStart"/>
      <w:r w:rsidRPr="00E80303">
        <w:rPr>
          <w:rFonts w:ascii="Times New Roman" w:hAnsi="Times New Roman" w:cs="Times New Roman"/>
        </w:rPr>
        <w:t>затворение</w:t>
      </w:r>
      <w:proofErr w:type="spellEnd"/>
      <w:r w:rsidRPr="00E80303">
        <w:rPr>
          <w:rFonts w:ascii="Times New Roman" w:hAnsi="Times New Roman" w:cs="Times New Roman"/>
        </w:rPr>
        <w:t xml:space="preserve"> и закачка производится “в потоке”, произвести замер плотности первой пачки раствора рычажными весами или ареометром и сравнить с показаниями электронного плотномера. В случае разницы показаний, необходимо провести калибровку электронного плотномера.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D23AF">
        <w:rPr>
          <w:rFonts w:ascii="Times New Roman" w:hAnsi="Times New Roman" w:cs="Times New Roman"/>
          <w:u w:val="single"/>
        </w:rPr>
        <w:t>Для регистрации давления, необходимо использовать электронный датчик или любые другие  устройства, способные преобразовывать показания давления в аналоговый или цифровой электрический сигнал</w:t>
      </w:r>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 замере расхода жидкости приоритет отдается использованию расходомера. Счет ходов поршней насоса может быть использован как альтернативный вариант расходомеру, или как резервное устройство.</w:t>
      </w:r>
    </w:p>
    <w:p w:rsidR="00E80303" w:rsidRPr="00E80303" w:rsidRDefault="00E80303" w:rsidP="00486447">
      <w:pPr>
        <w:spacing w:after="0"/>
        <w:jc w:val="both"/>
        <w:rPr>
          <w:rFonts w:ascii="Times New Roman" w:hAnsi="Times New Roman" w:cs="Times New Roman"/>
        </w:rPr>
      </w:pPr>
    </w:p>
    <w:p w:rsidR="00E80303" w:rsidRPr="00ED23AF" w:rsidRDefault="00E80303" w:rsidP="008527AF">
      <w:pPr>
        <w:spacing w:after="0"/>
        <w:ind w:firstLine="708"/>
        <w:jc w:val="both"/>
        <w:rPr>
          <w:rFonts w:ascii="Times New Roman" w:hAnsi="Times New Roman" w:cs="Times New Roman"/>
          <w:u w:val="single"/>
        </w:rPr>
      </w:pPr>
      <w:r w:rsidRPr="00ED23AF">
        <w:rPr>
          <w:rFonts w:ascii="Times New Roman" w:hAnsi="Times New Roman" w:cs="Times New Roman"/>
          <w:u w:val="single"/>
        </w:rPr>
        <w:t xml:space="preserve">После каждой стадии закачки оператору необходимо обнулить счетчик, чтобы четко отделять эту стадию от всех последующих на графике. Суммарный объём закаченной жидкости должен записываться с каждого используемого насоса или общего, встроенного в линию расходомера.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При замере объема прокачиваемой жидкости во время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 xml:space="preserve">, запрещается пользоваться  показаниями основных или альтернативных электронных приборов для контроля. Закаченный объем </w:t>
      </w:r>
      <w:proofErr w:type="spellStart"/>
      <w:r w:rsidRPr="00E80303">
        <w:rPr>
          <w:rFonts w:ascii="Times New Roman" w:hAnsi="Times New Roman" w:cs="Times New Roman"/>
        </w:rPr>
        <w:t>продавочной</w:t>
      </w:r>
      <w:proofErr w:type="spellEnd"/>
      <w:r w:rsidRPr="00E80303">
        <w:rPr>
          <w:rFonts w:ascii="Times New Roman" w:hAnsi="Times New Roman" w:cs="Times New Roman"/>
        </w:rPr>
        <w:t xml:space="preserve"> жидкости замеряется только по глубинным рейкам, установленным в емкостях с </w:t>
      </w:r>
      <w:proofErr w:type="spellStart"/>
      <w:r w:rsidRPr="00E80303">
        <w:rPr>
          <w:rFonts w:ascii="Times New Roman" w:hAnsi="Times New Roman" w:cs="Times New Roman"/>
        </w:rPr>
        <w:t>продавочной</w:t>
      </w:r>
      <w:proofErr w:type="spellEnd"/>
      <w:r w:rsidRPr="00E80303">
        <w:rPr>
          <w:rFonts w:ascii="Times New Roman" w:hAnsi="Times New Roman" w:cs="Times New Roman"/>
        </w:rPr>
        <w:t xml:space="preserve"> жидкостью, либо с помощью переносных реек. Такой замер является более точным.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Необходимо проводить запись всех давлений </w:t>
      </w:r>
      <w:proofErr w:type="spellStart"/>
      <w:r w:rsidRPr="00E80303">
        <w:rPr>
          <w:rFonts w:ascii="Times New Roman" w:hAnsi="Times New Roman" w:cs="Times New Roman"/>
        </w:rPr>
        <w:t>опрессовок</w:t>
      </w:r>
      <w:proofErr w:type="spellEnd"/>
      <w:r w:rsidRPr="00E80303">
        <w:rPr>
          <w:rFonts w:ascii="Times New Roman" w:hAnsi="Times New Roman" w:cs="Times New Roman"/>
        </w:rPr>
        <w:t xml:space="preserve"> в рамках проведения работ по РИР. Все оборудование, используемое для контроля и записи вышеперечисленных параметров,  должно быть сертифицировано и </w:t>
      </w:r>
      <w:proofErr w:type="gramStart"/>
      <w:r w:rsidRPr="00E80303">
        <w:rPr>
          <w:rFonts w:ascii="Times New Roman" w:hAnsi="Times New Roman" w:cs="Times New Roman"/>
        </w:rPr>
        <w:t>откалибровано</w:t>
      </w:r>
      <w:proofErr w:type="gramEnd"/>
      <w:r w:rsidRPr="00E80303">
        <w:rPr>
          <w:rFonts w:ascii="Times New Roman" w:hAnsi="Times New Roman" w:cs="Times New Roman"/>
        </w:rPr>
        <w:t xml:space="preserve"> а все </w:t>
      </w:r>
      <w:proofErr w:type="spellStart"/>
      <w:r w:rsidRPr="00E80303">
        <w:rPr>
          <w:rFonts w:ascii="Times New Roman" w:hAnsi="Times New Roman" w:cs="Times New Roman"/>
        </w:rPr>
        <w:t>контрольно</w:t>
      </w:r>
      <w:proofErr w:type="spellEnd"/>
      <w:r w:rsidRPr="00E80303">
        <w:rPr>
          <w:rFonts w:ascii="Times New Roman" w:hAnsi="Times New Roman" w:cs="Times New Roman"/>
        </w:rPr>
        <w:t xml:space="preserve"> измерительные приборы опломбированы и иметь штамп </w:t>
      </w:r>
      <w:proofErr w:type="spellStart"/>
      <w:r w:rsidRPr="00E80303">
        <w:rPr>
          <w:rFonts w:ascii="Times New Roman" w:hAnsi="Times New Roman" w:cs="Times New Roman"/>
        </w:rPr>
        <w:t>госповерителя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Графики давлений, производительности закачки, плотности и расхода, записанные в реальном времени должны обязательно прилагаться к отчету выполненных работ. Так же по требованию заказчика вышеперечисленная информация должна быть доступна в электронном виде (на цифровых носителях).</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получения более точных показаний расхода и объема рекомендуется полностью прокачать все выходные линии и </w:t>
      </w:r>
      <w:proofErr w:type="spellStart"/>
      <w:r w:rsidRPr="00E80303">
        <w:rPr>
          <w:rFonts w:ascii="Times New Roman" w:hAnsi="Times New Roman" w:cs="Times New Roman"/>
        </w:rPr>
        <w:t>манифольды</w:t>
      </w:r>
      <w:proofErr w:type="spellEnd"/>
      <w:r w:rsidRPr="00E80303">
        <w:rPr>
          <w:rFonts w:ascii="Times New Roman" w:hAnsi="Times New Roman" w:cs="Times New Roman"/>
        </w:rPr>
        <w:t xml:space="preserve"> перед началом записи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Счетчики расходомеров должны показывать параметры в пределах 5% погрешности от фактически закачиваемых объемов.</w:t>
      </w:r>
    </w:p>
    <w:p w:rsidR="00E80303" w:rsidRPr="00E80303" w:rsidRDefault="00E80303" w:rsidP="00486447">
      <w:pPr>
        <w:spacing w:after="0"/>
        <w:jc w:val="both"/>
        <w:rPr>
          <w:rFonts w:ascii="Times New Roman" w:hAnsi="Times New Roman" w:cs="Times New Roman"/>
        </w:rPr>
      </w:pPr>
    </w:p>
    <w:p w:rsidR="00ED23AF" w:rsidRDefault="00ED23AF">
      <w:pPr>
        <w:rPr>
          <w:rFonts w:ascii="Times New Roman" w:hAnsi="Times New Roman" w:cs="Times New Roman"/>
        </w:rPr>
      </w:pPr>
      <w:r>
        <w:rPr>
          <w:rFonts w:ascii="Times New Roman" w:hAnsi="Times New Roman" w:cs="Times New Roman"/>
        </w:rPr>
        <w:br w:type="page"/>
      </w:r>
    </w:p>
    <w:p w:rsidR="00E80303" w:rsidRPr="008527AF" w:rsidRDefault="00E80303" w:rsidP="008527AF">
      <w:pPr>
        <w:spacing w:after="0"/>
        <w:jc w:val="center"/>
        <w:rPr>
          <w:rFonts w:ascii="Times New Roman" w:hAnsi="Times New Roman" w:cs="Times New Roman"/>
          <w:b/>
          <w:sz w:val="32"/>
          <w:szCs w:val="32"/>
        </w:rPr>
      </w:pPr>
      <w:r w:rsidRPr="008527AF">
        <w:rPr>
          <w:rFonts w:ascii="Times New Roman" w:hAnsi="Times New Roman" w:cs="Times New Roman"/>
          <w:b/>
          <w:sz w:val="32"/>
          <w:szCs w:val="32"/>
        </w:rPr>
        <w:lastRenderedPageBreak/>
        <w:t>12. Принятые определения и сокращения</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АНИ</w:t>
      </w:r>
      <w:r w:rsidRPr="00E80303">
        <w:rPr>
          <w:rFonts w:ascii="Times New Roman" w:hAnsi="Times New Roman" w:cs="Times New Roman"/>
        </w:rPr>
        <w:t xml:space="preserve"> – Американский Нефтяной Институт</w:t>
      </w:r>
    </w:p>
    <w:p w:rsidR="008527AF" w:rsidRPr="00E80303" w:rsidRDefault="008527AF"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Цемент по стандарту АНИ</w:t>
      </w:r>
      <w:r w:rsidRPr="00E80303">
        <w:rPr>
          <w:rFonts w:ascii="Times New Roman" w:hAnsi="Times New Roman" w:cs="Times New Roman"/>
        </w:rPr>
        <w:t xml:space="preserve"> – Один из нескольких классов цементов произведенных по спецификации АНИ №10А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Стандарт ISO-10426-1, 2</w:t>
      </w:r>
      <w:r w:rsidRPr="00E80303">
        <w:rPr>
          <w:rFonts w:ascii="Times New Roman" w:hAnsi="Times New Roman" w:cs="Times New Roman"/>
        </w:rPr>
        <w:t xml:space="preserve"> </w:t>
      </w:r>
      <w:r w:rsidR="008527AF" w:rsidRPr="00E80303">
        <w:rPr>
          <w:rFonts w:ascii="Times New Roman" w:hAnsi="Times New Roman" w:cs="Times New Roman"/>
        </w:rPr>
        <w:t>–</w:t>
      </w:r>
      <w:r w:rsidRPr="00E80303">
        <w:rPr>
          <w:rFonts w:ascii="Times New Roman" w:hAnsi="Times New Roman" w:cs="Times New Roman"/>
        </w:rPr>
        <w:t xml:space="preserve"> является документом Международной организации по </w:t>
      </w:r>
      <w:proofErr w:type="spellStart"/>
      <w:r w:rsidRPr="00E80303">
        <w:rPr>
          <w:rFonts w:ascii="Times New Roman" w:hAnsi="Times New Roman" w:cs="Times New Roman"/>
        </w:rPr>
        <w:t>стандартизированию</w:t>
      </w:r>
      <w:proofErr w:type="spellEnd"/>
      <w:r w:rsidRPr="00E80303">
        <w:rPr>
          <w:rFonts w:ascii="Times New Roman" w:hAnsi="Times New Roman" w:cs="Times New Roman"/>
        </w:rPr>
        <w:t xml:space="preserve"> (ISO) Американского нефтяного института (API) по цементам и материалам по цементированию скважин 1и 2 часть.</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Спецификация АНИ № 10А</w:t>
      </w:r>
      <w:r w:rsidRPr="00E80303">
        <w:rPr>
          <w:rFonts w:ascii="Times New Roman" w:hAnsi="Times New Roman" w:cs="Times New Roman"/>
        </w:rPr>
        <w:t xml:space="preserve">  - Приложение к </w:t>
      </w:r>
      <w:r w:rsidR="008527AF" w:rsidRPr="008527AF">
        <w:rPr>
          <w:rFonts w:ascii="Times New Roman" w:hAnsi="Times New Roman" w:cs="Times New Roman"/>
        </w:rPr>
        <w:t>Стандарт</w:t>
      </w:r>
      <w:r w:rsidR="008527AF">
        <w:rPr>
          <w:rFonts w:ascii="Times New Roman" w:hAnsi="Times New Roman" w:cs="Times New Roman"/>
        </w:rPr>
        <w:t>у</w:t>
      </w:r>
      <w:r w:rsidR="008527AF" w:rsidRPr="008527AF">
        <w:rPr>
          <w:rFonts w:ascii="Times New Roman" w:hAnsi="Times New Roman" w:cs="Times New Roman"/>
        </w:rPr>
        <w:t xml:space="preserve"> ISO-10426-1, 2</w:t>
      </w:r>
      <w:r w:rsidRPr="00E80303">
        <w:rPr>
          <w:rFonts w:ascii="Times New Roman" w:hAnsi="Times New Roman" w:cs="Times New Roman"/>
        </w:rPr>
        <w:t>, в котором указывается химический состав и физические свойства скважинных цементов (включая цемент класса G) и материалов для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Практические рекомендации АНИ № 10В (API RP 10B)</w:t>
      </w:r>
      <w:r w:rsidRPr="00E80303">
        <w:rPr>
          <w:rFonts w:ascii="Times New Roman" w:hAnsi="Times New Roman" w:cs="Times New Roman"/>
        </w:rPr>
        <w:t xml:space="preserve"> - Ряд рекомендуемых процедур Американского Нефтяного Института, а также требований к лабораторному оборудованию, используемому для моделирования состояния цементного раствора во время его приготовления, закачки и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Стандарт ISO-10427-1</w:t>
      </w:r>
      <w:r w:rsidRPr="00E80303">
        <w:rPr>
          <w:rFonts w:ascii="Times New Roman" w:hAnsi="Times New Roman" w:cs="Times New Roman"/>
        </w:rPr>
        <w:t xml:space="preserve"> - является аналогичным документом Международной организации по </w:t>
      </w:r>
      <w:proofErr w:type="spellStart"/>
      <w:r w:rsidRPr="00E80303">
        <w:rPr>
          <w:rFonts w:ascii="Times New Roman" w:hAnsi="Times New Roman" w:cs="Times New Roman"/>
        </w:rPr>
        <w:t>стандартизированию</w:t>
      </w:r>
      <w:proofErr w:type="spellEnd"/>
      <w:r w:rsidRPr="00E80303">
        <w:rPr>
          <w:rFonts w:ascii="Times New Roman" w:hAnsi="Times New Roman" w:cs="Times New Roman"/>
        </w:rPr>
        <w:t xml:space="preserve"> (ISO), в котором описываются пружинные </w:t>
      </w:r>
      <w:proofErr w:type="spellStart"/>
      <w:r w:rsidRPr="00E80303">
        <w:rPr>
          <w:rFonts w:ascii="Times New Roman" w:hAnsi="Times New Roman" w:cs="Times New Roman"/>
        </w:rPr>
        <w:t>центраторы</w:t>
      </w:r>
      <w:proofErr w:type="spellEnd"/>
      <w:r w:rsidRPr="00E80303">
        <w:rPr>
          <w:rFonts w:ascii="Times New Roman" w:hAnsi="Times New Roman" w:cs="Times New Roman"/>
        </w:rPr>
        <w:t xml:space="preserve"> для обсадных колонн.</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Атмосферный консистометр</w:t>
      </w:r>
      <w:r w:rsidRPr="00E80303">
        <w:rPr>
          <w:rFonts w:ascii="Times New Roman" w:hAnsi="Times New Roman" w:cs="Times New Roman"/>
        </w:rPr>
        <w:t xml:space="preserve"> - прибор, который используется для нагрева раствора до забойной температуры, и последующего определяются реологических параметров, показатель фильтрации и </w:t>
      </w:r>
      <w:proofErr w:type="spellStart"/>
      <w:r w:rsidRPr="00E80303">
        <w:rPr>
          <w:rFonts w:ascii="Times New Roman" w:hAnsi="Times New Roman" w:cs="Times New Roman"/>
        </w:rPr>
        <w:t>водоотделение</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Единица консистенции </w:t>
      </w:r>
      <w:proofErr w:type="spellStart"/>
      <w:r w:rsidRPr="008527AF">
        <w:rPr>
          <w:rFonts w:ascii="Times New Roman" w:hAnsi="Times New Roman" w:cs="Times New Roman"/>
          <w:b/>
          <w:i/>
        </w:rPr>
        <w:t>Бардена</w:t>
      </w:r>
      <w:proofErr w:type="spellEnd"/>
      <w:r w:rsidRPr="00E80303">
        <w:rPr>
          <w:rFonts w:ascii="Times New Roman" w:hAnsi="Times New Roman" w:cs="Times New Roman"/>
        </w:rPr>
        <w:t xml:space="preserve"> – </w:t>
      </w:r>
      <w:proofErr w:type="spellStart"/>
      <w:r w:rsidRPr="00E80303">
        <w:rPr>
          <w:rFonts w:ascii="Times New Roman" w:hAnsi="Times New Roman" w:cs="Times New Roman"/>
        </w:rPr>
        <w:t>прокачиваемость</w:t>
      </w:r>
      <w:proofErr w:type="spellEnd"/>
      <w:r w:rsidRPr="00E80303">
        <w:rPr>
          <w:rFonts w:ascii="Times New Roman" w:hAnsi="Times New Roman" w:cs="Times New Roman"/>
        </w:rPr>
        <w:t xml:space="preserve"> раствора, измеряемая единицами консистенции. Величина безразмерная без возможности перевода в другие единицы вязкости.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Динамическая температура на забое (BHCT) – максимальная температура, которую достигает раствор во время прокачки через забой в скважине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Статическая температура на забое (BHST)</w:t>
      </w:r>
      <w:r w:rsidRPr="00E80303">
        <w:rPr>
          <w:rFonts w:ascii="Times New Roman" w:hAnsi="Times New Roman" w:cs="Times New Roman"/>
        </w:rPr>
        <w:t xml:space="preserve"> - максимальная температура на забое скважины, - определяется по ГИС после нахождения скважины в статических условиях не менее 7 часов (согласно АНИ).</w:t>
      </w:r>
      <w:proofErr w:type="gramStart"/>
      <w:r w:rsidRPr="00E80303">
        <w:rPr>
          <w:rFonts w:ascii="Times New Roman" w:hAnsi="Times New Roman" w:cs="Times New Roman"/>
        </w:rPr>
        <w:t xml:space="preserve"> .</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Забойное давление</w:t>
      </w:r>
      <w:r w:rsidRPr="00E80303">
        <w:rPr>
          <w:rFonts w:ascii="Times New Roman" w:hAnsi="Times New Roman" w:cs="Times New Roman"/>
        </w:rPr>
        <w:t xml:space="preserve"> - максимальное давление на забое скважины, рассчитываемое по глубине скважины по вертикали и плотности скважинных флюидов.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Забойная температура</w:t>
      </w:r>
      <w:r w:rsidRPr="00E80303">
        <w:rPr>
          <w:rFonts w:ascii="Times New Roman" w:hAnsi="Times New Roman" w:cs="Times New Roman"/>
        </w:rPr>
        <w:t xml:space="preserve"> -  температура на забое скважины в любой момент времени.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Объемная плотность </w:t>
      </w:r>
      <w:r w:rsidRPr="00E80303">
        <w:rPr>
          <w:rFonts w:ascii="Times New Roman" w:hAnsi="Times New Roman" w:cs="Times New Roman"/>
        </w:rPr>
        <w:t xml:space="preserve">– </w:t>
      </w:r>
      <w:proofErr w:type="gramStart"/>
      <w:r w:rsidRPr="00E80303">
        <w:rPr>
          <w:rFonts w:ascii="Times New Roman" w:hAnsi="Times New Roman" w:cs="Times New Roman"/>
        </w:rPr>
        <w:t>масса</w:t>
      </w:r>
      <w:proofErr w:type="gramEnd"/>
      <w:r w:rsidRPr="00E80303">
        <w:rPr>
          <w:rFonts w:ascii="Times New Roman" w:hAnsi="Times New Roman" w:cs="Times New Roman"/>
        </w:rPr>
        <w:t xml:space="preserve"> на единицу объема сухого материала включая “увлеченный воздух”</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Цементная смесь</w:t>
      </w:r>
      <w:r w:rsidRPr="00E80303">
        <w:rPr>
          <w:rFonts w:ascii="Times New Roman" w:hAnsi="Times New Roman" w:cs="Times New Roman"/>
        </w:rPr>
        <w:t xml:space="preserve"> – смесь сухого цемента вместе с другими сухими добавками</w:t>
      </w:r>
    </w:p>
    <w:p w:rsidR="008527AF" w:rsidRPr="00E80303" w:rsidRDefault="008527AF"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Класс цемента</w:t>
      </w:r>
      <w:r w:rsidRPr="00E80303">
        <w:rPr>
          <w:rFonts w:ascii="Times New Roman" w:hAnsi="Times New Roman" w:cs="Times New Roman"/>
        </w:rPr>
        <w:t xml:space="preserve"> – определение АНИ для различения цементов в зависимости от их целевого использования. </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lastRenderedPageBreak/>
        <w:t>Время контакта</w:t>
      </w:r>
      <w:r w:rsidRPr="00E80303">
        <w:rPr>
          <w:rFonts w:ascii="Times New Roman" w:hAnsi="Times New Roman" w:cs="Times New Roman"/>
        </w:rPr>
        <w:t xml:space="preserve"> -  период времени, в течение которого прокачиваемая жидкость находится в скважинных условиях.</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Нефтяные гидравлические цементы классов  C, G и Н</w:t>
      </w:r>
      <w:r w:rsidRPr="00E80303">
        <w:rPr>
          <w:rFonts w:ascii="Times New Roman" w:hAnsi="Times New Roman" w:cs="Times New Roman"/>
        </w:rPr>
        <w:t xml:space="preserve"> - типы </w:t>
      </w:r>
      <w:proofErr w:type="spellStart"/>
      <w:r w:rsidRPr="00E80303">
        <w:rPr>
          <w:rFonts w:ascii="Times New Roman" w:hAnsi="Times New Roman" w:cs="Times New Roman"/>
        </w:rPr>
        <w:t>сульфатостойких</w:t>
      </w:r>
      <w:proofErr w:type="spellEnd"/>
      <w:r w:rsidRPr="00E80303">
        <w:rPr>
          <w:rFonts w:ascii="Times New Roman" w:hAnsi="Times New Roman" w:cs="Times New Roman"/>
        </w:rPr>
        <w:t xml:space="preserve"> нефтяных цементов.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Гидродинамическая составляющая давления в скважине</w:t>
      </w:r>
      <w:r w:rsidRPr="00E80303">
        <w:rPr>
          <w:rFonts w:ascii="Times New Roman" w:hAnsi="Times New Roman" w:cs="Times New Roman"/>
        </w:rPr>
        <w:t xml:space="preserve"> - Давление, превышающее гидростатическое давление, возникающее в процессе закачки растворов в скважину. Возникает под действием сил трения.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Показатель фильтрации</w:t>
      </w:r>
      <w:r w:rsidRPr="00E80303">
        <w:rPr>
          <w:rFonts w:ascii="Times New Roman" w:hAnsi="Times New Roman" w:cs="Times New Roman"/>
        </w:rPr>
        <w:t xml:space="preserve"> – потери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(фильтрата) цементного раствора в проницаемый пласт.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Понизитель</w:t>
      </w:r>
      <w:proofErr w:type="spellEnd"/>
      <w:r w:rsidRPr="008527AF">
        <w:rPr>
          <w:rFonts w:ascii="Times New Roman" w:hAnsi="Times New Roman" w:cs="Times New Roman"/>
          <w:b/>
          <w:i/>
        </w:rPr>
        <w:t xml:space="preserve"> фильтрации</w:t>
      </w:r>
      <w:r w:rsidRPr="00E80303">
        <w:rPr>
          <w:rFonts w:ascii="Times New Roman" w:hAnsi="Times New Roman" w:cs="Times New Roman"/>
        </w:rPr>
        <w:t xml:space="preserve"> - добавка к цементным растворам способствующая контролю потерь флюида в проницаемую зону пласта.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Градиент </w:t>
      </w:r>
      <w:proofErr w:type="spellStart"/>
      <w:r w:rsidRPr="008527AF">
        <w:rPr>
          <w:rFonts w:ascii="Times New Roman" w:hAnsi="Times New Roman" w:cs="Times New Roman"/>
          <w:b/>
          <w:i/>
        </w:rPr>
        <w:t>гидроразрыва</w:t>
      </w:r>
      <w:proofErr w:type="spellEnd"/>
      <w:r w:rsidRPr="00E80303">
        <w:rPr>
          <w:rFonts w:ascii="Times New Roman" w:hAnsi="Times New Roman" w:cs="Times New Roman"/>
        </w:rPr>
        <w:t xml:space="preserve"> – Обычно определяется как давление на метр глубины необходимое для развития трещины.</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Пластификатор</w:t>
      </w:r>
      <w:r w:rsidRPr="00E80303">
        <w:rPr>
          <w:rFonts w:ascii="Times New Roman" w:hAnsi="Times New Roman" w:cs="Times New Roman"/>
        </w:rPr>
        <w:t xml:space="preserve"> – добавка к цементным растворам способствующая улучшению свойств потока.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Замедлитель</w:t>
      </w:r>
      <w:r w:rsidRPr="00E80303">
        <w:rPr>
          <w:rFonts w:ascii="Times New Roman" w:hAnsi="Times New Roman" w:cs="Times New Roman"/>
        </w:rPr>
        <w:t xml:space="preserve"> - добавка к цементным растворам используемая для увеличения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Плотность цемента</w:t>
      </w:r>
      <w:r w:rsidRPr="00E80303">
        <w:rPr>
          <w:rFonts w:ascii="Times New Roman" w:hAnsi="Times New Roman" w:cs="Times New Roman"/>
        </w:rPr>
        <w:t xml:space="preserve"> – вес на единицу объема цементного раствора.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Тиксотропичность</w:t>
      </w:r>
      <w:proofErr w:type="spellEnd"/>
      <w:r w:rsidRPr="00E80303">
        <w:rPr>
          <w:rFonts w:ascii="Times New Roman" w:hAnsi="Times New Roman" w:cs="Times New Roman"/>
        </w:rPr>
        <w:t xml:space="preserve"> – принадлежность к возможности флюида (цементного раствора или бурового раствора) развивать большое значение СНС в статическом состоянии, и быстро разжижаться в динамике.</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Водоотделение</w:t>
      </w:r>
      <w:proofErr w:type="spellEnd"/>
      <w:r w:rsidRPr="008527AF">
        <w:rPr>
          <w:rFonts w:ascii="Times New Roman" w:hAnsi="Times New Roman" w:cs="Times New Roman"/>
          <w:b/>
          <w:i/>
        </w:rPr>
        <w:t xml:space="preserve"> (свободная вода)</w:t>
      </w:r>
      <w:r w:rsidRPr="00E80303">
        <w:rPr>
          <w:rFonts w:ascii="Times New Roman" w:hAnsi="Times New Roman" w:cs="Times New Roman"/>
        </w:rPr>
        <w:t xml:space="preserve"> - параметр, указывающий на количество воды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которая остается свободной после осаждения частиц цемента в суспензии.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Исходная консистенция</w:t>
      </w:r>
      <w:r w:rsidRPr="00E80303">
        <w:rPr>
          <w:rFonts w:ascii="Times New Roman" w:hAnsi="Times New Roman" w:cs="Times New Roman"/>
        </w:rPr>
        <w:t xml:space="preserve"> - максимальная консистенция раствора в единицах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зарегистрированная в промежуток времени от 15 до 30 минут после начала анализа на 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Время проведения работ</w:t>
      </w:r>
      <w:r w:rsidRPr="00E80303">
        <w:rPr>
          <w:rFonts w:ascii="Times New Roman" w:hAnsi="Times New Roman" w:cs="Times New Roman"/>
        </w:rPr>
        <w:t xml:space="preserve"> - промежуток времени от начала смешивания раствора до момента завершения работ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 xml:space="preserve"> или срезки).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Диапазон от пластового до давления </w:t>
      </w:r>
      <w:proofErr w:type="spellStart"/>
      <w:r w:rsidRPr="008527AF">
        <w:rPr>
          <w:rFonts w:ascii="Times New Roman" w:hAnsi="Times New Roman" w:cs="Times New Roman"/>
          <w:b/>
          <w:i/>
        </w:rPr>
        <w:t>гидроразрыва</w:t>
      </w:r>
      <w:proofErr w:type="spellEnd"/>
      <w:r w:rsidRPr="008527AF">
        <w:rPr>
          <w:rFonts w:ascii="Times New Roman" w:hAnsi="Times New Roman" w:cs="Times New Roman"/>
          <w:b/>
          <w:i/>
        </w:rPr>
        <w:t xml:space="preserve"> пласта</w:t>
      </w:r>
      <w:r w:rsidRPr="00E80303">
        <w:rPr>
          <w:rFonts w:ascii="Times New Roman" w:hAnsi="Times New Roman" w:cs="Times New Roman"/>
        </w:rPr>
        <w:t xml:space="preserve"> - давление в скважине в любой момент, равное разнице пластового давления и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Консистометр, высокого давления</w:t>
      </w:r>
      <w:r w:rsidRPr="00E80303">
        <w:rPr>
          <w:rFonts w:ascii="Times New Roman" w:hAnsi="Times New Roman" w:cs="Times New Roman"/>
        </w:rPr>
        <w:t xml:space="preserve">  - прибор, позволяющий производить замеры текучести (или консистенции) при давлении и температуре, которым подвергается цементный раствор на забое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Качество Центрирования</w:t>
      </w:r>
      <w:r w:rsidRPr="00E80303">
        <w:rPr>
          <w:rFonts w:ascii="Times New Roman" w:hAnsi="Times New Roman" w:cs="Times New Roman"/>
        </w:rPr>
        <w:t xml:space="preserve"> - 100% центрирование означает, что обсадная колонна полностью отцентрирована относительно ствола скважины, 0% центрирование означает, что обсадная </w:t>
      </w:r>
      <w:r w:rsidRPr="00E80303">
        <w:rPr>
          <w:rFonts w:ascii="Times New Roman" w:hAnsi="Times New Roman" w:cs="Times New Roman"/>
        </w:rPr>
        <w:lastRenderedPageBreak/>
        <w:t>колонна находится в контакте со стенками скважины. Формула расчета % центрирования приведена ниже.</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Время </w:t>
      </w:r>
      <w:proofErr w:type="spellStart"/>
      <w:r w:rsidRPr="008527AF">
        <w:rPr>
          <w:rFonts w:ascii="Times New Roman" w:hAnsi="Times New Roman" w:cs="Times New Roman"/>
          <w:b/>
          <w:i/>
        </w:rPr>
        <w:t>загустевания</w:t>
      </w:r>
      <w:proofErr w:type="spellEnd"/>
      <w:r w:rsidRPr="00E80303">
        <w:rPr>
          <w:rFonts w:ascii="Times New Roman" w:hAnsi="Times New Roman" w:cs="Times New Roman"/>
        </w:rPr>
        <w:t xml:space="preserve"> - время от начала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тампонажной</w:t>
      </w:r>
      <w:proofErr w:type="spellEnd"/>
      <w:r w:rsidRPr="00E80303">
        <w:rPr>
          <w:rFonts w:ascii="Times New Roman" w:hAnsi="Times New Roman" w:cs="Times New Roman"/>
        </w:rPr>
        <w:t xml:space="preserve"> композиции до момента достижения раствором консистенции 100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(или 70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В отчете о проведении анализа должна указываться исходная консистенция и время достижения раствором консистенции 30, 50, 70 </w:t>
      </w:r>
      <w:proofErr w:type="spellStart"/>
      <w:r w:rsidRPr="00E80303">
        <w:rPr>
          <w:rFonts w:ascii="Times New Roman" w:hAnsi="Times New Roman" w:cs="Times New Roman"/>
        </w:rPr>
        <w:t>Bc</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Давление ГРП</w:t>
      </w:r>
      <w:r w:rsidRPr="00E80303">
        <w:rPr>
          <w:rFonts w:ascii="Times New Roman" w:hAnsi="Times New Roman" w:cs="Times New Roman"/>
        </w:rPr>
        <w:t xml:space="preserve">  -   критическое </w:t>
      </w:r>
      <w:proofErr w:type="gramStart"/>
      <w:r w:rsidRPr="00E80303">
        <w:rPr>
          <w:rFonts w:ascii="Times New Roman" w:hAnsi="Times New Roman" w:cs="Times New Roman"/>
        </w:rPr>
        <w:t>давление</w:t>
      </w:r>
      <w:proofErr w:type="gramEnd"/>
      <w:r w:rsidRPr="00E80303">
        <w:rPr>
          <w:rFonts w:ascii="Times New Roman" w:hAnsi="Times New Roman" w:cs="Times New Roman"/>
        </w:rPr>
        <w:t xml:space="preserve"> при котором происходит необратимый гидравлический разрыв пласта.</w:t>
      </w:r>
      <w:r w:rsidRPr="00E80303">
        <w:rPr>
          <w:rFonts w:ascii="Times New Roman" w:hAnsi="Times New Roman" w:cs="Times New Roman"/>
        </w:rPr>
        <w:tab/>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Ускоритель</w:t>
      </w:r>
      <w:r w:rsidRPr="00E80303">
        <w:rPr>
          <w:rFonts w:ascii="Times New Roman" w:hAnsi="Times New Roman" w:cs="Times New Roman"/>
        </w:rPr>
        <w:t xml:space="preserve"> - добавка к цементным растворам используемая для ускорения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roofErr w:type="spellStart"/>
      <w:r w:rsidRPr="00E80303">
        <w:rPr>
          <w:rFonts w:ascii="Times New Roman" w:hAnsi="Times New Roman" w:cs="Times New Roman"/>
        </w:rPr>
        <w:t>Затрубное</w:t>
      </w:r>
      <w:proofErr w:type="spellEnd"/>
      <w:r w:rsidRPr="00E80303">
        <w:rPr>
          <w:rFonts w:ascii="Times New Roman" w:hAnsi="Times New Roman" w:cs="Times New Roman"/>
        </w:rPr>
        <w:t xml:space="preserve"> пространство – в скважине кольцевое пространство между НКТ и эксплуатационной колонной или между эксплуатационной колонной и стволом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8527AF" w:rsidRDefault="008527AF" w:rsidP="008527AF">
      <w:pPr>
        <w:spacing w:after="0"/>
        <w:jc w:val="center"/>
        <w:rPr>
          <w:rFonts w:ascii="Times New Roman" w:hAnsi="Times New Roman" w:cs="Times New Roman"/>
          <w:b/>
          <w:sz w:val="32"/>
          <w:szCs w:val="32"/>
        </w:rPr>
      </w:pPr>
      <w:r>
        <w:rPr>
          <w:rFonts w:ascii="Times New Roman" w:hAnsi="Times New Roman" w:cs="Times New Roman"/>
          <w:b/>
          <w:sz w:val="32"/>
          <w:szCs w:val="32"/>
        </w:rPr>
        <w:t>1</w:t>
      </w:r>
      <w:r w:rsidR="00F17E0F">
        <w:rPr>
          <w:rFonts w:ascii="Times New Roman" w:hAnsi="Times New Roman" w:cs="Times New Roman"/>
          <w:b/>
          <w:sz w:val="32"/>
          <w:szCs w:val="32"/>
        </w:rPr>
        <w:t>3</w:t>
      </w:r>
      <w:r>
        <w:rPr>
          <w:rFonts w:ascii="Times New Roman" w:hAnsi="Times New Roman" w:cs="Times New Roman"/>
          <w:b/>
          <w:sz w:val="32"/>
          <w:szCs w:val="32"/>
        </w:rPr>
        <w:t>.</w:t>
      </w:r>
      <w:r w:rsidR="00E80303" w:rsidRPr="008527AF">
        <w:rPr>
          <w:rFonts w:ascii="Times New Roman" w:hAnsi="Times New Roman" w:cs="Times New Roman"/>
          <w:b/>
          <w:sz w:val="32"/>
          <w:szCs w:val="32"/>
        </w:rPr>
        <w:t xml:space="preserve"> Формулы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Качество центрирования = </w:t>
      </w:r>
      <w:proofErr w:type="gramStart"/>
      <w:r w:rsidRPr="00E80303">
        <w:rPr>
          <w:rFonts w:ascii="Times New Roman" w:hAnsi="Times New Roman" w:cs="Times New Roman"/>
        </w:rPr>
        <w:t xml:space="preserve">( </w:t>
      </w:r>
      <w:proofErr w:type="gramEnd"/>
      <w:r w:rsidRPr="00E80303">
        <w:rPr>
          <w:rFonts w:ascii="Times New Roman" w:hAnsi="Times New Roman" w:cs="Times New Roman"/>
        </w:rPr>
        <w:t xml:space="preserve">C/(A-B) ) * 100%, где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A – диаметр пробуренной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B – наружный диаметр эксплуатационной колонны</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C – минимальное расстояние между наружным диаметром эксплуатационной колонны и диаметром скважины.</w:t>
      </w:r>
    </w:p>
    <w:p w:rsidR="00ED23AF" w:rsidRDefault="00ED23AF" w:rsidP="00486447">
      <w:pPr>
        <w:spacing w:after="0"/>
        <w:jc w:val="both"/>
        <w:rPr>
          <w:rFonts w:ascii="Times New Roman" w:hAnsi="Times New Roman" w:cs="Times New Roman"/>
        </w:rPr>
      </w:pP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Pr>
          <w:bCs/>
          <w:noProof/>
          <w:lang w:eastAsia="ru-RU"/>
        </w:rPr>
        <mc:AlternateContent>
          <mc:Choice Requires="wpc">
            <w:drawing>
              <wp:inline distT="0" distB="0" distL="0" distR="0" wp14:anchorId="75488383" wp14:editId="79EA2921">
                <wp:extent cx="2971800" cy="2400300"/>
                <wp:effectExtent l="22860" t="23495" r="5715" b="128905"/>
                <wp:docPr id="16" name="Полотно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3175" cap="flat" cmpd="sng" algn="ctr">
                          <a:solidFill>
                            <a:srgbClr val="000000"/>
                          </a:solidFill>
                          <a:prstDash val="dash"/>
                          <a:miter lim="800000"/>
                          <a:headEnd type="none" w="med" len="med"/>
                          <a:tailEnd type="none" w="med" len="med"/>
                        </a:ln>
                      </wpc:whole>
                      <wps:wsp>
                        <wps:cNvPr id="1" name="Oval 4"/>
                        <wps:cNvSpPr>
                          <a:spLocks noChangeArrowheads="1"/>
                        </wps:cNvSpPr>
                        <wps:spPr bwMode="auto">
                          <a:xfrm>
                            <a:off x="343242" y="457591"/>
                            <a:ext cx="2055407" cy="194270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 name="Oval 5"/>
                        <wps:cNvSpPr>
                          <a:spLocks noChangeArrowheads="1"/>
                        </wps:cNvSpPr>
                        <wps:spPr bwMode="auto">
                          <a:xfrm>
                            <a:off x="571531" y="915181"/>
                            <a:ext cx="1143062" cy="11415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Line 6"/>
                        <wps:cNvCnPr/>
                        <wps:spPr bwMode="auto">
                          <a:xfrm>
                            <a:off x="1371351" y="1485939"/>
                            <a:ext cx="685675" cy="6855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7"/>
                        <wps:cNvCnPr/>
                        <wps:spPr bwMode="auto">
                          <a:xfrm flipH="1">
                            <a:off x="343242" y="1485939"/>
                            <a:ext cx="226670"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8"/>
                        <wps:cNvCnPr/>
                        <wps:spPr bwMode="auto">
                          <a:xfrm flipH="1" flipV="1">
                            <a:off x="799820" y="1029169"/>
                            <a:ext cx="343242" cy="456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9"/>
                        <wps:cNvCnPr/>
                        <wps:spPr bwMode="auto">
                          <a:xfrm>
                            <a:off x="1371351" y="343603"/>
                            <a:ext cx="0" cy="2171505"/>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 name="Line 10"/>
                        <wps:cNvCnPr/>
                        <wps:spPr bwMode="auto">
                          <a:xfrm>
                            <a:off x="228289" y="1485939"/>
                            <a:ext cx="2286125" cy="0"/>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Line 11"/>
                        <wps:cNvCnPr/>
                        <wps:spPr bwMode="auto">
                          <a:xfrm>
                            <a:off x="1143062" y="800373"/>
                            <a:ext cx="0" cy="1371131"/>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Text Box 12"/>
                        <wps:cNvSpPr txBox="1">
                          <a:spLocks noChangeArrowheads="1"/>
                        </wps:cNvSpPr>
                        <wps:spPr bwMode="auto">
                          <a:xfrm>
                            <a:off x="1714593" y="1714734"/>
                            <a:ext cx="228289" cy="22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14D" w:rsidRPr="00AF124B" w:rsidRDefault="00AB214D" w:rsidP="00ED23AF">
                              <w:pPr>
                                <w:rPr>
                                  <w:lang w:val="en-US"/>
                                </w:rPr>
                              </w:pPr>
                              <w:r>
                                <w:rPr>
                                  <w:lang w:val="en-US"/>
                                </w:rPr>
                                <w:t>A</w:t>
                              </w:r>
                            </w:p>
                          </w:txbxContent>
                        </wps:txbx>
                        <wps:bodyPr rot="0" vert="horz" wrap="square" lIns="91440" tIns="45720" rIns="91440" bIns="45720" anchor="t" anchorCtr="0" upright="1">
                          <a:noAutofit/>
                        </wps:bodyPr>
                      </wps:wsp>
                      <wps:wsp>
                        <wps:cNvPr id="10" name="Text Box 13"/>
                        <wps:cNvSpPr txBox="1">
                          <a:spLocks noChangeArrowheads="1"/>
                        </wps:cNvSpPr>
                        <wps:spPr bwMode="auto">
                          <a:xfrm>
                            <a:off x="913964" y="1029169"/>
                            <a:ext cx="229098" cy="22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14D" w:rsidRPr="00AF124B" w:rsidRDefault="00AB214D" w:rsidP="00ED23AF">
                              <w:pPr>
                                <w:rPr>
                                  <w:lang w:val="en-US"/>
                                </w:rPr>
                              </w:pPr>
                              <w:r>
                                <w:rPr>
                                  <w:lang w:val="en-US"/>
                                </w:rPr>
                                <w:t>B</w:t>
                              </w:r>
                            </w:p>
                          </w:txbxContent>
                        </wps:txbx>
                        <wps:bodyPr rot="0" vert="horz" wrap="square" lIns="91440" tIns="45720" rIns="91440" bIns="45720" anchor="t" anchorCtr="0" upright="1">
                          <a:noAutofit/>
                        </wps:bodyPr>
                      </wps:wsp>
                      <wps:wsp>
                        <wps:cNvPr id="11" name="Text Box 14"/>
                        <wps:cNvSpPr txBox="1">
                          <a:spLocks noChangeArrowheads="1"/>
                        </wps:cNvSpPr>
                        <wps:spPr bwMode="auto">
                          <a:xfrm>
                            <a:off x="343242" y="1257964"/>
                            <a:ext cx="227479" cy="22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14D" w:rsidRPr="00AF124B" w:rsidRDefault="00AB214D" w:rsidP="00ED23AF">
                              <w:pPr>
                                <w:rPr>
                                  <w:lang w:val="en-US"/>
                                </w:rPr>
                              </w:pPr>
                              <w:r>
                                <w:rPr>
                                  <w:lang w:val="en-US"/>
                                </w:rPr>
                                <w:t>C</w:t>
                              </w:r>
                            </w:p>
                          </w:txbxContent>
                        </wps:txbx>
                        <wps:bodyPr rot="0" vert="horz" wrap="square" lIns="91440" tIns="45720" rIns="91440" bIns="45720" anchor="t" anchorCtr="0" upright="1">
                          <a:noAutofit/>
                        </wps:bodyPr>
                      </wps:wsp>
                      <wps:wsp>
                        <wps:cNvPr id="12" name="Line 15"/>
                        <wps:cNvCnPr/>
                        <wps:spPr bwMode="auto">
                          <a:xfrm flipV="1">
                            <a:off x="2171171" y="571578"/>
                            <a:ext cx="343242" cy="228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6"/>
                        <wps:cNvSpPr txBox="1">
                          <a:spLocks noChangeArrowheads="1"/>
                        </wps:cNvSpPr>
                        <wps:spPr bwMode="auto">
                          <a:xfrm>
                            <a:off x="2057026" y="343603"/>
                            <a:ext cx="914774" cy="227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214D" w:rsidRPr="00996DAD" w:rsidRDefault="00AB214D" w:rsidP="00ED23AF">
                              <w:pPr>
                                <w:rPr>
                                  <w:rFonts w:ascii="Arial" w:hAnsi="Arial" w:cs="Arial"/>
                                  <w:sz w:val="20"/>
                                  <w:szCs w:val="20"/>
                                </w:rPr>
                              </w:pPr>
                              <w:r>
                                <w:t xml:space="preserve">   </w:t>
                              </w:r>
                              <w:r w:rsidRPr="00996DAD">
                                <w:rPr>
                                  <w:rFonts w:ascii="Arial" w:hAnsi="Arial" w:cs="Arial"/>
                                  <w:sz w:val="20"/>
                                  <w:szCs w:val="20"/>
                                </w:rPr>
                                <w:t>Скважина</w:t>
                              </w:r>
                            </w:p>
                          </w:txbxContent>
                        </wps:txbx>
                        <wps:bodyPr rot="0" vert="horz" wrap="square" lIns="91440" tIns="45720" rIns="91440" bIns="45720" anchor="t" anchorCtr="0" upright="1">
                          <a:noAutofit/>
                        </wps:bodyPr>
                      </wps:wsp>
                      <wps:wsp>
                        <wps:cNvPr id="14" name="Line 17"/>
                        <wps:cNvCnPr/>
                        <wps:spPr bwMode="auto">
                          <a:xfrm flipH="1" flipV="1">
                            <a:off x="343242" y="342783"/>
                            <a:ext cx="456577" cy="6863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8"/>
                        <wps:cNvSpPr txBox="1">
                          <a:spLocks noChangeArrowheads="1"/>
                        </wps:cNvSpPr>
                        <wps:spPr bwMode="auto">
                          <a:xfrm>
                            <a:off x="0" y="820"/>
                            <a:ext cx="1600449" cy="456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214D" w:rsidRPr="00996DAD" w:rsidRDefault="00AB214D" w:rsidP="00ED23AF">
                              <w:pPr>
                                <w:rPr>
                                  <w:rFonts w:ascii="Arial" w:hAnsi="Arial" w:cs="Arial"/>
                                  <w:sz w:val="20"/>
                                  <w:szCs w:val="20"/>
                                </w:rPr>
                              </w:pPr>
                              <w:r w:rsidRPr="00996DAD">
                                <w:rPr>
                                  <w:rFonts w:ascii="Arial" w:hAnsi="Arial" w:cs="Arial"/>
                                  <w:sz w:val="20"/>
                                  <w:szCs w:val="20"/>
                                </w:rPr>
                                <w:t>Эксплуатационная колонна</w:t>
                              </w:r>
                            </w:p>
                          </w:txbxContent>
                        </wps:txbx>
                        <wps:bodyPr rot="0" vert="horz" wrap="square" lIns="91440" tIns="45720" rIns="91440" bIns="45720" anchor="t" anchorCtr="0" upright="1">
                          <a:noAutofit/>
                        </wps:bodyPr>
                      </wps:wsp>
                    </wpc:wpc>
                  </a:graphicData>
                </a:graphic>
              </wp:inline>
            </w:drawing>
          </mc:Choice>
          <mc:Fallback>
            <w:pict>
              <v:group id="Полотно 16" o:spid="_x0000_s1026" editas="canvas" style="width:234pt;height:189pt;mso-position-horizontal-relative:char;mso-position-vertical-relative:line" coordsize="29718,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bAYAALYwAAAOAAAAZHJzL2Uyb0RvYy54bWzsW1uP2kYYfa/U/2D5ncVjfEVhowSWtlLa&#10;REra91nbgFXfOvYubKv+9575xjaGhYRsCNpVjVYw9tjjuRyf811mX73epIl2H4kyzrOJzq4MXYuy&#10;IA/jbDnRf/80H3i6VlY8C3mSZ9FEf4hK/fX1jz+8WhfjyMxXeRJGQkMjWTleFxN9VVXFeDgsg1WU&#10;8vIqL6IMlYtcpLzCoVgOQ8HXaD1NhqZhOMN1LsJC5EFUljg7U5X6NbW/WERB9X6xKKNKSyY6+lbR&#10;t6DvW/k9vH7Fx0vBi1Uc1N3gT+hFyuMMD22bmvGKa3ciftRUGgciL/NFdRXk6TBfLOIgojFgNMzY&#10;G82UZ/e8pMEEmJ2mgyidsd3bpex3ls/jJMFsDNH6WJ6Tv2usTySrk0xbT/QRc21dCzjWaZHwCsW0&#10;CCd6mS11jSdLACCoBE1DmSdxKFuUN5dieTtNhHbP5SLQR877EDXdywpRVjNertR1IUpqddK4AkSS&#10;OJ3oXnszH68iHt5koVY9FMBVBnTpso9pFOpaEqEvskTLW/E4OeVKdCjJ6hmoR74uAMuyaAFaftvE&#10;f1zxIqL1LMfBb/cfhBZj/piuZTzFIN5jhjRLdlo+Fxd8LD4ImsHiXR78WWpZPl3xbBm9ESJfywlA&#10;fxjN5c4N8qDErdrt+tc8RMP8rsppXTYLkcoGATxtgwW1RqZl6trDRLds1/apLT6ONpUWoNo0bNsy&#10;XKwzLmC+ZbqGT0/j46YhuWg/RXmqycJEj5IkLko5RD7m9+/KSq1zcxWNpbvmO9CY06d+wA40FPx8&#10;27Sp5Z26nSaOo0vkd1lIcKiB04WG6mW9+Gru1Brc5uED5lHkijhAdCiscvE3sAbSAPb/uuMCyEt+&#10;ybAWPrMsyTJ0gBk1cSC6NbfdGp4FaGqi40VSxWmlmOmuEPFyhScxGm6Wv8H6LWKaTLm2qleEVIKn&#10;6ut3xymA0sGpfUGc2i6zR3hNAEOf2czbwylj1shw0D3CKbNwidPj9H+L01GD03dxFmmEhJoep9kH&#10;gXf9ZH5kI5eNbAU8Znm2PyL+2zKk49kOaSKQibLtfAF3CXr0OXJsZbiR3O/HebVwViKGoiRHxLOW&#10;RBow2FzytxQHsmz+8Q3/xrvxrIFlOjcDy5jNBm/mU2vgzGEnzEaz6XTG/pWjZdZ4FYdhlEmLoLGy&#10;mHWaltb2nrKPWjurnajhbutkVqCLzS91GjbNY1KXnC/PgzYvxJ/WDi7dDn+ehEttAW39uRGFxwp+&#10;EKCm6TguVEgyowc5Ukp3RL17dP6P0QnLXqk7sab3dHQSTv/Yw6nr+xJ+UsGZYfrM2SPSxhKVOLXA&#10;qcBsD9WeSA87TM4OVAlJZxB4QNAxRhJ2W32vmdNkMEANsnihiOdiT3KnP+8SHfdnjnnLJ/o5vaJf&#10;fVUo5jAQ4Rp3OJMRZz0RiabpmZ6vCPKQpYl6h8H/JSU/Nzn2SETs7UXblgizdpFIDvITkdh609Jk&#10;NIyRe5gTpW/E4JSfV6Z7JL50JILDFBI/SU/xbb7RmNkxJmVIU6s2ON9YiOV3Cm5Csy147IpSUXZH&#10;FFrdintDudLmRNn1vyDwAtmEk513qesdJ5Uiy89PdI9HUo8FY4/622pe68gAMy3jrekP5o7nDqy5&#10;ZQ981/AGBvPf+o5h+dZsvhsZIKdDpYHg0D81MiATAN8UMfl8roFMwzqbQLTXBjZk95uQQ/N7KPRQ&#10;bW43uFMycx9a7qZAYGjvswbJTq1hl2MNn418B5GaY46qaSLsBbXtSeNAcq8njccJyvOQRp0o7Lnj&#10;QPq0zZ9uLY79JOplLI4miCW5w7RdySO0+m0+1XQtF/aR4g7XR+YA9ccjCr3Bgf0DvcGhti8QUp5k&#10;cBB3tDZ4b3d07Y42p00GKOsmtU9PyuwHu2W4EH9kRMjUtUvR9K3j0fDEqTZE8nyyhoqv5E6J5+fM&#10;dNyt9j1Re5BAsc80J8jaZPVWvLoZ68sZvtjs4xomQutQr0OhcOxtcV0YxucSr693PdX2rJPd6t4H&#10;3VTHfFCShNbB6iWhKwm7aXr2DXn6g5nQhvzpNTNdby+6iuSn7dZb7hzPGXkvZ0dJrw2dnctnyC7B&#10;GnkUFOnm5S+nDSpxX+8f2doxzDEMy6odmlOy9l9yaHpNQPyg9gl35uIScUnShNZxfimaQPvVsVed&#10;/Oh6I7/cfd89Rrn77wbX/wEAAP//AwBQSwMEFAAGAAgAAAAhAOWQsRXbAAAABQEAAA8AAABkcnMv&#10;ZG93bnJldi54bWxMj81Ow0AMhO9IvMPKSNzoJlC1VYhTIaSekFB/eIBN1k1Cs94ou2nTt6/hAhfL&#10;o7HG3+TryXXqTENoPSOkswQUceVtyzXC12HztAIVomFrOs+EcKUA6+L+LjeZ9Rfe0XkfayUhHDKD&#10;0MTYZ1qHqiFnwsz3xOId/eBMFDnU2g7mIuGu089JstDOtCwfGtPTe0PVaT86BH9N+2l7+Nzukuq0&#10;/Dim6Vh+bxAfH6a3V1CRpvh3DD/4gg6FMJV+ZBtUhyBF4u8Ub75YiSwRXpay6CLX/+mLGwAAAP//&#10;AwBQSwECLQAUAAYACAAAACEAtoM4kv4AAADhAQAAEwAAAAAAAAAAAAAAAAAAAAAAW0NvbnRlbnRf&#10;VHlwZXNdLnhtbFBLAQItABQABgAIAAAAIQA4/SH/1gAAAJQBAAALAAAAAAAAAAAAAAAAAC8BAABf&#10;cmVscy8ucmVsc1BLAQItABQABgAIAAAAIQDh+8qLbAYAALYwAAAOAAAAAAAAAAAAAAAAAC4CAABk&#10;cnMvZTJvRG9jLnhtbFBLAQItABQABgAIAAAAIQDlkLEV2wAAAAUBAAAPAAAAAAAAAAAAAAAAAMYI&#10;AABkcnMvZG93bnJldi54bWxQSwUGAAAAAAQABADzAAAAz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24003;visibility:visible;mso-wrap-style:square" stroked="t" strokeweight=".25pt">
                  <v:fill o:detectmouseclick="t"/>
                  <v:stroke dashstyle="dash"/>
                  <v:path o:connecttype="none"/>
                </v:shape>
                <v:oval id="Oval 4" o:spid="_x0000_s1028" style="position:absolute;left:3432;top:4575;width:20554;height:19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oval id="Oval 5" o:spid="_x0000_s1029" style="position:absolute;left:5715;top:9151;width:11430;height:11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line id="Line 6" o:spid="_x0000_s1030" style="position:absolute;visibility:visible;mso-wrap-style:square" from="13713,14859" to="20570,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line id="Line 7" o:spid="_x0000_s1031" style="position:absolute;flip:x;visibility:visible;mso-wrap-style:square" from="3432,14859" to="5699,14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8" o:spid="_x0000_s1032" style="position:absolute;flip:x y;visibility:visible;mso-wrap-style:square" from="7998,10291" to="11430,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jak8MAAADaAAAADwAAAGRycy9kb3ducmV2LnhtbESPQWvCQBSE7wX/w/IEb83GQkVTVylC&#10;oQcvWtHrS/Y1m5p9m2TXGP+9KxQ8DjPzDbNcD7YWPXW+cqxgmqQgiAunKy4VHH6+XucgfEDWWDsm&#10;BTfysF6NXpaYaXflHfX7UIoIYZ+hAhNCk0npC0MWfeIa4uj9us5iiLIrpe7wGuG2lm9pOpMWK44L&#10;BhvaGCrO+4tV0OeX6d9xuzv7/NQu8rlpN9t2ptRkPHx+gAg0hGf4v/2tFbzD40q8A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o2pPDAAAA2gAAAA8AAAAAAAAAAAAA&#10;AAAAoQIAAGRycy9kb3ducmV2LnhtbFBLBQYAAAAABAAEAPkAAACRAwAAAAA=&#10;">
                  <v:stroke endarrow="block"/>
                </v:line>
                <v:line id="Line 9" o:spid="_x0000_s1033" style="position:absolute;visibility:visible;mso-wrap-style:square" from="13713,3436" to="13713,25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kJ+sMAAADaAAAADwAAAGRycy9kb3ducmV2LnhtbESPQWvCQBSE74X+h+UVvNVNhYrGbEQK&#10;SiGoqL309sg+k2D2bciuJvn3riB4HGbmGyZZ9qYWN2pdZVnB1zgCQZxbXXGh4O+0/pyBcB5ZY22Z&#10;FAzkYJm+vyUYa9vxgW5HX4gAYRejgtL7JpbS5SUZdGPbEAfvbFuDPsi2kLrFLsBNLSdRNJUGKw4L&#10;JTb0U1J+OV6Ngmz3f6BJtJnn30OX7f16K5t+q9Too18tQHjq/Sv8bP9qBVN4XAk3QK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5CfrDAAAA2gAAAA8AAAAAAAAAAAAA&#10;AAAAoQIAAGRycy9kb3ducmV2LnhtbFBLBQYAAAAABAAEAPkAAACRAwAAAAA=&#10;" strokeweight=".25pt">
                  <v:stroke dashstyle="dash"/>
                </v:line>
                <v:line id="Line 10" o:spid="_x0000_s1034" style="position:absolute;visibility:visible;mso-wrap-style:square" from="2282,14859" to="2514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WsYcEAAADaAAAADwAAAGRycy9kb3ducmV2LnhtbESPzarCMBSE94LvEI7gTlMF/3qNIoIi&#10;iIp6N3d3aM5ti81JaaKtb28EweUwM98w82VjCvGgyuWWFQz6EQjixOqcUwW/101vCsJ5ZI2FZVLw&#10;JAfLRbs1x1jbms/0uPhUBAi7GBVk3pexlC7JyKDr25I4eP+2MuiDrFKpK6wD3BRyGEVjaTDnsJBh&#10;SeuMktvlbhTsj39nGkbbWTJ61vuT3xxk2RyU6naa1Q8IT43/hj/tnVYwgfeVcAPk4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NaxhwQAAANoAAAAPAAAAAAAAAAAAAAAA&#10;AKECAABkcnMvZG93bnJldi54bWxQSwUGAAAAAAQABAD5AAAAjwMAAAAA&#10;" strokeweight=".25pt">
                  <v:stroke dashstyle="dash"/>
                </v:line>
                <v:line id="Line 11" o:spid="_x0000_s1035" style="position:absolute;visibility:visible;mso-wrap-style:square" from="11430,8003" to="11430,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o4E70AAADaAAAADwAAAGRycy9kb3ducmV2LnhtbERPSwrCMBDdC94hjOBOUwVFq1FEUARR&#10;8bNxNzRjW2wmpYm23t4sBJeP958vG1OIN1Uut6xg0I9AECdW55wquF03vQkI55E1FpZJwYccLBft&#10;1hxjbWs+0/viUxFC2MWoIPO+jKV0SUYGXd+WxIF72MqgD7BKpa6wDuGmkMMoGkuDOYeGDEtaZ5Q8&#10;Ly+jYH+8n2kYbafJ6FPvT35zkGVzUKrbaVYzEJ4a/xf/3DutIGwNV8INkI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2qOBO9AAAA2gAAAA8AAAAAAAAAAAAAAAAAoQIA&#10;AGRycy9kb3ducmV2LnhtbFBLBQYAAAAABAAEAPkAAACLAwAAAAA=&#10;" strokeweight=".25pt">
                  <v:stroke dashstyle="dash"/>
                </v:line>
                <v:shapetype id="_x0000_t202" coordsize="21600,21600" o:spt="202" path="m,l,21600r21600,l21600,xe">
                  <v:stroke joinstyle="miter"/>
                  <v:path gradientshapeok="t" o:connecttype="rect"/>
                </v:shapetype>
                <v:shape id="Text Box 12" o:spid="_x0000_s1036" type="#_x0000_t202" style="position:absolute;left:17145;top:17147;width:2283;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AB214D" w:rsidRPr="00AF124B" w:rsidRDefault="00AB214D" w:rsidP="00ED23AF">
                        <w:pPr>
                          <w:rPr>
                            <w:lang w:val="en-US"/>
                          </w:rPr>
                        </w:pPr>
                        <w:r>
                          <w:rPr>
                            <w:lang w:val="en-US"/>
                          </w:rPr>
                          <w:t>A</w:t>
                        </w:r>
                      </w:p>
                    </w:txbxContent>
                  </v:textbox>
                </v:shape>
                <v:shape id="Text Box 13" o:spid="_x0000_s1037" type="#_x0000_t202" style="position:absolute;left:9139;top:10291;width:2291;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B214D" w:rsidRPr="00AF124B" w:rsidRDefault="00AB214D" w:rsidP="00ED23AF">
                        <w:pPr>
                          <w:rPr>
                            <w:lang w:val="en-US"/>
                          </w:rPr>
                        </w:pPr>
                        <w:r>
                          <w:rPr>
                            <w:lang w:val="en-US"/>
                          </w:rPr>
                          <w:t>B</w:t>
                        </w:r>
                      </w:p>
                    </w:txbxContent>
                  </v:textbox>
                </v:shape>
                <v:shape id="Text Box 14" o:spid="_x0000_s1038" type="#_x0000_t202" style="position:absolute;left:3432;top:12579;width:2275;height:2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AB214D" w:rsidRPr="00AF124B" w:rsidRDefault="00AB214D" w:rsidP="00ED23AF">
                        <w:pPr>
                          <w:rPr>
                            <w:lang w:val="en-US"/>
                          </w:rPr>
                        </w:pPr>
                        <w:r>
                          <w:rPr>
                            <w:lang w:val="en-US"/>
                          </w:rPr>
                          <w:t>C</w:t>
                        </w:r>
                      </w:p>
                    </w:txbxContent>
                  </v:textbox>
                </v:shape>
                <v:line id="Line 15" o:spid="_x0000_s1039" style="position:absolute;flip:y;visibility:visible;mso-wrap-style:square" from="21711,5715" to="25144,8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shape id="Text Box 16" o:spid="_x0000_s1040" type="#_x0000_t202" style="position:absolute;left:20570;top:3436;width:9148;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AB214D" w:rsidRPr="00996DAD" w:rsidRDefault="00AB214D" w:rsidP="00ED23AF">
                        <w:pPr>
                          <w:rPr>
                            <w:rFonts w:ascii="Arial" w:hAnsi="Arial" w:cs="Arial"/>
                            <w:sz w:val="20"/>
                            <w:szCs w:val="20"/>
                          </w:rPr>
                        </w:pPr>
                        <w:r>
                          <w:t xml:space="preserve">   </w:t>
                        </w:r>
                        <w:r w:rsidRPr="00996DAD">
                          <w:rPr>
                            <w:rFonts w:ascii="Arial" w:hAnsi="Arial" w:cs="Arial"/>
                            <w:sz w:val="20"/>
                            <w:szCs w:val="20"/>
                          </w:rPr>
                          <w:t>Скважина</w:t>
                        </w:r>
                      </w:p>
                    </w:txbxContent>
                  </v:textbox>
                </v:shape>
                <v:line id="Line 17" o:spid="_x0000_s1041" style="position:absolute;flip:x y;visibility:visible;mso-wrap-style:square" from="3432,3427" to="7998,10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aGi8IAAADbAAAADwAAAGRycy9kb3ducmV2LnhtbERPTWvCQBC9F/wPywi9FN0YQ5HUTRBB&#10;6SmltsXrkB2T0OxsyK5J2l/vFgre5vE+Z5tPphUD9a6xrGC1jEAQl1Y3XCn4/DgsNiCcR9bYWiYF&#10;P+Qgz2YPW0y1HfmdhpOvRAhhl6KC2vsuldKVNRl0S9sRB+5ie4M+wL6SuscxhJtWxlH0LA02HBpq&#10;7GhfU/l9uhoFyMXvejOuKJFHOru4eHvafV2UepxPuxcQniZ/F/+7X3WYn8DfL+EAm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HaGi8IAAADbAAAADwAAAAAAAAAAAAAA&#10;AAChAgAAZHJzL2Rvd25yZXYueG1sUEsFBgAAAAAEAAQA+QAAAJADAAAAAA==&#10;"/>
                <v:shape id="Text Box 18" o:spid="_x0000_s1042" type="#_x0000_t202" style="position:absolute;top:8;width:16004;height: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AB214D" w:rsidRPr="00996DAD" w:rsidRDefault="00AB214D" w:rsidP="00ED23AF">
                        <w:pPr>
                          <w:rPr>
                            <w:rFonts w:ascii="Arial" w:hAnsi="Arial" w:cs="Arial"/>
                            <w:sz w:val="20"/>
                            <w:szCs w:val="20"/>
                          </w:rPr>
                        </w:pPr>
                        <w:r w:rsidRPr="00996DAD">
                          <w:rPr>
                            <w:rFonts w:ascii="Arial" w:hAnsi="Arial" w:cs="Arial"/>
                            <w:sz w:val="20"/>
                            <w:szCs w:val="20"/>
                          </w:rPr>
                          <w:t>Эксплуатационная колонна</w:t>
                        </w:r>
                      </w:p>
                    </w:txbxContent>
                  </v:textbox>
                </v:shape>
                <w10:anchorlock/>
              </v:group>
            </w:pict>
          </mc:Fallback>
        </mc:AlternateConten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Расчет динамической температуры для лабораторного тестирования  (в ºC):</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4590" w:dyaOrig="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8pt;height:51.05pt" o:ole="">
            <v:imagedata r:id="rId8" o:title=""/>
          </v:shape>
          <o:OLEObject Type="Embed" ProgID="PBrush" ShapeID="_x0000_i1025" DrawAspect="Content" ObjectID="_1475062942" r:id="rId9"/>
        </w:obje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Где: </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PG – Псевдо градиент или условный градиент (в ºC/100 м)</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2145" w:dyaOrig="600">
          <v:shape id="_x0000_i1026" type="#_x0000_t75" style="width:162.25pt;height:45.7pt" o:ole="">
            <v:imagedata r:id="rId10" o:title=""/>
          </v:shape>
          <o:OLEObject Type="Embed" ProgID="PBrush" ShapeID="_x0000_i1026" DrawAspect="Content" ObjectID="_1475062943" r:id="rId11"/>
        </w:obje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TVD – глубина по вертикали (м)</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c) TG- Температурный Градиент (ºC/100м)</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1800" w:dyaOrig="555">
          <v:shape id="_x0000_i1027" type="#_x0000_t75" style="width:126.8pt;height:38.7pt" o:ole="">
            <v:imagedata r:id="rId12" o:title=""/>
          </v:shape>
          <o:OLEObject Type="Embed" ProgID="PBrush" ShapeID="_x0000_i1027" DrawAspect="Content" ObjectID="_1475062944" r:id="rId13"/>
        </w:object>
      </w:r>
    </w:p>
    <w:p w:rsidR="00B439C3" w:rsidRDefault="00E80303" w:rsidP="00ED23AF">
      <w:pPr>
        <w:spacing w:after="0"/>
        <w:jc w:val="both"/>
        <w:rPr>
          <w:rFonts w:ascii="Times New Roman" w:hAnsi="Times New Roman" w:cs="Times New Roman"/>
        </w:rPr>
      </w:pPr>
      <w:r w:rsidRPr="00E80303">
        <w:rPr>
          <w:rFonts w:ascii="Times New Roman" w:hAnsi="Times New Roman" w:cs="Times New Roman"/>
        </w:rPr>
        <w:t xml:space="preserve"> </w:t>
      </w: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Default="00B439C3" w:rsidP="00B439C3">
      <w:pPr>
        <w:rPr>
          <w:rFonts w:ascii="Times New Roman" w:hAnsi="Times New Roman" w:cs="Times New Roman"/>
        </w:rPr>
      </w:pPr>
    </w:p>
    <w:p w:rsidR="00B439C3" w:rsidRDefault="00B439C3">
      <w:pPr>
        <w:rPr>
          <w:rFonts w:ascii="Times New Roman" w:hAnsi="Times New Roman" w:cs="Times New Roman"/>
        </w:rPr>
      </w:pPr>
      <w:r>
        <w:rPr>
          <w:rFonts w:ascii="Times New Roman" w:hAnsi="Times New Roman" w:cs="Times New Roman"/>
        </w:rPr>
        <w:br w:type="page"/>
      </w:r>
    </w:p>
    <w:p w:rsidR="00B439C3" w:rsidRDefault="00B439C3" w:rsidP="00B439C3">
      <w:pPr>
        <w:spacing w:after="0"/>
        <w:jc w:val="center"/>
        <w:rPr>
          <w:rFonts w:ascii="Times New Roman" w:hAnsi="Times New Roman" w:cs="Times New Roman"/>
          <w:b/>
          <w:sz w:val="32"/>
          <w:szCs w:val="32"/>
        </w:rPr>
      </w:pPr>
      <w:r w:rsidRPr="00B439C3">
        <w:rPr>
          <w:rFonts w:ascii="Times New Roman" w:hAnsi="Times New Roman" w:cs="Times New Roman"/>
          <w:b/>
          <w:sz w:val="32"/>
          <w:szCs w:val="32"/>
        </w:rPr>
        <w:lastRenderedPageBreak/>
        <w:t>Приложения</w:t>
      </w:r>
    </w:p>
    <w:p w:rsidR="00B439C3" w:rsidRPr="00B439C3" w:rsidRDefault="00B439C3" w:rsidP="00B439C3">
      <w:pPr>
        <w:spacing w:after="0"/>
        <w:jc w:val="center"/>
        <w:rPr>
          <w:rFonts w:ascii="Times New Roman" w:hAnsi="Times New Roman" w:cs="Times New Roman"/>
          <w:b/>
          <w:sz w:val="32"/>
          <w:szCs w:val="32"/>
        </w:rPr>
      </w:pPr>
    </w:p>
    <w:p w:rsidR="00B439C3" w:rsidRPr="00B439C3" w:rsidRDefault="00B439C3" w:rsidP="00B439C3">
      <w:pPr>
        <w:spacing w:after="0"/>
        <w:jc w:val="right"/>
        <w:rPr>
          <w:rFonts w:ascii="Times New Roman" w:hAnsi="Times New Roman" w:cs="Times New Roman"/>
          <w:b/>
        </w:rPr>
      </w:pPr>
      <w:r w:rsidRPr="00B439C3">
        <w:rPr>
          <w:rFonts w:ascii="Times New Roman" w:hAnsi="Times New Roman" w:cs="Times New Roman"/>
          <w:b/>
        </w:rPr>
        <w:t>Приложение №1-a: Технологии проведения РИР</w:t>
      </w:r>
    </w:p>
    <w:p w:rsidR="00B439C3" w:rsidRDefault="00B439C3" w:rsidP="00B439C3">
      <w:pPr>
        <w:jc w:val="center"/>
        <w:rPr>
          <w:rFonts w:ascii="Times New Roman" w:hAnsi="Times New Roman" w:cs="Times New Roman"/>
          <w:b/>
        </w:rPr>
      </w:pPr>
    </w:p>
    <w:p w:rsidR="00B439C3" w:rsidRPr="00B439C3" w:rsidRDefault="00B439C3" w:rsidP="00B439C3">
      <w:pPr>
        <w:jc w:val="center"/>
        <w:rPr>
          <w:rFonts w:ascii="Times New Roman" w:hAnsi="Times New Roman" w:cs="Times New Roman"/>
          <w:b/>
        </w:rPr>
      </w:pPr>
      <w:r w:rsidRPr="00B439C3">
        <w:rPr>
          <w:rFonts w:ascii="Times New Roman" w:hAnsi="Times New Roman" w:cs="Times New Roman"/>
          <w:b/>
        </w:rPr>
        <w:t>Введение</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Цементирование под высоким давлением – это процесс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цемента под давлением в зону перфорации, трещин обсадной колонны или даже открытый ствол скважины. Твердые частицы отфильтровываются на стенках коллектора, тогда как водная фаза (фильтрат цементного раствора) попадает в пласт, образую цементную фильтрационную корку, которая создает новый барьер непроницаемости.</w:t>
      </w:r>
    </w:p>
    <w:p w:rsidR="00B439C3" w:rsidRPr="00B439C3" w:rsidRDefault="00B439C3" w:rsidP="00B439C3">
      <w:pPr>
        <w:rPr>
          <w:rFonts w:ascii="Times New Roman" w:hAnsi="Times New Roman" w:cs="Times New Roman"/>
        </w:rPr>
      </w:pPr>
      <w:r w:rsidRPr="00B439C3">
        <w:rPr>
          <w:rFonts w:ascii="Times New Roman" w:hAnsi="Times New Roman" w:cs="Times New Roman"/>
        </w:rPr>
        <w:t>Цементная фильтрационная корка имеет следующие функции:</w:t>
      </w:r>
    </w:p>
    <w:p w:rsidR="00B439C3" w:rsidRPr="00B439C3" w:rsidRDefault="00B439C3" w:rsidP="00B439C3">
      <w:pPr>
        <w:rPr>
          <w:rFonts w:ascii="Times New Roman" w:hAnsi="Times New Roman" w:cs="Times New Roman"/>
        </w:rPr>
      </w:pPr>
      <w:r w:rsidRPr="00B439C3">
        <w:rPr>
          <w:rFonts w:ascii="Times New Roman" w:hAnsi="Times New Roman" w:cs="Times New Roman"/>
        </w:rPr>
        <w:t>- Пластовая проницаемость</w:t>
      </w:r>
    </w:p>
    <w:p w:rsidR="00B439C3" w:rsidRPr="00B439C3" w:rsidRDefault="00B439C3" w:rsidP="00B439C3">
      <w:pPr>
        <w:rPr>
          <w:rFonts w:ascii="Times New Roman" w:hAnsi="Times New Roman" w:cs="Times New Roman"/>
        </w:rPr>
      </w:pPr>
      <w:r w:rsidRPr="00B439C3">
        <w:rPr>
          <w:rFonts w:ascii="Times New Roman" w:hAnsi="Times New Roman" w:cs="Times New Roman"/>
        </w:rPr>
        <w:t>- Различное прилагаемое давление</w:t>
      </w:r>
    </w:p>
    <w:p w:rsidR="00B439C3" w:rsidRPr="00B439C3" w:rsidRDefault="00B439C3" w:rsidP="00B439C3">
      <w:pPr>
        <w:rPr>
          <w:rFonts w:ascii="Times New Roman" w:hAnsi="Times New Roman" w:cs="Times New Roman"/>
        </w:rPr>
      </w:pPr>
      <w:r w:rsidRPr="00B439C3">
        <w:rPr>
          <w:rFonts w:ascii="Times New Roman" w:hAnsi="Times New Roman" w:cs="Times New Roman"/>
        </w:rPr>
        <w:t>- Фактор времени</w:t>
      </w:r>
    </w:p>
    <w:p w:rsidR="00B439C3" w:rsidRPr="00B439C3" w:rsidRDefault="00B439C3" w:rsidP="00B439C3">
      <w:pPr>
        <w:rPr>
          <w:rFonts w:ascii="Times New Roman" w:hAnsi="Times New Roman" w:cs="Times New Roman"/>
        </w:rPr>
      </w:pPr>
      <w:r w:rsidRPr="00B439C3">
        <w:rPr>
          <w:rFonts w:ascii="Times New Roman" w:hAnsi="Times New Roman" w:cs="Times New Roman"/>
        </w:rPr>
        <w:t>- Способность поглощения цементного раствора</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Тесты на приемистость производиться во время закачки, забойное давление должно быть ниже давления </w:t>
      </w:r>
      <w:proofErr w:type="spellStart"/>
      <w:r w:rsidRPr="00B439C3">
        <w:rPr>
          <w:rFonts w:ascii="Times New Roman" w:hAnsi="Times New Roman" w:cs="Times New Roman"/>
        </w:rPr>
        <w:t>гидроразрыва</w:t>
      </w:r>
      <w:proofErr w:type="spellEnd"/>
      <w:r w:rsidRPr="00B439C3">
        <w:rPr>
          <w:rFonts w:ascii="Times New Roman" w:hAnsi="Times New Roman" w:cs="Times New Roman"/>
        </w:rPr>
        <w:t xml:space="preserve"> пласта, чтобы зоны перфорации были открыты. Затем необходимо рассчитать объем цементного раствора и скорость закачки и </w:t>
      </w:r>
      <w:proofErr w:type="gramStart"/>
      <w:r w:rsidRPr="00B439C3">
        <w:rPr>
          <w:rFonts w:ascii="Times New Roman" w:hAnsi="Times New Roman" w:cs="Times New Roman"/>
        </w:rPr>
        <w:t>давление</w:t>
      </w:r>
      <w:proofErr w:type="gramEnd"/>
      <w:r w:rsidRPr="00B439C3">
        <w:rPr>
          <w:rFonts w:ascii="Times New Roman" w:hAnsi="Times New Roman" w:cs="Times New Roman"/>
        </w:rPr>
        <w:t xml:space="preserve"> при которым будут производиться работы.</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Цементирование под высоким давлением может производиться с помощью съемного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цементировочного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или цементирования без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с закачиванием непосредственно в колонну. </w:t>
      </w:r>
    </w:p>
    <w:p w:rsidR="00B439C3" w:rsidRPr="00B439C3" w:rsidRDefault="00B439C3" w:rsidP="00B439C3">
      <w:pPr>
        <w:jc w:val="center"/>
        <w:rPr>
          <w:rFonts w:ascii="Times New Roman" w:hAnsi="Times New Roman" w:cs="Times New Roman"/>
          <w:b/>
        </w:rPr>
      </w:pPr>
      <w:r w:rsidRPr="00B439C3">
        <w:rPr>
          <w:rFonts w:ascii="Times New Roman" w:hAnsi="Times New Roman" w:cs="Times New Roman"/>
          <w:b/>
        </w:rPr>
        <w:t>Технологии проведения РИР</w:t>
      </w:r>
    </w:p>
    <w:p w:rsidR="00B439C3" w:rsidRPr="00CA4A04" w:rsidRDefault="00B439C3" w:rsidP="00B439C3">
      <w:pPr>
        <w:rPr>
          <w:rFonts w:ascii="Times New Roman" w:hAnsi="Times New Roman" w:cs="Times New Roman"/>
          <w:b/>
          <w:i/>
        </w:rPr>
      </w:pPr>
      <w:r w:rsidRPr="00CA4A04">
        <w:rPr>
          <w:rFonts w:ascii="Times New Roman" w:hAnsi="Times New Roman" w:cs="Times New Roman"/>
          <w:b/>
          <w:i/>
        </w:rPr>
        <w:t>Импульсное цементирование под давлением</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Это цементирование при котором </w:t>
      </w:r>
      <w:proofErr w:type="spellStart"/>
      <w:r w:rsidRPr="00B439C3">
        <w:rPr>
          <w:rFonts w:ascii="Times New Roman" w:hAnsi="Times New Roman" w:cs="Times New Roman"/>
        </w:rPr>
        <w:t>прокачивание</w:t>
      </w:r>
      <w:proofErr w:type="spellEnd"/>
      <w:r w:rsidRPr="00B439C3">
        <w:rPr>
          <w:rFonts w:ascii="Times New Roman" w:hAnsi="Times New Roman" w:cs="Times New Roman"/>
        </w:rPr>
        <w:t xml:space="preserve"> цементного раствора происходит с выдержкой, на низкой скорости (50-100 л/мин) с одновременным повышением давления до установленного значения (ниже давления ГРП), после чего закачку останавливают (при условии что цементный раствор полностью прокачен  ниже технологической компоновк</w:t>
      </w:r>
      <w:proofErr w:type="gramStart"/>
      <w:r w:rsidRPr="00B439C3">
        <w:rPr>
          <w:rFonts w:ascii="Times New Roman" w:hAnsi="Times New Roman" w:cs="Times New Roman"/>
        </w:rPr>
        <w:t>и-</w:t>
      </w:r>
      <w:proofErr w:type="gramEnd"/>
      <w:r w:rsidRPr="00B439C3">
        <w:rPr>
          <w:rFonts w:ascii="Times New Roman" w:hAnsi="Times New Roman" w:cs="Times New Roman"/>
        </w:rPr>
        <w:t xml:space="preserve"> «воронки») и выжидают в течение 5-15 мин до падения давления за счет проникновения фильтрата в поры породы, затем действие повторяется.</w:t>
      </w:r>
    </w:p>
    <w:p w:rsidR="00B439C3" w:rsidRPr="00B439C3" w:rsidRDefault="00B439C3" w:rsidP="00B439C3">
      <w:pPr>
        <w:jc w:val="both"/>
        <w:rPr>
          <w:rFonts w:ascii="Times New Roman" w:hAnsi="Times New Roman" w:cs="Times New Roman"/>
        </w:rPr>
      </w:pPr>
      <w:r w:rsidRPr="00B439C3">
        <w:rPr>
          <w:rFonts w:ascii="Times New Roman" w:hAnsi="Times New Roman" w:cs="Times New Roman"/>
          <w:i/>
        </w:rPr>
        <w:t>ПРИМЕЧАНИЕ.</w:t>
      </w:r>
      <w:r w:rsidRPr="00B439C3">
        <w:rPr>
          <w:rFonts w:ascii="Times New Roman" w:hAnsi="Times New Roman" w:cs="Times New Roman"/>
        </w:rPr>
        <w:t xml:space="preserve"> Цементный раствор подается в скважину, насосы останавливают на определенный промежуток времени, затем снова подают некоторый объем раствора. Этот процесс повторяется, пока не будет достигнуто предварительно определенное давление или не будет полностью прокачан нужный объем цементного раствора (следует производить остановки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только после  полного выхода остатков цементного раствора из воронки находящейся ниже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Затем закачку возобновляют и давление повышают до уровня, превышающего первоначальный (но </w:t>
      </w:r>
      <w:proofErr w:type="gramStart"/>
      <w:r w:rsidRPr="00B439C3">
        <w:rPr>
          <w:rFonts w:ascii="Times New Roman" w:hAnsi="Times New Roman" w:cs="Times New Roman"/>
        </w:rPr>
        <w:t>по прежнему</w:t>
      </w:r>
      <w:proofErr w:type="gramEnd"/>
      <w:r w:rsidRPr="00B439C3">
        <w:rPr>
          <w:rFonts w:ascii="Times New Roman" w:hAnsi="Times New Roman" w:cs="Times New Roman"/>
        </w:rPr>
        <w:t xml:space="preserve"> ниже давления ГРП), затем снова отключают насосы и ждут снижения давления, далее повторяют подобный цикл. Этот процесс продолжается до наступления одного из условий, указанных ниже:</w:t>
      </w:r>
    </w:p>
    <w:p w:rsidR="00B439C3" w:rsidRPr="00B439C3" w:rsidRDefault="00B439C3" w:rsidP="00B439C3">
      <w:pPr>
        <w:rPr>
          <w:rFonts w:ascii="Times New Roman" w:hAnsi="Times New Roman" w:cs="Times New Roman"/>
        </w:rPr>
      </w:pPr>
      <w:r w:rsidRPr="00B439C3">
        <w:rPr>
          <w:rFonts w:ascii="Times New Roman" w:hAnsi="Times New Roman" w:cs="Times New Roman"/>
        </w:rPr>
        <w:lastRenderedPageBreak/>
        <w:t>•</w:t>
      </w:r>
      <w:r w:rsidRPr="00B439C3">
        <w:rPr>
          <w:rFonts w:ascii="Times New Roman" w:hAnsi="Times New Roman" w:cs="Times New Roman"/>
        </w:rPr>
        <w:tab/>
      </w:r>
      <w:proofErr w:type="gramStart"/>
      <w:r w:rsidRPr="00B439C3">
        <w:rPr>
          <w:rFonts w:ascii="Times New Roman" w:hAnsi="Times New Roman" w:cs="Times New Roman"/>
        </w:rPr>
        <w:t>Давление</w:t>
      </w:r>
      <w:proofErr w:type="gramEnd"/>
      <w:r w:rsidRPr="00B439C3">
        <w:rPr>
          <w:rFonts w:ascii="Times New Roman" w:hAnsi="Times New Roman" w:cs="Times New Roman"/>
        </w:rPr>
        <w:t xml:space="preserve"> при котором останавливают насосы достигло, напр. 90% от давления ГРП; или максимально допустимое значение для работы наземного оборудования; или максимально допустимое давление для обсадной колонны.</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Произведена закачка планируемого объема цементного раствора или закачан весь объем.</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 xml:space="preserve">Во время цикла ожидания происходит формирование фильтрационной корки, при каждом последующем цикле происходит снижение объема поглощаемого пластом раствора и разность падения давления. Образующаяся фильтрационная корка обладает очень высокой плотностью и высокой степенью непроницаемости. </w:t>
      </w:r>
    </w:p>
    <w:p w:rsidR="00B439C3" w:rsidRPr="00CA4A04" w:rsidRDefault="00B439C3" w:rsidP="00B439C3">
      <w:pPr>
        <w:rPr>
          <w:rFonts w:ascii="Times New Roman" w:hAnsi="Times New Roman" w:cs="Times New Roman"/>
          <w:b/>
          <w:i/>
        </w:rPr>
      </w:pPr>
      <w:r w:rsidRPr="00CA4A04">
        <w:rPr>
          <w:rFonts w:ascii="Times New Roman" w:hAnsi="Times New Roman" w:cs="Times New Roman"/>
          <w:b/>
          <w:i/>
        </w:rPr>
        <w:t>Непрерывное цементирование под давлением</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Другой метод  ремонтного цементирования называется непрерывным цементированием и подразумевает закачку под давлением, не превышающим давление ГРП, - при этом формирование фильтрационной корки производится при непрерывной закачке цемента. Обычно скорость закачки снижают по мере образования фильтрационной корки и повышения давления. В случае, когда при выполнении работ не происходит роста </w:t>
      </w:r>
      <w:proofErr w:type="gramStart"/>
      <w:r w:rsidRPr="00B439C3">
        <w:rPr>
          <w:rFonts w:ascii="Times New Roman" w:hAnsi="Times New Roman" w:cs="Times New Roman"/>
        </w:rPr>
        <w:t>давления</w:t>
      </w:r>
      <w:proofErr w:type="gramEnd"/>
      <w:r w:rsidRPr="00B439C3">
        <w:rPr>
          <w:rFonts w:ascii="Times New Roman" w:hAnsi="Times New Roman" w:cs="Times New Roman"/>
        </w:rPr>
        <w:t xml:space="preserve"> и оно держится на определенном уровне, возможно применение следующ</w:t>
      </w:r>
      <w:r>
        <w:rPr>
          <w:rFonts w:ascii="Times New Roman" w:hAnsi="Times New Roman" w:cs="Times New Roman"/>
        </w:rPr>
        <w:t>их</w:t>
      </w:r>
      <w:r w:rsidRPr="00B439C3">
        <w:rPr>
          <w:rFonts w:ascii="Times New Roman" w:hAnsi="Times New Roman" w:cs="Times New Roman"/>
        </w:rPr>
        <w:t xml:space="preserve"> вариантов импульсного цементирования:</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В случае значительного падения давления после остановки насоса, возможна  закачка дополнительного объема цементного раствора для повышения давления до требуемого уровня, при отрицательном результате эту процедуру требуется повторить;</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В случае если после закачки приблизительно 80% планового объема цементного раствора не происходит значительного роста давления, возможна остановка закачки на 5-10 мин с последующим применением метода импульсного цементирования (при условии что цементный раствор полностью прокачен  ниже технологической компоновки</w:t>
      </w:r>
      <w:r>
        <w:rPr>
          <w:rFonts w:ascii="Times New Roman" w:hAnsi="Times New Roman" w:cs="Times New Roman"/>
        </w:rPr>
        <w:t xml:space="preserve"> </w:t>
      </w:r>
      <w:r w:rsidRPr="00B439C3">
        <w:rPr>
          <w:rFonts w:ascii="Times New Roman" w:hAnsi="Times New Roman" w:cs="Times New Roman"/>
        </w:rPr>
        <w:t>- «воронки»).</w:t>
      </w:r>
    </w:p>
    <w:p w:rsidR="00E80303" w:rsidRDefault="00B439C3" w:rsidP="00B439C3">
      <w:pPr>
        <w:ind w:firstLine="708"/>
        <w:rPr>
          <w:rFonts w:ascii="Times New Roman" w:hAnsi="Times New Roman" w:cs="Times New Roman"/>
        </w:rPr>
      </w:pPr>
      <w:r w:rsidRPr="00B439C3">
        <w:rPr>
          <w:rFonts w:ascii="Times New Roman" w:hAnsi="Times New Roman" w:cs="Times New Roman"/>
        </w:rPr>
        <w:t>Риск прихвата труб при непрерывном цементировании ниже, чем при импульсном цементировании.</w:t>
      </w:r>
    </w:p>
    <w:p w:rsidR="00B439C3" w:rsidRDefault="00B439C3">
      <w:pPr>
        <w:rPr>
          <w:rFonts w:ascii="Times New Roman" w:hAnsi="Times New Roman" w:cs="Times New Roman"/>
        </w:rPr>
      </w:pPr>
      <w:r>
        <w:rPr>
          <w:rFonts w:ascii="Times New Roman" w:hAnsi="Times New Roman" w:cs="Times New Roman"/>
        </w:rPr>
        <w:br w:type="page"/>
      </w:r>
    </w:p>
    <w:p w:rsidR="00B439C3" w:rsidRPr="00B439C3" w:rsidRDefault="00B439C3" w:rsidP="00B439C3">
      <w:pPr>
        <w:spacing w:after="0"/>
        <w:jc w:val="right"/>
        <w:rPr>
          <w:rFonts w:ascii="Times New Roman" w:hAnsi="Times New Roman" w:cs="Times New Roman"/>
          <w:b/>
        </w:rPr>
      </w:pPr>
      <w:r w:rsidRPr="00B439C3">
        <w:rPr>
          <w:rFonts w:ascii="Times New Roman" w:hAnsi="Times New Roman" w:cs="Times New Roman"/>
          <w:b/>
        </w:rPr>
        <w:lastRenderedPageBreak/>
        <w:t>Приложение №1-b</w:t>
      </w:r>
    </w:p>
    <w:p w:rsidR="00B439C3" w:rsidRPr="00B439C3" w:rsidRDefault="00B439C3" w:rsidP="00B439C3">
      <w:pPr>
        <w:ind w:firstLine="708"/>
        <w:jc w:val="center"/>
        <w:rPr>
          <w:rFonts w:ascii="Times New Roman" w:hAnsi="Times New Roman" w:cs="Times New Roman"/>
          <w:b/>
        </w:rPr>
      </w:pPr>
      <w:r w:rsidRPr="00B439C3">
        <w:rPr>
          <w:rFonts w:ascii="Times New Roman" w:hAnsi="Times New Roman" w:cs="Times New Roman"/>
          <w:b/>
        </w:rPr>
        <w:t>Установка цементных мостов</w:t>
      </w:r>
    </w:p>
    <w:p w:rsidR="00B439C3" w:rsidRPr="00AB214D"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Установка цементных мостов подразделяется на </w:t>
      </w:r>
      <w:proofErr w:type="gramStart"/>
      <w:r w:rsidRPr="00B439C3">
        <w:rPr>
          <w:rFonts w:ascii="Times New Roman" w:hAnsi="Times New Roman" w:cs="Times New Roman"/>
        </w:rPr>
        <w:t>опорные</w:t>
      </w:r>
      <w:proofErr w:type="gramEnd"/>
      <w:r w:rsidRPr="00B439C3">
        <w:rPr>
          <w:rFonts w:ascii="Times New Roman" w:hAnsi="Times New Roman" w:cs="Times New Roman"/>
        </w:rPr>
        <w:t xml:space="preserve"> (забой, </w:t>
      </w:r>
      <w:proofErr w:type="spellStart"/>
      <w:r w:rsidRPr="00B439C3">
        <w:rPr>
          <w:rFonts w:ascii="Times New Roman" w:hAnsi="Times New Roman" w:cs="Times New Roman"/>
        </w:rPr>
        <w:t>пакер</w:t>
      </w:r>
      <w:proofErr w:type="spellEnd"/>
      <w:r w:rsidRPr="00B439C3">
        <w:rPr>
          <w:rFonts w:ascii="Times New Roman" w:hAnsi="Times New Roman" w:cs="Times New Roman"/>
        </w:rPr>
        <w:t xml:space="preserve"> - пробка), и без опорные («висячие»). Успешность цементных мостов без опоры в наклонно-направленных скважинах и в поглощающих скважинах, на практике составляет менее 60%, несмотря на ниже предлагаемые рекомендации. Поэтому чтобы избежать неуспешных операций при установке цементных мостов, необходимо перед установкой цементного моста установить, разбуриваемый </w:t>
      </w:r>
      <w:proofErr w:type="spellStart"/>
      <w:r w:rsidRPr="00B439C3">
        <w:rPr>
          <w:rFonts w:ascii="Times New Roman" w:hAnsi="Times New Roman" w:cs="Times New Roman"/>
        </w:rPr>
        <w:t>ретейнер</w:t>
      </w:r>
      <w:proofErr w:type="spellEnd"/>
      <w:r w:rsidRPr="00B439C3">
        <w:rPr>
          <w:rFonts w:ascii="Times New Roman" w:hAnsi="Times New Roman" w:cs="Times New Roman"/>
        </w:rPr>
        <w:t xml:space="preserve"> – пробку или цементировочную пробку ПРП-Ц</w:t>
      </w:r>
      <w:r w:rsidR="000918AE">
        <w:rPr>
          <w:rFonts w:ascii="Times New Roman" w:hAnsi="Times New Roman" w:cs="Times New Roman"/>
        </w:rPr>
        <w:t xml:space="preserve">, </w:t>
      </w:r>
      <w:r w:rsidR="000918AE" w:rsidRPr="00AB214D">
        <w:rPr>
          <w:rFonts w:ascii="Times New Roman" w:hAnsi="Times New Roman" w:cs="Times New Roman"/>
        </w:rPr>
        <w:t xml:space="preserve">либо произвести перекрытие интервала поглощения </w:t>
      </w:r>
      <w:proofErr w:type="spellStart"/>
      <w:proofErr w:type="gramStart"/>
      <w:r w:rsidR="000918AE" w:rsidRPr="00AB214D">
        <w:rPr>
          <w:rFonts w:ascii="Times New Roman" w:hAnsi="Times New Roman" w:cs="Times New Roman"/>
        </w:rPr>
        <w:t>проппантом</w:t>
      </w:r>
      <w:proofErr w:type="spellEnd"/>
      <w:proofErr w:type="gramEnd"/>
      <w:r w:rsidR="000918AE" w:rsidRPr="00AB214D">
        <w:rPr>
          <w:rFonts w:ascii="Times New Roman" w:hAnsi="Times New Roman" w:cs="Times New Roman"/>
        </w:rPr>
        <w:t xml:space="preserve"> если такая возможность существует (перекрытие кварцевым, речным песком не допускается)</w:t>
      </w:r>
      <w:r w:rsidRPr="00AB214D">
        <w:rPr>
          <w:rFonts w:ascii="Times New Roman" w:hAnsi="Times New Roman" w:cs="Times New Roman"/>
        </w:rPr>
        <w:t xml:space="preserve">. </w:t>
      </w:r>
    </w:p>
    <w:p w:rsidR="00B439C3" w:rsidRPr="00CA4A04" w:rsidRDefault="00B439C3" w:rsidP="00B439C3">
      <w:pPr>
        <w:ind w:firstLine="708"/>
        <w:rPr>
          <w:rFonts w:ascii="Times New Roman" w:hAnsi="Times New Roman" w:cs="Times New Roman"/>
          <w:b/>
          <w:i/>
        </w:rPr>
      </w:pPr>
      <w:r w:rsidRPr="00CA4A04">
        <w:rPr>
          <w:rFonts w:ascii="Times New Roman" w:hAnsi="Times New Roman" w:cs="Times New Roman"/>
          <w:b/>
          <w:i/>
        </w:rPr>
        <w:t>Виды цементных мостов:</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 xml:space="preserve">Установка  отсекающих цементных  мостов на забой </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отсекающих цементных  мостов без опоры на забой</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цементных  мостов для ЗБС</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цементных мостов для консервации скважины.</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Установка цементного моста в стволе скважины производится, как правило, путем закачки цементного раствора на уравновешивание в плановый интервал через НКТ, с последующим поднятием колонны труб из интервала закаченного цемента, до верхнего планируемого интервала установки цементного моста, затем производится срезка остатков цементного раствора обратной промывкой не менее двух внутренних объёмов НКТ.</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Установку цементных мостов проводят только в скважинах без избыточного давления и с одинаковым удельным весом жидкости глушения по всему стволу скважины.</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Для установки мостов в поглощающих скважинах, перо-воронка устанавливается выше интервала поглощения</w:t>
      </w:r>
      <w:r w:rsidR="002B00E3">
        <w:rPr>
          <w:rFonts w:ascii="Times New Roman" w:hAnsi="Times New Roman" w:cs="Times New Roman"/>
        </w:rPr>
        <w:t xml:space="preserve"> (на глубине планируемой подошвы моста)</w:t>
      </w:r>
      <w:r w:rsidRPr="00B439C3">
        <w:rPr>
          <w:rFonts w:ascii="Times New Roman" w:hAnsi="Times New Roman" w:cs="Times New Roman"/>
        </w:rPr>
        <w:t xml:space="preserve">, производится </w:t>
      </w:r>
      <w:proofErr w:type="gramStart"/>
      <w:r w:rsidRPr="00B439C3">
        <w:rPr>
          <w:rFonts w:ascii="Times New Roman" w:hAnsi="Times New Roman" w:cs="Times New Roman"/>
        </w:rPr>
        <w:t>расчетная</w:t>
      </w:r>
      <w:proofErr w:type="gramEnd"/>
      <w:r w:rsidRPr="00B439C3">
        <w:rPr>
          <w:rFonts w:ascii="Times New Roman" w:hAnsi="Times New Roman" w:cs="Times New Roman"/>
        </w:rPr>
        <w:t xml:space="preserve"> </w:t>
      </w:r>
      <w:proofErr w:type="spellStart"/>
      <w:r w:rsidRPr="00B439C3">
        <w:rPr>
          <w:rFonts w:ascii="Times New Roman" w:hAnsi="Times New Roman" w:cs="Times New Roman"/>
        </w:rPr>
        <w:t>продавка</w:t>
      </w:r>
      <w:proofErr w:type="spellEnd"/>
      <w:r w:rsidRPr="00B439C3">
        <w:rPr>
          <w:rFonts w:ascii="Times New Roman" w:hAnsi="Times New Roman" w:cs="Times New Roman"/>
        </w:rPr>
        <w:t xml:space="preserve"> цементного раствора до "башмака" НКТ и последующий подъем НКТ на безопасную глубину без срезки. В случае необходимости установки моста ниже интервала поглощения</w:t>
      </w:r>
      <w:r w:rsidR="002B00E3">
        <w:rPr>
          <w:rFonts w:ascii="Times New Roman" w:hAnsi="Times New Roman" w:cs="Times New Roman"/>
        </w:rPr>
        <w:t>, перо-воронка устанавливается на глубине планируемой подошвы моста и</w:t>
      </w:r>
      <w:r w:rsidRPr="00B439C3">
        <w:rPr>
          <w:rFonts w:ascii="Times New Roman" w:hAnsi="Times New Roman" w:cs="Times New Roman"/>
        </w:rPr>
        <w:t xml:space="preserve"> производится </w:t>
      </w:r>
      <w:proofErr w:type="gramStart"/>
      <w:r w:rsidRPr="00B439C3">
        <w:rPr>
          <w:rFonts w:ascii="Times New Roman" w:hAnsi="Times New Roman" w:cs="Times New Roman"/>
        </w:rPr>
        <w:t>расчетная</w:t>
      </w:r>
      <w:proofErr w:type="gramEnd"/>
      <w:r w:rsidRPr="00B439C3">
        <w:rPr>
          <w:rFonts w:ascii="Times New Roman" w:hAnsi="Times New Roman" w:cs="Times New Roman"/>
        </w:rPr>
        <w:t xml:space="preserve"> </w:t>
      </w:r>
      <w:proofErr w:type="spellStart"/>
      <w:r w:rsidRPr="00B439C3">
        <w:rPr>
          <w:rFonts w:ascii="Times New Roman" w:hAnsi="Times New Roman" w:cs="Times New Roman"/>
        </w:rPr>
        <w:t>продавка</w:t>
      </w:r>
      <w:proofErr w:type="spellEnd"/>
      <w:r w:rsidRPr="00B439C3">
        <w:rPr>
          <w:rFonts w:ascii="Times New Roman" w:hAnsi="Times New Roman" w:cs="Times New Roman"/>
        </w:rPr>
        <w:t xml:space="preserve"> цементного раствора до "башмака" НКТ с одновременным непрерывным </w:t>
      </w:r>
      <w:proofErr w:type="spellStart"/>
      <w:r w:rsidRPr="00B439C3">
        <w:rPr>
          <w:rFonts w:ascii="Times New Roman" w:hAnsi="Times New Roman" w:cs="Times New Roman"/>
        </w:rPr>
        <w:t>доливом</w:t>
      </w:r>
      <w:proofErr w:type="spellEnd"/>
      <w:r w:rsidRPr="00B439C3">
        <w:rPr>
          <w:rFonts w:ascii="Times New Roman" w:hAnsi="Times New Roman" w:cs="Times New Roman"/>
        </w:rPr>
        <w:t xml:space="preserve"> жидкости глушения в </w:t>
      </w:r>
      <w:proofErr w:type="spellStart"/>
      <w:r w:rsidRPr="00B439C3">
        <w:rPr>
          <w:rFonts w:ascii="Times New Roman" w:hAnsi="Times New Roman" w:cs="Times New Roman"/>
        </w:rPr>
        <w:t>затрубное</w:t>
      </w:r>
      <w:proofErr w:type="spellEnd"/>
      <w:r w:rsidRPr="00B439C3">
        <w:rPr>
          <w:rFonts w:ascii="Times New Roman" w:hAnsi="Times New Roman" w:cs="Times New Roman"/>
        </w:rPr>
        <w:t xml:space="preserve"> пространство и последующий подъем НКТ на безопасную глубину без срезки. При этом обязательна добавка в цементный раствор </w:t>
      </w:r>
      <w:proofErr w:type="spellStart"/>
      <w:r w:rsidRPr="00B439C3">
        <w:rPr>
          <w:rFonts w:ascii="Times New Roman" w:hAnsi="Times New Roman" w:cs="Times New Roman"/>
        </w:rPr>
        <w:t>понизителя</w:t>
      </w:r>
      <w:proofErr w:type="spellEnd"/>
      <w:r w:rsidRPr="00B439C3">
        <w:rPr>
          <w:rFonts w:ascii="Times New Roman" w:hAnsi="Times New Roman" w:cs="Times New Roman"/>
        </w:rPr>
        <w:t xml:space="preserve"> водоотдачи и замедлителя схватывания.</w:t>
      </w:r>
      <w:r w:rsidR="00C352E8">
        <w:rPr>
          <w:rFonts w:ascii="Times New Roman" w:hAnsi="Times New Roman" w:cs="Times New Roman"/>
        </w:rPr>
        <w:t xml:space="preserve"> </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 xml:space="preserve">Цементные мосты, устанавливаемые с целью обеспечения разобщения зон или консервации скважины должны обладать высокой изолирующей способностью для отсечения  перетоков жидкости или газа. Эта характеристика отличает такие мосты от мостов, устанавливаемых при </w:t>
      </w:r>
      <w:proofErr w:type="spellStart"/>
      <w:r w:rsidRPr="00B439C3">
        <w:rPr>
          <w:rFonts w:ascii="Times New Roman" w:hAnsi="Times New Roman" w:cs="Times New Roman"/>
        </w:rPr>
        <w:t>зарезке</w:t>
      </w:r>
      <w:proofErr w:type="spellEnd"/>
      <w:r w:rsidRPr="00B439C3">
        <w:rPr>
          <w:rFonts w:ascii="Times New Roman" w:hAnsi="Times New Roman" w:cs="Times New Roman"/>
        </w:rPr>
        <w:t xml:space="preserve"> боковых стволов, где основной упор на механическую прочность </w:t>
      </w:r>
      <w:r w:rsidRPr="007D45E4">
        <w:rPr>
          <w:rFonts w:ascii="Times New Roman" w:hAnsi="Times New Roman" w:cs="Times New Roman"/>
        </w:rPr>
        <w:t>моста</w:t>
      </w:r>
      <w:r w:rsidR="00C352E8" w:rsidRPr="007D45E4">
        <w:rPr>
          <w:rFonts w:ascii="Times New Roman" w:hAnsi="Times New Roman" w:cs="Times New Roman"/>
        </w:rPr>
        <w:t xml:space="preserve"> (</w:t>
      </w:r>
      <w:r w:rsidR="007D45E4" w:rsidRPr="007D45E4">
        <w:rPr>
          <w:rFonts w:ascii="Times New Roman" w:hAnsi="Times New Roman" w:cs="Times New Roman"/>
        </w:rPr>
        <w:t>данный</w:t>
      </w:r>
      <w:r w:rsidR="00C352E8" w:rsidRPr="007D45E4">
        <w:rPr>
          <w:rFonts w:ascii="Times New Roman" w:hAnsi="Times New Roman" w:cs="Times New Roman"/>
        </w:rPr>
        <w:t xml:space="preserve"> </w:t>
      </w:r>
      <w:r w:rsidR="007D45E4" w:rsidRPr="007D45E4">
        <w:rPr>
          <w:rFonts w:ascii="Times New Roman" w:hAnsi="Times New Roman" w:cs="Times New Roman"/>
        </w:rPr>
        <w:t>мост,</w:t>
      </w:r>
      <w:r w:rsidR="00C352E8" w:rsidRPr="007D45E4">
        <w:rPr>
          <w:rFonts w:ascii="Times New Roman" w:hAnsi="Times New Roman" w:cs="Times New Roman"/>
        </w:rPr>
        <w:t xml:space="preserve"> </w:t>
      </w:r>
      <w:r w:rsidR="007D45E4" w:rsidRPr="007D45E4">
        <w:rPr>
          <w:rFonts w:ascii="Times New Roman" w:hAnsi="Times New Roman" w:cs="Times New Roman"/>
        </w:rPr>
        <w:t>требованиям</w:t>
      </w:r>
      <w:r w:rsidR="00C352E8" w:rsidRPr="007D45E4">
        <w:rPr>
          <w:rFonts w:ascii="Times New Roman" w:hAnsi="Times New Roman" w:cs="Times New Roman"/>
        </w:rPr>
        <w:t xml:space="preserve"> </w:t>
      </w:r>
      <w:proofErr w:type="spellStart"/>
      <w:r w:rsidR="007D45E4" w:rsidRPr="007D45E4">
        <w:rPr>
          <w:rFonts w:ascii="Times New Roman" w:hAnsi="Times New Roman" w:cs="Times New Roman"/>
        </w:rPr>
        <w:t>Ростехнадзора</w:t>
      </w:r>
      <w:proofErr w:type="spellEnd"/>
      <w:r w:rsidR="00C352E8" w:rsidRPr="007D45E4">
        <w:rPr>
          <w:rFonts w:ascii="Times New Roman" w:hAnsi="Times New Roman" w:cs="Times New Roman"/>
        </w:rPr>
        <w:t xml:space="preserve"> </w:t>
      </w:r>
      <w:r w:rsidR="007D45E4" w:rsidRPr="007D45E4">
        <w:rPr>
          <w:rFonts w:ascii="Times New Roman" w:hAnsi="Times New Roman" w:cs="Times New Roman"/>
        </w:rPr>
        <w:t>должен</w:t>
      </w:r>
      <w:r w:rsidR="00C352E8" w:rsidRPr="007D45E4">
        <w:rPr>
          <w:rFonts w:ascii="Times New Roman" w:hAnsi="Times New Roman" w:cs="Times New Roman"/>
        </w:rPr>
        <w:t xml:space="preserve"> </w:t>
      </w:r>
      <w:r w:rsidR="007D45E4" w:rsidRPr="007D45E4">
        <w:rPr>
          <w:rFonts w:ascii="Times New Roman" w:hAnsi="Times New Roman" w:cs="Times New Roman"/>
        </w:rPr>
        <w:t>также</w:t>
      </w:r>
      <w:r w:rsidR="00C352E8" w:rsidRPr="007D45E4">
        <w:rPr>
          <w:rFonts w:ascii="Times New Roman" w:hAnsi="Times New Roman" w:cs="Times New Roman"/>
        </w:rPr>
        <w:t xml:space="preserve"> </w:t>
      </w:r>
      <w:r w:rsidR="007D45E4" w:rsidRPr="007D45E4">
        <w:rPr>
          <w:rFonts w:ascii="Times New Roman" w:hAnsi="Times New Roman" w:cs="Times New Roman"/>
        </w:rPr>
        <w:t>обеспечивать отсечение</w:t>
      </w:r>
      <w:r w:rsidR="00C352E8" w:rsidRPr="007D45E4">
        <w:rPr>
          <w:rFonts w:ascii="Times New Roman" w:hAnsi="Times New Roman" w:cs="Times New Roman"/>
        </w:rPr>
        <w:t xml:space="preserve"> </w:t>
      </w:r>
      <w:r w:rsidR="007D45E4" w:rsidRPr="007D45E4">
        <w:rPr>
          <w:rFonts w:ascii="Times New Roman" w:hAnsi="Times New Roman" w:cs="Times New Roman"/>
        </w:rPr>
        <w:t>объектов</w:t>
      </w:r>
      <w:r w:rsidR="00C352E8" w:rsidRPr="007D45E4">
        <w:rPr>
          <w:rFonts w:ascii="Times New Roman" w:hAnsi="Times New Roman" w:cs="Times New Roman"/>
        </w:rPr>
        <w:t xml:space="preserve">, </w:t>
      </w:r>
      <w:r w:rsidR="007D45E4" w:rsidRPr="007D45E4">
        <w:rPr>
          <w:rFonts w:ascii="Times New Roman" w:hAnsi="Times New Roman" w:cs="Times New Roman"/>
        </w:rPr>
        <w:t>т</w:t>
      </w:r>
      <w:r w:rsidR="00C352E8" w:rsidRPr="007D45E4">
        <w:rPr>
          <w:rFonts w:ascii="Times New Roman" w:hAnsi="Times New Roman" w:cs="Times New Roman"/>
        </w:rPr>
        <w:t>.</w:t>
      </w:r>
      <w:r w:rsidR="007D45E4" w:rsidRPr="007D45E4">
        <w:rPr>
          <w:rFonts w:ascii="Times New Roman" w:hAnsi="Times New Roman" w:cs="Times New Roman"/>
        </w:rPr>
        <w:t>е</w:t>
      </w:r>
      <w:r w:rsidR="00C352E8" w:rsidRPr="007D45E4">
        <w:rPr>
          <w:rFonts w:ascii="Times New Roman" w:hAnsi="Times New Roman" w:cs="Times New Roman"/>
        </w:rPr>
        <w:t xml:space="preserve">. – </w:t>
      </w:r>
      <w:r w:rsidR="007D45E4" w:rsidRPr="007D45E4">
        <w:rPr>
          <w:rFonts w:ascii="Times New Roman" w:hAnsi="Times New Roman" w:cs="Times New Roman"/>
        </w:rPr>
        <w:t>герметичность</w:t>
      </w:r>
      <w:r w:rsidR="00C352E8" w:rsidRPr="007D45E4">
        <w:rPr>
          <w:rFonts w:ascii="Times New Roman" w:hAnsi="Times New Roman" w:cs="Times New Roman"/>
        </w:rPr>
        <w:t>)</w:t>
      </w:r>
      <w:r w:rsidRPr="007D45E4">
        <w:rPr>
          <w:rFonts w:ascii="Times New Roman" w:hAnsi="Times New Roman" w:cs="Times New Roman"/>
        </w:rPr>
        <w:t xml:space="preserve">. </w:t>
      </w:r>
      <w:r w:rsidRPr="00B439C3">
        <w:rPr>
          <w:rFonts w:ascii="Times New Roman" w:hAnsi="Times New Roman" w:cs="Times New Roman"/>
        </w:rPr>
        <w:t>Обычно цементные мосты устанавливаются с использованием метода закачки  «на равновесие». При этом риск воздействия несбалансированных гидростатических сил, приводящих к смешению жидкостей (цемента, буферной жидкости и бурового раствора) сводится к минимуму.</w:t>
      </w:r>
    </w:p>
    <w:p w:rsidR="00CA4A04" w:rsidRDefault="00B439C3" w:rsidP="00CA4A04">
      <w:pPr>
        <w:ind w:firstLine="708"/>
        <w:jc w:val="both"/>
        <w:rPr>
          <w:rFonts w:ascii="Times New Roman" w:hAnsi="Times New Roman" w:cs="Times New Roman"/>
        </w:rPr>
      </w:pPr>
      <w:r w:rsidRPr="00B439C3">
        <w:rPr>
          <w:rFonts w:ascii="Times New Roman" w:hAnsi="Times New Roman" w:cs="Times New Roman"/>
        </w:rPr>
        <w:t xml:space="preserve">Рабочую колонну (НКТ) спускают на плановую глубину расположения нижней отметки моста, после чего производят закачку цемента. Расчет объема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делают из расчета </w:t>
      </w:r>
      <w:r w:rsidRPr="00B439C3">
        <w:rPr>
          <w:rFonts w:ascii="Times New Roman" w:hAnsi="Times New Roman" w:cs="Times New Roman"/>
        </w:rPr>
        <w:lastRenderedPageBreak/>
        <w:t xml:space="preserve">гидростатического равновесия жидкостей участвующих в процессе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(передней и задней пачек буферной жидкости, цементного раствора и жидкости замещения), между  внутренним давлением НКТ и </w:t>
      </w:r>
      <w:proofErr w:type="spellStart"/>
      <w:r w:rsidRPr="00B439C3">
        <w:rPr>
          <w:rFonts w:ascii="Times New Roman" w:hAnsi="Times New Roman" w:cs="Times New Roman"/>
        </w:rPr>
        <w:t>затрубным</w:t>
      </w:r>
      <w:proofErr w:type="spellEnd"/>
      <w:r w:rsidRPr="00B439C3">
        <w:rPr>
          <w:rFonts w:ascii="Times New Roman" w:hAnsi="Times New Roman" w:cs="Times New Roman"/>
        </w:rPr>
        <w:t xml:space="preserve"> которое должно быть по окончании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Рекомендуем: на заключительном этапе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цементного раствора </w:t>
      </w:r>
      <w:proofErr w:type="spellStart"/>
      <w:r w:rsidRPr="00B439C3">
        <w:rPr>
          <w:rFonts w:ascii="Times New Roman" w:hAnsi="Times New Roman" w:cs="Times New Roman"/>
        </w:rPr>
        <w:t>недокачать</w:t>
      </w:r>
      <w:proofErr w:type="spellEnd"/>
      <w:r w:rsidRPr="00B439C3">
        <w:rPr>
          <w:rFonts w:ascii="Times New Roman" w:hAnsi="Times New Roman" w:cs="Times New Roman"/>
        </w:rPr>
        <w:t xml:space="preserve"> в НКТ около 50л </w:t>
      </w:r>
      <w:proofErr w:type="spellStart"/>
      <w:r w:rsidRPr="00B439C3">
        <w:rPr>
          <w:rFonts w:ascii="Times New Roman" w:hAnsi="Times New Roman" w:cs="Times New Roman"/>
        </w:rPr>
        <w:t>продавочной</w:t>
      </w:r>
      <w:proofErr w:type="spellEnd"/>
      <w:r w:rsidRPr="00B439C3">
        <w:rPr>
          <w:rFonts w:ascii="Times New Roman" w:hAnsi="Times New Roman" w:cs="Times New Roman"/>
        </w:rPr>
        <w:t xml:space="preserve"> жидкости, для лучшего установления равновесия</w:t>
      </w:r>
      <w:r w:rsidR="00CA4A04">
        <w:rPr>
          <w:rFonts w:ascii="Times New Roman" w:hAnsi="Times New Roman" w:cs="Times New Roman"/>
        </w:rPr>
        <w:t>.</w:t>
      </w:r>
      <w:r w:rsidR="00CA4A04">
        <w:rPr>
          <w:rFonts w:ascii="Times New Roman" w:hAnsi="Times New Roman" w:cs="Times New Roman"/>
        </w:rPr>
        <w:br w:type="page"/>
      </w:r>
    </w:p>
    <w:p w:rsidR="00B439C3" w:rsidRPr="00CA4A04" w:rsidRDefault="00CA4A04" w:rsidP="00CA4A04">
      <w:pPr>
        <w:ind w:firstLine="708"/>
        <w:jc w:val="right"/>
        <w:rPr>
          <w:rFonts w:ascii="Times New Roman" w:hAnsi="Times New Roman" w:cs="Times New Roman"/>
          <w:b/>
        </w:rPr>
      </w:pPr>
      <w:r w:rsidRPr="00CA4A04">
        <w:rPr>
          <w:rFonts w:ascii="Times New Roman" w:hAnsi="Times New Roman" w:cs="Times New Roman"/>
          <w:b/>
        </w:rPr>
        <w:lastRenderedPageBreak/>
        <w:t>Приложение №1-c</w:t>
      </w:r>
    </w:p>
    <w:p w:rsidR="00CA4A04" w:rsidRPr="00CA4A04" w:rsidRDefault="00CA4A04" w:rsidP="00CA4A04">
      <w:pPr>
        <w:ind w:firstLine="708"/>
        <w:jc w:val="center"/>
        <w:rPr>
          <w:rFonts w:ascii="Times New Roman" w:hAnsi="Times New Roman" w:cs="Times New Roman"/>
          <w:b/>
        </w:rPr>
      </w:pPr>
      <w:r w:rsidRPr="00CA4A04">
        <w:rPr>
          <w:rFonts w:ascii="Times New Roman" w:hAnsi="Times New Roman" w:cs="Times New Roman"/>
          <w:b/>
        </w:rPr>
        <w:t xml:space="preserve">Устранение </w:t>
      </w:r>
      <w:proofErr w:type="spellStart"/>
      <w:r w:rsidRPr="00CA4A04">
        <w:rPr>
          <w:rFonts w:ascii="Times New Roman" w:hAnsi="Times New Roman" w:cs="Times New Roman"/>
          <w:b/>
        </w:rPr>
        <w:t>негерметичности</w:t>
      </w:r>
      <w:proofErr w:type="spellEnd"/>
      <w:r w:rsidRPr="00CA4A04">
        <w:rPr>
          <w:rFonts w:ascii="Times New Roman" w:hAnsi="Times New Roman" w:cs="Times New Roman"/>
          <w:b/>
        </w:rPr>
        <w:t xml:space="preserve"> спуском дополнительной обсадной колонны меньшего диаметра с последующим цементированием (особенности).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Спуск </w:t>
      </w:r>
      <w:proofErr w:type="spellStart"/>
      <w:r w:rsidRPr="00CA4A04">
        <w:rPr>
          <w:rFonts w:ascii="Times New Roman" w:hAnsi="Times New Roman" w:cs="Times New Roman"/>
        </w:rPr>
        <w:t>безмуфтовой</w:t>
      </w:r>
      <w:proofErr w:type="spellEnd"/>
      <w:r w:rsidRPr="00CA4A04">
        <w:rPr>
          <w:rFonts w:ascii="Times New Roman" w:hAnsi="Times New Roman" w:cs="Times New Roman"/>
        </w:rPr>
        <w:t xml:space="preserve"> колонны меньшего диаметра для ликвидации </w:t>
      </w:r>
      <w:proofErr w:type="spellStart"/>
      <w:r w:rsidRPr="00CA4A04">
        <w:rPr>
          <w:rFonts w:ascii="Times New Roman" w:hAnsi="Times New Roman" w:cs="Times New Roman"/>
        </w:rPr>
        <w:t>негерметичности</w:t>
      </w:r>
      <w:proofErr w:type="spellEnd"/>
      <w:r w:rsidRPr="00CA4A04">
        <w:rPr>
          <w:rFonts w:ascii="Times New Roman" w:hAnsi="Times New Roman" w:cs="Times New Roman"/>
        </w:rPr>
        <w:t xml:space="preserve"> основной обсадной колонны, с последующим цементированием рассчитан на идеальные условия, так как дополнительная колонна не оборудована </w:t>
      </w:r>
      <w:proofErr w:type="spellStart"/>
      <w:r w:rsidRPr="00CA4A04">
        <w:rPr>
          <w:rFonts w:ascii="Times New Roman" w:hAnsi="Times New Roman" w:cs="Times New Roman"/>
        </w:rPr>
        <w:t>центраторами</w:t>
      </w:r>
      <w:proofErr w:type="spellEnd"/>
      <w:r w:rsidRPr="00CA4A04">
        <w:rPr>
          <w:rFonts w:ascii="Times New Roman" w:hAnsi="Times New Roman" w:cs="Times New Roman"/>
        </w:rPr>
        <w:t xml:space="preserve"> и максимальный межколонный зазор менее 25мм  (вертикальная скважина и т.д.) </w:t>
      </w:r>
    </w:p>
    <w:p w:rsidR="00CA4A04" w:rsidRP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 xml:space="preserve">Такие </w:t>
      </w:r>
      <w:proofErr w:type="spellStart"/>
      <w:r w:rsidRPr="00CA4A04">
        <w:rPr>
          <w:rFonts w:ascii="Times New Roman" w:hAnsi="Times New Roman" w:cs="Times New Roman"/>
        </w:rPr>
        <w:t>цементажи</w:t>
      </w:r>
      <w:proofErr w:type="spellEnd"/>
      <w:r w:rsidRPr="00CA4A04">
        <w:rPr>
          <w:rFonts w:ascii="Times New Roman" w:hAnsi="Times New Roman" w:cs="Times New Roman"/>
        </w:rPr>
        <w:t xml:space="preserve"> требуют более детальной инженерной проработки по следующим причинам:</w:t>
      </w:r>
      <w:proofErr w:type="gram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 xml:space="preserve">Высокие потери давления в </w:t>
      </w:r>
      <w:proofErr w:type="spellStart"/>
      <w:r w:rsidRPr="00CA4A04">
        <w:rPr>
          <w:rFonts w:ascii="Times New Roman" w:hAnsi="Times New Roman" w:cs="Times New Roman"/>
        </w:rPr>
        <w:t>затрубе</w:t>
      </w:r>
      <w:proofErr w:type="spell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Опасность потери циркуляции во время проведения работ</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Высокий риск смешивания цементного раствора с другими жидкостями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Необходимость жесткого контроля параметров водоотдачи и соблюдение низких значений реологических параметров</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Небольшая толщина цемента в кольцевом пространстве и связанное с этим ухудшение прочности и долговечности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Повышенный риск миграции газа в краткосрочном плане по причине уменьшения гидростатического давления в процессе затвердевания цементного раствора в малых кольцевых зазорах.</w:t>
      </w:r>
    </w:p>
    <w:p w:rsid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Пружинные</w:t>
      </w:r>
      <w:proofErr w:type="gramEnd"/>
      <w:r w:rsidRPr="00CA4A04">
        <w:rPr>
          <w:rFonts w:ascii="Times New Roman" w:hAnsi="Times New Roman" w:cs="Times New Roman"/>
        </w:rPr>
        <w:t xml:space="preserve"> </w:t>
      </w:r>
      <w:proofErr w:type="spellStart"/>
      <w:r w:rsidRPr="00CA4A04">
        <w:rPr>
          <w:rFonts w:ascii="Times New Roman" w:hAnsi="Times New Roman" w:cs="Times New Roman"/>
        </w:rPr>
        <w:t>центраторы</w:t>
      </w:r>
      <w:proofErr w:type="spellEnd"/>
      <w:r w:rsidRPr="00CA4A04">
        <w:rPr>
          <w:rFonts w:ascii="Times New Roman" w:hAnsi="Times New Roman" w:cs="Times New Roman"/>
        </w:rPr>
        <w:t xml:space="preserve"> для скважин с малым кольцевым зазором являются или сверхдорогими, или относительно ненадежными и склонными к выходу из строя при спуске в скважину. </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i/>
        </w:rPr>
        <w:t>Примечание:</w:t>
      </w:r>
      <w:r w:rsidRPr="00CA4A04">
        <w:rPr>
          <w:rFonts w:ascii="Times New Roman" w:hAnsi="Times New Roman" w:cs="Times New Roman"/>
        </w:rPr>
        <w:t xml:space="preserve"> Для более детальной информации см. стандарт ISO 10427-1</w:t>
      </w:r>
    </w:p>
    <w:p w:rsidR="00CA4A04" w:rsidRPr="00CA4A04" w:rsidRDefault="00CA4A04" w:rsidP="00CA4A04">
      <w:pPr>
        <w:ind w:firstLine="708"/>
        <w:jc w:val="both"/>
        <w:rPr>
          <w:rFonts w:ascii="Times New Roman" w:hAnsi="Times New Roman" w:cs="Times New Roman"/>
          <w:b/>
          <w:i/>
        </w:rPr>
      </w:pPr>
      <w:r w:rsidRPr="00CA4A04">
        <w:rPr>
          <w:rFonts w:ascii="Times New Roman" w:hAnsi="Times New Roman" w:cs="Times New Roman"/>
          <w:b/>
          <w:i/>
        </w:rPr>
        <w:t>Поглощения</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Планирование работ по цементированию должно включать мероприятия, направленные на снижение приёмистости для  предотвращения поглощений раствора при РИР,  начиная от спуска обсадной колонны до полного выхода избыточного цементного раствора из скважины.</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Для получения качественного цемента в зоне перекрытия обсадных колонн лучше планировать больше цемента, чем меньше.</w:t>
      </w:r>
    </w:p>
    <w:p w:rsidR="00CA4A04" w:rsidRPr="00CA4A04" w:rsidRDefault="00CA4A04" w:rsidP="00CA4A04">
      <w:pPr>
        <w:ind w:firstLine="708"/>
        <w:jc w:val="both"/>
        <w:rPr>
          <w:rFonts w:ascii="Times New Roman" w:hAnsi="Times New Roman" w:cs="Times New Roman"/>
          <w:b/>
          <w:i/>
        </w:rPr>
      </w:pPr>
      <w:r w:rsidRPr="00CA4A04">
        <w:rPr>
          <w:rFonts w:ascii="Times New Roman" w:hAnsi="Times New Roman" w:cs="Times New Roman"/>
          <w:b/>
          <w:i/>
        </w:rPr>
        <w:t>Лабораторный анализ и подбор рецептуры цементной смеси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Необходимо руководствоваться требованиями к лабораторному оборудованию и составу цементного раствора, некоторые аспекты, которые необходимо учитывать при цементировании скважин малых диаметров:</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Динамическая забойная температура и динамика увеличения температуры, используемые для проведения теста на </w:t>
      </w:r>
      <w:proofErr w:type="spellStart"/>
      <w:r w:rsidRPr="00CA4A04">
        <w:rPr>
          <w:rFonts w:ascii="Times New Roman" w:hAnsi="Times New Roman" w:cs="Times New Roman"/>
        </w:rPr>
        <w:t>загустевание</w:t>
      </w:r>
      <w:proofErr w:type="spellEnd"/>
      <w:r w:rsidRPr="00CA4A04">
        <w:rPr>
          <w:rFonts w:ascii="Times New Roman" w:hAnsi="Times New Roman" w:cs="Times New Roman"/>
        </w:rPr>
        <w:t>, должны учитывать эффект труб малого диаметра, малого кольцевого зазора и (если применимо) большого угла отклонения от вертикали.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r>
      <w:proofErr w:type="spellStart"/>
      <w:r w:rsidRPr="00CA4A04">
        <w:rPr>
          <w:rFonts w:ascii="Times New Roman" w:hAnsi="Times New Roman" w:cs="Times New Roman"/>
        </w:rPr>
        <w:t>Водоотделение</w:t>
      </w:r>
      <w:proofErr w:type="spellEnd"/>
      <w:r w:rsidRPr="00CA4A04">
        <w:rPr>
          <w:rFonts w:ascii="Times New Roman" w:hAnsi="Times New Roman" w:cs="Times New Roman"/>
        </w:rPr>
        <w:t xml:space="preserve"> должно быть равно нулю</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lastRenderedPageBreak/>
        <w:t>•</w:t>
      </w:r>
      <w:r w:rsidRPr="00CA4A04">
        <w:rPr>
          <w:rFonts w:ascii="Times New Roman" w:hAnsi="Times New Roman" w:cs="Times New Roman"/>
        </w:rPr>
        <w:tab/>
        <w:t xml:space="preserve">Необходимо провести дополнительный анализ на </w:t>
      </w:r>
      <w:proofErr w:type="spellStart"/>
      <w:r w:rsidRPr="00CA4A04">
        <w:rPr>
          <w:rFonts w:ascii="Times New Roman" w:hAnsi="Times New Roman" w:cs="Times New Roman"/>
        </w:rPr>
        <w:t>седиментационную</w:t>
      </w:r>
      <w:proofErr w:type="spellEnd"/>
      <w:r w:rsidRPr="00CA4A04">
        <w:rPr>
          <w:rFonts w:ascii="Times New Roman" w:hAnsi="Times New Roman" w:cs="Times New Roman"/>
        </w:rPr>
        <w:t xml:space="preserve"> устойчивость (согласно ISO/API).</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Требуется тонкий баланс, для которого необходим надлежащий лабораторный анализ.</w:t>
      </w:r>
    </w:p>
    <w:p w:rsidR="00CA4A04" w:rsidRPr="00CA4A04" w:rsidRDefault="00CA4A04" w:rsidP="00CA4A04">
      <w:pPr>
        <w:ind w:firstLine="708"/>
        <w:jc w:val="both"/>
        <w:rPr>
          <w:rFonts w:ascii="Times New Roman" w:hAnsi="Times New Roman" w:cs="Times New Roman"/>
        </w:rPr>
      </w:pPr>
      <w:proofErr w:type="spellStart"/>
      <w:proofErr w:type="gramStart"/>
      <w:r w:rsidRPr="00CA4A04">
        <w:rPr>
          <w:rFonts w:ascii="Times New Roman" w:hAnsi="Times New Roman" w:cs="Times New Roman"/>
        </w:rPr>
        <w:t>K</w:t>
      </w:r>
      <w:proofErr w:type="gramEnd"/>
      <w:r w:rsidRPr="00CA4A04">
        <w:rPr>
          <w:rFonts w:ascii="Times New Roman" w:hAnsi="Times New Roman" w:cs="Times New Roman"/>
        </w:rPr>
        <w:t>онтроль</w:t>
      </w:r>
      <w:proofErr w:type="spellEnd"/>
      <w:r w:rsidRPr="00CA4A04">
        <w:rPr>
          <w:rFonts w:ascii="Times New Roman" w:hAnsi="Times New Roman" w:cs="Times New Roman"/>
        </w:rPr>
        <w:t xml:space="preserve"> водоотдачи особенно важен для стволов с малыми кольцевыми зазорами. Высокие давления прокачки, вызванные малыми кольцевыми зазорами, ведут к увеличению водоотдачи, что оборачивается увеличением вязкости и удельного веса, уменьшением кольцевых зазоров (за счет нарастания корки), соответственно приводит к повышению давления. Время </w:t>
      </w:r>
      <w:proofErr w:type="spellStart"/>
      <w:r w:rsidRPr="00CA4A04">
        <w:rPr>
          <w:rFonts w:ascii="Times New Roman" w:hAnsi="Times New Roman" w:cs="Times New Roman"/>
        </w:rPr>
        <w:t>загустевания</w:t>
      </w:r>
      <w:proofErr w:type="spellEnd"/>
      <w:r w:rsidRPr="00CA4A04">
        <w:rPr>
          <w:rFonts w:ascii="Times New Roman" w:hAnsi="Times New Roman" w:cs="Times New Roman"/>
        </w:rPr>
        <w:t xml:space="preserve"> цементного раствора так же уменьшается как результат увеличения </w:t>
      </w:r>
      <w:proofErr w:type="spellStart"/>
      <w:r w:rsidRPr="00CA4A04">
        <w:rPr>
          <w:rFonts w:ascii="Times New Roman" w:hAnsi="Times New Roman" w:cs="Times New Roman"/>
        </w:rPr>
        <w:t>флюидоотдачи</w:t>
      </w:r>
      <w:proofErr w:type="spellEnd"/>
      <w:r w:rsidRPr="00CA4A04">
        <w:rPr>
          <w:rFonts w:ascii="Times New Roman" w:hAnsi="Times New Roman" w:cs="Times New Roman"/>
        </w:rPr>
        <w:t xml:space="preserve"> и плотности. Меняются и другие параметры цементной смеси. Рекомендация по водоотдаче для стволов с малыми кольцевыми зазорами - не более 50 мл./30 мин.</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Обычно для цементных растворов при цементировании стволов с малыми зазорами используются </w:t>
      </w:r>
      <w:proofErr w:type="spellStart"/>
      <w:r w:rsidRPr="00CA4A04">
        <w:rPr>
          <w:rFonts w:ascii="Times New Roman" w:hAnsi="Times New Roman" w:cs="Times New Roman"/>
        </w:rPr>
        <w:t>незагущающие</w:t>
      </w:r>
      <w:proofErr w:type="spellEnd"/>
      <w:r w:rsidRPr="00CA4A04">
        <w:rPr>
          <w:rFonts w:ascii="Times New Roman" w:hAnsi="Times New Roman" w:cs="Times New Roman"/>
        </w:rPr>
        <w:t xml:space="preserve"> </w:t>
      </w:r>
      <w:proofErr w:type="spellStart"/>
      <w:r w:rsidRPr="00CA4A04">
        <w:rPr>
          <w:rFonts w:ascii="Times New Roman" w:hAnsi="Times New Roman" w:cs="Times New Roman"/>
        </w:rPr>
        <w:t>понизители</w:t>
      </w:r>
      <w:proofErr w:type="spellEnd"/>
      <w:r w:rsidRPr="00CA4A04">
        <w:rPr>
          <w:rFonts w:ascii="Times New Roman" w:hAnsi="Times New Roman" w:cs="Times New Roman"/>
        </w:rPr>
        <w:t xml:space="preserve"> водоотдачи, с целью улучшения реологии смеси и снижения </w:t>
      </w:r>
      <w:proofErr w:type="spellStart"/>
      <w:r w:rsidRPr="00CA4A04">
        <w:rPr>
          <w:rFonts w:ascii="Times New Roman" w:hAnsi="Times New Roman" w:cs="Times New Roman"/>
        </w:rPr>
        <w:t>гидропотерь</w:t>
      </w:r>
      <w:proofErr w:type="spellEnd"/>
      <w:r w:rsidRPr="00CA4A04">
        <w:rPr>
          <w:rFonts w:ascii="Times New Roman" w:hAnsi="Times New Roman" w:cs="Times New Roman"/>
        </w:rPr>
        <w:t>. Должен быть проведен тест на совместимость жидкостей: – раствора глушения, цементного раствора, буферной жидкости. Любое увеличение вязкости приведет к увеличению значения эквивалентной циркуляционной плотности. При проверке совместимости жидкостей пользуйтесь стандартом ISO 10426-2, Раздел № 16.</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Данные по количеству закачанной и вышедшей на поверхность жидкости должны быть известны, для чего необходим надлежащий контроль и регистрация данных. Наличие цемента на выходе  не обязательно указывает на отсутствие поглощений, возможно, это следствие </w:t>
      </w:r>
      <w:proofErr w:type="spellStart"/>
      <w:r w:rsidRPr="00CA4A04">
        <w:rPr>
          <w:rFonts w:ascii="Times New Roman" w:hAnsi="Times New Roman" w:cs="Times New Roman"/>
        </w:rPr>
        <w:t>каналообразования</w:t>
      </w:r>
      <w:proofErr w:type="spellEnd"/>
      <w:r w:rsidRPr="00CA4A04">
        <w:rPr>
          <w:rFonts w:ascii="Times New Roman" w:hAnsi="Times New Roman" w:cs="Times New Roman"/>
        </w:rPr>
        <w:t xml:space="preserve">. Контроль возможных поглощений должен начинаться с момента восстановления циркуляции после спуска обсадной колонны на забой и до окончания </w:t>
      </w:r>
      <w:proofErr w:type="spellStart"/>
      <w:r w:rsidRPr="00CA4A04">
        <w:rPr>
          <w:rFonts w:ascii="Times New Roman" w:hAnsi="Times New Roman" w:cs="Times New Roman"/>
        </w:rPr>
        <w:t>вымыва</w:t>
      </w:r>
      <w:proofErr w:type="spellEnd"/>
      <w:r w:rsidRPr="00CA4A04">
        <w:rPr>
          <w:rFonts w:ascii="Times New Roman" w:hAnsi="Times New Roman" w:cs="Times New Roman"/>
        </w:rPr>
        <w:t xml:space="preserve"> цемента из скважины. </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Необходимо обеспечить отбор образцов сухого цемента, сухих или </w:t>
      </w:r>
      <w:proofErr w:type="spellStart"/>
      <w:r w:rsidRPr="00CA4A04">
        <w:rPr>
          <w:rFonts w:ascii="Times New Roman" w:hAnsi="Times New Roman" w:cs="Times New Roman"/>
        </w:rPr>
        <w:t>прегидратированных</w:t>
      </w:r>
      <w:proofErr w:type="spellEnd"/>
      <w:r w:rsidRPr="00CA4A04">
        <w:rPr>
          <w:rFonts w:ascii="Times New Roman" w:hAnsi="Times New Roman" w:cs="Times New Roman"/>
        </w:rPr>
        <w:t xml:space="preserve"> добавок, воды </w:t>
      </w:r>
      <w:proofErr w:type="spellStart"/>
      <w:r w:rsidRPr="00CA4A04">
        <w:rPr>
          <w:rFonts w:ascii="Times New Roman" w:hAnsi="Times New Roman" w:cs="Times New Roman"/>
        </w:rPr>
        <w:t>затворения</w:t>
      </w:r>
      <w:proofErr w:type="spellEnd"/>
      <w:r w:rsidRPr="00CA4A04">
        <w:rPr>
          <w:rFonts w:ascii="Times New Roman" w:hAnsi="Times New Roman" w:cs="Times New Roman"/>
        </w:rPr>
        <w:t>, раствора и буферной жидкости.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При толщине цементного кольцевого пространства меньше чем 0,75" (19 мм.) интерпретация отраженных акустических сигналов усложняется ввиду быстрого возвращения сигнала и интерференции отражений от породы. Соответственно, в такой ситуации легко ошибиться при интерпретации данных акустического каротажа (АКЦ).</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При цементировании дополнительных колонн и хвостовиков, должно применяться специальное технологическое оборудование (цементировочные головки, </w:t>
      </w:r>
      <w:proofErr w:type="spellStart"/>
      <w:r w:rsidRPr="00CA4A04">
        <w:rPr>
          <w:rFonts w:ascii="Times New Roman" w:hAnsi="Times New Roman" w:cs="Times New Roman"/>
        </w:rPr>
        <w:t>продавочные</w:t>
      </w:r>
      <w:proofErr w:type="spellEnd"/>
      <w:r w:rsidRPr="00CA4A04">
        <w:rPr>
          <w:rFonts w:ascii="Times New Roman" w:hAnsi="Times New Roman" w:cs="Times New Roman"/>
        </w:rPr>
        <w:t xml:space="preserve">  пробки и обратные </w:t>
      </w:r>
      <w:proofErr w:type="gramStart"/>
      <w:r w:rsidRPr="00CA4A04">
        <w:rPr>
          <w:rFonts w:ascii="Times New Roman" w:hAnsi="Times New Roman" w:cs="Times New Roman"/>
        </w:rPr>
        <w:t>клапана</w:t>
      </w:r>
      <w:proofErr w:type="gramEnd"/>
      <w:r w:rsidRPr="00CA4A04">
        <w:rPr>
          <w:rFonts w:ascii="Times New Roman" w:hAnsi="Times New Roman" w:cs="Times New Roman"/>
        </w:rPr>
        <w:t xml:space="preserve"> разбуриваемые с башмаками, для отсоединения хвостовиков необходимо применять разъединительные устройства гидравлического или механического типа).</w:t>
      </w:r>
    </w:p>
    <w:p w:rsidR="00CA4A04" w:rsidRP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 xml:space="preserve">При нулевой </w:t>
      </w:r>
      <w:proofErr w:type="spellStart"/>
      <w:r w:rsidRPr="00CA4A04">
        <w:rPr>
          <w:rFonts w:ascii="Times New Roman" w:hAnsi="Times New Roman" w:cs="Times New Roman"/>
        </w:rPr>
        <w:t>центрации</w:t>
      </w:r>
      <w:proofErr w:type="spellEnd"/>
      <w:r w:rsidRPr="00CA4A04">
        <w:rPr>
          <w:rFonts w:ascii="Times New Roman" w:hAnsi="Times New Roman" w:cs="Times New Roman"/>
        </w:rPr>
        <w:t xml:space="preserve"> дополнительных колонн,  цементировани</w:t>
      </w:r>
      <w:r w:rsidR="00AB69F8">
        <w:rPr>
          <w:rFonts w:ascii="Times New Roman" w:hAnsi="Times New Roman" w:cs="Times New Roman"/>
        </w:rPr>
        <w:t>е</w:t>
      </w:r>
      <w:r w:rsidRPr="00CA4A04">
        <w:rPr>
          <w:rFonts w:ascii="Times New Roman" w:hAnsi="Times New Roman" w:cs="Times New Roman"/>
        </w:rPr>
        <w:t xml:space="preserve"> этих колонн выполняет следующие функции:</w:t>
      </w:r>
      <w:proofErr w:type="gram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 xml:space="preserve">Поддержания и крепление дополнительной колонны в старой колонне за счет затвердевания </w:t>
      </w:r>
      <w:proofErr w:type="spellStart"/>
      <w:r w:rsidRPr="00CA4A04">
        <w:rPr>
          <w:rFonts w:ascii="Times New Roman" w:hAnsi="Times New Roman" w:cs="Times New Roman"/>
        </w:rPr>
        <w:t>тампонажного</w:t>
      </w:r>
      <w:proofErr w:type="spellEnd"/>
      <w:r w:rsidRPr="00CA4A04">
        <w:rPr>
          <w:rFonts w:ascii="Times New Roman" w:hAnsi="Times New Roman" w:cs="Times New Roman"/>
        </w:rPr>
        <w:t xml:space="preserve"> раствора.</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Создания участков изоляции.</w:t>
      </w:r>
    </w:p>
    <w:p w:rsidR="00AB69F8" w:rsidRDefault="00CA4A04" w:rsidP="00CA4A04">
      <w:pPr>
        <w:ind w:firstLine="708"/>
        <w:jc w:val="both"/>
        <w:rPr>
          <w:rFonts w:ascii="Times New Roman" w:hAnsi="Times New Roman" w:cs="Times New Roman"/>
        </w:rPr>
      </w:pPr>
      <w:r w:rsidRPr="00CA4A04">
        <w:rPr>
          <w:rFonts w:ascii="Times New Roman" w:hAnsi="Times New Roman" w:cs="Times New Roman"/>
        </w:rPr>
        <w:t>Но  данная технология не может полностью решить вопрос о качественном цементировании дополнительной колонны.</w:t>
      </w:r>
    </w:p>
    <w:p w:rsidR="00AB69F8" w:rsidRDefault="00AB69F8">
      <w:pPr>
        <w:rPr>
          <w:rFonts w:ascii="Times New Roman" w:hAnsi="Times New Roman" w:cs="Times New Roman"/>
        </w:rPr>
      </w:pPr>
      <w:r>
        <w:rPr>
          <w:rFonts w:ascii="Times New Roman" w:hAnsi="Times New Roman" w:cs="Times New Roman"/>
        </w:rPr>
        <w:br w:type="page"/>
      </w:r>
    </w:p>
    <w:p w:rsidR="00AB69F8" w:rsidRPr="00AB69F8" w:rsidRDefault="00AB69F8" w:rsidP="00E70799">
      <w:pPr>
        <w:ind w:firstLine="708"/>
        <w:jc w:val="right"/>
        <w:rPr>
          <w:rFonts w:ascii="Times New Roman" w:hAnsi="Times New Roman" w:cs="Times New Roman"/>
          <w:b/>
        </w:rPr>
      </w:pPr>
      <w:r w:rsidRPr="00AB69F8">
        <w:rPr>
          <w:rFonts w:ascii="Times New Roman" w:hAnsi="Times New Roman" w:cs="Times New Roman"/>
          <w:b/>
        </w:rPr>
        <w:lastRenderedPageBreak/>
        <w:t>Приложение №1-d</w:t>
      </w:r>
      <w:r w:rsidR="00E70799">
        <w:rPr>
          <w:rFonts w:ascii="Times New Roman" w:hAnsi="Times New Roman" w:cs="Times New Roman"/>
          <w:b/>
        </w:rPr>
        <w:t xml:space="preserve">: </w:t>
      </w:r>
      <w:r w:rsidRPr="00AB69F8">
        <w:rPr>
          <w:rFonts w:ascii="Times New Roman" w:hAnsi="Times New Roman" w:cs="Times New Roman"/>
          <w:b/>
        </w:rPr>
        <w:t xml:space="preserve">Ограничение </w:t>
      </w:r>
      <w:proofErr w:type="spellStart"/>
      <w:r w:rsidRPr="00AB69F8">
        <w:rPr>
          <w:rFonts w:ascii="Times New Roman" w:hAnsi="Times New Roman" w:cs="Times New Roman"/>
          <w:b/>
        </w:rPr>
        <w:t>Водопритока</w:t>
      </w:r>
      <w:proofErr w:type="spellEnd"/>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Основные задачи</w:t>
      </w:r>
    </w:p>
    <w:p w:rsidR="00AB69F8" w:rsidRPr="00AB69F8" w:rsidRDefault="00AB69F8" w:rsidP="00AB69F8">
      <w:pPr>
        <w:ind w:firstLine="708"/>
        <w:jc w:val="both"/>
        <w:rPr>
          <w:rFonts w:ascii="Times New Roman" w:hAnsi="Times New Roman" w:cs="Times New Roman"/>
        </w:rPr>
      </w:pPr>
      <w:proofErr w:type="gramStart"/>
      <w:r w:rsidRPr="00AB69F8">
        <w:rPr>
          <w:rFonts w:ascii="Times New Roman" w:hAnsi="Times New Roman" w:cs="Times New Roman"/>
        </w:rPr>
        <w:t>Современные цементные растворы и процедуры ремонтного цементирования под давлением,  могут использоваться самостоятельно для изоляции водоносных горизонтов, однако они не всегда обеспечивают качественную изоляцию в случае притока воды через каналы или трещины, или при необходимости остановки перетоков воды в проницаемой породе в радиусе скважины (например, в случае образования водяного или газового конуса или при невозможности полной герметизации канала).</w:t>
      </w:r>
      <w:proofErr w:type="gramEnd"/>
      <w:r w:rsidRPr="00AB69F8">
        <w:rPr>
          <w:rFonts w:ascii="Times New Roman" w:hAnsi="Times New Roman" w:cs="Times New Roman"/>
        </w:rPr>
        <w:t xml:space="preserve"> В таких случаях часто применяется химическая обработка, самостоятельная или совместно </w:t>
      </w:r>
      <w:proofErr w:type="gramStart"/>
      <w:r w:rsidRPr="00AB69F8">
        <w:rPr>
          <w:rFonts w:ascii="Times New Roman" w:hAnsi="Times New Roman" w:cs="Times New Roman"/>
        </w:rPr>
        <w:t>с</w:t>
      </w:r>
      <w:proofErr w:type="gramEnd"/>
      <w:r w:rsidRPr="00AB69F8">
        <w:rPr>
          <w:rFonts w:ascii="Times New Roman" w:hAnsi="Times New Roman" w:cs="Times New Roman"/>
        </w:rPr>
        <w:t>/</w:t>
      </w:r>
      <w:proofErr w:type="gramStart"/>
      <w:r w:rsidRPr="00AB69F8">
        <w:rPr>
          <w:rFonts w:ascii="Times New Roman" w:hAnsi="Times New Roman" w:cs="Times New Roman"/>
        </w:rPr>
        <w:t>перед</w:t>
      </w:r>
      <w:proofErr w:type="gramEnd"/>
      <w:r w:rsidRPr="00AB69F8">
        <w:rPr>
          <w:rFonts w:ascii="Times New Roman" w:hAnsi="Times New Roman" w:cs="Times New Roman"/>
        </w:rPr>
        <w:t xml:space="preserve"> ремонтным цементированием под давлением или в таких случаях используют ц</w:t>
      </w:r>
      <w:r>
        <w:rPr>
          <w:rFonts w:ascii="Times New Roman" w:hAnsi="Times New Roman" w:cs="Times New Roman"/>
        </w:rPr>
        <w:t xml:space="preserve">емент класса G или </w:t>
      </w:r>
      <w:proofErr w:type="spellStart"/>
      <w:r>
        <w:rPr>
          <w:rFonts w:ascii="Times New Roman" w:hAnsi="Times New Roman" w:cs="Times New Roman"/>
        </w:rPr>
        <w:t>микроцементы</w:t>
      </w:r>
      <w:proofErr w:type="spellEnd"/>
      <w:r>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некоторых случаях используются пачки с использованием силикатов/мономеров и полимерных </w:t>
      </w:r>
      <w:proofErr w:type="gramStart"/>
      <w:r w:rsidRPr="00AB69F8">
        <w:rPr>
          <w:rFonts w:ascii="Times New Roman" w:hAnsi="Times New Roman" w:cs="Times New Roman"/>
        </w:rPr>
        <w:t>материалов</w:t>
      </w:r>
      <w:proofErr w:type="gramEnd"/>
      <w:r w:rsidRPr="00AB69F8">
        <w:rPr>
          <w:rFonts w:ascii="Times New Roman" w:hAnsi="Times New Roman" w:cs="Times New Roman"/>
        </w:rPr>
        <w:t xml:space="preserve"> подобных тем, что используют для контроля </w:t>
      </w:r>
      <w:proofErr w:type="spellStart"/>
      <w:r w:rsidRPr="00AB69F8">
        <w:rPr>
          <w:rFonts w:ascii="Times New Roman" w:hAnsi="Times New Roman" w:cs="Times New Roman"/>
        </w:rPr>
        <w:t>водопритока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Они закачиваются непосредственно перед цементом для снижения приемистости пласта для создания блок - экрана,  поскольку в противном случае во время закачки цемента под давлением  имеет место избыточный расход раствора и трудно создать необходимое давление для качественного цементирования по причине очень высокой приемистости пласта. </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Причины обводнения</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Определение причины роста воды и понимание физико-химических процессов в резервуаре являются необходимыми для создания наиболее эффективного химического экрана.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Образование искусственных трещин с заходом в водяной пласт (очень </w:t>
      </w:r>
      <w:proofErr w:type="gramStart"/>
      <w:r w:rsidRPr="00AB69F8">
        <w:rPr>
          <w:rFonts w:ascii="Times New Roman" w:hAnsi="Times New Roman" w:cs="Times New Roman"/>
        </w:rPr>
        <w:t>распространена</w:t>
      </w:r>
      <w:proofErr w:type="gramEnd"/>
      <w:r w:rsidRPr="00AB69F8">
        <w:rPr>
          <w:rFonts w:ascii="Times New Roman" w:hAnsi="Times New Roman" w:cs="Times New Roman"/>
        </w:rPr>
        <w:t xml:space="preserve"> после выполнения работ по ГРП)</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Высокопроницаемые </w:t>
      </w:r>
      <w:proofErr w:type="spellStart"/>
      <w:r w:rsidRPr="00AB69F8">
        <w:rPr>
          <w:rFonts w:ascii="Times New Roman" w:hAnsi="Times New Roman" w:cs="Times New Roman"/>
        </w:rPr>
        <w:t>пропластки</w:t>
      </w:r>
      <w:proofErr w:type="spellEnd"/>
      <w:r w:rsidRPr="00AB69F8">
        <w:rPr>
          <w:rFonts w:ascii="Times New Roman" w:hAnsi="Times New Roman" w:cs="Times New Roman"/>
        </w:rPr>
        <w:t xml:space="preserve">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Подошвенная вода, образование конуса обводнения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Влияние нагнетательных скважин (действие нагнетательные скважин может вызвать прорыв жидкости)</w:t>
      </w:r>
    </w:p>
    <w:p w:rsidR="00AB69F8" w:rsidRPr="007D45E4" w:rsidRDefault="00AB69F8" w:rsidP="00AB69F8">
      <w:pPr>
        <w:ind w:firstLine="708"/>
        <w:jc w:val="both"/>
        <w:rPr>
          <w:rFonts w:ascii="Times New Roman" w:hAnsi="Times New Roman" w:cs="Times New Roman"/>
        </w:rPr>
      </w:pPr>
      <w:r w:rsidRPr="007D45E4">
        <w:rPr>
          <w:rFonts w:ascii="Times New Roman" w:hAnsi="Times New Roman" w:cs="Times New Roman"/>
        </w:rPr>
        <w:t>•</w:t>
      </w:r>
      <w:r w:rsidRPr="007D45E4">
        <w:rPr>
          <w:rFonts w:ascii="Times New Roman" w:hAnsi="Times New Roman" w:cs="Times New Roman"/>
        </w:rPr>
        <w:tab/>
        <w:t xml:space="preserve">Сложности в </w:t>
      </w:r>
      <w:proofErr w:type="spellStart"/>
      <w:r w:rsidRPr="007D45E4">
        <w:rPr>
          <w:rFonts w:ascii="Times New Roman" w:hAnsi="Times New Roman" w:cs="Times New Roman"/>
        </w:rPr>
        <w:t>призабойной</w:t>
      </w:r>
      <w:proofErr w:type="spellEnd"/>
      <w:r w:rsidRPr="007D45E4">
        <w:rPr>
          <w:rFonts w:ascii="Times New Roman" w:hAnsi="Times New Roman" w:cs="Times New Roman"/>
        </w:rPr>
        <w:t xml:space="preserve"> зоне </w:t>
      </w:r>
      <w:r w:rsidR="00D60F64" w:rsidRPr="007D45E4">
        <w:rPr>
          <w:rFonts w:ascii="Times New Roman" w:hAnsi="Times New Roman" w:cs="Times New Roman"/>
        </w:rPr>
        <w:t xml:space="preserve">  (</w:t>
      </w:r>
      <w:proofErr w:type="spellStart"/>
      <w:r w:rsidR="007D45E4" w:rsidRPr="007D45E4">
        <w:rPr>
          <w:rFonts w:ascii="Times New Roman" w:hAnsi="Times New Roman" w:cs="Times New Roman"/>
        </w:rPr>
        <w:t>заколонные</w:t>
      </w:r>
      <w:proofErr w:type="spellEnd"/>
      <w:r w:rsidR="007D45E4" w:rsidRPr="007D45E4">
        <w:rPr>
          <w:rFonts w:ascii="Times New Roman" w:hAnsi="Times New Roman" w:cs="Times New Roman"/>
        </w:rPr>
        <w:t xml:space="preserve"> либо межпластовые </w:t>
      </w:r>
      <w:proofErr w:type="spellStart"/>
      <w:r w:rsidR="007D45E4" w:rsidRPr="007D45E4">
        <w:rPr>
          <w:rFonts w:ascii="Times New Roman" w:hAnsi="Times New Roman" w:cs="Times New Roman"/>
        </w:rPr>
        <w:t>перетоки</w:t>
      </w:r>
      <w:proofErr w:type="spellEnd"/>
      <w:r w:rsidR="007D45E4" w:rsidRPr="007D45E4">
        <w:rPr>
          <w:rFonts w:ascii="Times New Roman" w:hAnsi="Times New Roman" w:cs="Times New Roman"/>
        </w:rPr>
        <w:t xml:space="preserve"> воды</w:t>
      </w:r>
      <w:r w:rsidR="00D60F64" w:rsidRPr="007D45E4">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Повреждение пласта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Параметры большинства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используемых для изоляции водоносных горизонтов, намеренно смоделированы с целью снижения проницаемости определенных зон пласта. Как правило, повреждение пласта при этом долговременное, причем блокируется как приток воды, так и приток углеводородов. Вышесказанное в особенности касается систем на силикатной основе. При использовании вышеуказанных материалов необходимо принять все меры предосторожности для предотвращения попадания компонентов системы в текущие или планируемые к разработке продуктивные пласты.</w:t>
      </w:r>
    </w:p>
    <w:p w:rsidR="00AB69F8" w:rsidRPr="00AB69F8" w:rsidRDefault="00AB69F8" w:rsidP="00AB69F8">
      <w:pPr>
        <w:ind w:firstLine="708"/>
        <w:jc w:val="both"/>
        <w:rPr>
          <w:rFonts w:ascii="Times New Roman" w:hAnsi="Times New Roman" w:cs="Times New Roman"/>
        </w:rPr>
      </w:pP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Моделирование химической обработки и тестирование</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Для определения наиболее эффективного способа обработки воспользуйтесь рекомендациями, приведенными ниже и результатами накопленного опыта работы в регионе. Модель проведения работы должна включать тестирование системы в лабораторных условиях с использованием фактических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и воды для определения чувствительности модели к параметрам температуры, времени и давления. Также необходимо тестирование системы на предмет совместимости с пластом, пластовых флюидов, технической воды, цемента, буферных жидкостей и т.д. и возможного эффекта в случае смешения систем.</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Технология выполнения работы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Существует несколько методов проведения работы, обеспечивающих подачу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в зоны нарушения герметичности, с гарантией защиты нефтесодержащих зон от повреждения реагентами системы.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Данные методы включают:</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Использование </w:t>
      </w:r>
      <w:proofErr w:type="gramStart"/>
      <w:r w:rsidRPr="00AB69F8">
        <w:rPr>
          <w:rFonts w:ascii="Times New Roman" w:hAnsi="Times New Roman" w:cs="Times New Roman"/>
        </w:rPr>
        <w:t>извлекаемого</w:t>
      </w:r>
      <w:proofErr w:type="gramEnd"/>
      <w:r w:rsidRPr="00AB69F8">
        <w:rPr>
          <w:rFonts w:ascii="Times New Roman" w:hAnsi="Times New Roman" w:cs="Times New Roman"/>
        </w:rPr>
        <w:t xml:space="preserve"> </w:t>
      </w:r>
      <w:proofErr w:type="spellStart"/>
      <w:r w:rsidRPr="00AB69F8">
        <w:rPr>
          <w:rFonts w:ascii="Times New Roman" w:hAnsi="Times New Roman" w:cs="Times New Roman"/>
        </w:rPr>
        <w:t>пакера</w:t>
      </w:r>
      <w:proofErr w:type="spellEnd"/>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Установка </w:t>
      </w:r>
      <w:proofErr w:type="gramStart"/>
      <w:r w:rsidRPr="00AB69F8">
        <w:rPr>
          <w:rFonts w:ascii="Times New Roman" w:hAnsi="Times New Roman" w:cs="Times New Roman"/>
        </w:rPr>
        <w:t>постоянной</w:t>
      </w:r>
      <w:proofErr w:type="gramEnd"/>
      <w:r w:rsidRPr="00AB69F8">
        <w:rPr>
          <w:rFonts w:ascii="Times New Roman" w:hAnsi="Times New Roman" w:cs="Times New Roman"/>
        </w:rPr>
        <w:t xml:space="preserve"> </w:t>
      </w:r>
      <w:proofErr w:type="spellStart"/>
      <w:r w:rsidRPr="00AB69F8">
        <w:rPr>
          <w:rFonts w:ascii="Times New Roman" w:hAnsi="Times New Roman" w:cs="Times New Roman"/>
        </w:rPr>
        <w:t>пакер</w:t>
      </w:r>
      <w:proofErr w:type="spellEnd"/>
      <w:r w:rsidRPr="00AB69F8">
        <w:rPr>
          <w:rFonts w:ascii="Times New Roman" w:hAnsi="Times New Roman" w:cs="Times New Roman"/>
        </w:rPr>
        <w:t xml:space="preserve">-пробки (цементировочного </w:t>
      </w:r>
      <w:proofErr w:type="spellStart"/>
      <w:r w:rsidRPr="00AB69F8">
        <w:rPr>
          <w:rFonts w:ascii="Times New Roman" w:hAnsi="Times New Roman" w:cs="Times New Roman"/>
        </w:rPr>
        <w:t>ретейнера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Размещение временного моста над нижними отверстиями перфорационного интервала с использованием песка или сшитого геля, не повреждающего пласт</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Проведение одновременной закачки 2 систем через рабочую колонну и зазор между обсадной и рабочей колоннами, где первая система – </w:t>
      </w:r>
      <w:proofErr w:type="spellStart"/>
      <w:r w:rsidRPr="00AB69F8">
        <w:rPr>
          <w:rFonts w:ascii="Times New Roman" w:hAnsi="Times New Roman" w:cs="Times New Roman"/>
        </w:rPr>
        <w:t>химреагент</w:t>
      </w:r>
      <w:proofErr w:type="spellEnd"/>
      <w:r w:rsidRPr="00AB69F8">
        <w:rPr>
          <w:rFonts w:ascii="Times New Roman" w:hAnsi="Times New Roman" w:cs="Times New Roman"/>
        </w:rPr>
        <w:t xml:space="preserve"> для изоляции водоносного горизонта, а второй – флюид, не повреждающий пласт, закачиваемый в </w:t>
      </w:r>
      <w:proofErr w:type="spellStart"/>
      <w:r w:rsidRPr="00AB69F8">
        <w:rPr>
          <w:rFonts w:ascii="Times New Roman" w:hAnsi="Times New Roman" w:cs="Times New Roman"/>
        </w:rPr>
        <w:t>нефтенасыщенную</w:t>
      </w:r>
      <w:proofErr w:type="spellEnd"/>
      <w:r w:rsidRPr="00AB69F8">
        <w:rPr>
          <w:rFonts w:ascii="Times New Roman" w:hAnsi="Times New Roman" w:cs="Times New Roman"/>
        </w:rPr>
        <w:t xml:space="preserve"> зону.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Комбинация вышеуказанных способов</w:t>
      </w:r>
    </w:p>
    <w:p w:rsidR="00AB69F8" w:rsidRPr="00E70799" w:rsidRDefault="00AB69F8" w:rsidP="00AB69F8">
      <w:pPr>
        <w:ind w:firstLine="708"/>
        <w:jc w:val="both"/>
        <w:rPr>
          <w:rFonts w:ascii="Times New Roman" w:hAnsi="Times New Roman" w:cs="Times New Roman"/>
          <w:b/>
          <w:i/>
        </w:rPr>
      </w:pPr>
      <w:r w:rsidRPr="00E70799">
        <w:rPr>
          <w:rFonts w:ascii="Times New Roman" w:hAnsi="Times New Roman" w:cs="Times New Roman"/>
          <w:b/>
          <w:i/>
        </w:rPr>
        <w:t>Системы на основе мономеров</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Примечание: перед закачкой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для изоляции водоносного пласта и после закачки необходимо прокачать буфер на основе пресной воды (1-2 м3) для предотвращения возникновения химической реакции в колонне во время закачки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Силикатные системы с внешней активацией</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Системы данного типа используются для изоляции притока минерализованной воды из пласта, а также в качестве блокирующего и изолирующего материала для снижения проницаемости. При смешивании с любой жидкостью, содержащей многовалентные катионы, например, с минерализованной пластовой водой, цементным раствором или раствором на основе хлорида кальция, образуется густой гель.</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Иногда используют несколько циклов закачки: минерализованный раствор-буфер-раствор на силикатной основе - буфер. </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Силикатные системы с самостоятельной активацией</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Данные системы используются для долговременной изоляции водоносных горизонтов. В изолируемую зону или проницаемый пласт закачивают раствор силиката натрия и воды с очень низкой вязкостью (&lt;2 </w:t>
      </w:r>
      <w:proofErr w:type="spellStart"/>
      <w:r w:rsidRPr="00AB69F8">
        <w:rPr>
          <w:rFonts w:ascii="Times New Roman" w:hAnsi="Times New Roman" w:cs="Times New Roman"/>
        </w:rPr>
        <w:t>сантиПуаза</w:t>
      </w:r>
      <w:proofErr w:type="spellEnd"/>
      <w:r w:rsidRPr="00AB69F8">
        <w:rPr>
          <w:rFonts w:ascii="Times New Roman" w:hAnsi="Times New Roman" w:cs="Times New Roman"/>
        </w:rPr>
        <w:t xml:space="preserve">) одновременно с катализатором. Путем правильного подбора катализатора и концентрации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можно моделировать время гелеобразования в интервале от нескольких минут до нескольких часов при температуре от 20 до 150°С.</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Также в силикатные системы добавляют различные материалы, такие, как кварцевая мука, бентонит, кольматанты и т.д. В результате получают вязкие или тиксотропные растворы с контролируемым временем гелеобразования, которые используются для заполнения и разобщения зон.</w:t>
      </w:r>
    </w:p>
    <w:p w:rsidR="00AB69F8" w:rsidRPr="00AB69F8" w:rsidRDefault="00AB69F8" w:rsidP="00AB69F8">
      <w:pPr>
        <w:ind w:firstLine="708"/>
        <w:jc w:val="both"/>
        <w:rPr>
          <w:rFonts w:ascii="Times New Roman" w:hAnsi="Times New Roman" w:cs="Times New Roman"/>
          <w:b/>
          <w:i/>
        </w:rPr>
      </w:pPr>
      <w:r w:rsidRPr="00AB69F8">
        <w:rPr>
          <w:rFonts w:ascii="Times New Roman" w:hAnsi="Times New Roman" w:cs="Times New Roman"/>
          <w:b/>
          <w:i/>
        </w:rPr>
        <w:t>Использование полимерных материалов</w:t>
      </w:r>
    </w:p>
    <w:p w:rsidR="00AB69F8" w:rsidRPr="00AB69F8" w:rsidRDefault="00AB69F8" w:rsidP="00AB69F8">
      <w:pPr>
        <w:ind w:firstLine="708"/>
        <w:jc w:val="both"/>
        <w:rPr>
          <w:rFonts w:ascii="Times New Roman" w:hAnsi="Times New Roman" w:cs="Times New Roman"/>
          <w:i/>
        </w:rPr>
      </w:pPr>
      <w:proofErr w:type="spellStart"/>
      <w:r w:rsidRPr="00AB69F8">
        <w:rPr>
          <w:rFonts w:ascii="Times New Roman" w:hAnsi="Times New Roman" w:cs="Times New Roman"/>
          <w:i/>
        </w:rPr>
        <w:t>Мономерные</w:t>
      </w:r>
      <w:proofErr w:type="spellEnd"/>
      <w:r w:rsidRPr="00AB69F8">
        <w:rPr>
          <w:rFonts w:ascii="Times New Roman" w:hAnsi="Times New Roman" w:cs="Times New Roman"/>
          <w:i/>
        </w:rPr>
        <w:t xml:space="preserve"> материалы со свойствами полимеризации</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Как правило, материалы данного типа применяются только в нагнетательных скважинах для повышения эффективности вытеснения нефти посредством блокирования от нагнетания воды зон с высокой проницаемостью, сообщающихся с эксплуатационными скважинами.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Для этого готовят раствор мономера и закачивают его с давлением ниже </w:t>
      </w:r>
      <w:proofErr w:type="spellStart"/>
      <w:r w:rsidRPr="00AB69F8">
        <w:rPr>
          <w:rFonts w:ascii="Times New Roman" w:hAnsi="Times New Roman" w:cs="Times New Roman"/>
        </w:rPr>
        <w:t>гидроразрыва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После закачки мономера скважину закрывают на несколько дней, в течение которых происходит полимеризация </w:t>
      </w:r>
      <w:proofErr w:type="spellStart"/>
      <w:r w:rsidRPr="00AB69F8">
        <w:rPr>
          <w:rFonts w:ascii="Times New Roman" w:hAnsi="Times New Roman" w:cs="Times New Roman"/>
        </w:rPr>
        <w:t>мономерного</w:t>
      </w:r>
      <w:proofErr w:type="spellEnd"/>
      <w:r w:rsidRPr="00AB69F8">
        <w:rPr>
          <w:rFonts w:ascii="Times New Roman" w:hAnsi="Times New Roman" w:cs="Times New Roman"/>
        </w:rPr>
        <w:t xml:space="preserve"> раствора.</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Комплексные, сшиваемые полимерные материалы с запаздывающим гелеобразованием.</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Этот тип материалов используется для долговременной изоляции зоны пласта, где обнаружен приток воды (например, в результате образования водяного конуса в подошве пласта).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плановую зону закачивают </w:t>
      </w:r>
      <w:proofErr w:type="gramStart"/>
      <w:r w:rsidRPr="00AB69F8">
        <w:rPr>
          <w:rFonts w:ascii="Times New Roman" w:hAnsi="Times New Roman" w:cs="Times New Roman"/>
        </w:rPr>
        <w:t>водяной раствор</w:t>
      </w:r>
      <w:proofErr w:type="gramEnd"/>
      <w:r w:rsidRPr="00AB69F8">
        <w:rPr>
          <w:rFonts w:ascii="Times New Roman" w:hAnsi="Times New Roman" w:cs="Times New Roman"/>
        </w:rPr>
        <w:t xml:space="preserve"> низкой плотности. Полимеризация и «сшивание» происходят в таком растворе под действием температуры и/или времени. Для создания эффективного барьера на пути проникновения воды, объемы материалов и выполнение работ часто рассчитываются с учетом блокирования проницаемости окружающей породы в радиусе 10 м от скважины.</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Модификаторы фазовой проницаемости.</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МФП адсорбируется поверхностью пород, снижая водопроницаемость эффективнее, чем он делает это по отношению к углеводородам. Фактически, МФП создает сопротивление, удерживающее воду, не ограничивая при этом свободное течение нефти и газа.</w:t>
      </w:r>
    </w:p>
    <w:p w:rsidR="00AB69F8" w:rsidRPr="00E70799" w:rsidRDefault="00AB69F8" w:rsidP="00AB69F8">
      <w:pPr>
        <w:ind w:firstLine="708"/>
        <w:jc w:val="both"/>
        <w:rPr>
          <w:rFonts w:ascii="Times New Roman" w:hAnsi="Times New Roman" w:cs="Times New Roman"/>
          <w:b/>
          <w:i/>
        </w:rPr>
      </w:pPr>
      <w:r w:rsidRPr="00E70799">
        <w:rPr>
          <w:rFonts w:ascii="Times New Roman" w:hAnsi="Times New Roman" w:cs="Times New Roman"/>
          <w:b/>
          <w:i/>
        </w:rPr>
        <w:t>Системы на углеводородной основе</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Важным условием успешного использования любых систем данного типа является отсутствие воды в наземном оборудовании для приготовления и закачки раствора, в противном случае существует вероятность очень сильного гелеобразования и вывода оборудования из строя. Перед использованием системы все оборудование необходимо промыть дизельным топливом; перед и после.  При закачке системы в скважину необходимо использовать буферные жидкости на основе дизельного топлива. </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Цементные растворы на углеводородной основе (дизельное топливо)</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случаях, когда использование стандартного цементного раствора не в состоянии изолировать приток воды или блокировать каналы притока, когда закачка больших объемов цемента в пласт не дает результата, необходимо рассмотреть возможность использования цементного раствора на углеводородной основе.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При контакте с пластовой водой цементный раствор на углеводородной основе становится очень густым и начинается реакция гидратации цемента.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Пропорции цемента и дизельного топлива в растворе определяются на основе лабораторного анализа с использованием образцов всех требуемых </w:t>
      </w:r>
      <w:proofErr w:type="gramStart"/>
      <w:r w:rsidRPr="00AB69F8">
        <w:rPr>
          <w:rFonts w:ascii="Times New Roman" w:hAnsi="Times New Roman" w:cs="Times New Roman"/>
        </w:rPr>
        <w:t>материалов</w:t>
      </w:r>
      <w:proofErr w:type="gramEnd"/>
      <w:r w:rsidRPr="00AB69F8">
        <w:rPr>
          <w:rFonts w:ascii="Times New Roman" w:hAnsi="Times New Roman" w:cs="Times New Roman"/>
        </w:rPr>
        <w:t xml:space="preserve"> которые реально будут использоваться на скважине. Необходимо использовать максимально возможный объем цемента в пределах возможностей оборудования для приготовления и закачки раствора.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Примечание: Если в дизельном топливе содержатся примеси воды, объем цемента, который возможно смешать с топливом в данном случае, значительно снижается. Перед проведением работы необходимо проверить дизельное топливо, доставленное на месторождение, на содержание воды.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Подрядчики по цементированию в некоторых случаях имеют в наличии поверхностно-активные вещества, которые добавляются в цементный раствор на основе дизельного топлива для повышения способности к поглощению воды, оптимизации пропорции смешивания дизельного топлива и цемента, понижения реологических параметров раствора и оптимизации характеристик цементного камня.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Нефть с месторождения также может быть использована в качестве заменителя дизельного топлива, однако, как правило, ее использование невозможно по причине особенностей состава, вязкости или примеси воды.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Цементы, используемые для растворов на основе дизельного топлива – ПЦТ, G или </w:t>
      </w:r>
      <w:proofErr w:type="spellStart"/>
      <w:r w:rsidRPr="00AB69F8">
        <w:rPr>
          <w:rFonts w:ascii="Times New Roman" w:hAnsi="Times New Roman" w:cs="Times New Roman"/>
        </w:rPr>
        <w:t>микроцементы</w:t>
      </w:r>
      <w:proofErr w:type="spellEnd"/>
      <w:r w:rsidRPr="00AB69F8">
        <w:rPr>
          <w:rFonts w:ascii="Times New Roman" w:hAnsi="Times New Roman" w:cs="Times New Roman"/>
        </w:rPr>
        <w:t>, имеющиеся на рынке. Пропорция смешивания с дизельным топливом у цементов с большим размером частиц более высокая, что обеспечивает более высокую прочность цементного камня.</w:t>
      </w:r>
    </w:p>
    <w:p w:rsidR="00AB69F8" w:rsidRPr="00E70799" w:rsidRDefault="00AB69F8" w:rsidP="00AB69F8">
      <w:pPr>
        <w:ind w:firstLine="708"/>
        <w:jc w:val="both"/>
        <w:rPr>
          <w:rFonts w:ascii="Times New Roman" w:hAnsi="Times New Roman" w:cs="Times New Roman"/>
          <w:i/>
        </w:rPr>
      </w:pPr>
      <w:r w:rsidRPr="00E70799">
        <w:rPr>
          <w:rFonts w:ascii="Times New Roman" w:hAnsi="Times New Roman" w:cs="Times New Roman"/>
          <w:i/>
        </w:rPr>
        <w:t xml:space="preserve">Смесь бентонита с дизельным топливом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Данная смесь часто используется при бурении для контроля поглощений, этот раствор можно использовать для предотвращения очень больших поглощений при закачке цемента под давлением. При смешивании данной смеси с водой образуется очень густая паста, которая используется для контроля потери циркуляции. При использовании данного типа раствора может потребоваться поочередная закачка пачек воды и смеси бентонит/дизельное топливо (с разделением через буфер дизельного топлива). Стандартный состав пачки - 850 кг бентонита из расчета на 1000 л дизельного топлива.</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 xml:space="preserve">Лабораторный анализ и подбор рецептуры </w:t>
      </w:r>
      <w:proofErr w:type="spellStart"/>
      <w:r w:rsidRPr="00E70799">
        <w:rPr>
          <w:rFonts w:ascii="Times New Roman" w:hAnsi="Times New Roman" w:cs="Times New Roman"/>
          <w:b/>
        </w:rPr>
        <w:t>тампонажной</w:t>
      </w:r>
      <w:proofErr w:type="spellEnd"/>
      <w:r w:rsidRPr="00E70799">
        <w:rPr>
          <w:rFonts w:ascii="Times New Roman" w:hAnsi="Times New Roman" w:cs="Times New Roman"/>
          <w:b/>
        </w:rPr>
        <w:t xml:space="preserve"> смеси</w:t>
      </w:r>
    </w:p>
    <w:p w:rsidR="00AB69F8" w:rsidRDefault="00AB69F8" w:rsidP="00AB69F8">
      <w:pPr>
        <w:ind w:firstLine="708"/>
        <w:jc w:val="both"/>
        <w:rPr>
          <w:rFonts w:ascii="Times New Roman" w:hAnsi="Times New Roman" w:cs="Times New Roman"/>
        </w:rPr>
      </w:pPr>
      <w:r w:rsidRPr="00AB69F8">
        <w:rPr>
          <w:rFonts w:ascii="Times New Roman" w:hAnsi="Times New Roman" w:cs="Times New Roman"/>
        </w:rPr>
        <w:t>К перечисленным в этой главе химическим элементам, предъявляются те же самые требования по лабораторному тестированию, что и к цементным растворам, с поправкой на особенности того или иного химического реагента. Так же важным элементом является адгезия (прилипание) химического реагента к стенкам эксплуатационной колонны, к породе и к остаткам цементного камня после его затвердевания.</w:t>
      </w:r>
    </w:p>
    <w:p w:rsidR="00E70799" w:rsidRDefault="00E70799">
      <w:pPr>
        <w:rPr>
          <w:rFonts w:ascii="Times New Roman" w:hAnsi="Times New Roman" w:cs="Times New Roman"/>
        </w:rPr>
      </w:pPr>
      <w:r>
        <w:rPr>
          <w:rFonts w:ascii="Times New Roman" w:hAnsi="Times New Roman" w:cs="Times New Roman"/>
        </w:rPr>
        <w:br w:type="page"/>
      </w:r>
    </w:p>
    <w:p w:rsidR="00ED7FA5" w:rsidRDefault="00E70799" w:rsidP="00E70799">
      <w:pPr>
        <w:ind w:firstLine="708"/>
        <w:jc w:val="right"/>
        <w:rPr>
          <w:rFonts w:ascii="Times New Roman" w:hAnsi="Times New Roman" w:cs="Times New Roman"/>
          <w:b/>
        </w:rPr>
      </w:pPr>
      <w:r w:rsidRPr="00E70799">
        <w:rPr>
          <w:rFonts w:ascii="Times New Roman" w:hAnsi="Times New Roman" w:cs="Times New Roman"/>
          <w:b/>
        </w:rPr>
        <w:lastRenderedPageBreak/>
        <w:t xml:space="preserve">Приложение №2 </w:t>
      </w:r>
    </w:p>
    <w:p w:rsidR="00E70799" w:rsidRPr="00E70799" w:rsidRDefault="00E70799" w:rsidP="00E70799">
      <w:pPr>
        <w:ind w:firstLine="708"/>
        <w:jc w:val="center"/>
        <w:rPr>
          <w:rFonts w:ascii="Times New Roman" w:hAnsi="Times New Roman" w:cs="Times New Roman"/>
          <w:b/>
        </w:rPr>
      </w:pPr>
      <w:r w:rsidRPr="00E70799">
        <w:rPr>
          <w:rFonts w:ascii="Times New Roman" w:hAnsi="Times New Roman" w:cs="Times New Roman"/>
          <w:b/>
        </w:rPr>
        <w:t>Внештатные ситуации РИР</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Программа ремонтного цементирования должна содержать план мероприятий на случай внештатной ситуации, в котором должны быть рассмотрены наиболее часто встречающиеся внештатные ситуации и проблемы. Например: что необходимо предпринять в случае не достижения планового давления – закачать цементный раствор в пласт с избыточным объемом </w:t>
      </w:r>
      <w:proofErr w:type="spellStart"/>
      <w:r w:rsidRPr="00E70799">
        <w:rPr>
          <w:rFonts w:ascii="Times New Roman" w:hAnsi="Times New Roman" w:cs="Times New Roman"/>
        </w:rPr>
        <w:t>продавки</w:t>
      </w:r>
      <w:proofErr w:type="spellEnd"/>
      <w:r w:rsidRPr="00E70799">
        <w:rPr>
          <w:rFonts w:ascii="Times New Roman" w:hAnsi="Times New Roman" w:cs="Times New Roman"/>
        </w:rPr>
        <w:t xml:space="preserve"> и с последующим проведением повторного цементирования или оставить цемент частично в зоне перфорации  частично в стволе скважине в надежде, что перфорационные отверстия будут изолированы?</w:t>
      </w:r>
    </w:p>
    <w:p w:rsidR="00E70799" w:rsidRPr="00E70799" w:rsidRDefault="00E70799" w:rsidP="00E70799">
      <w:pPr>
        <w:ind w:firstLine="708"/>
        <w:jc w:val="both"/>
        <w:rPr>
          <w:rFonts w:ascii="Times New Roman" w:hAnsi="Times New Roman" w:cs="Times New Roman"/>
        </w:rPr>
      </w:pPr>
      <w:proofErr w:type="gramStart"/>
      <w:r w:rsidRPr="00E70799">
        <w:rPr>
          <w:rFonts w:ascii="Times New Roman" w:hAnsi="Times New Roman" w:cs="Times New Roman"/>
        </w:rPr>
        <w:t>Не достижение</w:t>
      </w:r>
      <w:proofErr w:type="gramEnd"/>
      <w:r w:rsidRPr="00E70799">
        <w:rPr>
          <w:rFonts w:ascii="Times New Roman" w:hAnsi="Times New Roman" w:cs="Times New Roman"/>
        </w:rPr>
        <w:t xml:space="preserve"> цели работ может быть вызвано такими обстоятельствами, как:</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Смешение цемента с другими жидкостями во время закачки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Закупоривание/загрязнение перфорационных отверстий, твердыми частицами (по сравнению с моментом начала эксплуатации скважины в ходе последующего глушения скважины, КРС или подготовительных  работ) </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Низкое качество подбора рецептуры </w:t>
      </w:r>
      <w:proofErr w:type="spellStart"/>
      <w:r w:rsidRPr="00E70799">
        <w:rPr>
          <w:rFonts w:ascii="Times New Roman" w:hAnsi="Times New Roman" w:cs="Times New Roman"/>
        </w:rPr>
        <w:t>цем</w:t>
      </w:r>
      <w:proofErr w:type="spellEnd"/>
      <w:r w:rsidRPr="00E70799">
        <w:rPr>
          <w:rFonts w:ascii="Times New Roman" w:hAnsi="Times New Roman" w:cs="Times New Roman"/>
        </w:rPr>
        <w:t>. раствора и лабораторного анализа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Низкое качество анализа возможных проблем во время проведения теста на приемистость пласта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Отсутствие контроля над процессом формирования фильтрационной корки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gramStart"/>
      <w:r w:rsidRPr="00E70799">
        <w:rPr>
          <w:rFonts w:ascii="Times New Roman" w:hAnsi="Times New Roman" w:cs="Times New Roman"/>
        </w:rPr>
        <w:t>Незапланированный</w:t>
      </w:r>
      <w:proofErr w:type="gramEnd"/>
      <w:r w:rsidRPr="00E70799">
        <w:rPr>
          <w:rFonts w:ascii="Times New Roman" w:hAnsi="Times New Roman" w:cs="Times New Roman"/>
        </w:rPr>
        <w:t xml:space="preserve"> </w:t>
      </w:r>
      <w:proofErr w:type="spellStart"/>
      <w:r w:rsidRPr="00E70799">
        <w:rPr>
          <w:rFonts w:ascii="Times New Roman" w:hAnsi="Times New Roman" w:cs="Times New Roman"/>
        </w:rPr>
        <w:t>гидроразрыв</w:t>
      </w:r>
      <w:proofErr w:type="spellEnd"/>
      <w:r w:rsidRPr="00E70799">
        <w:rPr>
          <w:rFonts w:ascii="Times New Roman" w:hAnsi="Times New Roman" w:cs="Times New Roman"/>
        </w:rPr>
        <w:t xml:space="preserve"> пласта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Проведение тестирования при отрицательном давлении (или вывод скважины на добычу) ранее установленного срока, до полного схватывания цемента</w:t>
      </w:r>
    </w:p>
    <w:p w:rsid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Прихват </w:t>
      </w:r>
      <w:proofErr w:type="spellStart"/>
      <w:r w:rsidRPr="00E70799">
        <w:rPr>
          <w:rFonts w:ascii="Times New Roman" w:hAnsi="Times New Roman" w:cs="Times New Roman"/>
        </w:rPr>
        <w:t>пакера</w:t>
      </w:r>
      <w:proofErr w:type="spellEnd"/>
      <w:r w:rsidRPr="00E70799">
        <w:rPr>
          <w:rFonts w:ascii="Times New Roman" w:hAnsi="Times New Roman" w:cs="Times New Roman"/>
        </w:rPr>
        <w:t xml:space="preserve"> или воронки по причине попадания цементного раствора за </w:t>
      </w:r>
      <w:proofErr w:type="spellStart"/>
      <w:r w:rsidRPr="00E70799">
        <w:rPr>
          <w:rFonts w:ascii="Times New Roman" w:hAnsi="Times New Roman" w:cs="Times New Roman"/>
        </w:rPr>
        <w:t>пакерное</w:t>
      </w:r>
      <w:proofErr w:type="spellEnd"/>
      <w:r w:rsidRPr="00E70799">
        <w:rPr>
          <w:rFonts w:ascii="Times New Roman" w:hAnsi="Times New Roman" w:cs="Times New Roman"/>
        </w:rPr>
        <w:t xml:space="preserve"> пространство: через вышележащие перфорационные отверстия, через </w:t>
      </w:r>
      <w:proofErr w:type="spellStart"/>
      <w:r w:rsidRPr="00E70799">
        <w:rPr>
          <w:rFonts w:ascii="Times New Roman" w:hAnsi="Times New Roman" w:cs="Times New Roman"/>
        </w:rPr>
        <w:t>заколонное</w:t>
      </w:r>
      <w:proofErr w:type="spellEnd"/>
      <w:r w:rsidRPr="00E70799">
        <w:rPr>
          <w:rFonts w:ascii="Times New Roman" w:hAnsi="Times New Roman" w:cs="Times New Roman"/>
        </w:rPr>
        <w:t xml:space="preserve"> пространство, пропуск </w:t>
      </w:r>
      <w:proofErr w:type="spellStart"/>
      <w:r w:rsidRPr="00E70799">
        <w:rPr>
          <w:rFonts w:ascii="Times New Roman" w:hAnsi="Times New Roman" w:cs="Times New Roman"/>
        </w:rPr>
        <w:t>пакера</w:t>
      </w:r>
      <w:proofErr w:type="spellEnd"/>
      <w:r w:rsidRPr="00E70799">
        <w:rPr>
          <w:rFonts w:ascii="Times New Roman" w:hAnsi="Times New Roman" w:cs="Times New Roman"/>
        </w:rPr>
        <w:t xml:space="preserve">, </w:t>
      </w:r>
      <w:proofErr w:type="spellStart"/>
      <w:r w:rsidRPr="00E70799">
        <w:rPr>
          <w:rFonts w:ascii="Times New Roman" w:hAnsi="Times New Roman" w:cs="Times New Roman"/>
        </w:rPr>
        <w:t>негерметичность</w:t>
      </w:r>
      <w:proofErr w:type="spellEnd"/>
      <w:r w:rsidRPr="00E70799">
        <w:rPr>
          <w:rFonts w:ascii="Times New Roman" w:hAnsi="Times New Roman" w:cs="Times New Roman"/>
        </w:rPr>
        <w:t xml:space="preserve"> НКТ</w:t>
      </w:r>
      <w:r>
        <w:rPr>
          <w:rFonts w:ascii="Times New Roman" w:hAnsi="Times New Roman" w:cs="Times New Roman"/>
        </w:rPr>
        <w:t>.</w:t>
      </w:r>
    </w:p>
    <w:p w:rsidR="00E70799" w:rsidRDefault="00E70799">
      <w:pPr>
        <w:rPr>
          <w:rFonts w:ascii="Times New Roman" w:hAnsi="Times New Roman" w:cs="Times New Roman"/>
        </w:rPr>
      </w:pPr>
      <w:r>
        <w:rPr>
          <w:rFonts w:ascii="Times New Roman" w:hAnsi="Times New Roman" w:cs="Times New Roman"/>
        </w:rPr>
        <w:br w:type="page"/>
      </w:r>
    </w:p>
    <w:p w:rsidR="00E70799" w:rsidRPr="00E70799" w:rsidRDefault="00E70799" w:rsidP="00E70799">
      <w:pPr>
        <w:ind w:firstLine="708"/>
        <w:jc w:val="right"/>
        <w:rPr>
          <w:rFonts w:ascii="Times New Roman" w:hAnsi="Times New Roman" w:cs="Times New Roman"/>
          <w:b/>
        </w:rPr>
      </w:pPr>
      <w:r w:rsidRPr="00E70799">
        <w:rPr>
          <w:rFonts w:ascii="Times New Roman" w:hAnsi="Times New Roman" w:cs="Times New Roman"/>
          <w:b/>
        </w:rPr>
        <w:lastRenderedPageBreak/>
        <w:t>Приложение №3</w:t>
      </w:r>
    </w:p>
    <w:p w:rsidR="00E70799" w:rsidRPr="00E70799" w:rsidRDefault="00E70799" w:rsidP="00E70799">
      <w:pPr>
        <w:ind w:firstLine="708"/>
        <w:jc w:val="center"/>
        <w:rPr>
          <w:rFonts w:ascii="Times New Roman" w:hAnsi="Times New Roman" w:cs="Times New Roman"/>
          <w:b/>
        </w:rPr>
      </w:pPr>
      <w:r w:rsidRPr="00E70799">
        <w:rPr>
          <w:rFonts w:ascii="Times New Roman" w:hAnsi="Times New Roman" w:cs="Times New Roman"/>
          <w:b/>
        </w:rPr>
        <w:t>Критерии успешного цементирования</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Критерии успешной работы и методы оценки должны рассматриваться на этапе планирования и должны быть включены в Программу работ. После выполнения </w:t>
      </w:r>
      <w:proofErr w:type="spellStart"/>
      <w:r w:rsidRPr="00E70799">
        <w:rPr>
          <w:rFonts w:ascii="Times New Roman" w:hAnsi="Times New Roman" w:cs="Times New Roman"/>
        </w:rPr>
        <w:t>ремонтно</w:t>
      </w:r>
      <w:proofErr w:type="spellEnd"/>
      <w:r w:rsidRPr="00E70799">
        <w:rPr>
          <w:rFonts w:ascii="Times New Roman" w:hAnsi="Times New Roman" w:cs="Times New Roman"/>
        </w:rPr>
        <w:t xml:space="preserve">–изоляционных работ необходима оценка качества и успешности выполнения, которое можно оценить по геофизическим или гидравлическим тестам перечисленным ниже: </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Цементограмма</w:t>
      </w:r>
      <w:proofErr w:type="spellEnd"/>
    </w:p>
    <w:p w:rsidR="00E70799" w:rsidRPr="00E70799" w:rsidRDefault="00E70799" w:rsidP="00E70799">
      <w:pPr>
        <w:ind w:firstLine="708"/>
        <w:jc w:val="both"/>
        <w:rPr>
          <w:rFonts w:ascii="Times New Roman" w:hAnsi="Times New Roman" w:cs="Times New Roman"/>
        </w:rPr>
      </w:pPr>
      <w:proofErr w:type="gramStart"/>
      <w:r w:rsidRPr="00E70799">
        <w:rPr>
          <w:rFonts w:ascii="Times New Roman" w:hAnsi="Times New Roman" w:cs="Times New Roman"/>
        </w:rPr>
        <w:t xml:space="preserve">В тех случаях, когда АКЦ, ФКД , USIT, (Ультразвуковой отражающий прибор), выполняется перед проведением ремонтного цементирования под давлением (для оценки качества первичного цементирования), после проведения цементирования под давлением целесообразно выполнение повторного АКЦ, ФКД, USIT  (при тех же самых условиях в скважине: давление, раствор, и т.д.) для проведения сравнительной оценки качества работ. </w:t>
      </w:r>
      <w:proofErr w:type="gramEnd"/>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избыточным давлением</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Данный тест проводят (после </w:t>
      </w:r>
      <w:proofErr w:type="spellStart"/>
      <w:r w:rsidRPr="00E70799">
        <w:rPr>
          <w:rFonts w:ascii="Times New Roman" w:hAnsi="Times New Roman" w:cs="Times New Roman"/>
        </w:rPr>
        <w:t>разбуривания</w:t>
      </w:r>
      <w:proofErr w:type="spellEnd"/>
      <w:r w:rsidRPr="00E70799">
        <w:rPr>
          <w:rFonts w:ascii="Times New Roman" w:hAnsi="Times New Roman" w:cs="Times New Roman"/>
        </w:rPr>
        <w:t xml:space="preserve"> интервала РИР) путем повышения давления в обсадной колонне в интервале зацементированных перфорационных отверстий или герметизированной трещины, при этом скважина </w:t>
      </w:r>
      <w:proofErr w:type="spellStart"/>
      <w:r w:rsidRPr="00E70799">
        <w:rPr>
          <w:rFonts w:ascii="Times New Roman" w:hAnsi="Times New Roman" w:cs="Times New Roman"/>
        </w:rPr>
        <w:t>опрессовывается</w:t>
      </w:r>
      <w:proofErr w:type="spellEnd"/>
      <w:r w:rsidRPr="00E70799">
        <w:rPr>
          <w:rFonts w:ascii="Times New Roman" w:hAnsi="Times New Roman" w:cs="Times New Roman"/>
        </w:rPr>
        <w:t xml:space="preserve"> на максимальное  давление, указанное в плане работ.</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Неудачная </w:t>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(падение давления) служит подтверждением того, что </w:t>
      </w:r>
      <w:proofErr w:type="gramStart"/>
      <w:r w:rsidRPr="00E70799">
        <w:rPr>
          <w:rFonts w:ascii="Times New Roman" w:hAnsi="Times New Roman" w:cs="Times New Roman"/>
        </w:rPr>
        <w:t>цементирование не достигло</w:t>
      </w:r>
      <w:proofErr w:type="gramEnd"/>
      <w:r w:rsidRPr="00E70799">
        <w:rPr>
          <w:rFonts w:ascii="Times New Roman" w:hAnsi="Times New Roman" w:cs="Times New Roman"/>
        </w:rPr>
        <w:t xml:space="preserve"> своей цели, однако следует подчеркнуть, что удачное проведение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само по себе не означает, что проведенные РИР будут обеспечивать герметичность при разности давлений – от пласта к стволу скважины – например, во время добычи.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обратным давлением (снижением уровня)</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При </w:t>
      </w:r>
      <w:proofErr w:type="spellStart"/>
      <w:r w:rsidRPr="00E70799">
        <w:rPr>
          <w:rFonts w:ascii="Times New Roman" w:hAnsi="Times New Roman" w:cs="Times New Roman"/>
        </w:rPr>
        <w:t>опрессовке</w:t>
      </w:r>
      <w:proofErr w:type="spellEnd"/>
      <w:r w:rsidRPr="00E70799">
        <w:rPr>
          <w:rFonts w:ascii="Times New Roman" w:hAnsi="Times New Roman" w:cs="Times New Roman"/>
        </w:rPr>
        <w:t xml:space="preserve"> обратным давлением в обсадной колонне снижают давление до уровня ниже порового давления в прилегающем пласте. Проведение такого рода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помогает более качественно определить способность зацементированного интервала выдерживать </w:t>
      </w:r>
      <w:proofErr w:type="gramStart"/>
      <w:r w:rsidRPr="00E70799">
        <w:rPr>
          <w:rFonts w:ascii="Times New Roman" w:hAnsi="Times New Roman" w:cs="Times New Roman"/>
        </w:rPr>
        <w:t>давления</w:t>
      </w:r>
      <w:proofErr w:type="gramEnd"/>
      <w:r w:rsidRPr="00E70799">
        <w:rPr>
          <w:rFonts w:ascii="Times New Roman" w:hAnsi="Times New Roman" w:cs="Times New Roman"/>
        </w:rPr>
        <w:t xml:space="preserve"> возникающие при добыче, падение давления при </w:t>
      </w:r>
      <w:proofErr w:type="spellStart"/>
      <w:r w:rsidRPr="00E70799">
        <w:rPr>
          <w:rFonts w:ascii="Times New Roman" w:hAnsi="Times New Roman" w:cs="Times New Roman"/>
        </w:rPr>
        <w:t>свабировании</w:t>
      </w:r>
      <w:proofErr w:type="spellEnd"/>
      <w:r w:rsidRPr="00E70799">
        <w:rPr>
          <w:rFonts w:ascii="Times New Roman" w:hAnsi="Times New Roman" w:cs="Times New Roman"/>
        </w:rPr>
        <w:t xml:space="preserve"> или при вызове притока.</w:t>
      </w:r>
    </w:p>
    <w:p w:rsidR="00E70799" w:rsidRPr="00E70799" w:rsidRDefault="00E70799" w:rsidP="00E70799">
      <w:pPr>
        <w:ind w:firstLine="708"/>
        <w:jc w:val="both"/>
        <w:rPr>
          <w:rFonts w:ascii="Times New Roman" w:hAnsi="Times New Roman" w:cs="Times New Roman"/>
        </w:rPr>
      </w:pPr>
      <w:proofErr w:type="spellStart"/>
      <w:r w:rsidRPr="00E70799">
        <w:rPr>
          <w:rFonts w:ascii="Times New Roman" w:hAnsi="Times New Roman" w:cs="Times New Roman"/>
        </w:rPr>
        <w:t>Опрессовку</w:t>
      </w:r>
      <w:proofErr w:type="spellEnd"/>
      <w:r w:rsidRPr="00E70799">
        <w:rPr>
          <w:rFonts w:ascii="Times New Roman" w:hAnsi="Times New Roman" w:cs="Times New Roman"/>
        </w:rPr>
        <w:t xml:space="preserve"> обратным давлением можно осуществить путем циркуляции в скважине жидкости с низкой плотностью с контролем увеличения объема. Однако, в случаях, когда величина пластового давления не может быть выше гидростатического давления жидкости в скважине, или требуется получение более точного значения, возможно проведение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снижением уровня”. Для этого необходимо спустить </w:t>
      </w:r>
      <w:proofErr w:type="spellStart"/>
      <w:r w:rsidRPr="00E70799">
        <w:rPr>
          <w:rFonts w:ascii="Times New Roman" w:hAnsi="Times New Roman" w:cs="Times New Roman"/>
        </w:rPr>
        <w:t>пакер</w:t>
      </w:r>
      <w:proofErr w:type="spellEnd"/>
      <w:r w:rsidRPr="00E70799">
        <w:rPr>
          <w:rFonts w:ascii="Times New Roman" w:hAnsi="Times New Roman" w:cs="Times New Roman"/>
        </w:rPr>
        <w:t xml:space="preserve"> на НКТ с установленным обратным клапаном. Так же необходимо иметь в </w:t>
      </w:r>
      <w:proofErr w:type="spellStart"/>
      <w:r w:rsidRPr="00E70799">
        <w:rPr>
          <w:rFonts w:ascii="Times New Roman" w:hAnsi="Times New Roman" w:cs="Times New Roman"/>
        </w:rPr>
        <w:t>компановке</w:t>
      </w:r>
      <w:proofErr w:type="spellEnd"/>
      <w:r w:rsidRPr="00E70799">
        <w:rPr>
          <w:rFonts w:ascii="Times New Roman" w:hAnsi="Times New Roman" w:cs="Times New Roman"/>
        </w:rPr>
        <w:t xml:space="preserve"> измерительное оборудование. Для замера спускают частично </w:t>
      </w:r>
      <w:proofErr w:type="gramStart"/>
      <w:r w:rsidRPr="00E70799">
        <w:rPr>
          <w:rFonts w:ascii="Times New Roman" w:hAnsi="Times New Roman" w:cs="Times New Roman"/>
        </w:rPr>
        <w:t>заполненное</w:t>
      </w:r>
      <w:proofErr w:type="gramEnd"/>
      <w:r w:rsidRPr="00E70799">
        <w:rPr>
          <w:rFonts w:ascii="Times New Roman" w:hAnsi="Times New Roman" w:cs="Times New Roman"/>
        </w:rPr>
        <w:t xml:space="preserve"> НКТ или после спуска делают циркуляцию жидкостью с низкой плотностью либо газом.</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Тест на наличие гидродинамических перетоков</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Где это необходимо и технически возможно проводят тест на наличие гидродинамических перетоков. Для этого спускается </w:t>
      </w:r>
      <w:proofErr w:type="spellStart"/>
      <w:proofErr w:type="gramStart"/>
      <w:r w:rsidRPr="00E70799">
        <w:rPr>
          <w:rFonts w:ascii="Times New Roman" w:hAnsi="Times New Roman" w:cs="Times New Roman"/>
        </w:rPr>
        <w:t>пакер</w:t>
      </w:r>
      <w:proofErr w:type="spellEnd"/>
      <w:proofErr w:type="gramEnd"/>
      <w:r w:rsidRPr="00E70799">
        <w:rPr>
          <w:rFonts w:ascii="Times New Roman" w:hAnsi="Times New Roman" w:cs="Times New Roman"/>
        </w:rPr>
        <w:t xml:space="preserve"> и производят процесс закачки.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Профиль приёмисто</w:t>
      </w:r>
      <w:r w:rsidR="00EB004F">
        <w:rPr>
          <w:rFonts w:ascii="Times New Roman" w:hAnsi="Times New Roman" w:cs="Times New Roman"/>
        </w:rPr>
        <w:t>с</w:t>
      </w:r>
      <w:r w:rsidRPr="00E70799">
        <w:rPr>
          <w:rFonts w:ascii="Times New Roman" w:hAnsi="Times New Roman" w:cs="Times New Roman"/>
        </w:rPr>
        <w:t>ти и притока пластовой жидкости</w:t>
      </w:r>
    </w:p>
    <w:p w:rsidR="00E70799" w:rsidRDefault="00E70799" w:rsidP="00E70799">
      <w:pPr>
        <w:ind w:firstLine="708"/>
        <w:jc w:val="both"/>
        <w:rPr>
          <w:rFonts w:ascii="Times New Roman" w:hAnsi="Times New Roman" w:cs="Times New Roman"/>
        </w:rPr>
      </w:pPr>
      <w:r w:rsidRPr="00E70799">
        <w:rPr>
          <w:rFonts w:ascii="Times New Roman" w:hAnsi="Times New Roman" w:cs="Times New Roman"/>
        </w:rPr>
        <w:lastRenderedPageBreak/>
        <w:t xml:space="preserve">Приток пластовой жидкости до и после выполнения цементирования может быть сопоставлен с использованием различных </w:t>
      </w:r>
      <w:proofErr w:type="gramStart"/>
      <w:r w:rsidRPr="00E70799">
        <w:rPr>
          <w:rFonts w:ascii="Times New Roman" w:hAnsi="Times New Roman" w:cs="Times New Roman"/>
        </w:rPr>
        <w:t>методов</w:t>
      </w:r>
      <w:proofErr w:type="gramEnd"/>
      <w:r w:rsidRPr="00E70799">
        <w:rPr>
          <w:rFonts w:ascii="Times New Roman" w:hAnsi="Times New Roman" w:cs="Times New Roman"/>
        </w:rPr>
        <w:t xml:space="preserve"> к примеру по фактическому замеру, геофизическими методами (термометр, радиоактивный метод и пр.)</w:t>
      </w:r>
      <w:r w:rsidR="00EB004F">
        <w:rPr>
          <w:rFonts w:ascii="Times New Roman" w:hAnsi="Times New Roman" w:cs="Times New Roman"/>
        </w:rPr>
        <w:t>.</w:t>
      </w:r>
    </w:p>
    <w:p w:rsidR="00EB004F" w:rsidRDefault="00EB004F">
      <w:pPr>
        <w:rPr>
          <w:rFonts w:ascii="Times New Roman" w:hAnsi="Times New Roman" w:cs="Times New Roman"/>
        </w:rPr>
      </w:pPr>
      <w:r>
        <w:rPr>
          <w:rFonts w:ascii="Times New Roman" w:hAnsi="Times New Roman" w:cs="Times New Roman"/>
        </w:rPr>
        <w:br w:type="page"/>
      </w:r>
    </w:p>
    <w:p w:rsidR="00EB004F" w:rsidRPr="00F43B08" w:rsidRDefault="00ED7FA5" w:rsidP="00F43B08">
      <w:pPr>
        <w:ind w:firstLine="708"/>
        <w:jc w:val="right"/>
        <w:rPr>
          <w:rFonts w:ascii="Times New Roman" w:hAnsi="Times New Roman" w:cs="Times New Roman"/>
          <w:b/>
        </w:rPr>
      </w:pPr>
      <w:r>
        <w:rPr>
          <w:rFonts w:ascii="Times New Roman" w:hAnsi="Times New Roman" w:cs="Times New Roman"/>
          <w:b/>
        </w:rPr>
        <w:lastRenderedPageBreak/>
        <w:t>Приложение №4</w:t>
      </w:r>
    </w:p>
    <w:p w:rsidR="00EB004F" w:rsidRPr="009A744F" w:rsidRDefault="009A744F" w:rsidP="00ED7FA5">
      <w:pPr>
        <w:spacing w:after="0"/>
        <w:ind w:firstLine="709"/>
        <w:jc w:val="center"/>
        <w:rPr>
          <w:rFonts w:ascii="Times New Roman" w:hAnsi="Times New Roman" w:cs="Times New Roman"/>
          <w:b/>
        </w:rPr>
      </w:pPr>
      <w:r w:rsidRPr="009A744F">
        <w:rPr>
          <w:rFonts w:ascii="Times New Roman" w:hAnsi="Times New Roman" w:cs="Times New Roman"/>
          <w:b/>
        </w:rPr>
        <w:t>СХЕМА</w:t>
      </w:r>
    </w:p>
    <w:p w:rsidR="009A744F" w:rsidRDefault="009A744F" w:rsidP="009A744F">
      <w:pPr>
        <w:ind w:firstLine="708"/>
        <w:jc w:val="center"/>
        <w:rPr>
          <w:rFonts w:ascii="Times New Roman" w:hAnsi="Times New Roman" w:cs="Times New Roman"/>
        </w:rPr>
      </w:pPr>
      <w:r>
        <w:rPr>
          <w:rFonts w:ascii="Times New Roman" w:hAnsi="Times New Roman" w:cs="Times New Roman"/>
        </w:rPr>
        <w:t>Расстановки компл</w:t>
      </w:r>
      <w:r w:rsidR="00ED7FA5">
        <w:rPr>
          <w:rFonts w:ascii="Times New Roman" w:hAnsi="Times New Roman" w:cs="Times New Roman"/>
        </w:rPr>
        <w:t>е</w:t>
      </w:r>
      <w:r>
        <w:rPr>
          <w:rFonts w:ascii="Times New Roman" w:hAnsi="Times New Roman" w:cs="Times New Roman"/>
        </w:rPr>
        <w:t>кса РИР в бригадах КРС</w:t>
      </w:r>
      <w:r w:rsidR="00ED7FA5">
        <w:rPr>
          <w:rFonts w:ascii="Times New Roman" w:hAnsi="Times New Roman" w:cs="Times New Roman"/>
        </w:rPr>
        <w:t>.</w:t>
      </w:r>
    </w:p>
    <w:p w:rsidR="009A744F" w:rsidRDefault="009A744F" w:rsidP="00E70799">
      <w:pPr>
        <w:ind w:firstLine="708"/>
        <w:jc w:val="both"/>
        <w:rPr>
          <w:rFonts w:ascii="Times New Roman" w:hAnsi="Times New Roman" w:cs="Times New Roman"/>
        </w:rPr>
      </w:pPr>
    </w:p>
    <w:p w:rsidR="009A744F" w:rsidRDefault="009A744F" w:rsidP="009A744F">
      <w:pPr>
        <w:ind w:firstLine="708"/>
        <w:jc w:val="center"/>
        <w:rPr>
          <w:rFonts w:ascii="Times New Roman" w:hAnsi="Times New Roman" w:cs="Times New Roman"/>
        </w:rPr>
      </w:pPr>
      <w:r>
        <w:rPr>
          <w:rFonts w:ascii="Times New Roman" w:hAnsi="Times New Roman" w:cs="Times New Roman"/>
          <w:noProof/>
          <w:lang w:eastAsia="ru-RU"/>
        </w:rPr>
        <w:drawing>
          <wp:inline distT="0" distB="0" distL="0" distR="0" wp14:anchorId="2738D073" wp14:editId="49A19030">
            <wp:extent cx="3688715" cy="4450715"/>
            <wp:effectExtent l="0" t="0" r="6985" b="6985"/>
            <wp:docPr id="1426" name="Рисунок 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88715" cy="4450715"/>
                    </a:xfrm>
                    <a:prstGeom prst="rect">
                      <a:avLst/>
                    </a:prstGeom>
                    <a:noFill/>
                  </pic:spPr>
                </pic:pic>
              </a:graphicData>
            </a:graphic>
          </wp:inline>
        </w:drawing>
      </w:r>
    </w:p>
    <w:tbl>
      <w:tblPr>
        <w:tblW w:w="4601" w:type="dxa"/>
        <w:tblInd w:w="93" w:type="dxa"/>
        <w:tblLook w:val="04A0" w:firstRow="1" w:lastRow="0" w:firstColumn="1" w:lastColumn="0" w:noHBand="0" w:noVBand="1"/>
      </w:tblPr>
      <w:tblGrid>
        <w:gridCol w:w="4601"/>
      </w:tblGrid>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b/>
                <w:bCs/>
                <w:i/>
                <w:iCs/>
                <w:sz w:val="20"/>
                <w:szCs w:val="20"/>
                <w:lang w:eastAsia="ru-RU"/>
              </w:rPr>
            </w:pPr>
            <w:r w:rsidRPr="00ED7FA5">
              <w:rPr>
                <w:rFonts w:ascii="Times New Roman" w:eastAsia="Times New Roman" w:hAnsi="Times New Roman" w:cs="Times New Roman"/>
                <w:b/>
                <w:bCs/>
                <w:i/>
                <w:iCs/>
                <w:sz w:val="20"/>
                <w:szCs w:val="20"/>
                <w:lang w:eastAsia="ru-RU"/>
              </w:rPr>
              <w:t xml:space="preserve">У С Л О В Н </w:t>
            </w:r>
            <w:proofErr w:type="gramStart"/>
            <w:r w:rsidRPr="00ED7FA5">
              <w:rPr>
                <w:rFonts w:ascii="Times New Roman" w:eastAsia="Times New Roman" w:hAnsi="Times New Roman" w:cs="Times New Roman"/>
                <w:b/>
                <w:bCs/>
                <w:i/>
                <w:iCs/>
                <w:sz w:val="20"/>
                <w:szCs w:val="20"/>
                <w:lang w:eastAsia="ru-RU"/>
              </w:rPr>
              <w:t>Ы</w:t>
            </w:r>
            <w:proofErr w:type="gramEnd"/>
            <w:r w:rsidRPr="00ED7FA5">
              <w:rPr>
                <w:rFonts w:ascii="Times New Roman" w:eastAsia="Times New Roman" w:hAnsi="Times New Roman" w:cs="Times New Roman"/>
                <w:b/>
                <w:bCs/>
                <w:i/>
                <w:iCs/>
                <w:sz w:val="20"/>
                <w:szCs w:val="20"/>
                <w:lang w:eastAsia="ru-RU"/>
              </w:rPr>
              <w:t xml:space="preserve"> Е    О Б О З Н А Ч Е Н  И Я</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1. Устье скважины</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 xml:space="preserve">2. Подъемный агрегат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w:t>
            </w:r>
            <w:r w:rsidRPr="00ED7FA5">
              <w:rPr>
                <w:rFonts w:ascii="Times New Roman" w:eastAsia="Times New Roman" w:hAnsi="Times New Roman" w:cs="Times New Roman"/>
                <w:sz w:val="20"/>
                <w:szCs w:val="20"/>
                <w:lang w:eastAsia="ru-RU"/>
              </w:rPr>
              <w:t>Приемные мостки</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4. Выкидная линия</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 xml:space="preserve">5. Насосная установка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6. Смесител</w:t>
            </w:r>
            <w:proofErr w:type="gramStart"/>
            <w:r w:rsidRPr="00ED7FA5">
              <w:rPr>
                <w:rFonts w:ascii="Times New Roman" w:eastAsia="Times New Roman" w:hAnsi="Times New Roman" w:cs="Times New Roman"/>
                <w:sz w:val="20"/>
                <w:szCs w:val="20"/>
                <w:lang w:eastAsia="ru-RU"/>
              </w:rPr>
              <w:t>ь-</w:t>
            </w:r>
            <w:proofErr w:type="gramEnd"/>
            <w:r w:rsidRPr="00ED7FA5">
              <w:rPr>
                <w:rFonts w:ascii="Times New Roman" w:eastAsia="Times New Roman" w:hAnsi="Times New Roman" w:cs="Times New Roman"/>
                <w:sz w:val="20"/>
                <w:szCs w:val="20"/>
                <w:lang w:eastAsia="ru-RU"/>
              </w:rPr>
              <w:t xml:space="preserve"> миксер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7. Цементовоз</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8. ЦА-320</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9. АЦН</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val="en-US" w:eastAsia="ru-RU"/>
              </w:rPr>
            </w:pPr>
            <w:r w:rsidRPr="00ED7FA5">
              <w:rPr>
                <w:rFonts w:ascii="Times New Roman" w:eastAsia="Times New Roman" w:hAnsi="Times New Roman" w:cs="Times New Roman"/>
                <w:sz w:val="20"/>
                <w:szCs w:val="20"/>
                <w:lang w:val="en-US" w:eastAsia="ru-RU"/>
              </w:rPr>
              <w:t xml:space="preserve">10. </w:t>
            </w:r>
            <w:r w:rsidRPr="00ED7FA5">
              <w:rPr>
                <w:rFonts w:ascii="Times New Roman" w:eastAsia="Times New Roman" w:hAnsi="Times New Roman" w:cs="Times New Roman"/>
                <w:sz w:val="20"/>
                <w:szCs w:val="20"/>
                <w:lang w:eastAsia="ru-RU"/>
              </w:rPr>
              <w:t>ППУ</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в</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зимнее</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время</w:t>
            </w:r>
            <w:r w:rsidRPr="00ED7FA5">
              <w:rPr>
                <w:rFonts w:ascii="Times New Roman" w:eastAsia="Times New Roman" w:hAnsi="Times New Roman" w:cs="Times New Roman"/>
                <w:sz w:val="20"/>
                <w:szCs w:val="20"/>
                <w:lang w:val="en-US" w:eastAsia="ru-RU"/>
              </w:rPr>
              <w:t>)</w:t>
            </w:r>
          </w:p>
        </w:tc>
      </w:tr>
    </w:tbl>
    <w:p w:rsidR="009A744F" w:rsidRPr="00ED7FA5" w:rsidRDefault="009A744F" w:rsidP="00E70799">
      <w:pPr>
        <w:ind w:firstLine="708"/>
        <w:jc w:val="both"/>
        <w:rPr>
          <w:rFonts w:ascii="Times New Roman" w:hAnsi="Times New Roman" w:cs="Times New Roman"/>
          <w:lang w:val="en-US"/>
        </w:rPr>
      </w:pPr>
    </w:p>
    <w:tbl>
      <w:tblPr>
        <w:tblW w:w="6878" w:type="dxa"/>
        <w:tblInd w:w="93" w:type="dxa"/>
        <w:tblLook w:val="04A0" w:firstRow="1" w:lastRow="0" w:firstColumn="1" w:lastColumn="0" w:noHBand="0" w:noVBand="1"/>
      </w:tblPr>
      <w:tblGrid>
        <w:gridCol w:w="6878"/>
      </w:tblGrid>
      <w:tr w:rsidR="00ED7FA5" w:rsidRPr="00ED7FA5" w:rsidTr="00ED7FA5">
        <w:trPr>
          <w:trHeight w:val="255"/>
        </w:trPr>
        <w:tc>
          <w:tcPr>
            <w:tcW w:w="6878"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i/>
                <w:sz w:val="20"/>
                <w:szCs w:val="20"/>
                <w:lang w:eastAsia="ru-RU"/>
              </w:rPr>
            </w:pPr>
            <w:r w:rsidRPr="00ED7FA5">
              <w:rPr>
                <w:rFonts w:ascii="Times New Roman" w:eastAsia="Times New Roman" w:hAnsi="Times New Roman" w:cs="Times New Roman"/>
                <w:i/>
                <w:sz w:val="20"/>
                <w:szCs w:val="20"/>
                <w:lang w:eastAsia="ru-RU"/>
              </w:rPr>
              <w:t>ПРИМЕЧАНИЕ</w:t>
            </w:r>
          </w:p>
        </w:tc>
      </w:tr>
      <w:tr w:rsidR="00ED7FA5" w:rsidRPr="00ED7FA5" w:rsidTr="00ED7FA5">
        <w:trPr>
          <w:trHeight w:val="255"/>
        </w:trPr>
        <w:tc>
          <w:tcPr>
            <w:tcW w:w="6878"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1. Расстояние спецтехники от устья скважины не менее 15 м.</w:t>
            </w:r>
          </w:p>
        </w:tc>
      </w:tr>
    </w:tbl>
    <w:p w:rsidR="009A744F" w:rsidRDefault="009A744F" w:rsidP="00E70799">
      <w:pPr>
        <w:ind w:firstLine="708"/>
        <w:jc w:val="both"/>
        <w:rPr>
          <w:rFonts w:ascii="Times New Roman" w:hAnsi="Times New Roman" w:cs="Times New Roman"/>
        </w:rPr>
      </w:pPr>
    </w:p>
    <w:p w:rsidR="00ED7FA5" w:rsidRDefault="00ED7FA5">
      <w:pPr>
        <w:rPr>
          <w:rFonts w:ascii="Times New Roman" w:hAnsi="Times New Roman" w:cs="Times New Roman"/>
        </w:rPr>
      </w:pPr>
      <w:r>
        <w:rPr>
          <w:rFonts w:ascii="Times New Roman" w:hAnsi="Times New Roman" w:cs="Times New Roman"/>
        </w:rPr>
        <w:br w:type="page"/>
      </w:r>
    </w:p>
    <w:p w:rsidR="00ED7FA5" w:rsidRPr="00ED7FA5" w:rsidRDefault="00ED7FA5" w:rsidP="00ED7FA5">
      <w:pPr>
        <w:ind w:firstLine="708"/>
        <w:jc w:val="right"/>
        <w:rPr>
          <w:rFonts w:ascii="Times New Roman" w:hAnsi="Times New Roman" w:cs="Times New Roman"/>
          <w:b/>
        </w:rPr>
      </w:pPr>
      <w:r w:rsidRPr="00ED7FA5">
        <w:rPr>
          <w:rFonts w:ascii="Times New Roman" w:hAnsi="Times New Roman" w:cs="Times New Roman"/>
          <w:b/>
        </w:rPr>
        <w:lastRenderedPageBreak/>
        <w:t xml:space="preserve">Приложение 5 </w:t>
      </w:r>
    </w:p>
    <w:p w:rsidR="00ED7FA5" w:rsidRPr="00ED7FA5" w:rsidRDefault="00ED7FA5" w:rsidP="00ED7FA5">
      <w:pPr>
        <w:ind w:firstLine="708"/>
        <w:jc w:val="both"/>
        <w:rPr>
          <w:rFonts w:ascii="Times New Roman" w:hAnsi="Times New Roman" w:cs="Times New Roman"/>
        </w:rPr>
      </w:pPr>
    </w:p>
    <w:p w:rsidR="00ED7FA5" w:rsidRPr="00ED7FA5" w:rsidRDefault="00ED7FA5" w:rsidP="00303442">
      <w:pPr>
        <w:ind w:firstLine="708"/>
        <w:jc w:val="center"/>
        <w:rPr>
          <w:rFonts w:ascii="Times New Roman" w:hAnsi="Times New Roman" w:cs="Times New Roman"/>
          <w:b/>
        </w:rPr>
      </w:pPr>
      <w:r w:rsidRPr="00ED7FA5">
        <w:rPr>
          <w:rFonts w:ascii="Times New Roman" w:hAnsi="Times New Roman" w:cs="Times New Roman"/>
          <w:b/>
        </w:rPr>
        <w:t>Перечень минимальной оснащённости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020"/>
        <w:gridCol w:w="1593"/>
        <w:gridCol w:w="2121"/>
      </w:tblGrid>
      <w:tr w:rsidR="00ED7FA5" w:rsidRPr="00ED7FA5" w:rsidTr="0031464A">
        <w:trPr>
          <w:trHeight w:val="647"/>
        </w:trPr>
        <w:tc>
          <w:tcPr>
            <w:tcW w:w="3837" w:type="dxa"/>
            <w:vAlign w:val="center"/>
          </w:tcPr>
          <w:p w:rsidR="00ED7FA5" w:rsidRPr="00ED7FA5" w:rsidRDefault="00ED7FA5" w:rsidP="0031464A">
            <w:pPr>
              <w:jc w:val="center"/>
              <w:rPr>
                <w:rFonts w:ascii="Times New Roman" w:hAnsi="Times New Roman" w:cs="Times New Roman"/>
                <w:b/>
                <w:bCs/>
                <w:iCs/>
                <w:noProof/>
                <w:lang w:val="en-US"/>
              </w:rPr>
            </w:pPr>
            <w:r w:rsidRPr="00ED7FA5">
              <w:rPr>
                <w:rFonts w:ascii="Times New Roman" w:hAnsi="Times New Roman" w:cs="Times New Roman"/>
                <w:b/>
                <w:bCs/>
                <w:iCs/>
                <w:noProof/>
              </w:rPr>
              <w:t>Наименование</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оборудования</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и</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материалов</w:t>
            </w:r>
          </w:p>
        </w:tc>
        <w:tc>
          <w:tcPr>
            <w:tcW w:w="2020" w:type="dxa"/>
            <w:vAlign w:val="center"/>
          </w:tcPr>
          <w:p w:rsidR="00ED7FA5" w:rsidRPr="00ED7FA5" w:rsidRDefault="00ED7FA5" w:rsidP="0031464A">
            <w:pPr>
              <w:jc w:val="center"/>
              <w:rPr>
                <w:rFonts w:ascii="Times New Roman" w:hAnsi="Times New Roman" w:cs="Times New Roman"/>
                <w:b/>
                <w:bCs/>
                <w:sz w:val="20"/>
                <w:szCs w:val="20"/>
                <w:lang w:val="en-US"/>
              </w:rPr>
            </w:pPr>
            <w:r w:rsidRPr="00ED7FA5">
              <w:rPr>
                <w:rFonts w:ascii="Times New Roman" w:hAnsi="Times New Roman" w:cs="Times New Roman"/>
                <w:b/>
                <w:bCs/>
                <w:noProof/>
                <w:sz w:val="20"/>
                <w:szCs w:val="20"/>
              </w:rPr>
              <w:t>Тип/Модель</w:t>
            </w:r>
          </w:p>
        </w:tc>
        <w:tc>
          <w:tcPr>
            <w:tcW w:w="1593" w:type="dxa"/>
            <w:vAlign w:val="center"/>
          </w:tcPr>
          <w:p w:rsidR="00ED7FA5" w:rsidRPr="00303442" w:rsidRDefault="00ED7FA5" w:rsidP="0031464A">
            <w:pPr>
              <w:jc w:val="center"/>
              <w:rPr>
                <w:rFonts w:ascii="Times New Roman" w:hAnsi="Times New Roman" w:cs="Times New Roman"/>
                <w:b/>
                <w:bCs/>
                <w:sz w:val="20"/>
                <w:szCs w:val="20"/>
              </w:rPr>
            </w:pPr>
            <w:r w:rsidRPr="00ED7FA5">
              <w:rPr>
                <w:rFonts w:ascii="Times New Roman" w:hAnsi="Times New Roman" w:cs="Times New Roman"/>
                <w:b/>
                <w:bCs/>
                <w:noProof/>
                <w:sz w:val="20"/>
                <w:szCs w:val="20"/>
              </w:rPr>
              <w:t>Кол-во</w:t>
            </w:r>
          </w:p>
        </w:tc>
        <w:tc>
          <w:tcPr>
            <w:tcW w:w="2121" w:type="dxa"/>
            <w:vAlign w:val="center"/>
          </w:tcPr>
          <w:p w:rsidR="00ED7FA5" w:rsidRPr="00ED7FA5" w:rsidRDefault="00ED7FA5" w:rsidP="0031464A">
            <w:pPr>
              <w:ind w:left="148" w:hanging="148"/>
              <w:jc w:val="center"/>
              <w:rPr>
                <w:rFonts w:ascii="Times New Roman" w:hAnsi="Times New Roman" w:cs="Times New Roman"/>
                <w:b/>
                <w:bCs/>
                <w:sz w:val="20"/>
                <w:szCs w:val="20"/>
                <w:lang w:val="en-US"/>
              </w:rPr>
            </w:pPr>
            <w:r w:rsidRPr="00ED7FA5">
              <w:rPr>
                <w:rFonts w:ascii="Times New Roman" w:hAnsi="Times New Roman" w:cs="Times New Roman"/>
                <w:b/>
                <w:bCs/>
                <w:noProof/>
                <w:sz w:val="20"/>
                <w:szCs w:val="20"/>
              </w:rPr>
              <w:t>Примечание</w:t>
            </w:r>
          </w:p>
        </w:tc>
      </w:tr>
      <w:tr w:rsidR="00ED7FA5" w:rsidRPr="00ED7FA5" w:rsidTr="0031464A">
        <w:trPr>
          <w:trHeight w:val="275"/>
        </w:trPr>
        <w:tc>
          <w:tcPr>
            <w:tcW w:w="3837" w:type="dxa"/>
            <w:vAlign w:val="bottom"/>
          </w:tcPr>
          <w:p w:rsidR="00ED7FA5" w:rsidRPr="0031464A" w:rsidRDefault="00ED7FA5" w:rsidP="00303442">
            <w:pPr>
              <w:rPr>
                <w:rFonts w:ascii="Times New Roman" w:hAnsi="Times New Roman" w:cs="Times New Roman"/>
                <w:b/>
                <w:bCs/>
                <w:sz w:val="20"/>
                <w:szCs w:val="20"/>
              </w:rPr>
            </w:pPr>
            <w:r w:rsidRPr="0031464A">
              <w:rPr>
                <w:rFonts w:ascii="Times New Roman" w:hAnsi="Times New Roman" w:cs="Times New Roman"/>
                <w:b/>
                <w:bCs/>
                <w:noProof/>
                <w:sz w:val="20"/>
                <w:szCs w:val="20"/>
              </w:rPr>
              <w:t>ПОЛЕВОЕ ОБОРУДОВАНИЕ</w:t>
            </w:r>
            <w:r w:rsidRPr="0031464A">
              <w:rPr>
                <w:rFonts w:ascii="Times New Roman" w:hAnsi="Times New Roman" w:cs="Times New Roman"/>
                <w:b/>
                <w:bCs/>
                <w:sz w:val="20"/>
                <w:szCs w:val="20"/>
              </w:rPr>
              <w:t>:</w:t>
            </w:r>
          </w:p>
        </w:tc>
        <w:tc>
          <w:tcPr>
            <w:tcW w:w="2020" w:type="dxa"/>
            <w:vAlign w:val="bottom"/>
          </w:tcPr>
          <w:p w:rsidR="00ED7FA5" w:rsidRPr="00ED7FA5" w:rsidRDefault="00ED7FA5" w:rsidP="00C3310B">
            <w:pPr>
              <w:rPr>
                <w:rFonts w:ascii="Times New Roman" w:hAnsi="Times New Roman" w:cs="Times New Roman"/>
                <w:sz w:val="20"/>
                <w:szCs w:val="20"/>
              </w:rPr>
            </w:pPr>
            <w:r w:rsidRPr="00ED7FA5">
              <w:rPr>
                <w:rFonts w:ascii="Times New Roman" w:hAnsi="Times New Roman" w:cs="Times New Roman"/>
                <w:sz w:val="20"/>
                <w:szCs w:val="20"/>
              </w:rPr>
              <w:t> </w:t>
            </w:r>
          </w:p>
        </w:tc>
        <w:tc>
          <w:tcPr>
            <w:tcW w:w="1593" w:type="dxa"/>
            <w:vAlign w:val="bottom"/>
          </w:tcPr>
          <w:p w:rsidR="00ED7FA5" w:rsidRPr="00ED7FA5" w:rsidRDefault="00ED7FA5" w:rsidP="00C3310B">
            <w:pPr>
              <w:jc w:val="center"/>
              <w:rPr>
                <w:rFonts w:ascii="Times New Roman" w:hAnsi="Times New Roman" w:cs="Times New Roman"/>
                <w:sz w:val="20"/>
                <w:szCs w:val="20"/>
              </w:rPr>
            </w:pPr>
            <w:r w:rsidRPr="00ED7FA5">
              <w:rPr>
                <w:rFonts w:ascii="Times New Roman" w:hAnsi="Times New Roman" w:cs="Times New Roman"/>
                <w:sz w:val="20"/>
                <w:szCs w:val="20"/>
              </w:rPr>
              <w:t> </w:t>
            </w:r>
          </w:p>
        </w:tc>
        <w:tc>
          <w:tcPr>
            <w:tcW w:w="2121" w:type="dxa"/>
            <w:vAlign w:val="bottom"/>
          </w:tcPr>
          <w:p w:rsidR="00ED7FA5" w:rsidRPr="00ED7FA5" w:rsidRDefault="00ED7FA5" w:rsidP="00C3310B">
            <w:pPr>
              <w:jc w:val="center"/>
              <w:rPr>
                <w:rFonts w:ascii="Times New Roman" w:hAnsi="Times New Roman" w:cs="Times New Roman"/>
                <w:sz w:val="20"/>
                <w:szCs w:val="20"/>
              </w:rPr>
            </w:pPr>
            <w:r w:rsidRPr="00ED7FA5">
              <w:rPr>
                <w:rFonts w:ascii="Times New Roman" w:hAnsi="Times New Roman" w:cs="Times New Roman"/>
                <w:sz w:val="20"/>
                <w:szCs w:val="20"/>
              </w:rPr>
              <w:t> </w:t>
            </w:r>
          </w:p>
        </w:tc>
      </w:tr>
      <w:tr w:rsidR="00ED7FA5" w:rsidRPr="00ED7FA5" w:rsidTr="0031464A">
        <w:tc>
          <w:tcPr>
            <w:tcW w:w="3837" w:type="dxa"/>
            <w:vAlign w:val="center"/>
          </w:tcPr>
          <w:p w:rsidR="00ED7FA5" w:rsidRPr="00303442"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Блендер-смеситель для приготовления однородного тампонажного раствора – полностью автономный,  снабженный мерной емкостью и смесительной системой  (возможно снабженные сдвоенными или одинарными насосными установками).</w:t>
            </w:r>
          </w:p>
        </w:tc>
        <w:tc>
          <w:tcPr>
            <w:tcW w:w="2020" w:type="dxa"/>
            <w:vAlign w:val="center"/>
          </w:tcPr>
          <w:p w:rsidR="00ED7FA5" w:rsidRPr="008854CC"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p>
        </w:tc>
        <w:tc>
          <w:tcPr>
            <w:tcW w:w="1593" w:type="dxa"/>
            <w:vAlign w:val="center"/>
          </w:tcPr>
          <w:p w:rsidR="00ED7FA5" w:rsidRPr="00ED7FA5" w:rsidRDefault="00ED7FA5" w:rsidP="0031464A">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 возможностью приготовления в ёмкости  не менее        4 м3 раствора</w:t>
            </w:r>
          </w:p>
        </w:tc>
      </w:tr>
      <w:tr w:rsidR="00ED7FA5" w:rsidRPr="00ED7FA5" w:rsidTr="0031464A">
        <w:tc>
          <w:tcPr>
            <w:tcW w:w="3837"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 xml:space="preserve">Передвижной цементировочный насос  на самоходном шасси </w:t>
            </w:r>
          </w:p>
        </w:tc>
        <w:tc>
          <w:tcPr>
            <w:tcW w:w="2020" w:type="dxa"/>
            <w:vAlign w:val="center"/>
          </w:tcPr>
          <w:p w:rsidR="00ED7FA5" w:rsidRPr="008854CC"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r w:rsidRPr="008854CC">
              <w:rPr>
                <w:rFonts w:ascii="Times New Roman" w:hAnsi="Times New Roman" w:cs="Times New Roman"/>
                <w:noProof/>
                <w:sz w:val="20"/>
                <w:szCs w:val="20"/>
              </w:rPr>
              <w:t xml:space="preserve"> </w:t>
            </w:r>
          </w:p>
        </w:tc>
        <w:tc>
          <w:tcPr>
            <w:tcW w:w="1593"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2 ед. (для страховки на случай выхода из строя основного насоса, а также для поддержания давления в затрубном пространстве)</w:t>
            </w:r>
          </w:p>
        </w:tc>
        <w:tc>
          <w:tcPr>
            <w:tcW w:w="2121"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 xml:space="preserve">скорости закачки от 0.1 - 0.5 м3/мин при изменении давления от 0  до 300 атм) </w:t>
            </w:r>
          </w:p>
        </w:tc>
      </w:tr>
      <w:tr w:rsidR="00ED7FA5" w:rsidRPr="00ED7FA5" w:rsidTr="00C3310B">
        <w:tc>
          <w:tcPr>
            <w:tcW w:w="3837" w:type="dxa"/>
          </w:tcPr>
          <w:p w:rsidR="00ED7FA5" w:rsidRPr="00ED7FA5" w:rsidRDefault="00ED7FA5" w:rsidP="00303442">
            <w:pPr>
              <w:jc w:val="both"/>
              <w:rPr>
                <w:rFonts w:ascii="Times New Roman" w:hAnsi="Times New Roman" w:cs="Times New Roman"/>
                <w:sz w:val="20"/>
                <w:szCs w:val="20"/>
              </w:rPr>
            </w:pPr>
            <w:r w:rsidRPr="00ED7FA5">
              <w:rPr>
                <w:rFonts w:ascii="Times New Roman" w:hAnsi="Times New Roman" w:cs="Times New Roman"/>
                <w:noProof/>
                <w:sz w:val="20"/>
                <w:szCs w:val="20"/>
              </w:rPr>
              <w:t>Цементовозы</w:t>
            </w:r>
            <w:r w:rsidRPr="00ED7FA5">
              <w:rPr>
                <w:rFonts w:ascii="Times New Roman" w:hAnsi="Times New Roman" w:cs="Times New Roman"/>
                <w:noProof/>
                <w:color w:val="FF0000"/>
                <w:sz w:val="20"/>
                <w:szCs w:val="20"/>
              </w:rPr>
              <w:t xml:space="preserve"> </w:t>
            </w:r>
            <w:r w:rsidRPr="00ED7FA5">
              <w:rPr>
                <w:rFonts w:ascii="Times New Roman" w:hAnsi="Times New Roman" w:cs="Times New Roman"/>
                <w:noProof/>
                <w:sz w:val="20"/>
                <w:szCs w:val="20"/>
              </w:rPr>
              <w:t xml:space="preserve">(шнековая система перемешивания и подачи цемента) или цементовозы с пневморастаркой </w:t>
            </w:r>
          </w:p>
        </w:tc>
        <w:tc>
          <w:tcPr>
            <w:tcW w:w="2020"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r w:rsidRPr="008854CC">
              <w:rPr>
                <w:rFonts w:ascii="Times New Roman" w:hAnsi="Times New Roman" w:cs="Times New Roman"/>
                <w:noProof/>
                <w:sz w:val="20"/>
                <w:szCs w:val="20"/>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Обьём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перевозимого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мене</w:t>
            </w:r>
            <w:r w:rsidRPr="008854CC">
              <w:rPr>
                <w:rFonts w:ascii="Times New Roman" w:hAnsi="Times New Roman" w:cs="Times New Roman"/>
                <w:noProof/>
                <w:sz w:val="20"/>
                <w:szCs w:val="20"/>
              </w:rPr>
              <w:t xml:space="preserve">        10 </w:t>
            </w:r>
            <w:r w:rsidRPr="00ED7FA5">
              <w:rPr>
                <w:rFonts w:ascii="Times New Roman" w:hAnsi="Times New Roman" w:cs="Times New Roman"/>
                <w:noProof/>
                <w:sz w:val="20"/>
                <w:szCs w:val="20"/>
              </w:rPr>
              <w:t>тонн</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Передвижная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осреднительная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емкость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механическим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миксером</w:t>
            </w:r>
            <w:r w:rsidRPr="008854CC">
              <w:rPr>
                <w:rFonts w:ascii="Times New Roman" w:hAnsi="Times New Roman" w:cs="Times New Roman"/>
                <w:noProof/>
                <w:sz w:val="20"/>
                <w:szCs w:val="20"/>
              </w:rPr>
              <w:t xml:space="preserve"> </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нет</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блендера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смесителя</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ёмкости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Автомобильная цистерна для воды затворения. </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АЦН</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на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шасси</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Объём не менее 8 м3 </w:t>
            </w:r>
          </w:p>
        </w:tc>
      </w:tr>
      <w:tr w:rsidR="00ED7FA5" w:rsidRPr="00ED7FA5" w:rsidTr="00C3310B">
        <w:tc>
          <w:tcPr>
            <w:tcW w:w="3837" w:type="dxa"/>
          </w:tcPr>
          <w:p w:rsidR="00ED7FA5" w:rsidRPr="00303442"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Система</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сбора</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данных</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давление</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основной</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затрубе</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электронная</w:t>
            </w:r>
            <w:r w:rsidR="00303442" w:rsidRPr="00303442">
              <w:rPr>
                <w:rFonts w:ascii="Times New Roman" w:hAnsi="Times New Roman" w:cs="Times New Roman"/>
                <w:noProof/>
                <w:sz w:val="20"/>
                <w:szCs w:val="20"/>
              </w:rPr>
              <w:t>)</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Электронный</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самописец</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давления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Параметры</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записи</w:t>
            </w:r>
            <w:r w:rsidRPr="00ED7FA5">
              <w:rPr>
                <w:rFonts w:ascii="Times New Roman" w:hAnsi="Times New Roman" w:cs="Times New Roman"/>
                <w:noProof/>
                <w:sz w:val="20"/>
                <w:szCs w:val="20"/>
                <w:lang w:val="en-US"/>
              </w:rPr>
              <w:t xml:space="preserve">     0-300 </w:t>
            </w:r>
            <w:r w:rsidRPr="00ED7FA5">
              <w:rPr>
                <w:rFonts w:ascii="Times New Roman" w:hAnsi="Times New Roman" w:cs="Times New Roman"/>
                <w:noProof/>
                <w:sz w:val="20"/>
                <w:szCs w:val="20"/>
              </w:rPr>
              <w:t>атм</w:t>
            </w:r>
            <w:r w:rsidRPr="00ED7FA5">
              <w:rPr>
                <w:rFonts w:ascii="Times New Roman" w:hAnsi="Times New Roman" w:cs="Times New Roman"/>
                <w:noProof/>
                <w:sz w:val="20"/>
                <w:szCs w:val="20"/>
                <w:lang w:val="en-US"/>
              </w:rPr>
              <w:t xml:space="preserve"> </w:t>
            </w:r>
          </w:p>
        </w:tc>
      </w:tr>
      <w:tr w:rsidR="00ED7FA5" w:rsidRPr="00ED7FA5" w:rsidTr="00C3310B">
        <w:tc>
          <w:tcPr>
            <w:tcW w:w="3837"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Поточный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плотномер</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установленный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позволяющий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осуществлять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постоянный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контроль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электронный</w:t>
            </w:r>
            <w:r w:rsidRPr="008854CC">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Электронный, позволяющий, вести запись, текущей плотности </w:t>
            </w:r>
          </w:p>
        </w:tc>
        <w:tc>
          <w:tcPr>
            <w:tcW w:w="1593" w:type="dxa"/>
            <w:vAlign w:val="center"/>
          </w:tcPr>
          <w:p w:rsidR="00ED7FA5" w:rsidRPr="00ED7FA5" w:rsidRDefault="00ED7FA5" w:rsidP="00C3310B">
            <w:pPr>
              <w:jc w:val="center"/>
              <w:rPr>
                <w:rFonts w:ascii="Times New Roman" w:hAnsi="Times New Roman" w:cs="Times New Roman"/>
                <w:noProof/>
                <w:sz w:val="20"/>
                <w:szCs w:val="20"/>
                <w:lang w:val="en-US"/>
              </w:rPr>
            </w:pPr>
            <w:r w:rsidRPr="00ED7FA5">
              <w:rPr>
                <w:rFonts w:ascii="Times New Roman" w:hAnsi="Times New Roman" w:cs="Times New Roman"/>
                <w:noProof/>
                <w:sz w:val="20"/>
                <w:szCs w:val="20"/>
                <w:lang w:val="en-US"/>
              </w:rPr>
              <w:t>1</w:t>
            </w:r>
          </w:p>
        </w:tc>
        <w:tc>
          <w:tcPr>
            <w:tcW w:w="2121" w:type="dxa"/>
          </w:tcPr>
          <w:p w:rsidR="00ED7FA5" w:rsidRPr="008854CC" w:rsidRDefault="00ED7FA5" w:rsidP="00C3310B">
            <w:pPr>
              <w:jc w:val="both"/>
              <w:rPr>
                <w:rFonts w:ascii="Times New Roman" w:hAnsi="Times New Roman" w:cs="Times New Roman"/>
                <w:noProof/>
                <w:sz w:val="20"/>
                <w:szCs w:val="20"/>
              </w:rPr>
            </w:pPr>
          </w:p>
          <w:p w:rsidR="00ED7FA5" w:rsidRPr="008854CC" w:rsidRDefault="00ED7FA5" w:rsidP="0031464A">
            <w:pPr>
              <w:jc w:val="both"/>
              <w:rPr>
                <w:rFonts w:ascii="Times New Roman" w:hAnsi="Times New Roman" w:cs="Times New Roman"/>
                <w:noProof/>
                <w:sz w:val="20"/>
                <w:szCs w:val="20"/>
              </w:rPr>
            </w:pPr>
            <w:r w:rsidRPr="008854CC">
              <w:rPr>
                <w:rFonts w:ascii="Times New Roman" w:hAnsi="Times New Roman" w:cs="Times New Roman"/>
                <w:noProof/>
                <w:sz w:val="20"/>
                <w:szCs w:val="20"/>
              </w:rPr>
              <w:t>Для растворов н</w:t>
            </w:r>
            <w:r w:rsidRPr="00ED7FA5">
              <w:rPr>
                <w:rFonts w:ascii="Times New Roman" w:hAnsi="Times New Roman" w:cs="Times New Roman"/>
                <w:noProof/>
                <w:sz w:val="20"/>
                <w:szCs w:val="20"/>
              </w:rPr>
              <w:t>а</w:t>
            </w:r>
            <w:r w:rsidRPr="008854CC">
              <w:rPr>
                <w:rFonts w:ascii="Times New Roman" w:hAnsi="Times New Roman" w:cs="Times New Roman"/>
                <w:noProof/>
                <w:sz w:val="20"/>
                <w:szCs w:val="20"/>
              </w:rPr>
              <w:t xml:space="preserve"> основе воды и нефти </w:t>
            </w:r>
          </w:p>
        </w:tc>
      </w:tr>
      <w:tr w:rsidR="00ED7FA5" w:rsidRPr="00ED7FA5" w:rsidTr="00C3310B">
        <w:tc>
          <w:tcPr>
            <w:tcW w:w="3837"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Расходомер</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установленный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позволяющий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осуществлять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постоянный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контроль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расхода</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нарастающий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электронный</w:t>
            </w:r>
            <w:r w:rsidRPr="008854CC">
              <w:rPr>
                <w:rFonts w:ascii="Times New Roman" w:hAnsi="Times New Roman" w:cs="Times New Roman"/>
                <w:noProof/>
                <w:sz w:val="20"/>
                <w:szCs w:val="20"/>
              </w:rPr>
              <w:t>).</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Электронный, позволяющий, вести запись, текущего расхода и по нарастающей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Параметры</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измерений</w:t>
            </w:r>
            <w:r w:rsidRPr="00ED7FA5">
              <w:rPr>
                <w:rFonts w:ascii="Times New Roman" w:hAnsi="Times New Roman" w:cs="Times New Roman"/>
                <w:noProof/>
                <w:sz w:val="20"/>
                <w:szCs w:val="20"/>
                <w:lang w:val="en-US"/>
              </w:rPr>
              <w:t xml:space="preserve"> 0 – 1000 </w:t>
            </w:r>
            <w:r w:rsidRPr="00ED7FA5">
              <w:rPr>
                <w:rFonts w:ascii="Times New Roman" w:hAnsi="Times New Roman" w:cs="Times New Roman"/>
                <w:noProof/>
                <w:sz w:val="20"/>
                <w:szCs w:val="20"/>
              </w:rPr>
              <w:t>литров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мин</w:t>
            </w:r>
          </w:p>
        </w:tc>
      </w:tr>
      <w:tr w:rsidR="00ED7FA5" w:rsidRPr="00ED7FA5" w:rsidTr="00C3310B">
        <w:tc>
          <w:tcPr>
            <w:tcW w:w="3837"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Балансирный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плотнометр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ареометр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lastRenderedPageBreak/>
              <w:t>определения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удельного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раствора</w:t>
            </w:r>
            <w:r w:rsidRPr="008854CC">
              <w:rPr>
                <w:rFonts w:ascii="Times New Roman" w:hAnsi="Times New Roman" w:cs="Times New Roman"/>
                <w:noProof/>
                <w:sz w:val="20"/>
                <w:szCs w:val="20"/>
              </w:rPr>
              <w:t xml:space="preserve"> </w:t>
            </w:r>
          </w:p>
        </w:tc>
        <w:tc>
          <w:tcPr>
            <w:tcW w:w="2020"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lastRenderedPageBreak/>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lastRenderedPageBreak/>
              <w:t>изготовителя</w:t>
            </w:r>
            <w:r w:rsidR="0031464A">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lastRenderedPageBreak/>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AA3D91" w:rsidP="0031464A">
            <w:pPr>
              <w:jc w:val="both"/>
              <w:rPr>
                <w:rFonts w:ascii="Times New Roman" w:hAnsi="Times New Roman" w:cs="Times New Roman"/>
                <w:noProof/>
                <w:sz w:val="20"/>
                <w:szCs w:val="20"/>
                <w:lang w:val="en-US"/>
              </w:rPr>
            </w:pPr>
            <w:r w:rsidRPr="00AA3D91">
              <w:rPr>
                <w:rFonts w:ascii="Times New Roman" w:hAnsi="Times New Roman" w:cs="Times New Roman"/>
                <w:noProof/>
                <w:color w:val="FF0000"/>
                <w:sz w:val="20"/>
                <w:szCs w:val="20"/>
              </w:rPr>
              <w:lastRenderedPageBreak/>
              <w:t>р</w:t>
            </w:r>
            <w:r w:rsidR="00ED7FA5" w:rsidRPr="00ED7FA5">
              <w:rPr>
                <w:rFonts w:ascii="Times New Roman" w:hAnsi="Times New Roman" w:cs="Times New Roman"/>
                <w:noProof/>
                <w:sz w:val="20"/>
                <w:szCs w:val="20"/>
              </w:rPr>
              <w:t>Н метр</w:t>
            </w:r>
            <w:r w:rsidR="00ED7FA5"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Параметры измерений 0 – 14 рН </w:t>
            </w:r>
          </w:p>
        </w:tc>
      </w:tr>
      <w:tr w:rsidR="00ED7FA5" w:rsidRPr="0031464A" w:rsidTr="00C3310B">
        <w:tc>
          <w:tcPr>
            <w:tcW w:w="3837"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Цементировочная головка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При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РИР</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дополнительных</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колонн</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предоставление</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ЦДО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31464A">
              <w:rPr>
                <w:rFonts w:ascii="Times New Roman" w:hAnsi="Times New Roman" w:cs="Times New Roman"/>
                <w:noProof/>
                <w:sz w:val="20"/>
                <w:szCs w:val="20"/>
              </w:rPr>
              <w:t>)</w:t>
            </w:r>
          </w:p>
        </w:tc>
      </w:tr>
      <w:tr w:rsidR="00ED7FA5" w:rsidRPr="00ED7FA5" w:rsidTr="00C3310B">
        <w:tc>
          <w:tcPr>
            <w:tcW w:w="3837"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Манифольд</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высокого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давления</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смонтированный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отдельной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раме</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клапанами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высокого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давления</w:t>
            </w:r>
            <w:r w:rsidRPr="0031464A">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Диаметром не менее 3”</w:t>
            </w:r>
          </w:p>
        </w:tc>
        <w:tc>
          <w:tcPr>
            <w:tcW w:w="1593" w:type="dxa"/>
            <w:vAlign w:val="center"/>
          </w:tcPr>
          <w:p w:rsidR="00ED7FA5" w:rsidRPr="00ED7FA5" w:rsidRDefault="00ED7FA5" w:rsidP="00C3310B">
            <w:pPr>
              <w:jc w:val="both"/>
              <w:rPr>
                <w:rFonts w:ascii="Times New Roman" w:hAnsi="Times New Roman" w:cs="Times New Roman"/>
                <w:noProof/>
                <w:sz w:val="20"/>
                <w:szCs w:val="20"/>
              </w:rPr>
            </w:pPr>
          </w:p>
        </w:tc>
        <w:tc>
          <w:tcPr>
            <w:tcW w:w="2121"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опрессовке на давление 300 атм </w:t>
            </w: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Нагнетательная линия с БРС </w:t>
            </w:r>
          </w:p>
        </w:tc>
        <w:tc>
          <w:tcPr>
            <w:tcW w:w="2020"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Диаметром не менее 2 ” длиной не менее 50 м.  </w:t>
            </w:r>
          </w:p>
        </w:tc>
        <w:tc>
          <w:tcPr>
            <w:tcW w:w="1593" w:type="dxa"/>
            <w:vAlign w:val="center"/>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1 комплект</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Линия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должна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иметь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отметку</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опрессовке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давление</w:t>
            </w:r>
            <w:r w:rsidRPr="008854CC">
              <w:rPr>
                <w:rFonts w:ascii="Times New Roman" w:hAnsi="Times New Roman" w:cs="Times New Roman"/>
                <w:noProof/>
                <w:sz w:val="20"/>
                <w:szCs w:val="20"/>
              </w:rPr>
              <w:t xml:space="preserve"> 300 </w:t>
            </w:r>
            <w:r w:rsidRPr="00ED7FA5">
              <w:rPr>
                <w:rFonts w:ascii="Times New Roman" w:hAnsi="Times New Roman" w:cs="Times New Roman"/>
                <w:noProof/>
                <w:sz w:val="20"/>
                <w:szCs w:val="20"/>
              </w:rPr>
              <w:t>атм</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дефектоскопию</w:t>
            </w:r>
            <w:r w:rsidRPr="008854CC">
              <w:rPr>
                <w:rFonts w:ascii="Times New Roman" w:hAnsi="Times New Roman" w:cs="Times New Roman"/>
                <w:noProof/>
                <w:sz w:val="20"/>
                <w:szCs w:val="20"/>
              </w:rPr>
              <w:t xml:space="preserve">. </w:t>
            </w:r>
          </w:p>
        </w:tc>
      </w:tr>
      <w:tr w:rsidR="00E9100C" w:rsidRPr="00E9100C" w:rsidTr="00C3310B">
        <w:tc>
          <w:tcPr>
            <w:tcW w:w="3837" w:type="dxa"/>
          </w:tcPr>
          <w:p w:rsidR="00E9100C" w:rsidRPr="00E9100C"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Пакер</w:t>
            </w:r>
            <w:r w:rsidRPr="00E9100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извлекаемый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якорем</w:t>
            </w:r>
            <w:r w:rsidRPr="00E9100C">
              <w:rPr>
                <w:rFonts w:ascii="Times New Roman" w:hAnsi="Times New Roman" w:cs="Times New Roman"/>
                <w:noProof/>
                <w:sz w:val="20"/>
                <w:szCs w:val="20"/>
              </w:rPr>
              <w:t xml:space="preserve"> </w:t>
            </w:r>
          </w:p>
        </w:tc>
        <w:tc>
          <w:tcPr>
            <w:tcW w:w="2020" w:type="dxa"/>
          </w:tcPr>
          <w:p w:rsidR="00E9100C" w:rsidRPr="008854CC"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ПРО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ЯМО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аналог</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гидро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якорем</w:t>
            </w:r>
            <w:r w:rsidRPr="008854CC">
              <w:rPr>
                <w:rFonts w:ascii="Times New Roman" w:hAnsi="Times New Roman" w:cs="Times New Roman"/>
                <w:noProof/>
                <w:sz w:val="20"/>
                <w:szCs w:val="20"/>
              </w:rPr>
              <w:t xml:space="preserve"> </w:t>
            </w:r>
          </w:p>
        </w:tc>
        <w:tc>
          <w:tcPr>
            <w:tcW w:w="1593" w:type="dxa"/>
            <w:vAlign w:val="center"/>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Каждого типо-размера </w:t>
            </w:r>
          </w:p>
        </w:tc>
        <w:tc>
          <w:tcPr>
            <w:tcW w:w="2121"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D7FA5" w:rsidRPr="00E9100C"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Пакер – ретейнер</w:t>
            </w:r>
            <w:r w:rsidRPr="00ED7FA5">
              <w:rPr>
                <w:rFonts w:ascii="Times New Roman" w:hAnsi="Times New Roman" w:cs="Times New Roman"/>
                <w:noProof/>
                <w:sz w:val="20"/>
                <w:szCs w:val="20"/>
                <w:lang w:val="en-US"/>
              </w:rPr>
              <w:t xml:space="preserve"> </w:t>
            </w:r>
          </w:p>
        </w:tc>
        <w:tc>
          <w:tcPr>
            <w:tcW w:w="2020" w:type="dxa"/>
          </w:tcPr>
          <w:p w:rsidR="00ED7FA5" w:rsidRPr="00E9100C" w:rsidRDefault="00ED7FA5" w:rsidP="00E9100C">
            <w:pPr>
              <w:jc w:val="both"/>
              <w:rPr>
                <w:rFonts w:ascii="Times New Roman" w:hAnsi="Times New Roman" w:cs="Times New Roman"/>
                <w:noProof/>
                <w:sz w:val="20"/>
                <w:szCs w:val="20"/>
              </w:rPr>
            </w:pPr>
            <w:r w:rsidRPr="00E9100C">
              <w:rPr>
                <w:rFonts w:ascii="Times New Roman" w:hAnsi="Times New Roman" w:cs="Times New Roman"/>
                <w:noProof/>
                <w:sz w:val="20"/>
                <w:szCs w:val="20"/>
              </w:rPr>
              <w:t xml:space="preserve">Согласно договора с </w:t>
            </w:r>
            <w:r w:rsidR="00E9100C">
              <w:rPr>
                <w:rFonts w:ascii="Times New Roman" w:hAnsi="Times New Roman" w:cs="Times New Roman"/>
                <w:noProof/>
                <w:sz w:val="20"/>
                <w:szCs w:val="20"/>
              </w:rPr>
              <w:t>СН-МНГ</w:t>
            </w:r>
            <w:r w:rsidRPr="00E9100C">
              <w:rPr>
                <w:rFonts w:ascii="Times New Roman" w:hAnsi="Times New Roman" w:cs="Times New Roman"/>
                <w:noProof/>
                <w:sz w:val="20"/>
                <w:szCs w:val="20"/>
              </w:rPr>
              <w:t xml:space="preserve"> </w:t>
            </w:r>
          </w:p>
        </w:tc>
        <w:tc>
          <w:tcPr>
            <w:tcW w:w="1593" w:type="dxa"/>
            <w:vAlign w:val="center"/>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Каждого типо-размера </w:t>
            </w:r>
          </w:p>
        </w:tc>
        <w:tc>
          <w:tcPr>
            <w:tcW w:w="2121" w:type="dxa"/>
          </w:tcPr>
          <w:p w:rsidR="00ED7FA5" w:rsidRPr="00E9100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sidR="00E9100C">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9100C" w:rsidRPr="0031464A" w:rsidTr="00C3310B">
        <w:tc>
          <w:tcPr>
            <w:tcW w:w="3837" w:type="dxa"/>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НКТ технологические 73мм (не менее- 3000м) </w:t>
            </w:r>
          </w:p>
        </w:tc>
        <w:tc>
          <w:tcPr>
            <w:tcW w:w="2020" w:type="dxa"/>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Марка К или Е </w:t>
            </w:r>
          </w:p>
        </w:tc>
        <w:tc>
          <w:tcPr>
            <w:tcW w:w="1593" w:type="dxa"/>
            <w:vAlign w:val="center"/>
          </w:tcPr>
          <w:p w:rsidR="00E9100C" w:rsidRPr="00ED7FA5" w:rsidRDefault="00E9100C" w:rsidP="00C3310B">
            <w:pPr>
              <w:jc w:val="both"/>
              <w:rPr>
                <w:rFonts w:ascii="Times New Roman" w:hAnsi="Times New Roman" w:cs="Times New Roman"/>
                <w:noProof/>
                <w:sz w:val="20"/>
                <w:szCs w:val="20"/>
              </w:rPr>
            </w:pPr>
          </w:p>
        </w:tc>
        <w:tc>
          <w:tcPr>
            <w:tcW w:w="2121"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D7FA5" w:rsidRPr="00ED7FA5" w:rsidTr="00C3310B">
        <w:tc>
          <w:tcPr>
            <w:tcW w:w="3837" w:type="dxa"/>
            <w:vAlign w:val="bottom"/>
          </w:tcPr>
          <w:p w:rsidR="00ED7FA5" w:rsidRPr="0031464A" w:rsidRDefault="00ED7FA5" w:rsidP="0031464A">
            <w:pPr>
              <w:rPr>
                <w:rFonts w:ascii="Times New Roman" w:hAnsi="Times New Roman" w:cs="Times New Roman"/>
                <w:b/>
                <w:bCs/>
              </w:rPr>
            </w:pPr>
            <w:r w:rsidRPr="00ED7FA5">
              <w:rPr>
                <w:rFonts w:ascii="Times New Roman" w:hAnsi="Times New Roman" w:cs="Times New Roman"/>
                <w:b/>
                <w:bCs/>
                <w:noProof/>
              </w:rPr>
              <w:t>ОБОРУДОВАНИЕ ЛАБОРАТОРИИ</w:t>
            </w:r>
            <w:r w:rsidR="0031464A">
              <w:rPr>
                <w:rFonts w:ascii="Times New Roman" w:hAnsi="Times New Roman" w:cs="Times New Roman"/>
                <w:b/>
                <w:bCs/>
                <w:noProof/>
              </w:rPr>
              <w:t>:</w:t>
            </w:r>
          </w:p>
        </w:tc>
        <w:tc>
          <w:tcPr>
            <w:tcW w:w="2020" w:type="dxa"/>
          </w:tcPr>
          <w:p w:rsidR="00ED7FA5" w:rsidRPr="00ED7FA5" w:rsidRDefault="00ED7FA5" w:rsidP="00C3310B">
            <w:pPr>
              <w:rPr>
                <w:rFonts w:ascii="Times New Roman" w:hAnsi="Times New Roman" w:cs="Times New Roman"/>
              </w:rPr>
            </w:pPr>
          </w:p>
        </w:tc>
        <w:tc>
          <w:tcPr>
            <w:tcW w:w="1593" w:type="dxa"/>
          </w:tcPr>
          <w:p w:rsidR="00ED7FA5" w:rsidRPr="00ED7FA5" w:rsidRDefault="00ED7FA5" w:rsidP="00C3310B">
            <w:pPr>
              <w:rPr>
                <w:rFonts w:ascii="Times New Roman" w:hAnsi="Times New Roman" w:cs="Times New Roman"/>
              </w:rPr>
            </w:pPr>
          </w:p>
        </w:tc>
        <w:tc>
          <w:tcPr>
            <w:tcW w:w="2121" w:type="dxa"/>
          </w:tcPr>
          <w:p w:rsidR="00ED7FA5" w:rsidRPr="00ED7FA5" w:rsidRDefault="00ED7FA5" w:rsidP="00C3310B">
            <w:pPr>
              <w:rPr>
                <w:rFonts w:ascii="Times New Roman" w:hAnsi="Times New Roman" w:cs="Times New Roman"/>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Консистометры высокой температуры и высокого давления – соответствуют стандарту </w:t>
            </w:r>
            <w:r w:rsidRPr="00ED7FA5">
              <w:rPr>
                <w:rFonts w:ascii="Times New Roman" w:hAnsi="Times New Roman" w:cs="Times New Roman"/>
                <w:noProof/>
                <w:sz w:val="20"/>
                <w:szCs w:val="20"/>
                <w:lang w:val="en-GB"/>
              </w:rPr>
              <w:t>ISO</w:t>
            </w:r>
            <w:r w:rsidRPr="00ED7FA5">
              <w:rPr>
                <w:rFonts w:ascii="Times New Roman" w:hAnsi="Times New Roman" w:cs="Times New Roman"/>
                <w:noProof/>
                <w:sz w:val="20"/>
                <w:szCs w:val="20"/>
              </w:rPr>
              <w:t>.</w:t>
            </w:r>
            <w:r w:rsidRPr="00ED7FA5">
              <w:rPr>
                <w:rFonts w:ascii="Times New Roman" w:hAnsi="Times New Roman" w:cs="Times New Roman"/>
                <w:sz w:val="20"/>
                <w:szCs w:val="20"/>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контуром</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охлаждения</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 прим</w:t>
            </w:r>
            <w:r w:rsidR="00E9100C">
              <w:rPr>
                <w:rFonts w:ascii="Times New Roman" w:hAnsi="Times New Roman" w:cs="Times New Roman"/>
                <w:noProof/>
                <w:sz w:val="20"/>
                <w:szCs w:val="20"/>
              </w:rPr>
              <w:t>е</w:t>
            </w:r>
            <w:r w:rsidRPr="00ED7FA5">
              <w:rPr>
                <w:rFonts w:ascii="Times New Roman" w:hAnsi="Times New Roman" w:cs="Times New Roman"/>
                <w:noProof/>
                <w:sz w:val="20"/>
                <w:szCs w:val="20"/>
              </w:rPr>
              <w:t xml:space="preserve">нение консистометра без контура охлаждения </w:t>
            </w: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Регулятор/устройство программирования для каждого консистометра высокого давления и высокой температуры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Консистометр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атмосферного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давления</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Ультразвуковые анализаторы цемента </w:t>
            </w:r>
            <w:r w:rsidRPr="00ED7FA5">
              <w:rPr>
                <w:rFonts w:ascii="Times New Roman" w:hAnsi="Times New Roman" w:cs="Times New Roman"/>
                <w:noProof/>
                <w:sz w:val="20"/>
                <w:szCs w:val="20"/>
              </w:rPr>
              <w:lastRenderedPageBreak/>
              <w:t>или машина для испытания на сжатие – автоматизированная или ручная.</w:t>
            </w:r>
            <w:r w:rsidRPr="00ED7FA5">
              <w:rPr>
                <w:rFonts w:ascii="Times New Roman" w:hAnsi="Times New Roman" w:cs="Times New Roman"/>
                <w:sz w:val="20"/>
                <w:szCs w:val="20"/>
              </w:rPr>
              <w:t xml:space="preserve"> С</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устройством</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для</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установки</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прилагаемой</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силы</w:t>
            </w:r>
            <w:r w:rsidRPr="00ED7FA5">
              <w:rPr>
                <w:rFonts w:ascii="Times New Roman" w:hAnsi="Times New Roman" w:cs="Times New Roman"/>
                <w:noProof/>
                <w:sz w:val="20"/>
                <w:szCs w:val="20"/>
              </w:rPr>
              <w:t>.</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lastRenderedPageBreak/>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lastRenderedPageBreak/>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lastRenderedPageBreak/>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lastRenderedPageBreak/>
              <w:t xml:space="preserve">Автоклавы высокой температуры и высокого давления, с регулятором/устройством программирования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Ротационный вискозиметр Фанна на 6 или 12 скоростей </w:t>
            </w:r>
          </w:p>
        </w:tc>
        <w:tc>
          <w:tcPr>
            <w:tcW w:w="2020" w:type="dxa"/>
          </w:tcPr>
          <w:p w:rsidR="00ED7FA5" w:rsidRPr="00ED7FA5" w:rsidRDefault="00ED7FA5" w:rsidP="0031464A">
            <w:pPr>
              <w:jc w:val="both"/>
              <w:rPr>
                <w:rFonts w:ascii="Times New Roman" w:hAnsi="Times New Roman" w:cs="Times New Roman"/>
                <w:lang w:val="en-US"/>
              </w:rPr>
            </w:pPr>
            <w:r w:rsidRPr="00ED7FA5">
              <w:rPr>
                <w:rFonts w:ascii="Times New Roman" w:hAnsi="Times New Roman" w:cs="Times New Roman"/>
                <w:noProof/>
                <w:sz w:val="20"/>
                <w:szCs w:val="20"/>
              </w:rPr>
              <w:t>Фанна 35, 50</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Ареометр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Прибор для определения фильтрации и сетки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Прибор для определения показателей фильтрации высокой температуры и высокого давления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Миксер с контролем скорости /таймером</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Водяные бани – с подогревом/с охлаждением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Механическая или магнитная мешалка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Балансирный</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плотномер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Термошкаф</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Специализированный балансир с избыточным давлением для определения плотности цементного раствора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Цилиндры для тестирования содержания свободной воды – стеклянные цилиндры объемом 250 мл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 Устройство для калибровки термопар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Калибратор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потенциометра</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Набор инструментов для калибровки ротационного вискозиметра Фанна 35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Тахометр (прибор для измерения скорости вращения оборудования).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8854CC"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lastRenderedPageBreak/>
              <w:t>Калибрационные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гирьки</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набором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весов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w:t>
            </w:r>
            <w:r w:rsidRPr="008854CC">
              <w:rPr>
                <w:rFonts w:ascii="Times New Roman" w:hAnsi="Times New Roman" w:cs="Times New Roman"/>
                <w:noProof/>
                <w:sz w:val="20"/>
                <w:szCs w:val="20"/>
              </w:rPr>
              <w:t xml:space="preserve"> 1 </w:t>
            </w:r>
            <w:r w:rsidRPr="00ED7FA5">
              <w:rPr>
                <w:rFonts w:ascii="Times New Roman" w:hAnsi="Times New Roman" w:cs="Times New Roman"/>
                <w:noProof/>
                <w:sz w:val="20"/>
                <w:szCs w:val="20"/>
              </w:rPr>
              <w:t>г</w:t>
            </w:r>
            <w:r w:rsidRPr="008854CC">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Точный таймер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Пробирка для проведения теста на динамическое осаждение (по Бойкотту)?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Оборудование для тестирования воды на содержание хлора</w:t>
            </w:r>
            <w:r w:rsidRPr="00ED7FA5">
              <w:rPr>
                <w:rFonts w:ascii="Times New Roman" w:hAnsi="Times New Roman" w:cs="Times New Roman"/>
                <w:noProof/>
                <w:sz w:val="20"/>
                <w:szCs w:val="20"/>
                <w:vertAlign w:val="superscript"/>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E9100C">
        <w:tc>
          <w:tcPr>
            <w:tcW w:w="3837" w:type="dxa"/>
            <w:vAlign w:val="center"/>
          </w:tcPr>
          <w:p w:rsidR="00ED7FA5" w:rsidRPr="00ED7FA5" w:rsidRDefault="00ED7FA5" w:rsidP="00E9100C">
            <w:pPr>
              <w:jc w:val="center"/>
              <w:rPr>
                <w:rFonts w:ascii="Times New Roman" w:hAnsi="Times New Roman" w:cs="Times New Roman"/>
                <w:b/>
                <w:bCs/>
              </w:rPr>
            </w:pPr>
            <w:r w:rsidRPr="00ED7FA5">
              <w:rPr>
                <w:rFonts w:ascii="Times New Roman" w:hAnsi="Times New Roman" w:cs="Times New Roman"/>
                <w:b/>
                <w:bCs/>
                <w:noProof/>
              </w:rPr>
              <w:t>ПЛОЩАДКА ДЛЯ ХРАНЕНИЯ ЦЕМЕНТА МАТЕРИАЛОВ</w:t>
            </w:r>
            <w:r w:rsidRPr="00ED7FA5">
              <w:rPr>
                <w:rFonts w:ascii="Times New Roman" w:hAnsi="Times New Roman" w:cs="Times New Roman"/>
                <w:b/>
                <w:bCs/>
              </w:rPr>
              <w:t>:</w:t>
            </w:r>
          </w:p>
        </w:tc>
        <w:tc>
          <w:tcPr>
            <w:tcW w:w="2020" w:type="dxa"/>
            <w:vAlign w:val="center"/>
          </w:tcPr>
          <w:p w:rsidR="00ED7FA5" w:rsidRPr="00ED7FA5" w:rsidRDefault="00ED7FA5" w:rsidP="00E9100C">
            <w:pPr>
              <w:jc w:val="center"/>
              <w:rPr>
                <w:rFonts w:ascii="Times New Roman" w:hAnsi="Times New Roman" w:cs="Times New Roman"/>
                <w:noProof/>
                <w:sz w:val="20"/>
                <w:szCs w:val="20"/>
              </w:rPr>
            </w:pPr>
          </w:p>
        </w:tc>
        <w:tc>
          <w:tcPr>
            <w:tcW w:w="1593" w:type="dxa"/>
            <w:vAlign w:val="center"/>
          </w:tcPr>
          <w:p w:rsidR="00ED7FA5" w:rsidRPr="00ED7FA5" w:rsidRDefault="00ED7FA5" w:rsidP="00E9100C">
            <w:pPr>
              <w:jc w:val="center"/>
              <w:rPr>
                <w:rFonts w:ascii="Times New Roman" w:hAnsi="Times New Roman" w:cs="Times New Roman"/>
                <w:noProof/>
                <w:sz w:val="20"/>
                <w:szCs w:val="20"/>
              </w:rPr>
            </w:pPr>
          </w:p>
        </w:tc>
        <w:tc>
          <w:tcPr>
            <w:tcW w:w="2121" w:type="dxa"/>
            <w:vAlign w:val="center"/>
          </w:tcPr>
          <w:p w:rsidR="00ED7FA5" w:rsidRPr="00ED7FA5" w:rsidRDefault="00ED7FA5" w:rsidP="00E9100C">
            <w:pPr>
              <w:jc w:val="center"/>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Пневматические емкости</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Гравитационная шнековая или другая система танков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Смесительные емкости</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Емкости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взвешивания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емкости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индикатором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веса</w:t>
            </w:r>
            <w:r w:rsidRPr="008854CC">
              <w:rPr>
                <w:rFonts w:ascii="Times New Roman" w:hAnsi="Times New Roman" w:cs="Times New Roman"/>
                <w:noProof/>
                <w:sz w:val="20"/>
                <w:szCs w:val="20"/>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Компрессор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фильтра</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Склад</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территория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w:t>
            </w:r>
            <w:r w:rsidRPr="008854CC">
              <w:rPr>
                <w:rFonts w:ascii="Times New Roman" w:hAnsi="Times New Roman" w:cs="Times New Roman"/>
                <w:noProof/>
                <w:sz w:val="20"/>
                <w:szCs w:val="20"/>
              </w:rPr>
              <w:t xml:space="preserve">2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vertAlign w:val="superscript"/>
                <w:lang w:val="en-US"/>
              </w:rPr>
            </w:pPr>
            <w:r w:rsidRPr="00ED7FA5">
              <w:rPr>
                <w:rFonts w:ascii="Times New Roman" w:hAnsi="Times New Roman" w:cs="Times New Roman"/>
                <w:noProof/>
                <w:sz w:val="20"/>
                <w:szCs w:val="20"/>
              </w:rPr>
              <w:t>100 м2</w:t>
            </w:r>
            <w:r w:rsidRPr="00ED7FA5">
              <w:rPr>
                <w:rFonts w:ascii="Times New Roman" w:hAnsi="Times New Roman" w:cs="Times New Roman"/>
                <w:noProof/>
                <w:sz w:val="20"/>
                <w:szCs w:val="20"/>
                <w:lang w:val="en-US"/>
              </w:rPr>
              <w:t xml:space="preserve"> / 100 m2</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 хранения цемента на месяц  (См. кол-во опер по договору)</w:t>
            </w:r>
          </w:p>
        </w:tc>
      </w:tr>
      <w:tr w:rsidR="00ED7FA5" w:rsidRPr="00ED7FA5" w:rsidTr="00C3310B">
        <w:tc>
          <w:tcPr>
            <w:tcW w:w="3837"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Склад</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территория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реагентов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w:t>
            </w:r>
            <w:r w:rsidRPr="008854CC">
              <w:rPr>
                <w:rFonts w:ascii="Times New Roman" w:hAnsi="Times New Roman" w:cs="Times New Roman"/>
                <w:noProof/>
                <w:sz w:val="20"/>
                <w:szCs w:val="20"/>
              </w:rPr>
              <w:t xml:space="preserve">2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E9100C">
            <w:pPr>
              <w:jc w:val="both"/>
              <w:rPr>
                <w:rFonts w:ascii="Times New Roman" w:hAnsi="Times New Roman" w:cs="Times New Roman"/>
                <w:noProof/>
                <w:sz w:val="20"/>
                <w:szCs w:val="20"/>
                <w:vertAlign w:val="superscript"/>
                <w:lang w:val="en-US"/>
              </w:rPr>
            </w:pPr>
            <w:r w:rsidRPr="00ED7FA5">
              <w:rPr>
                <w:rFonts w:ascii="Times New Roman" w:hAnsi="Times New Roman" w:cs="Times New Roman"/>
                <w:noProof/>
                <w:sz w:val="20"/>
                <w:szCs w:val="20"/>
              </w:rPr>
              <w:t>10—20м3</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добавок</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месяц</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опер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Цемент</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хранится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открытом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воздухе</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зимой</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летом</w:t>
            </w:r>
            <w:r w:rsidRPr="008854CC">
              <w:rPr>
                <w:rFonts w:ascii="Times New Roman" w:hAnsi="Times New Roman" w:cs="Times New Roman"/>
                <w:noProof/>
                <w:sz w:val="20"/>
                <w:szCs w:val="20"/>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E9100C">
            <w:pPr>
              <w:jc w:val="both"/>
              <w:rPr>
                <w:rFonts w:ascii="Times New Roman" w:hAnsi="Times New Roman" w:cs="Times New Roman"/>
                <w:noProof/>
                <w:sz w:val="20"/>
                <w:szCs w:val="20"/>
                <w:vertAlign w:val="superscript"/>
              </w:rPr>
            </w:pPr>
            <w:r w:rsidRPr="00ED7FA5">
              <w:rPr>
                <w:rFonts w:ascii="Times New Roman" w:hAnsi="Times New Roman" w:cs="Times New Roman"/>
                <w:noProof/>
                <w:sz w:val="20"/>
                <w:szCs w:val="20"/>
              </w:rPr>
              <w:t>100 м2</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месяц</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опер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8854CC">
              <w:rPr>
                <w:rFonts w:ascii="Times New Roman" w:hAnsi="Times New Roman" w:cs="Times New Roman"/>
                <w:noProof/>
                <w:sz w:val="20"/>
                <w:szCs w:val="20"/>
              </w:rPr>
              <w:t xml:space="preserve">). </w:t>
            </w:r>
          </w:p>
        </w:tc>
      </w:tr>
      <w:tr w:rsidR="00ED7FA5" w:rsidRPr="00ED7FA5" w:rsidTr="00E9100C">
        <w:tc>
          <w:tcPr>
            <w:tcW w:w="3837" w:type="dxa"/>
            <w:vAlign w:val="center"/>
          </w:tcPr>
          <w:p w:rsidR="00ED7FA5" w:rsidRPr="00ED7FA5" w:rsidRDefault="00ED7FA5" w:rsidP="00E9100C">
            <w:pPr>
              <w:jc w:val="center"/>
              <w:rPr>
                <w:rFonts w:ascii="Times New Roman" w:hAnsi="Times New Roman" w:cs="Times New Roman"/>
                <w:b/>
                <w:bCs/>
                <w:lang w:val="en-US"/>
              </w:rPr>
            </w:pPr>
            <w:r w:rsidRPr="00ED7FA5">
              <w:rPr>
                <w:rFonts w:ascii="Times New Roman" w:hAnsi="Times New Roman" w:cs="Times New Roman"/>
                <w:b/>
                <w:bCs/>
                <w:noProof/>
              </w:rPr>
              <w:t>ПРИМЕНЯЕМЫЕ МАТЕРИАЛЫ</w:t>
            </w:r>
            <w:r w:rsidRPr="00ED7FA5">
              <w:rPr>
                <w:rFonts w:ascii="Times New Roman" w:hAnsi="Times New Roman" w:cs="Times New Roman"/>
                <w:b/>
                <w:bCs/>
              </w:rPr>
              <w:t>:</w:t>
            </w:r>
          </w:p>
        </w:tc>
        <w:tc>
          <w:tcPr>
            <w:tcW w:w="2020"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Наименование, Марка</w:t>
            </w:r>
          </w:p>
        </w:tc>
        <w:tc>
          <w:tcPr>
            <w:tcW w:w="1593"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Запас</w:t>
            </w:r>
            <w:r w:rsidRPr="00ED7FA5">
              <w:rPr>
                <w:rFonts w:ascii="Times New Roman" w:hAnsi="Times New Roman" w:cs="Times New Roman"/>
                <w:b/>
                <w:noProof/>
                <w:sz w:val="20"/>
                <w:szCs w:val="20"/>
                <w:lang w:val="en-US"/>
              </w:rPr>
              <w:t xml:space="preserve">, </w:t>
            </w:r>
            <w:r w:rsidRPr="00ED7FA5">
              <w:rPr>
                <w:rFonts w:ascii="Times New Roman" w:hAnsi="Times New Roman" w:cs="Times New Roman"/>
                <w:b/>
                <w:noProof/>
                <w:sz w:val="20"/>
                <w:szCs w:val="20"/>
              </w:rPr>
              <w:t>Кол</w:t>
            </w:r>
            <w:r w:rsidRPr="00ED7FA5">
              <w:rPr>
                <w:rFonts w:ascii="Times New Roman" w:hAnsi="Times New Roman" w:cs="Times New Roman"/>
                <w:b/>
                <w:noProof/>
                <w:sz w:val="20"/>
                <w:szCs w:val="20"/>
                <w:lang w:val="en-US"/>
              </w:rPr>
              <w:t>-</w:t>
            </w:r>
            <w:r w:rsidRPr="00ED7FA5">
              <w:rPr>
                <w:rFonts w:ascii="Times New Roman" w:hAnsi="Times New Roman" w:cs="Times New Roman"/>
                <w:b/>
                <w:noProof/>
                <w:sz w:val="20"/>
                <w:szCs w:val="20"/>
              </w:rPr>
              <w:t>во</w:t>
            </w:r>
          </w:p>
        </w:tc>
        <w:tc>
          <w:tcPr>
            <w:tcW w:w="2121"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Примечание</w:t>
            </w:r>
          </w:p>
        </w:tc>
      </w:tr>
      <w:tr w:rsidR="00E9100C" w:rsidRPr="00ED7FA5"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 xml:space="preserve">Цемент </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lang w:val="en-US"/>
              </w:rPr>
              <w:t>G</w:t>
            </w:r>
            <w:r w:rsidRPr="00ED7FA5">
              <w:rPr>
                <w:rFonts w:ascii="Times New Roman" w:hAnsi="Times New Roman" w:cs="Times New Roman"/>
                <w:noProof/>
                <w:sz w:val="20"/>
                <w:szCs w:val="20"/>
              </w:rPr>
              <w:t xml:space="preserve">, </w:t>
            </w:r>
            <w:r w:rsidRPr="00ED7FA5">
              <w:rPr>
                <w:rFonts w:ascii="Times New Roman" w:hAnsi="Times New Roman" w:cs="Times New Roman"/>
                <w:noProof/>
                <w:sz w:val="20"/>
                <w:szCs w:val="20"/>
                <w:lang w:val="en-US"/>
              </w:rPr>
              <w:t>H</w:t>
            </w:r>
          </w:p>
        </w:tc>
        <w:tc>
          <w:tcPr>
            <w:tcW w:w="1593" w:type="dxa"/>
          </w:tcPr>
          <w:p w:rsidR="00E9100C" w:rsidRPr="00E9100C"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lastRenderedPageBreak/>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lastRenderedPageBreak/>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w:t>
            </w:r>
            <w:r w:rsidRPr="00ED7FA5">
              <w:rPr>
                <w:rFonts w:ascii="Times New Roman" w:hAnsi="Times New Roman" w:cs="Times New Roman"/>
                <w:noProof/>
                <w:sz w:val="20"/>
                <w:szCs w:val="20"/>
              </w:rPr>
              <w:lastRenderedPageBreak/>
              <w:t xml:space="preserve">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lastRenderedPageBreak/>
              <w:t>Замедлитель схватывания</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Понизитель водоотдачи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Пеногаситель</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Пластификатор</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D7FA5" w:rsidTr="00C3310B">
        <w:tc>
          <w:tcPr>
            <w:tcW w:w="3837" w:type="dxa"/>
          </w:tcPr>
          <w:p w:rsidR="00E9100C" w:rsidRPr="00E9100C"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Химические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реагенты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создания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блок</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экранов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снижения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приёмистости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пласта</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тампонажные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материалы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материалы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повыщающие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циркуляцию</w:t>
            </w:r>
            <w:r w:rsidRPr="00E9100C">
              <w:rPr>
                <w:rFonts w:ascii="Times New Roman" w:hAnsi="Times New Roman" w:cs="Times New Roman"/>
                <w:noProof/>
                <w:sz w:val="20"/>
                <w:szCs w:val="20"/>
              </w:rPr>
              <w:t xml:space="preserve">) </w:t>
            </w:r>
          </w:p>
        </w:tc>
        <w:tc>
          <w:tcPr>
            <w:tcW w:w="2020"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Наименование согласно  сертификата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bl>
    <w:p w:rsidR="00E9100C" w:rsidRDefault="00E9100C" w:rsidP="00ED7FA5">
      <w:pPr>
        <w:jc w:val="both"/>
        <w:rPr>
          <w:rFonts w:ascii="Times New Roman" w:hAnsi="Times New Roman" w:cs="Times New Roman"/>
        </w:rPr>
      </w:pPr>
    </w:p>
    <w:p w:rsidR="00E9100C" w:rsidRDefault="00E9100C">
      <w:pPr>
        <w:rPr>
          <w:rFonts w:ascii="Times New Roman" w:hAnsi="Times New Roman" w:cs="Times New Roman"/>
        </w:rPr>
      </w:pPr>
      <w:r>
        <w:rPr>
          <w:rFonts w:ascii="Times New Roman" w:hAnsi="Times New Roman" w:cs="Times New Roman"/>
        </w:rPr>
        <w:br w:type="page"/>
      </w:r>
    </w:p>
    <w:p w:rsidR="00ED7FA5" w:rsidRPr="007B2A92" w:rsidRDefault="007B2A92" w:rsidP="007B2A92">
      <w:pPr>
        <w:jc w:val="right"/>
        <w:rPr>
          <w:rFonts w:ascii="Times New Roman" w:hAnsi="Times New Roman" w:cs="Times New Roman"/>
          <w:b/>
        </w:rPr>
      </w:pPr>
      <w:r w:rsidRPr="007B2A92">
        <w:rPr>
          <w:rFonts w:ascii="Times New Roman" w:hAnsi="Times New Roman" w:cs="Times New Roman"/>
          <w:b/>
        </w:rPr>
        <w:lastRenderedPageBreak/>
        <w:t>Приложение №6: Форма акта выполненных работ РИР</w:t>
      </w:r>
    </w:p>
    <w:p w:rsidR="007B2A92" w:rsidRDefault="007B4019" w:rsidP="00A64A16">
      <w:pPr>
        <w:jc w:val="both"/>
        <w:rPr>
          <w:rFonts w:ascii="Times New Roman" w:hAnsi="Times New Roman" w:cs="Times New Roman"/>
        </w:rPr>
      </w:pPr>
      <w:r w:rsidRPr="007B4019">
        <w:rPr>
          <w:noProof/>
          <w:lang w:eastAsia="ru-RU"/>
        </w:rPr>
        <w:drawing>
          <wp:inline distT="0" distB="0" distL="0" distR="0" wp14:anchorId="129E4A4C" wp14:editId="5D95085E">
            <wp:extent cx="5939942" cy="8617306"/>
            <wp:effectExtent l="0" t="0" r="3810" b="0"/>
            <wp:docPr id="1427" name="Рисунок 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8618007"/>
                    </a:xfrm>
                    <a:prstGeom prst="rect">
                      <a:avLst/>
                    </a:prstGeom>
                    <a:noFill/>
                    <a:ln>
                      <a:noFill/>
                    </a:ln>
                  </pic:spPr>
                </pic:pic>
              </a:graphicData>
            </a:graphic>
          </wp:inline>
        </w:drawing>
      </w:r>
      <w:r w:rsidR="007B2A92">
        <w:rPr>
          <w:rFonts w:ascii="Times New Roman" w:hAnsi="Times New Roman" w:cs="Times New Roman"/>
        </w:rPr>
        <w:br w:type="page"/>
      </w:r>
    </w:p>
    <w:p w:rsidR="007B2A92" w:rsidRPr="007B2A92" w:rsidRDefault="007B2A92" w:rsidP="007B2A92">
      <w:pPr>
        <w:jc w:val="right"/>
        <w:rPr>
          <w:rFonts w:ascii="Times New Roman" w:hAnsi="Times New Roman" w:cs="Times New Roman"/>
          <w:b/>
        </w:rPr>
      </w:pPr>
      <w:r w:rsidRPr="007B2A92">
        <w:rPr>
          <w:rFonts w:ascii="Times New Roman" w:hAnsi="Times New Roman" w:cs="Times New Roman"/>
          <w:b/>
        </w:rPr>
        <w:lastRenderedPageBreak/>
        <w:t xml:space="preserve">Приложение №7: Бланк «тест – анализ» рецептуры </w:t>
      </w:r>
      <w:proofErr w:type="spellStart"/>
      <w:r w:rsidRPr="007B2A92">
        <w:rPr>
          <w:rFonts w:ascii="Times New Roman" w:hAnsi="Times New Roman" w:cs="Times New Roman"/>
          <w:b/>
        </w:rPr>
        <w:t>тампонажного</w:t>
      </w:r>
      <w:proofErr w:type="spellEnd"/>
      <w:r w:rsidRPr="007B2A92">
        <w:rPr>
          <w:rFonts w:ascii="Times New Roman" w:hAnsi="Times New Roman" w:cs="Times New Roman"/>
          <w:b/>
        </w:rPr>
        <w:t xml:space="preserve"> раствора</w:t>
      </w:r>
    </w:p>
    <w:p w:rsidR="007B2A92" w:rsidRDefault="007B2A92" w:rsidP="00ED7FA5">
      <w:pPr>
        <w:jc w:val="both"/>
        <w:rPr>
          <w:rFonts w:ascii="Times New Roman" w:hAnsi="Times New Roman" w:cs="Times New Roman"/>
        </w:rPr>
      </w:pPr>
      <w:r w:rsidRPr="007B2A92">
        <w:rPr>
          <w:noProof/>
          <w:lang w:eastAsia="ru-RU"/>
        </w:rPr>
        <w:drawing>
          <wp:inline distT="0" distB="0" distL="0" distR="0" wp14:anchorId="49B14DB2" wp14:editId="31FE7B29">
            <wp:extent cx="5940425" cy="8394184"/>
            <wp:effectExtent l="0" t="0" r="0" b="0"/>
            <wp:docPr id="1428" name="Рисунок 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8394184"/>
                    </a:xfrm>
                    <a:prstGeom prst="rect">
                      <a:avLst/>
                    </a:prstGeom>
                    <a:noFill/>
                    <a:ln>
                      <a:noFill/>
                    </a:ln>
                  </pic:spPr>
                </pic:pic>
              </a:graphicData>
            </a:graphic>
          </wp:inline>
        </w:drawing>
      </w:r>
    </w:p>
    <w:p w:rsidR="007B2A92" w:rsidRDefault="007B2A92">
      <w:pPr>
        <w:rPr>
          <w:rFonts w:ascii="Times New Roman" w:hAnsi="Times New Roman" w:cs="Times New Roman"/>
        </w:rPr>
      </w:pPr>
      <w:r>
        <w:rPr>
          <w:rFonts w:ascii="Times New Roman" w:hAnsi="Times New Roman" w:cs="Times New Roman"/>
        </w:rPr>
        <w:br w:type="page"/>
      </w:r>
    </w:p>
    <w:p w:rsidR="007B2A92" w:rsidRDefault="007B2A92" w:rsidP="00ED7FA5">
      <w:pPr>
        <w:jc w:val="both"/>
        <w:rPr>
          <w:rFonts w:ascii="Times New Roman" w:hAnsi="Times New Roman" w:cs="Times New Roman"/>
        </w:rPr>
      </w:pPr>
      <w:r w:rsidRPr="007B2A92">
        <w:rPr>
          <w:noProof/>
          <w:lang w:eastAsia="ru-RU"/>
        </w:rPr>
        <w:lastRenderedPageBreak/>
        <w:drawing>
          <wp:inline distT="0" distB="0" distL="0" distR="0" wp14:anchorId="0AC7910A" wp14:editId="2513E881">
            <wp:extent cx="5940425" cy="4385834"/>
            <wp:effectExtent l="0" t="0" r="0" b="0"/>
            <wp:docPr id="1429" name="Рисунок 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385834"/>
                    </a:xfrm>
                    <a:prstGeom prst="rect">
                      <a:avLst/>
                    </a:prstGeom>
                    <a:noFill/>
                    <a:ln>
                      <a:noFill/>
                    </a:ln>
                  </pic:spPr>
                </pic:pic>
              </a:graphicData>
            </a:graphic>
          </wp:inline>
        </w:drawing>
      </w:r>
    </w:p>
    <w:p w:rsidR="007B2A92" w:rsidRDefault="007B2A92" w:rsidP="007B2A92">
      <w:pPr>
        <w:rPr>
          <w:rFonts w:ascii="Times New Roman" w:hAnsi="Times New Roman" w:cs="Times New Roman"/>
        </w:rPr>
      </w:pPr>
    </w:p>
    <w:p w:rsidR="007B2A92" w:rsidRDefault="007B2A92">
      <w:pPr>
        <w:rPr>
          <w:rFonts w:ascii="Times New Roman" w:hAnsi="Times New Roman" w:cs="Times New Roman"/>
        </w:rPr>
      </w:pPr>
      <w:r>
        <w:rPr>
          <w:rFonts w:ascii="Times New Roman" w:hAnsi="Times New Roman" w:cs="Times New Roman"/>
        </w:rPr>
        <w:br w:type="page"/>
      </w:r>
    </w:p>
    <w:p w:rsidR="007B2A92" w:rsidRPr="00C3310B" w:rsidRDefault="00C3310B" w:rsidP="00C3310B">
      <w:pPr>
        <w:tabs>
          <w:tab w:val="left" w:pos="3329"/>
        </w:tabs>
        <w:jc w:val="right"/>
        <w:rPr>
          <w:rFonts w:ascii="Times New Roman" w:hAnsi="Times New Roman" w:cs="Times New Roman"/>
          <w:b/>
        </w:rPr>
      </w:pPr>
      <w:r w:rsidRPr="00C3310B">
        <w:rPr>
          <w:rFonts w:ascii="Times New Roman" w:hAnsi="Times New Roman" w:cs="Times New Roman"/>
          <w:b/>
        </w:rPr>
        <w:lastRenderedPageBreak/>
        <w:t xml:space="preserve">Приложение №8: </w:t>
      </w:r>
    </w:p>
    <w:p w:rsidR="00C3310B" w:rsidRPr="00C3310B" w:rsidRDefault="00C3310B" w:rsidP="00C3310B">
      <w:pPr>
        <w:tabs>
          <w:tab w:val="left" w:pos="3329"/>
        </w:tabs>
        <w:jc w:val="center"/>
        <w:rPr>
          <w:rFonts w:ascii="Times New Roman" w:hAnsi="Times New Roman" w:cs="Times New Roman"/>
          <w:b/>
        </w:rPr>
      </w:pPr>
      <w:r w:rsidRPr="00C3310B">
        <w:rPr>
          <w:rFonts w:ascii="Times New Roman" w:hAnsi="Times New Roman" w:cs="Times New Roman"/>
          <w:b/>
        </w:rPr>
        <w:t>Требования к калибровке лабораторного оборудования</w:t>
      </w:r>
    </w:p>
    <w:tbl>
      <w:tblPr>
        <w:tblW w:w="0" w:type="auto"/>
        <w:tblInd w:w="108" w:type="dxa"/>
        <w:tblLook w:val="0000" w:firstRow="0" w:lastRow="0" w:firstColumn="0" w:lastColumn="0" w:noHBand="0" w:noVBand="0"/>
      </w:tblPr>
      <w:tblGrid>
        <w:gridCol w:w="260"/>
        <w:gridCol w:w="2990"/>
        <w:gridCol w:w="3187"/>
        <w:gridCol w:w="3026"/>
      </w:tblGrid>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1</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Весы</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r w:rsidRPr="00C3310B">
              <w:rPr>
                <w:rFonts w:ascii="Arial" w:eastAsia="Times New Roman" w:hAnsi="Arial" w:cs="Arial"/>
                <w:b/>
                <w:bCs/>
                <w:noProof/>
                <w:snapToGrid w:val="0"/>
                <w:color w:val="000000"/>
                <w:sz w:val="20"/>
                <w:szCs w:val="20"/>
                <w:lang w:eastAsia="ru-RU"/>
              </w:rPr>
              <w:t>Требования к калибровке</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r w:rsidRPr="00C3310B">
              <w:rPr>
                <w:rFonts w:ascii="Arial" w:eastAsia="Times New Roman" w:hAnsi="Arial" w:cs="Arial"/>
                <w:b/>
                <w:bCs/>
                <w:noProof/>
                <w:snapToGrid w:val="0"/>
                <w:color w:val="000000"/>
                <w:sz w:val="20"/>
                <w:szCs w:val="20"/>
                <w:lang w:eastAsia="ru-RU"/>
              </w:rPr>
              <w:t>Регулярность калибровки</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Электронные весы</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Механические весы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Калибровочные весы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1000 г +/- 0.5 г,        50 г +/- 0.1 г</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2</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Блендер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val="en-US" w:eastAsia="ru-RU"/>
              </w:rPr>
            </w:pPr>
            <w:r w:rsidRPr="00C3310B">
              <w:rPr>
                <w:rFonts w:ascii="Arial" w:eastAsia="Times New Roman" w:hAnsi="Arial" w:cs="Arial"/>
                <w:snapToGrid w:val="0"/>
                <w:sz w:val="20"/>
                <w:szCs w:val="20"/>
                <w:lang w:eastAsia="ru-RU"/>
              </w:rPr>
              <w:t>Вес</w:t>
            </w:r>
            <w:r w:rsidRPr="00C3310B">
              <w:rPr>
                <w:rFonts w:ascii="Arial" w:eastAsia="Times New Roman" w:hAnsi="Arial" w:cs="Arial"/>
                <w:snapToGrid w:val="0"/>
                <w:sz w:val="20"/>
                <w:szCs w:val="20"/>
                <w:lang w:val="en-US" w:eastAsia="ru-RU"/>
              </w:rPr>
              <w:t xml:space="preserve"> </w:t>
            </w:r>
            <w:r w:rsidRPr="00C3310B">
              <w:rPr>
                <w:rFonts w:ascii="Arial" w:eastAsia="Times New Roman" w:hAnsi="Arial" w:cs="Arial"/>
                <w:snapToGrid w:val="0"/>
                <w:sz w:val="20"/>
                <w:szCs w:val="20"/>
                <w:lang w:eastAsia="ru-RU"/>
              </w:rPr>
              <w:t>лопасти</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Вес лопасти должен регистрироваться перед использованием</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По достижении 10% потери веса необходимо производить замену лопасти </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 xml:space="preserve">Низкая скорость – </w:t>
            </w:r>
            <w:proofErr w:type="gramStart"/>
            <w:r w:rsidRPr="00C3310B">
              <w:rPr>
                <w:rFonts w:ascii="Arial" w:eastAsia="Times New Roman" w:hAnsi="Arial" w:cs="Arial"/>
                <w:snapToGrid w:val="0"/>
                <w:sz w:val="20"/>
                <w:szCs w:val="20"/>
                <w:lang w:eastAsia="ru-RU"/>
              </w:rPr>
              <w:t>М</w:t>
            </w:r>
            <w:proofErr w:type="gramEnd"/>
            <w:r w:rsidRPr="00C3310B">
              <w:rPr>
                <w:rFonts w:ascii="Arial" w:eastAsia="Times New Roman" w:hAnsi="Arial" w:cs="Arial"/>
                <w:snapToGrid w:val="0"/>
                <w:sz w:val="20"/>
                <w:szCs w:val="20"/>
                <w:lang w:val="en-US" w:eastAsia="ru-RU"/>
              </w:rPr>
              <w:t>ix</w:t>
            </w:r>
            <w:r w:rsidRPr="00C3310B">
              <w:rPr>
                <w:rFonts w:ascii="Arial" w:eastAsia="Times New Roman" w:hAnsi="Arial" w:cs="Arial"/>
                <w:snapToGrid w:val="0"/>
                <w:sz w:val="20"/>
                <w:szCs w:val="20"/>
                <w:lang w:eastAsia="ru-RU"/>
              </w:rPr>
              <w:t xml:space="preserve"> 1</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4000 +/- 200 об/мин в нагруженном состоянии</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 xml:space="preserve">Высокая скорость – </w:t>
            </w:r>
            <w:r w:rsidRPr="00C3310B">
              <w:rPr>
                <w:rFonts w:ascii="Arial" w:eastAsia="Times New Roman" w:hAnsi="Arial" w:cs="Arial"/>
                <w:snapToGrid w:val="0"/>
                <w:sz w:val="20"/>
                <w:szCs w:val="20"/>
                <w:lang w:val="en-US" w:eastAsia="ru-RU"/>
              </w:rPr>
              <w:t>Mix</w:t>
            </w:r>
            <w:r w:rsidRPr="00C3310B">
              <w:rPr>
                <w:rFonts w:ascii="Arial" w:eastAsia="Times New Roman" w:hAnsi="Arial" w:cs="Arial"/>
                <w:snapToGrid w:val="0"/>
                <w:sz w:val="20"/>
                <w:szCs w:val="20"/>
                <w:lang w:eastAsia="ru-RU"/>
              </w:rPr>
              <w:t xml:space="preserve"> 2</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1200 +/- 500 об/мин в нагруженном состоянии</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3</w:t>
            </w: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noProof/>
                <w:snapToGrid w:val="0"/>
                <w:sz w:val="20"/>
                <w:szCs w:val="20"/>
                <w:u w:val="single"/>
                <w:lang w:val="en-US" w:eastAsia="ru-RU"/>
              </w:rPr>
            </w:pPr>
          </w:p>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Атмосферный консистометр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Скорость работы мотора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150 +/- 15 об</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eastAsia="ru-RU"/>
              </w:rPr>
              <w:t>мин</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квартал</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4</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snapToGrid w:val="0"/>
                <w:sz w:val="20"/>
                <w:szCs w:val="20"/>
                <w:u w:val="single"/>
                <w:lang w:eastAsia="ru-RU"/>
              </w:rPr>
              <w:t>Таймер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Все таймеры, имеющиеся в лаборатории</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+/- 30 сек/час</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Два раза в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5</w:t>
            </w: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Консистометр высокого давления</w:t>
            </w:r>
          </w:p>
        </w:tc>
        <w:tc>
          <w:tcPr>
            <w:tcW w:w="0" w:type="auto"/>
            <w:tcBorders>
              <w:top w:val="nil"/>
              <w:left w:val="nil"/>
              <w:bottom w:val="nil"/>
              <w:right w:val="nil"/>
            </w:tcBorders>
            <w:noWrap/>
            <w:vAlign w:val="center"/>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Скорость мотора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150 +/- 15 об</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eastAsia="ru-RU"/>
              </w:rPr>
              <w:t>мин</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Как минимум три раза в месяц </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Таймер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Допустимая погрешность +/- 30 миллисек/час</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Два раза в год</w:t>
            </w:r>
          </w:p>
        </w:tc>
      </w:tr>
      <w:tr w:rsidR="00C3310B" w:rsidRPr="002063EF"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Потенциометр</w:t>
            </w:r>
          </w:p>
        </w:tc>
        <w:tc>
          <w:tcPr>
            <w:tcW w:w="0" w:type="auto"/>
            <w:tcBorders>
              <w:top w:val="nil"/>
              <w:left w:val="nil"/>
              <w:bottom w:val="single" w:sz="4" w:space="0" w:color="auto"/>
              <w:right w:val="single" w:sz="4" w:space="0" w:color="auto"/>
            </w:tcBorders>
            <w:noWrap/>
            <w:vAlign w:val="center"/>
          </w:tcPr>
          <w:p w:rsidR="00C3310B" w:rsidRPr="00C3310B" w:rsidRDefault="00C3310B" w:rsidP="002063EF">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Наличие прибора для калибровки</w:t>
            </w:r>
          </w:p>
        </w:tc>
        <w:tc>
          <w:tcPr>
            <w:tcW w:w="0" w:type="auto"/>
            <w:tcBorders>
              <w:top w:val="nil"/>
              <w:left w:val="nil"/>
              <w:bottom w:val="single" w:sz="4" w:space="0" w:color="auto"/>
              <w:right w:val="single" w:sz="4" w:space="0" w:color="auto"/>
            </w:tcBorders>
            <w:noWrap/>
            <w:vAlign w:val="center"/>
          </w:tcPr>
          <w:p w:rsidR="00C3310B" w:rsidRPr="002063EF"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минимум</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за</w:t>
            </w:r>
            <w:r w:rsidRPr="002063EF">
              <w:rPr>
                <w:rFonts w:ascii="Arial" w:eastAsia="Times New Roman" w:hAnsi="Arial" w:cs="Arial"/>
                <w:noProof/>
                <w:snapToGrid w:val="0"/>
                <w:sz w:val="20"/>
                <w:szCs w:val="20"/>
                <w:lang w:eastAsia="ru-RU"/>
              </w:rPr>
              <w:t xml:space="preserve"> 1 </w:t>
            </w:r>
            <w:r w:rsidRPr="00C3310B">
              <w:rPr>
                <w:rFonts w:ascii="Arial" w:eastAsia="Times New Roman" w:hAnsi="Arial" w:cs="Arial"/>
                <w:noProof/>
                <w:snapToGrid w:val="0"/>
                <w:sz w:val="20"/>
                <w:szCs w:val="20"/>
                <w:lang w:eastAsia="ru-RU"/>
              </w:rPr>
              <w:t>мес</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до</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использования</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и</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при</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каждой</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настройке</w:t>
            </w:r>
          </w:p>
        </w:tc>
      </w:tr>
      <w:tr w:rsidR="00C3310B" w:rsidRPr="00C3310B" w:rsidTr="00C3310B">
        <w:trPr>
          <w:trHeight w:val="255"/>
        </w:trPr>
        <w:tc>
          <w:tcPr>
            <w:tcW w:w="0" w:type="auto"/>
            <w:tcBorders>
              <w:top w:val="nil"/>
              <w:left w:val="nil"/>
              <w:bottom w:val="nil"/>
              <w:right w:val="nil"/>
            </w:tcBorders>
            <w:noWrap/>
            <w:vAlign w:val="bottom"/>
          </w:tcPr>
          <w:p w:rsidR="00C3310B" w:rsidRPr="002063EF"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Манометр</w:t>
            </w:r>
          </w:p>
        </w:tc>
        <w:tc>
          <w:tcPr>
            <w:tcW w:w="0" w:type="auto"/>
            <w:tcBorders>
              <w:top w:val="nil"/>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0,25% при измерении на отметках 25%, 50% и 75% диапазона.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Каждый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val="en-US" w:eastAsia="ru-RU"/>
              </w:rPr>
            </w:pPr>
          </w:p>
          <w:p w:rsidR="00C3310B" w:rsidRPr="00C3310B" w:rsidRDefault="00C3310B" w:rsidP="00C3310B">
            <w:pPr>
              <w:spacing w:after="0" w:line="240" w:lineRule="auto"/>
              <w:rPr>
                <w:rFonts w:ascii="Arial" w:eastAsia="Times New Roman" w:hAnsi="Arial" w:cs="Arial"/>
                <w:snapToGrid w:val="0"/>
                <w:sz w:val="20"/>
                <w:szCs w:val="20"/>
                <w:lang w:val="en-US" w:eastAsia="ru-RU"/>
              </w:rPr>
            </w:pPr>
          </w:p>
          <w:p w:rsidR="00C3310B" w:rsidRPr="00C3310B" w:rsidRDefault="00C3310B" w:rsidP="00C3310B">
            <w:pPr>
              <w:spacing w:after="0" w:line="240" w:lineRule="auto"/>
              <w:rPr>
                <w:rFonts w:ascii="Arial" w:eastAsia="Times New Roman" w:hAnsi="Arial" w:cs="Arial"/>
                <w:snapToGrid w:val="0"/>
                <w:sz w:val="20"/>
                <w:szCs w:val="20"/>
                <w:lang w:val="en-US"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6</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val="en-US" w:eastAsia="ru-RU"/>
              </w:rPr>
            </w:pPr>
            <w:r w:rsidRPr="00C3310B">
              <w:rPr>
                <w:rFonts w:ascii="Arial" w:eastAsia="Times New Roman" w:hAnsi="Arial" w:cs="Arial"/>
                <w:b/>
                <w:bCs/>
                <w:noProof/>
                <w:snapToGrid w:val="0"/>
                <w:sz w:val="20"/>
                <w:szCs w:val="20"/>
                <w:u w:val="single"/>
                <w:lang w:eastAsia="ru-RU"/>
              </w:rPr>
              <w:t>Тест</w:t>
            </w:r>
            <w:r w:rsidRPr="00C3310B">
              <w:rPr>
                <w:rFonts w:ascii="Arial" w:eastAsia="Times New Roman" w:hAnsi="Arial" w:cs="Arial"/>
                <w:b/>
                <w:bCs/>
                <w:noProof/>
                <w:snapToGrid w:val="0"/>
                <w:sz w:val="20"/>
                <w:szCs w:val="20"/>
                <w:u w:val="single"/>
                <w:lang w:val="en-US" w:eastAsia="ru-RU"/>
              </w:rPr>
              <w:t xml:space="preserve"> </w:t>
            </w:r>
            <w:r w:rsidRPr="00C3310B">
              <w:rPr>
                <w:rFonts w:ascii="Arial" w:eastAsia="Times New Roman" w:hAnsi="Arial" w:cs="Arial"/>
                <w:b/>
                <w:bCs/>
                <w:noProof/>
                <w:snapToGrid w:val="0"/>
                <w:sz w:val="20"/>
                <w:szCs w:val="20"/>
                <w:u w:val="single"/>
                <w:lang w:eastAsia="ru-RU"/>
              </w:rPr>
              <w:t>на</w:t>
            </w:r>
            <w:r w:rsidRPr="00C3310B">
              <w:rPr>
                <w:rFonts w:ascii="Arial" w:eastAsia="Times New Roman" w:hAnsi="Arial" w:cs="Arial"/>
                <w:b/>
                <w:bCs/>
                <w:noProof/>
                <w:snapToGrid w:val="0"/>
                <w:sz w:val="20"/>
                <w:szCs w:val="20"/>
                <w:u w:val="single"/>
                <w:lang w:val="en-US" w:eastAsia="ru-RU"/>
              </w:rPr>
              <w:t xml:space="preserve"> </w:t>
            </w:r>
            <w:r w:rsidRPr="00C3310B">
              <w:rPr>
                <w:rFonts w:ascii="Arial" w:eastAsia="Times New Roman" w:hAnsi="Arial" w:cs="Arial"/>
                <w:b/>
                <w:bCs/>
                <w:noProof/>
                <w:snapToGrid w:val="0"/>
                <w:sz w:val="20"/>
                <w:szCs w:val="20"/>
                <w:u w:val="single"/>
                <w:lang w:eastAsia="ru-RU"/>
              </w:rPr>
              <w:t>сжатие</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val="en-US"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val="en-US"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Водяная баня</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Допустима погрешность в </w:t>
            </w:r>
            <w:r w:rsidRPr="00C3310B">
              <w:rPr>
                <w:rFonts w:ascii="Arial" w:eastAsia="Times New Roman" w:hAnsi="Arial" w:cs="Arial"/>
                <w:noProof/>
                <w:snapToGrid w:val="0"/>
                <w:sz w:val="20"/>
                <w:szCs w:val="20"/>
                <w:lang w:eastAsia="ru-RU"/>
              </w:rPr>
              <w:lastRenderedPageBreak/>
              <w:t>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lastRenderedPageBreak/>
              <w:t xml:space="preserve">Как минимум один раз в </w:t>
            </w:r>
            <w:r w:rsidRPr="00C3310B">
              <w:rPr>
                <w:rFonts w:ascii="Arial" w:eastAsia="Times New Roman" w:hAnsi="Arial" w:cs="Arial"/>
                <w:noProof/>
                <w:snapToGrid w:val="0"/>
                <w:sz w:val="20"/>
                <w:szCs w:val="20"/>
                <w:lang w:eastAsia="ru-RU"/>
              </w:rPr>
              <w:lastRenderedPageBreak/>
              <w:t>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Гидравлический пресс</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Допустимая погрешность манометра составляет +/- 1% от общего веса (груза).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два года</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Стандартные формы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US" w:eastAsia="ru-RU"/>
              </w:rPr>
            </w:pPr>
            <w:r w:rsidRPr="00C3310B">
              <w:rPr>
                <w:rFonts w:ascii="Arial" w:eastAsia="Times New Roman" w:hAnsi="Arial" w:cs="Arial"/>
                <w:noProof/>
                <w:snapToGrid w:val="0"/>
                <w:sz w:val="20"/>
                <w:szCs w:val="20"/>
                <w:lang w:eastAsia="ru-RU"/>
              </w:rPr>
              <w:t>Проверьте</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погрешность</w:t>
            </w:r>
            <w:r w:rsidRPr="00C3310B">
              <w:rPr>
                <w:rFonts w:ascii="Arial" w:eastAsia="Times New Roman" w:hAnsi="Arial" w:cs="Arial"/>
                <w:noProof/>
                <w:snapToGrid w:val="0"/>
                <w:sz w:val="20"/>
                <w:szCs w:val="20"/>
                <w:lang w:val="en-US" w:eastAsia="ru-RU"/>
              </w:rPr>
              <w:t xml:space="preserve"> – </w:t>
            </w:r>
            <w:r w:rsidRPr="00C3310B">
              <w:rPr>
                <w:rFonts w:ascii="Arial" w:eastAsia="Times New Roman" w:hAnsi="Arial" w:cs="Arial"/>
                <w:noProof/>
                <w:snapToGrid w:val="0"/>
                <w:sz w:val="20"/>
                <w:szCs w:val="20"/>
                <w:lang w:eastAsia="ru-RU"/>
              </w:rPr>
              <w:t>спецификации</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отсутствуют</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два года</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Ванна для охлаждения</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US" w:eastAsia="ru-RU"/>
              </w:rPr>
            </w:pPr>
            <w:r w:rsidRPr="00C3310B">
              <w:rPr>
                <w:rFonts w:ascii="Arial" w:eastAsia="Times New Roman" w:hAnsi="Arial" w:cs="Arial"/>
                <w:noProof/>
                <w:snapToGrid w:val="0"/>
                <w:sz w:val="20"/>
                <w:szCs w:val="20"/>
                <w:lang w:eastAsia="ru-RU"/>
              </w:rPr>
              <w:t>Требуемая</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температура</w:t>
            </w:r>
            <w:r w:rsidRPr="00C3310B">
              <w:rPr>
                <w:rFonts w:ascii="Arial" w:eastAsia="Times New Roman" w:hAnsi="Arial" w:cs="Arial"/>
                <w:noProof/>
                <w:snapToGrid w:val="0"/>
                <w:sz w:val="20"/>
                <w:szCs w:val="20"/>
                <w:lang w:val="en-US" w:eastAsia="ru-RU"/>
              </w:rPr>
              <w:t xml:space="preserve"> 80°</w:t>
            </w:r>
            <w:r w:rsidRPr="00C3310B">
              <w:rPr>
                <w:rFonts w:ascii="Arial" w:eastAsia="Times New Roman" w:hAnsi="Arial" w:cs="Arial"/>
                <w:noProof/>
                <w:snapToGrid w:val="0"/>
                <w:sz w:val="20"/>
                <w:szCs w:val="20"/>
                <w:lang w:val="en-GB" w:eastAsia="ru-RU"/>
              </w:rPr>
              <w:t>F</w:t>
            </w:r>
            <w:r w:rsidRPr="00C3310B">
              <w:rPr>
                <w:rFonts w:ascii="Arial" w:eastAsia="Times New Roman" w:hAnsi="Arial" w:cs="Arial"/>
                <w:noProof/>
                <w:snapToGrid w:val="0"/>
                <w:sz w:val="20"/>
                <w:szCs w:val="20"/>
                <w:lang w:val="en-US" w:eastAsia="ru-RU"/>
              </w:rPr>
              <w:t xml:space="preserve"> +/- 5°</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2063EF"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r w:rsidRPr="00C3310B">
              <w:rPr>
                <w:rFonts w:ascii="Arial" w:eastAsia="Times New Roman" w:hAnsi="Arial" w:cs="Arial"/>
                <w:snapToGrid w:val="0"/>
                <w:color w:val="FF0000"/>
                <w:sz w:val="20"/>
                <w:szCs w:val="20"/>
                <w:lang w:val="en-GB" w:eastAsia="ru-RU"/>
              </w:rPr>
              <w:t> </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7</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УАЦ</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2063EF" w:rsidRDefault="00C3310B" w:rsidP="002063EF">
            <w:pPr>
              <w:spacing w:after="0" w:line="240" w:lineRule="auto"/>
              <w:jc w:val="both"/>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r w:rsidRPr="00C3310B">
              <w:rPr>
                <w:rFonts w:ascii="Arial" w:eastAsia="Times New Roman" w:hAnsi="Arial" w:cs="Arial"/>
                <w:noProof/>
                <w:snapToGrid w:val="0"/>
                <w:sz w:val="20"/>
                <w:szCs w:val="20"/>
                <w:lang w:eastAsia="ru-RU"/>
              </w:rPr>
              <w:t xml:space="preserve"> </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Ультразвуковая измерительная система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Производить калибровку в соответствии с указаниями производителя</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8</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Тест на водоотдачу</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Термопара типа </w:t>
            </w:r>
            <w:r w:rsidRPr="00C3310B">
              <w:rPr>
                <w:rFonts w:ascii="Arial" w:eastAsia="Times New Roman" w:hAnsi="Arial" w:cs="Arial"/>
                <w:noProof/>
                <w:snapToGrid w:val="0"/>
                <w:sz w:val="20"/>
                <w:szCs w:val="20"/>
                <w:lang w:val="en-GB" w:eastAsia="ru-RU"/>
              </w:rPr>
              <w:t>J</w:t>
            </w:r>
            <w:r w:rsidRPr="00C3310B">
              <w:rPr>
                <w:rFonts w:ascii="Arial" w:eastAsia="Times New Roman" w:hAnsi="Arial" w:cs="Arial"/>
                <w:noProof/>
                <w:snapToGrid w:val="0"/>
                <w:sz w:val="20"/>
                <w:szCs w:val="20"/>
                <w:lang w:eastAsia="ru-RU"/>
              </w:rPr>
              <w:t xml:space="preserve"> (использование стрелочного термометра недопустимо)</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Манометры (включая устройство противодавления)</w:t>
            </w:r>
          </w:p>
        </w:tc>
        <w:tc>
          <w:tcPr>
            <w:tcW w:w="0" w:type="auto"/>
            <w:tcBorders>
              <w:top w:val="nil"/>
              <w:left w:val="nil"/>
              <w:bottom w:val="single" w:sz="4" w:space="0" w:color="auto"/>
              <w:right w:val="single" w:sz="4" w:space="0" w:color="auto"/>
            </w:tcBorders>
            <w:noWrap/>
            <w:vAlign w:val="center"/>
          </w:tcPr>
          <w:p w:rsidR="00C3310B" w:rsidRPr="002063EF"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Один раз в год</w:t>
            </w:r>
          </w:p>
        </w:tc>
      </w:tr>
      <w:tr w:rsidR="00C3310B" w:rsidRPr="00C3310B" w:rsidTr="00C3310B">
        <w:trPr>
          <w:trHeight w:val="270"/>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9</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Вискозиметр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cantSplit/>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Пружина (откалибровать «шаг», убедиться, что показания при вращении на любой скорости без нагрузки равны «0»)</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Проводить калибровку в соответствии с указаниями производителя (с использованием гирек или калибровочной жидкости)</w:t>
            </w:r>
          </w:p>
        </w:tc>
        <w:tc>
          <w:tcPr>
            <w:tcW w:w="0" w:type="auto"/>
            <w:vMerge w:val="restart"/>
            <w:tcBorders>
              <w:top w:val="single" w:sz="4" w:space="0" w:color="auto"/>
              <w:left w:val="nil"/>
              <w:right w:val="single" w:sz="4" w:space="0" w:color="auto"/>
            </w:tcBorders>
            <w:noWrap/>
            <w:vAlign w:val="center"/>
          </w:tcPr>
          <w:p w:rsidR="00C3310B" w:rsidRPr="00C3310B" w:rsidRDefault="00C3310B" w:rsidP="002063EF">
            <w:pPr>
              <w:spacing w:after="0" w:line="240" w:lineRule="auto"/>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cantSplit/>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p>
        </w:tc>
        <w:tc>
          <w:tcPr>
            <w:tcW w:w="0" w:type="auto"/>
            <w:vMerge/>
            <w:tcBorders>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Централизация внутреннего цилиндра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Разместить зеркало под узлом внутреннего цилиндра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Скорость вращения ротора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Спецификации отсутствуют</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Термометр с чашей подогрева/термопара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GB" w:eastAsia="ru-RU"/>
              </w:rPr>
            </w:pPr>
            <w:r w:rsidRPr="00C3310B">
              <w:rPr>
                <w:rFonts w:ascii="Arial" w:eastAsia="Times New Roman" w:hAnsi="Arial" w:cs="Arial"/>
                <w:noProof/>
                <w:snapToGrid w:val="0"/>
                <w:sz w:val="20"/>
                <w:szCs w:val="20"/>
                <w:lang w:eastAsia="ru-RU"/>
              </w:rPr>
              <w:t>Допустима</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погрешность</w:t>
            </w:r>
            <w:r w:rsidRPr="00C3310B">
              <w:rPr>
                <w:rFonts w:ascii="Arial" w:eastAsia="Times New Roman" w:hAnsi="Arial" w:cs="Arial"/>
                <w:noProof/>
                <w:snapToGrid w:val="0"/>
                <w:sz w:val="20"/>
                <w:szCs w:val="20"/>
                <w:lang w:val="en-GB" w:eastAsia="ru-RU"/>
              </w:rPr>
              <w:t xml:space="preserve"> +/- 1 </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bl>
    <w:p w:rsidR="002063EF" w:rsidRDefault="002063EF" w:rsidP="007B2A92">
      <w:pPr>
        <w:tabs>
          <w:tab w:val="left" w:pos="3329"/>
        </w:tabs>
        <w:rPr>
          <w:rFonts w:ascii="Times New Roman" w:hAnsi="Times New Roman" w:cs="Times New Roman"/>
        </w:rPr>
      </w:pPr>
    </w:p>
    <w:p w:rsidR="002063EF" w:rsidRDefault="002063EF">
      <w:pPr>
        <w:rPr>
          <w:rFonts w:ascii="Times New Roman" w:hAnsi="Times New Roman" w:cs="Times New Roman"/>
        </w:rPr>
      </w:pPr>
      <w:r>
        <w:rPr>
          <w:rFonts w:ascii="Times New Roman" w:hAnsi="Times New Roman" w:cs="Times New Roman"/>
        </w:rPr>
        <w:br w:type="page"/>
      </w:r>
    </w:p>
    <w:p w:rsidR="002063EF" w:rsidRDefault="000A0CD0" w:rsidP="002063EF">
      <w:pPr>
        <w:tabs>
          <w:tab w:val="left" w:pos="3329"/>
        </w:tabs>
        <w:jc w:val="right"/>
        <w:rPr>
          <w:rFonts w:ascii="Times New Roman" w:hAnsi="Times New Roman" w:cs="Times New Roman"/>
          <w:b/>
        </w:rPr>
      </w:pPr>
      <w:r>
        <w:rPr>
          <w:noProof/>
          <w:lang w:eastAsia="ru-RU"/>
        </w:rPr>
        <w:lastRenderedPageBreak/>
        <mc:AlternateContent>
          <mc:Choice Requires="wps">
            <w:drawing>
              <wp:anchor distT="0" distB="0" distL="114300" distR="114300" simplePos="0" relativeHeight="251659264" behindDoc="0" locked="0" layoutInCell="1" allowOverlap="1" wp14:anchorId="750DFF40" wp14:editId="35062E17">
                <wp:simplePos x="0" y="0"/>
                <wp:positionH relativeFrom="column">
                  <wp:posOffset>-304647</wp:posOffset>
                </wp:positionH>
                <wp:positionV relativeFrom="paragraph">
                  <wp:posOffset>55372</wp:posOffset>
                </wp:positionV>
                <wp:extent cx="6598310" cy="822325"/>
                <wp:effectExtent l="0" t="0" r="0" b="0"/>
                <wp:wrapNone/>
                <wp:docPr id="174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310" cy="822325"/>
                        </a:xfrm>
                        <a:prstGeom prst="rect">
                          <a:avLst/>
                        </a:prstGeom>
                        <a:noFill/>
                        <a:ln w="9525">
                          <a:noFill/>
                          <a:miter lim="800000"/>
                          <a:headEnd/>
                          <a:tailEnd/>
                        </a:ln>
                      </wps:spPr>
                      <wps:txbx>
                        <w:txbxContent>
                          <w:p w:rsidR="00AB214D" w:rsidRDefault="00AB214D" w:rsidP="000A0CD0">
                            <w:pPr>
                              <w:pStyle w:val="a3"/>
                              <w:spacing w:before="0" w:beforeAutospacing="0" w:after="0" w:afterAutospacing="0"/>
                              <w:jc w:val="center"/>
                              <w:textAlignment w:val="baseline"/>
                              <w:rPr>
                                <w:rFonts w:cstheme="minorBidi"/>
                                <w:b/>
                                <w:bCs/>
                                <w:color w:val="000000" w:themeColor="text1"/>
                                <w:kern w:val="24"/>
                              </w:rPr>
                            </w:pP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С Х Е М А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установки и обвязки устья скважины </w:t>
                            </w:r>
                            <w:proofErr w:type="gramStart"/>
                            <w:r>
                              <w:rPr>
                                <w:rFonts w:cstheme="minorBidi"/>
                                <w:b/>
                                <w:bCs/>
                                <w:color w:val="000000" w:themeColor="text1"/>
                                <w:kern w:val="24"/>
                              </w:rPr>
                              <w:t>противовыбросовым</w:t>
                            </w:r>
                            <w:proofErr w:type="gramEnd"/>
                            <w:r>
                              <w:rPr>
                                <w:rFonts w:cstheme="minorBidi"/>
                                <w:b/>
                                <w:bCs/>
                                <w:color w:val="000000" w:themeColor="text1"/>
                                <w:kern w:val="24"/>
                              </w:rPr>
                              <w:t xml:space="preserve">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оборудованием при проведении РИР.</w:t>
                            </w:r>
                          </w:p>
                        </w:txbxContent>
                      </wps:txbx>
                      <wps:bodyPr wrap="square" lIns="91428" tIns="45715" rIns="91428" bIns="45715">
                        <a:spAutoFit/>
                      </wps:bodyPr>
                    </wps:wsp>
                  </a:graphicData>
                </a:graphic>
                <wp14:sizeRelH relativeFrom="margin">
                  <wp14:pctWidth>0</wp14:pctWidth>
                </wp14:sizeRelH>
              </wp:anchor>
            </w:drawing>
          </mc:Choice>
          <mc:Fallback>
            <w:pict>
              <v:shape id="Text Box 3" o:spid="_x0000_s1043" type="#_x0000_t202" style="position:absolute;left:0;text-align:left;margin-left:-24pt;margin-top:4.35pt;width:519.55pt;height:6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wW69wEAANADAAAOAAAAZHJzL2Uyb0RvYy54bWysU9Fu2yAUfZ+0f0C8L46duE2sOFW3LtOk&#10;dpvU7gMIxjEacBmQ2Pn7XXCaRt1bVT8gw72ce865l9XNoBU5COclmJrmkyklwnBopNnV9PfT5tOC&#10;Eh+YaZgCI2p6FJ7erD9+WPW2EgV0oBrhCIIYX/W2pl0ItsoyzzuhmZ+AFQaDLTjNAm7dLmsc6xFd&#10;q6yYTq+yHlxjHXDhPZ7ejUG6TvhtK3j42bZeBKJqitxCWl1at3HN1itW7RyzneQnGuwNLDSTBoue&#10;oe5YYGTv5H9QWnIHHtow4aAzaFvJRdKAavLpKzWPHbMiaUFzvD3b5N8Plv84/HJENti763mODhmm&#10;sU1PYgjkMwxkFh3qra8w8dFiahjwGLOTWm/vgf/xxMCXjpmduHUO+k6wBhnm8WZ2cXXE8RFk2z9A&#10;g2XYPkACGlqno31oCEF05HE8dydS4Xh4VS4Xs0iRY2xRFLOiTCVY9XzbOh++CdAk/tTUYfcTOjvc&#10;+xDZsOo5JRYzsJFKpQlQhvQ1XZYI+SqiZcABVVJjzWn8xpGJIr+aJl0OTKrxHwsoc1IdhY6Sw7Ad&#10;ksWJb3RkC80Rbehx7mrq/+6ZE5So7wZtW+bzAt9MSJt5eZ2XlLjLyPYiErl6e4submQS+AJ+YoFj&#10;k3SfRjzO5eU+Zb08xPU/AAAA//8DAFBLAwQUAAYACAAAACEAfW1l3N4AAAAJAQAADwAAAGRycy9k&#10;b3ducmV2LnhtbEyPQU+DQBSE7yb+h80z8dYuUGOBsjSmqSeNCbU/YMs+gZR9S9gt4L/3edLjZCYz&#10;3xT7xfZiwtF3jhTE6wgEUu1MR42C8+frKgXhgyaje0eo4Bs97Mv7u0Lnxs1U4XQKjeAS8rlW0IYw&#10;5FL6ukWr/doNSOx9udHqwHJspBn1zOW2l0kUPUurO+KFVg94aLG+nm5Wgd401WHIpvm9/TguzkzH&#10;t6Q6K/X4sLzsQARcwl8YfvEZHUpmurgbGS96BaunlL8EBekWBPtZFscgLhzcpAnIspD/H5Q/AAAA&#10;//8DAFBLAQItABQABgAIAAAAIQC2gziS/gAAAOEBAAATAAAAAAAAAAAAAAAAAAAAAABbQ29udGVu&#10;dF9UeXBlc10ueG1sUEsBAi0AFAAGAAgAAAAhADj9If/WAAAAlAEAAAsAAAAAAAAAAAAAAAAALwEA&#10;AF9yZWxzLy5yZWxzUEsBAi0AFAAGAAgAAAAhAPIXBbr3AQAA0AMAAA4AAAAAAAAAAAAAAAAALgIA&#10;AGRycy9lMm9Eb2MueG1sUEsBAi0AFAAGAAgAAAAhAH1tZdzeAAAACQEAAA8AAAAAAAAAAAAAAAAA&#10;UQQAAGRycy9kb3ducmV2LnhtbFBLBQYAAAAABAAEAPMAAABcBQAAAAA=&#10;" filled="f" stroked="f">
                <v:textbox style="mso-fit-shape-to-text:t" inset="2.53967mm,1.2699mm,2.53967mm,1.2699mm">
                  <w:txbxContent>
                    <w:p w:rsidR="00AB214D" w:rsidRDefault="00AB214D" w:rsidP="000A0CD0">
                      <w:pPr>
                        <w:pStyle w:val="a3"/>
                        <w:spacing w:before="0" w:beforeAutospacing="0" w:after="0" w:afterAutospacing="0"/>
                        <w:jc w:val="center"/>
                        <w:textAlignment w:val="baseline"/>
                        <w:rPr>
                          <w:rFonts w:cstheme="minorBidi"/>
                          <w:b/>
                          <w:bCs/>
                          <w:color w:val="000000" w:themeColor="text1"/>
                          <w:kern w:val="24"/>
                        </w:rPr>
                      </w:pP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С Х Е М А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установки и обвязки устья скважины </w:t>
                      </w:r>
                      <w:proofErr w:type="gramStart"/>
                      <w:r>
                        <w:rPr>
                          <w:rFonts w:cstheme="minorBidi"/>
                          <w:b/>
                          <w:bCs/>
                          <w:color w:val="000000" w:themeColor="text1"/>
                          <w:kern w:val="24"/>
                        </w:rPr>
                        <w:t>противовыбросовым</w:t>
                      </w:r>
                      <w:proofErr w:type="gramEnd"/>
                      <w:r>
                        <w:rPr>
                          <w:rFonts w:cstheme="minorBidi"/>
                          <w:b/>
                          <w:bCs/>
                          <w:color w:val="000000" w:themeColor="text1"/>
                          <w:kern w:val="24"/>
                        </w:rPr>
                        <w:t xml:space="preserve">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оборудованием при проведении РИР.</w:t>
                      </w:r>
                    </w:p>
                  </w:txbxContent>
                </v:textbox>
              </v:shape>
            </w:pict>
          </mc:Fallback>
        </mc:AlternateContent>
      </w:r>
      <w:r w:rsidR="002063EF" w:rsidRPr="002063EF">
        <w:rPr>
          <w:rFonts w:ascii="Times New Roman" w:hAnsi="Times New Roman" w:cs="Times New Roman"/>
          <w:b/>
        </w:rPr>
        <w:t xml:space="preserve">Приложение №9: </w:t>
      </w:r>
    </w:p>
    <w:p w:rsidR="00C3310B" w:rsidRPr="002063EF" w:rsidRDefault="00C3310B" w:rsidP="002063EF">
      <w:pPr>
        <w:tabs>
          <w:tab w:val="left" w:pos="3329"/>
        </w:tabs>
        <w:jc w:val="center"/>
        <w:rPr>
          <w:rFonts w:ascii="Times New Roman" w:hAnsi="Times New Roman" w:cs="Times New Roman"/>
          <w:b/>
        </w:rPr>
      </w:pPr>
    </w:p>
    <w:p w:rsidR="002063EF" w:rsidRDefault="002063EF" w:rsidP="007B2A92">
      <w:pPr>
        <w:tabs>
          <w:tab w:val="left" w:pos="3329"/>
        </w:tabs>
        <w:rPr>
          <w:rFonts w:ascii="Times New Roman" w:hAnsi="Times New Roman" w:cs="Times New Roman"/>
        </w:rPr>
      </w:pPr>
    </w:p>
    <w:p w:rsidR="002063EF" w:rsidRDefault="000A0CD0" w:rsidP="007B2A92">
      <w:pPr>
        <w:tabs>
          <w:tab w:val="left" w:pos="3329"/>
        </w:tabs>
        <w:rPr>
          <w:rFonts w:ascii="Times New Roman" w:hAnsi="Times New Roman" w:cs="Times New Roman"/>
        </w:rPr>
      </w:pPr>
      <w:r>
        <w:rPr>
          <w:rFonts w:ascii="Times New Roman" w:hAnsi="Times New Roman" w:cs="Times New Roman"/>
          <w:noProof/>
          <w:lang w:eastAsia="ru-RU"/>
        </w:rPr>
        <w:drawing>
          <wp:inline distT="0" distB="0" distL="0" distR="0" wp14:anchorId="069BCBB5">
            <wp:extent cx="5194300" cy="3919855"/>
            <wp:effectExtent l="0" t="0" r="0" b="4445"/>
            <wp:docPr id="1430" name="Рисунок 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94300" cy="3919855"/>
                    </a:xfrm>
                    <a:prstGeom prst="rect">
                      <a:avLst/>
                    </a:prstGeom>
                    <a:noFill/>
                  </pic:spPr>
                </pic:pic>
              </a:graphicData>
            </a:graphic>
          </wp:inline>
        </w:drawing>
      </w:r>
    </w:p>
    <w:p w:rsidR="000A0CD0" w:rsidRDefault="000A0CD0" w:rsidP="007B2A92">
      <w:pPr>
        <w:tabs>
          <w:tab w:val="left" w:pos="3329"/>
        </w:tabs>
        <w:rPr>
          <w:rFonts w:ascii="Times New Roman" w:hAnsi="Times New Roman" w:cs="Times New Roman"/>
        </w:rPr>
      </w:pPr>
    </w:p>
    <w:p w:rsidR="000A0CD0" w:rsidRDefault="000A0CD0" w:rsidP="007B2A92">
      <w:pPr>
        <w:tabs>
          <w:tab w:val="left" w:pos="3329"/>
        </w:tabs>
        <w:rPr>
          <w:rFonts w:ascii="Times New Roman" w:hAnsi="Times New Roman" w:cs="Times New Roman"/>
        </w:rPr>
      </w:pPr>
      <w:r>
        <w:rPr>
          <w:noProof/>
          <w:lang w:eastAsia="ru-RU"/>
        </w:rPr>
        <mc:AlternateContent>
          <mc:Choice Requires="wps">
            <w:drawing>
              <wp:inline distT="0" distB="0" distL="0" distR="0">
                <wp:extent cx="4410075" cy="1920875"/>
                <wp:effectExtent l="0" t="0" r="0" b="0"/>
                <wp:docPr id="17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92087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ind w:left="720" w:hanging="720"/>
                              <w:textAlignment w:val="baseline"/>
                            </w:pPr>
                            <w:r w:rsidRPr="000A0CD0">
                              <w:rPr>
                                <w:rFonts w:cstheme="minorBidi"/>
                                <w:b/>
                                <w:bCs/>
                                <w:kern w:val="24"/>
                                <w:sz w:val="20"/>
                                <w:szCs w:val="20"/>
                              </w:rPr>
                              <w:t>Условные обозначения:</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1. Колонная головка.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2. Крестовина фонтанной арматуры с рабочим давлением не менее 21 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3. </w:t>
                            </w: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сдвоенный 156х21МПа;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4.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5. </w:t>
                            </w:r>
                            <w:proofErr w:type="spellStart"/>
                            <w:r w:rsidRPr="000A0CD0">
                              <w:rPr>
                                <w:rFonts w:cstheme="minorBidi"/>
                                <w:kern w:val="24"/>
                                <w:sz w:val="20"/>
                                <w:szCs w:val="20"/>
                              </w:rPr>
                              <w:t>Шаровый</w:t>
                            </w:r>
                            <w:proofErr w:type="spellEnd"/>
                            <w:r w:rsidRPr="000A0CD0">
                              <w:rPr>
                                <w:rFonts w:cstheme="minorBidi"/>
                                <w:kern w:val="24"/>
                                <w:sz w:val="20"/>
                                <w:szCs w:val="20"/>
                              </w:rPr>
                              <w:t xml:space="preserve"> кран КШЗ-73х35 МПа; </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6. Переводник 2,5” с БРС под тип и размер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7. Манометр с краном высокого давления;</w:t>
                            </w:r>
                          </w:p>
                        </w:txbxContent>
                      </wps:txbx>
                      <wps:bodyPr lIns="91428" tIns="45715" rIns="91428" bIns="45715">
                        <a:spAutoFit/>
                      </wps:bodyPr>
                    </wps:wsp>
                  </a:graphicData>
                </a:graphic>
              </wp:inline>
            </w:drawing>
          </mc:Choice>
          <mc:Fallback>
            <w:pict>
              <v:shape id="Text Box 2" o:spid="_x0000_s1044" type="#_x0000_t202" style="width:347.25pt;height:1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AHh8AEAAMMDAAAOAAAAZHJzL2Uyb0RvYy54bWysU9tu2zAMfR+wfxD0vviCpEmMOEW3LsOA&#10;7gK0+wBZlmNhkihIauz8/Sg5yYztbZgfBFMkD3kOqd39qBU5CeclmJoWi5wSYTi00hxr+uPl8G5D&#10;iQ/MtEyBETU9C0/v92/f7AZbiRJ6UK1wBEGMrwZb0z4EW2WZ573QzC/ACoPODpxmAU13zFrHBkTX&#10;Kivz/C4bwLXWARfe4+3j5KT7hN91godvXedFIKqm2FtIp0tnE89sv2PV0THbS35pg/1DF5pJg0Vv&#10;UI8sMPLq5F9QWnIHHrqw4KAz6DrJReKAbIr8DzbPPbMicUFxvL3J5P8fLP96+u6IbHF262W+pcQw&#10;jWN6EWMg72EkZVRosL7CwGeLoWHEa4xObL19Av7TEwMfemaO4sE5GHrBWuywiJnZLHXC8RGkGb5A&#10;i2XYa4AENHZOR/lQEILoOKnzbTqxFY6Xy2WR5+sVJRx9xbbMN2jEGqy6plvnwycBmsSfmjocf4Jn&#10;pycfptBrSKxm4CCVwntWKUOGmm5X5SolzDxaBtxQJXVNN3n8pp2JLD+aNiUHJtX0j70oc6EdmU6c&#10;w9iMSeO7q5oNtGfUQX02qNS2WJb4TEIylqt1gRzd3NPMPLFZbx9QuINMlKLCE9ylLm5KEuWy1XEV&#10;53aK+v329r8AAAD//wMAUEsDBBQABgAIAAAAIQDvjMl03AAAAAUBAAAPAAAAZHJzL2Rvd25yZXYu&#10;eG1sTI/BTsMwEETvSPyDtUi9UacprWiIU1VVOYGQUvoB23iJo8brKHaT8PcYLvSy0mhGM2/z7WRb&#10;MVDvG8cKFvMEBHHldMO1gtPn6+MzCB+QNbaOScE3edgW93c5ZtqNXNJwDLWIJewzVGBC6DIpfWXI&#10;op+7jjh6X663GKLsa6l7HGO5bWWaJGtpseG4YLCjvaHqcrxaBbisy323GcZ383GYnB4Ob2l5Umr2&#10;MO1eQASawn8YfvEjOhSR6eyurL1oFcRHwt+N3nrztAJxVrBM0hXIIpe39MUPAAAA//8DAFBLAQIt&#10;ABQABgAIAAAAIQC2gziS/gAAAOEBAAATAAAAAAAAAAAAAAAAAAAAAABbQ29udGVudF9UeXBlc10u&#10;eG1sUEsBAi0AFAAGAAgAAAAhADj9If/WAAAAlAEAAAsAAAAAAAAAAAAAAAAALwEAAF9yZWxzLy5y&#10;ZWxzUEsBAi0AFAAGAAgAAAAhAGa4AeHwAQAAwwMAAA4AAAAAAAAAAAAAAAAALgIAAGRycy9lMm9E&#10;b2MueG1sUEsBAi0AFAAGAAgAAAAhAO+MyXTcAAAABQEAAA8AAAAAAAAAAAAAAAAASgQAAGRycy9k&#10;b3ducmV2LnhtbFBLBQYAAAAABAAEAPMAAABTBQAAAAA=&#10;" filled="f" stroked="f">
                <v:textbox style="mso-fit-shape-to-text:t" inset="2.53967mm,1.2699mm,2.53967mm,1.2699mm">
                  <w:txbxContent>
                    <w:p w:rsidR="00AB214D" w:rsidRPr="000A0CD0" w:rsidRDefault="00AB214D" w:rsidP="000A0CD0">
                      <w:pPr>
                        <w:pStyle w:val="a3"/>
                        <w:spacing w:before="0" w:beforeAutospacing="0" w:after="0" w:afterAutospacing="0"/>
                        <w:ind w:left="720" w:hanging="720"/>
                        <w:textAlignment w:val="baseline"/>
                      </w:pPr>
                      <w:r w:rsidRPr="000A0CD0">
                        <w:rPr>
                          <w:rFonts w:cstheme="minorBidi"/>
                          <w:b/>
                          <w:bCs/>
                          <w:kern w:val="24"/>
                          <w:sz w:val="20"/>
                          <w:szCs w:val="20"/>
                        </w:rPr>
                        <w:t>Условные обозначения:</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1. Колонная головка.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2. Крестовина фонтанной арматуры с рабочим давлением не менее 21 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3. </w:t>
                      </w: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сдвоенный 156х21МПа;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4.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5. </w:t>
                      </w:r>
                      <w:proofErr w:type="spellStart"/>
                      <w:r w:rsidRPr="000A0CD0">
                        <w:rPr>
                          <w:rFonts w:cstheme="minorBidi"/>
                          <w:kern w:val="24"/>
                          <w:sz w:val="20"/>
                          <w:szCs w:val="20"/>
                        </w:rPr>
                        <w:t>Шаровый</w:t>
                      </w:r>
                      <w:proofErr w:type="spellEnd"/>
                      <w:r w:rsidRPr="000A0CD0">
                        <w:rPr>
                          <w:rFonts w:cstheme="minorBidi"/>
                          <w:kern w:val="24"/>
                          <w:sz w:val="20"/>
                          <w:szCs w:val="20"/>
                        </w:rPr>
                        <w:t xml:space="preserve"> кран КШЗ-73х35 МПа; </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6. Переводник 2,5” с БРС под тип и размер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7. Манометр с краном высокого давления;</w:t>
                      </w:r>
                    </w:p>
                  </w:txbxContent>
                </v:textbox>
                <w10:anchorlock/>
              </v:shape>
            </w:pict>
          </mc:Fallback>
        </mc:AlternateContent>
      </w:r>
    </w:p>
    <w:p w:rsidR="000A0CD0" w:rsidRDefault="000A0CD0" w:rsidP="007B2A92">
      <w:pPr>
        <w:tabs>
          <w:tab w:val="left" w:pos="3329"/>
        </w:tabs>
        <w:rPr>
          <w:rFonts w:ascii="Times New Roman" w:hAnsi="Times New Roman" w:cs="Times New Roman"/>
        </w:rPr>
      </w:pPr>
    </w:p>
    <w:p w:rsidR="000A0CD0" w:rsidRDefault="000A0CD0" w:rsidP="007B2A92">
      <w:pPr>
        <w:tabs>
          <w:tab w:val="left" w:pos="3329"/>
        </w:tabs>
        <w:rPr>
          <w:rFonts w:ascii="Times New Roman" w:hAnsi="Times New Roman" w:cs="Times New Roman"/>
        </w:rPr>
      </w:pPr>
      <w:r>
        <w:rPr>
          <w:noProof/>
          <w:lang w:eastAsia="ru-RU"/>
        </w:rPr>
        <mc:AlternateContent>
          <mc:Choice Requires="wps">
            <w:drawing>
              <wp:inline distT="0" distB="0" distL="0" distR="0">
                <wp:extent cx="5844844" cy="823912"/>
                <wp:effectExtent l="0" t="0" r="0" b="1270"/>
                <wp:docPr id="174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844" cy="823912"/>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sidRPr="000A0CD0">
                              <w:rPr>
                                <w:rFonts w:cstheme="minorBidi"/>
                                <w:b/>
                                <w:bCs/>
                                <w:kern w:val="24"/>
                                <w:sz w:val="20"/>
                                <w:szCs w:val="20"/>
                              </w:rPr>
                              <w:t>Технические условия:</w:t>
                            </w:r>
                          </w:p>
                          <w:p w:rsidR="00AB214D" w:rsidRPr="000A0CD0" w:rsidRDefault="00AB214D" w:rsidP="000A0CD0">
                            <w:pPr>
                              <w:pStyle w:val="a3"/>
                              <w:spacing w:before="0" w:beforeAutospacing="0" w:after="0" w:afterAutospacing="0"/>
                              <w:jc w:val="both"/>
                              <w:textAlignment w:val="baseline"/>
                            </w:pP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применяется при производстве работ по </w:t>
                            </w:r>
                            <w:proofErr w:type="spellStart"/>
                            <w:proofErr w:type="gramStart"/>
                            <w:r w:rsidRPr="000A0CD0">
                              <w:rPr>
                                <w:rFonts w:cstheme="minorBidi"/>
                                <w:kern w:val="24"/>
                                <w:sz w:val="20"/>
                                <w:szCs w:val="20"/>
                              </w:rPr>
                              <w:t>спуско</w:t>
                            </w:r>
                            <w:proofErr w:type="spellEnd"/>
                            <w:r w:rsidRPr="000A0CD0">
                              <w:rPr>
                                <w:rFonts w:cstheme="minorBidi"/>
                                <w:kern w:val="24"/>
                                <w:sz w:val="20"/>
                                <w:szCs w:val="20"/>
                              </w:rPr>
                              <w:t xml:space="preserve"> – подъёмным</w:t>
                            </w:r>
                            <w:proofErr w:type="gramEnd"/>
                            <w:r w:rsidRPr="000A0CD0">
                              <w:rPr>
                                <w:rFonts w:cstheme="minorBidi"/>
                                <w:kern w:val="24"/>
                                <w:sz w:val="20"/>
                                <w:szCs w:val="20"/>
                              </w:rPr>
                              <w:t xml:space="preserve"> операциям. Вверху установлены трубные плашки под диаметр рабочей трубы запорной компоновки и  НКТ, а в низу глухие плашки.</w:t>
                            </w:r>
                          </w:p>
                        </w:txbxContent>
                      </wps:txbx>
                      <wps:bodyPr wrap="square" lIns="91428" tIns="45715" rIns="91428" bIns="45715">
                        <a:spAutoFit/>
                      </wps:bodyPr>
                    </wps:wsp>
                  </a:graphicData>
                </a:graphic>
              </wp:inline>
            </w:drawing>
          </mc:Choice>
          <mc:Fallback>
            <w:pict>
              <v:shape id="Text Box 5" o:spid="_x0000_s1045" type="#_x0000_t202" style="width:460.2pt;height:6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q+QEAANADAAAOAAAAZHJzL2Uyb0RvYy54bWysU8GO0zAQvSPxD5bvNE1oaBs1XS0sRUi7&#10;gLTLBziO01jYHmO7Tfr3jJ22VHBDRJFle2bezHsz3tyNWpGjcF6CqWk+m1MiDIdWmn1Nv7/s3qwo&#10;8YGZlikwoqYn4end9vWrzWArUUAPqhWOIIjx1WBr2odgqyzzvBea+RlYYdDYgdMs4NHts9axAdG1&#10;yor5/F02gGutAy68x9uHyUi3Cb/rBA9fu86LQFRNsbaQVpfWJq7ZdsOqvWO2l/xcBvuHKjSTBpNe&#10;oR5YYOTg5F9QWnIHHrow46Az6DrJReKAbPL5H2yee2ZF4oLieHuVyf8/WP7l+M0R2WLvlos8p8Qw&#10;jW16EWMg72EkZVRosL5Cx2eLrmHEa/RObL19BP7DEwMfemb24t45GHrBWqwwj5HZTeiE4yNIMzxB&#10;i2nYIUACGjuno3woCEF07NTp2p1YCsfLcrVY4E8JR9uqeLvOi5SCVZdo63z4JECTuKmpw+4ndHZ8&#10;9CFWw6qLS0xmYCeVShOgDBlqui6LMgXcWLQMOKBKasw5j980MpHkR9Om4MCkmvaYQJkz60h0ohzG&#10;ZkwSLy9iNtCeUIYB566m/ueBOUGJ+mxQtnW+KPDNhHRYlMu8pMTdWpobS2Th7T2quJOJYJR7Aj9X&#10;gWOTeJ9HPM7l7Tl5/X6I218AAAD//wMAUEsDBBQABgAIAAAAIQDxoR+N2gAAAAUBAAAPAAAAZHJz&#10;L2Rvd25yZXYueG1sTI9BS8NAEIXvgv9hGcGb3RhFTcymSKknRUjtD5hmxySYnQ3ZbZL++45e9PJg&#10;eI/3vinWi+vVRGPoPBu4XSWgiGtvO24M7D9fb55AhYhssfdMBk4UYF1eXhSYWz9zRdMuNkpKOORo&#10;oI1xyLUOdUsOw8oPxOJ9+dFhlHNstB1xlnLX6zRJHrTDjmWhxYE2LdXfu6MzgHdNtRmyaX5vP7aL&#10;t9P2La32xlxfLS/PoCIt8S8MP/iCDqUwHfyRbVC9AXkk/qp4WZrcgzpIKM0eQZeF/k9fngEAAP//&#10;AwBQSwECLQAUAAYACAAAACEAtoM4kv4AAADhAQAAEwAAAAAAAAAAAAAAAAAAAAAAW0NvbnRlbnRf&#10;VHlwZXNdLnhtbFBLAQItABQABgAIAAAAIQA4/SH/1gAAAJQBAAALAAAAAAAAAAAAAAAAAC8BAABf&#10;cmVscy8ucmVsc1BLAQItABQABgAIAAAAIQAz2b/q+QEAANADAAAOAAAAAAAAAAAAAAAAAC4CAABk&#10;cnMvZTJvRG9jLnhtbFBLAQItABQABgAIAAAAIQDxoR+N2gAAAAUBAAAPAAAAAAAAAAAAAAAAAFME&#10;AABkcnMvZG93bnJldi54bWxQSwUGAAAAAAQABADzAAAAWgUAAAAA&#10;" filled="f" stroked="f">
                <v:textbox style="mso-fit-shape-to-text:t" inset="2.53967mm,1.2699mm,2.53967mm,1.2699mm">
                  <w:txbxContent>
                    <w:p w:rsidR="00AB214D" w:rsidRPr="000A0CD0" w:rsidRDefault="00AB214D" w:rsidP="000A0CD0">
                      <w:pPr>
                        <w:pStyle w:val="a3"/>
                        <w:spacing w:before="0" w:beforeAutospacing="0" w:after="0" w:afterAutospacing="0"/>
                        <w:textAlignment w:val="baseline"/>
                      </w:pPr>
                      <w:r w:rsidRPr="000A0CD0">
                        <w:rPr>
                          <w:rFonts w:cstheme="minorBidi"/>
                          <w:b/>
                          <w:bCs/>
                          <w:kern w:val="24"/>
                          <w:sz w:val="20"/>
                          <w:szCs w:val="20"/>
                        </w:rPr>
                        <w:t>Технические условия:</w:t>
                      </w:r>
                    </w:p>
                    <w:p w:rsidR="00AB214D" w:rsidRPr="000A0CD0" w:rsidRDefault="00AB214D" w:rsidP="000A0CD0">
                      <w:pPr>
                        <w:pStyle w:val="a3"/>
                        <w:spacing w:before="0" w:beforeAutospacing="0" w:after="0" w:afterAutospacing="0"/>
                        <w:jc w:val="both"/>
                        <w:textAlignment w:val="baseline"/>
                      </w:pP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применяется при производстве работ по </w:t>
                      </w:r>
                      <w:proofErr w:type="spellStart"/>
                      <w:proofErr w:type="gramStart"/>
                      <w:r w:rsidRPr="000A0CD0">
                        <w:rPr>
                          <w:rFonts w:cstheme="minorBidi"/>
                          <w:kern w:val="24"/>
                          <w:sz w:val="20"/>
                          <w:szCs w:val="20"/>
                        </w:rPr>
                        <w:t>спуско</w:t>
                      </w:r>
                      <w:proofErr w:type="spellEnd"/>
                      <w:r w:rsidRPr="000A0CD0">
                        <w:rPr>
                          <w:rFonts w:cstheme="minorBidi"/>
                          <w:kern w:val="24"/>
                          <w:sz w:val="20"/>
                          <w:szCs w:val="20"/>
                        </w:rPr>
                        <w:t xml:space="preserve"> – подъёмным</w:t>
                      </w:r>
                      <w:proofErr w:type="gramEnd"/>
                      <w:r w:rsidRPr="000A0CD0">
                        <w:rPr>
                          <w:rFonts w:cstheme="minorBidi"/>
                          <w:kern w:val="24"/>
                          <w:sz w:val="20"/>
                          <w:szCs w:val="20"/>
                        </w:rPr>
                        <w:t xml:space="preserve"> операциям. Вверху установлены трубные плашки под диаметр рабочей трубы запорной компоновки и  НКТ, а в низу глухие плашки.</w:t>
                      </w:r>
                    </w:p>
                  </w:txbxContent>
                </v:textbox>
                <w10:anchorlock/>
              </v:shape>
            </w:pict>
          </mc:Fallback>
        </mc:AlternateContent>
      </w:r>
    </w:p>
    <w:p w:rsidR="000A0CD0" w:rsidRDefault="000A0CD0">
      <w:pPr>
        <w:rPr>
          <w:rFonts w:ascii="Times New Roman" w:hAnsi="Times New Roman" w:cs="Times New Roman"/>
        </w:rPr>
      </w:pPr>
      <w:r>
        <w:rPr>
          <w:rFonts w:ascii="Times New Roman" w:hAnsi="Times New Roman" w:cs="Times New Roman"/>
        </w:rPr>
        <w:br w:type="page"/>
      </w:r>
    </w:p>
    <w:p w:rsidR="000A0CD0" w:rsidRDefault="000A0CD0" w:rsidP="007B2A92">
      <w:pPr>
        <w:tabs>
          <w:tab w:val="left" w:pos="3329"/>
        </w:tabs>
        <w:rPr>
          <w:rFonts w:ascii="Times New Roman" w:hAnsi="Times New Roman" w:cs="Times New Roman"/>
        </w:rPr>
      </w:pPr>
      <w:r>
        <w:rPr>
          <w:noProof/>
          <w:lang w:eastAsia="ru-RU"/>
        </w:rPr>
        <w:lastRenderedPageBreak/>
        <mc:AlternateContent>
          <mc:Choice Requires="wps">
            <w:drawing>
              <wp:anchor distT="0" distB="0" distL="114300" distR="114300" simplePos="0" relativeHeight="251661312" behindDoc="0" locked="0" layoutInCell="1" allowOverlap="1" wp14:anchorId="3EA0E2B9" wp14:editId="3D26B297">
                <wp:simplePos x="0" y="0"/>
                <wp:positionH relativeFrom="column">
                  <wp:posOffset>564159</wp:posOffset>
                </wp:positionH>
                <wp:positionV relativeFrom="paragraph">
                  <wp:posOffset>-73152</wp:posOffset>
                </wp:positionV>
                <wp:extent cx="4359275" cy="579437"/>
                <wp:effectExtent l="0" t="0" r="0" b="3810"/>
                <wp:wrapNone/>
                <wp:docPr id="1947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9275" cy="579437"/>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С Х Е М А  </w:t>
                            </w:r>
                          </w:p>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Установка задвижки </w:t>
                            </w:r>
                            <w:proofErr w:type="spellStart"/>
                            <w:r w:rsidRPr="000A0CD0">
                              <w:rPr>
                                <w:b/>
                                <w:bCs/>
                                <w:color w:val="000000" w:themeColor="text1"/>
                                <w:kern w:val="24"/>
                              </w:rPr>
                              <w:t>манифольда</w:t>
                            </w:r>
                            <w:proofErr w:type="spellEnd"/>
                            <w:r w:rsidRPr="000A0CD0">
                              <w:rPr>
                                <w:b/>
                                <w:bCs/>
                                <w:color w:val="000000" w:themeColor="text1"/>
                                <w:kern w:val="24"/>
                              </w:rPr>
                              <w:t xml:space="preserve"> для РИР</w:t>
                            </w:r>
                          </w:p>
                        </w:txbxContent>
                      </wps:txbx>
                      <wps:bodyPr lIns="91428" tIns="45715" rIns="91428" bIns="45715">
                        <a:spAutoFit/>
                      </wps:bodyPr>
                    </wps:wsp>
                  </a:graphicData>
                </a:graphic>
              </wp:anchor>
            </w:drawing>
          </mc:Choice>
          <mc:Fallback>
            <w:pict>
              <v:shape id="_x0000_s1046" type="#_x0000_t202" style="position:absolute;margin-left:44.4pt;margin-top:-5.75pt;width:343.25pt;height:45.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ms8QEAAMIDAAAOAAAAZHJzL2Uyb0RvYy54bWysU8GO2yAQvVfqPyDujRPHbhIrzmrbbapK&#10;u22l3X4AwThGBQYBGzt/3wEnqdXeqnJAwMy8mfdm2N4NWpGTcF6CqeliNqdEGA6NNMea/njZv1tT&#10;4gMzDVNgRE3PwtO73ds3295WIocOVCMcQRDjq97WtAvBVlnmeSc08zOwwqCxBadZwKs7Zo1jPaJr&#10;leXz+fusB9dYB1x4j68Po5HuEn7bCh6+ta0XgaiaYm0h7S7th7hnuy2rjo7ZTvJLGewfqtBMGkx6&#10;g3pggZFXJ/+C0pI78NCGGQedQdtKLhIHZLOY/8HmuWNWJC4ojrc3mfz/g+VfT98dkQ32blOsckoM&#10;09imFzEE8gEGsowK9dZX6Phs0TUM+Izeia23j8B/emLgY8fMUdw7B30nWIMVLmJkNgkdcXwEOfRP&#10;0GAa9hogAQ2t01E+FIQgOnbqfOtOLIXjY7EsN/mqpISjrVxtiuUqpWDVNdo6Hz4L0CQeauqw+wmd&#10;nR59iNWw6uoSkxnYS6XSBChD+ppuyrxMAROLlgEHVEld0/U8rnFkIslPpknBgUk1njGBMhfWkehI&#10;OQyHIUm8vop5gOaMMqgvBoXaLIocf0lIl6JcLZCim1oOE0us29t71G0vE6Uo8Ah3yYuDkphehjpO&#10;4vSevH5/vd0vAAAA//8DAFBLAwQUAAYACAAAACEAptdET98AAAAJAQAADwAAAGRycy9kb3ducmV2&#10;LnhtbEyPwW6DMBBE75X6D9ZW6i0xJEohBBNVUXpqVYkkH7DBG0DFNsIO0L/v9tTedrSjmTf5fjad&#10;GGnwrbMK4mUEgmzldGtrBZfz2yIF4QNajZ2zpOCbPOyLx4ccM+0mW9J4CrXgEOszVNCE0GdS+qoh&#10;g37perL8u7nBYGA51FIPOHG46eQqil6kwdZyQ4M9HRqqvk53owDXdXnot+P00XweZ6fH4/uqvCj1&#10;/DS/7kAEmsOfGX7xGR0KZrq6u9VedArSlMmDgkUcb0CwIUk2axBXPrYJyCKX/xcUPwAAAP//AwBQ&#10;SwECLQAUAAYACAAAACEAtoM4kv4AAADhAQAAEwAAAAAAAAAAAAAAAAAAAAAAW0NvbnRlbnRfVHlw&#10;ZXNdLnhtbFBLAQItABQABgAIAAAAIQA4/SH/1gAAAJQBAAALAAAAAAAAAAAAAAAAAC8BAABfcmVs&#10;cy8ucmVsc1BLAQItABQABgAIAAAAIQDXWams8QEAAMIDAAAOAAAAAAAAAAAAAAAAAC4CAABkcnMv&#10;ZTJvRG9jLnhtbFBLAQItABQABgAIAAAAIQCm10RP3wAAAAkBAAAPAAAAAAAAAAAAAAAAAEsEAABk&#10;cnMvZG93bnJldi54bWxQSwUGAAAAAAQABADzAAAAVwUAAAAA&#10;" filled="f" stroked="f">
                <v:textbox style="mso-fit-shape-to-text:t" inset="2.53967mm,1.2699mm,2.53967mm,1.2699mm">
                  <w:txbxContent>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С Х Е М А  </w:t>
                      </w:r>
                    </w:p>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Установка задвижки </w:t>
                      </w:r>
                      <w:proofErr w:type="spellStart"/>
                      <w:r w:rsidRPr="000A0CD0">
                        <w:rPr>
                          <w:b/>
                          <w:bCs/>
                          <w:color w:val="000000" w:themeColor="text1"/>
                          <w:kern w:val="24"/>
                        </w:rPr>
                        <w:t>манифольда</w:t>
                      </w:r>
                      <w:proofErr w:type="spellEnd"/>
                      <w:r w:rsidRPr="000A0CD0">
                        <w:rPr>
                          <w:b/>
                          <w:bCs/>
                          <w:color w:val="000000" w:themeColor="text1"/>
                          <w:kern w:val="24"/>
                        </w:rPr>
                        <w:t xml:space="preserve"> для РИР</w:t>
                      </w:r>
                    </w:p>
                  </w:txbxContent>
                </v:textbox>
              </v:shape>
            </w:pict>
          </mc:Fallback>
        </mc:AlternateContent>
      </w:r>
    </w:p>
    <w:p w:rsidR="000A0CD0" w:rsidRDefault="000A0CD0" w:rsidP="000A0CD0">
      <w:pPr>
        <w:tabs>
          <w:tab w:val="left" w:pos="7891"/>
        </w:tabs>
        <w:rPr>
          <w:rFonts w:ascii="Times New Roman" w:hAnsi="Times New Roman" w:cs="Times New Roman"/>
        </w:rPr>
      </w:pPr>
      <w:r>
        <w:rPr>
          <w:rFonts w:ascii="Times New Roman" w:hAnsi="Times New Roman" w:cs="Times New Roman"/>
        </w:rPr>
        <w:tab/>
      </w:r>
    </w:p>
    <w:p w:rsidR="000A0CD0" w:rsidRDefault="000A0CD0" w:rsidP="000A0CD0">
      <w:pPr>
        <w:tabs>
          <w:tab w:val="left" w:pos="7891"/>
        </w:tabs>
        <w:rPr>
          <w:rFonts w:ascii="Times New Roman" w:hAnsi="Times New Roman" w:cs="Times New Roman"/>
        </w:rPr>
      </w:pPr>
      <w:r>
        <w:rPr>
          <w:noProof/>
          <w:lang w:eastAsia="ru-RU"/>
        </w:rPr>
        <mc:AlternateContent>
          <mc:Choice Requires="wps">
            <w:drawing>
              <wp:anchor distT="0" distB="0" distL="114300" distR="114300" simplePos="0" relativeHeight="251669504" behindDoc="0" locked="0" layoutInCell="1" allowOverlap="1" wp14:anchorId="109E2D77" wp14:editId="1F42E335">
                <wp:simplePos x="0" y="0"/>
                <wp:positionH relativeFrom="column">
                  <wp:posOffset>2128520</wp:posOffset>
                </wp:positionH>
                <wp:positionV relativeFrom="paragraph">
                  <wp:posOffset>123825</wp:posOffset>
                </wp:positionV>
                <wp:extent cx="311150" cy="366395"/>
                <wp:effectExtent l="0" t="0" r="0" b="0"/>
                <wp:wrapNone/>
                <wp:docPr id="1434"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wps:txbx>
                      <wps:bodyPr wrap="none">
                        <a:spAutoFit/>
                      </wps:bodyPr>
                    </wps:wsp>
                  </a:graphicData>
                </a:graphic>
              </wp:anchor>
            </w:drawing>
          </mc:Choice>
          <mc:Fallback>
            <w:pict>
              <v:shape id="TextBox 785" o:spid="_x0000_s1047" type="#_x0000_t202" style="position:absolute;margin-left:167.6pt;margin-top:9.75pt;width:24.5pt;height:28.8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e64AEAAJkDAAAOAAAAZHJzL2Uyb0RvYy54bWysU02P2jAQvVfqf7B8LyGwUIgIq2239LL9&#10;kHb7AwbHIVZtj2V7Sfj3HTtAUXurmoOVZGbevPdmvLkfjGZH6YNCW/NyMuVMWoGNsoea/3jZvVtx&#10;FiLYBjRaWfOTDPx++/bNpneVnGGHupGeEYgNVe9q3sXoqqIIopMGwgSdtBRs0RuI9OkPReOhJ3Sj&#10;i9l0uix69I3zKGQI9PdxDPJtxm9bKeK3tg0yMl1z4hbz6fO5T2ex3UB18OA6Jc404B9YGFCWml6h&#10;HiECe/XqLyijhMeAbZwINAW2rRIyayA15fQPNc8dOJm1kDnBXW0K/w9WfD1+90w1NLu7+R1nFgxN&#10;6UUO8QMO7P1qkRzqXago8dlRahwoQNlZbXBPKH4GZvFjB/YgH7zHvpPQEMMyVRY3pSNOSCD7/gs2&#10;1AdeI2agofUm2UeGMEKnSZ2u0yEuTNDPeVmWC4oICs2Xy/k6cyuguhQ7H+JniYall5p7Gn4Gh+NT&#10;iIkMVJeU1MviTmmdF0Bb1td8vZgtcsFNxKhI+6mVqflqmp5xY5LGT7bJxRGUHt+pgbZn0UnnqDgO&#10;+yE7vL54ucfmRC70tHY1t3QvctfgHsiOncpUk29j2hmP5p8VnHc1Ldjtd876faO2vwAAAP//AwBQ&#10;SwMEFAAGAAgAAAAhAEZLRBbcAAAACQEAAA8AAABkcnMvZG93bnJldi54bWxMj8FOwzAMhu9IvENk&#10;JG4sXbuyrjSd0IAzMHiArDFNaeNUTbYVnh5zgqP9f/r9udrObhAnnELnScFykYBAarzpqFXw/vZ0&#10;U4AIUZPRgydU8IUBtvXlRaVL48/0iqd9bAWXUCi1AhvjWEoZGotOh4UfkTj78JPTkceplWbSZy53&#10;g0yT5FY63RFfsHrEncWm3x+dgiJxz32/SV+CW30vc7t78I/jp1LXV/P9HYiIc/yD4Vef1aFmp4M/&#10;kgliUJBlecooB5scBANZseLFQcF6nYKsK/n/g/oHAAD//wMAUEsBAi0AFAAGAAgAAAAhALaDOJL+&#10;AAAA4QEAABMAAAAAAAAAAAAAAAAAAAAAAFtDb250ZW50X1R5cGVzXS54bWxQSwECLQAUAAYACAAA&#10;ACEAOP0h/9YAAACUAQAACwAAAAAAAAAAAAAAAAAvAQAAX3JlbHMvLnJlbHNQSwECLQAUAAYACAAA&#10;ACEAsqXHuuABAACZAwAADgAAAAAAAAAAAAAAAAAuAgAAZHJzL2Uyb0RvYy54bWxQSwECLQAUAAYA&#10;CAAAACEARktEFtwAAAAJAQAADwAAAAAAAAAAAAAAAAA6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v:textbox>
              </v:shape>
            </w:pict>
          </mc:Fallback>
        </mc:AlternateContent>
      </w:r>
    </w:p>
    <w:p w:rsidR="000A0CD0" w:rsidRDefault="000A0CD0" w:rsidP="000A0CD0">
      <w:pPr>
        <w:tabs>
          <w:tab w:val="left" w:pos="7891"/>
        </w:tabs>
        <w:rPr>
          <w:rFonts w:ascii="Times New Roman" w:hAnsi="Times New Roman" w:cs="Times New Roman"/>
        </w:rPr>
      </w:pPr>
      <w:r>
        <w:rPr>
          <w:noProof/>
          <w:lang w:eastAsia="ru-RU"/>
        </w:rPr>
        <mc:AlternateContent>
          <mc:Choice Requires="wps">
            <w:drawing>
              <wp:anchor distT="0" distB="0" distL="114300" distR="114300" simplePos="0" relativeHeight="251671552" behindDoc="0" locked="0" layoutInCell="1" allowOverlap="1" wp14:anchorId="60E305B5" wp14:editId="005ED1A4">
                <wp:simplePos x="0" y="0"/>
                <wp:positionH relativeFrom="column">
                  <wp:posOffset>5529631</wp:posOffset>
                </wp:positionH>
                <wp:positionV relativeFrom="paragraph">
                  <wp:posOffset>2330704</wp:posOffset>
                </wp:positionV>
                <wp:extent cx="311150" cy="366395"/>
                <wp:effectExtent l="0" t="0" r="0" b="0"/>
                <wp:wrapNone/>
                <wp:docPr id="1438"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wps:txbx>
                      <wps:bodyPr wrap="none">
                        <a:spAutoFit/>
                      </wps:bodyPr>
                    </wps:wsp>
                  </a:graphicData>
                </a:graphic>
              </wp:anchor>
            </w:drawing>
          </mc:Choice>
          <mc:Fallback>
            <w:pict>
              <v:shape id="_x0000_s1048" type="#_x0000_t202" style="position:absolute;margin-left:435.4pt;margin-top:183.5pt;width:24.5pt;height:28.8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n1y3wEAAJoDAAAOAAAAZHJzL2Uyb0RvYy54bWysU01v2zAMvQ/YfxB0X2wnS5YacYpuXXbp&#10;PoB2P4CR5ViYJAqSGjv/fpScpsF2G+aDYJvk43uP1OZ2NJodpQ8KbcOrWcmZtAJbZQ8N//m0e7fm&#10;LESwLWi0suEnGfjt9u2bzeBqOccedSs9IxAb6sE1vI/R1UURRC8NhBk6aSnYoTcQ6dMfitbDQOhG&#10;F/OyXBUD+tZ5FDIE+ns/Bfk243edFPF71wUZmW44cYv59Pncp7PYbqA+eHC9Emca8A8sDChLTS9Q&#10;9xCBPXv1F5RRwmPALs4EmgK7TgmZNZCaqvxDzWMPTmYtZE5wF5vC/4MV344/PFMtze79gmZlwdCU&#10;nuQYP+LIPqyXyaHBhZoSHx2lxpEClJ3VBveA4ldgFj/1YA/yznscegktMaxSZXFVOuGEBLIfvmJL&#10;feA5YgYaO2+SfWQII3Sa1OkyHeLCBP1cVFW1pIig0GK1WtxkbgXUL8XOh/hFomHppeGehp/B4fgQ&#10;YiID9UtK6mVxp7TOC6AtGxp+s5wvc8FVxKhI+6mVafi6TM+0MUnjZ9vm4ghKT+/UQNuz6KRzUhzH&#10;/Tg5nIuTI3tsT2TDQHvXcEsXI7cN7o782KnM9TXtDEgLkCWclzVt2PV3znq9UtvfAAAA//8DAFBL&#10;AwQUAAYACAAAACEAZEhFjd4AAAALAQAADwAAAGRycy9kb3ducmV2LnhtbEyPQU7DMBBF90jcwRok&#10;dtROCE2TxqlQgTWlcAA3duOQeBzFbhs4PcMKljPz9eb9ajO7gZ3NFDqPEpKFAGaw8brDVsLH+8vd&#10;CliICrUaPBoJXybApr6+qlSp/QXfzHkfW0YQDKWSYGMcS85DY41TYeFHg3Q7+smpSOPUcj2pC8Hd&#10;wFMhltypDumDVaPZWtP0+5OTsBLute+LdBdc9p082O2Tfx4/pby9mR/XwKKZ418YfvVJHWpyOvgT&#10;6sAGYuSC1KOE+2VOpShRJAVtDhKyNMuB1xX/36H+AQAA//8DAFBLAQItABQABgAIAAAAIQC2gziS&#10;/gAAAOEBAAATAAAAAAAAAAAAAAAAAAAAAABbQ29udGVudF9UeXBlc10ueG1sUEsBAi0AFAAGAAgA&#10;AAAhADj9If/WAAAAlAEAAAsAAAAAAAAAAAAAAAAALwEAAF9yZWxzLy5yZWxzUEsBAi0AFAAGAAgA&#10;AAAhAIDafXLfAQAAmgMAAA4AAAAAAAAAAAAAAAAALgIAAGRycy9lMm9Eb2MueG1sUEsBAi0AFAAG&#10;AAgAAAAhAGRIRY3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v:textbox>
              </v:shape>
            </w:pict>
          </mc:Fallback>
        </mc:AlternateContent>
      </w:r>
      <w:r>
        <w:rPr>
          <w:noProof/>
          <w:lang w:eastAsia="ru-RU"/>
        </w:rPr>
        <mc:AlternateContent>
          <mc:Choice Requires="wps">
            <w:drawing>
              <wp:anchor distT="0" distB="0" distL="114300" distR="114300" simplePos="0" relativeHeight="251694080" behindDoc="0" locked="0" layoutInCell="1" allowOverlap="1" wp14:anchorId="64BE5590" wp14:editId="74E561A8">
                <wp:simplePos x="0" y="0"/>
                <wp:positionH relativeFrom="column">
                  <wp:posOffset>3181985</wp:posOffset>
                </wp:positionH>
                <wp:positionV relativeFrom="paragraph">
                  <wp:posOffset>2416175</wp:posOffset>
                </wp:positionV>
                <wp:extent cx="311150" cy="366395"/>
                <wp:effectExtent l="0" t="0" r="0" b="0"/>
                <wp:wrapNone/>
                <wp:docPr id="103"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49" type="#_x0000_t202" style="position:absolute;margin-left:250.55pt;margin-top:190.25pt;width:24.5pt;height:28.85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gK3QEAAJkDAAAOAAAAZHJzL2Uyb0RvYy54bWysU8Fu2zAMvQ/YPwi6L7YTJEuNOEW3Lrt0&#10;64B2H8DIcixMEgVJjZ2/HyWnabDdhvkg2Cb5+N4jtbkdjWZH6YNC2/BqVnImrcBW2UPDfz7vPqw5&#10;CxFsCxqtbPhJBn67ff9uM7hazrFH3UrPCMSGenAN72N0dVEE0UsDYYZOWgp26A1E+vSHovUwELrR&#10;xbwsV8WAvnUehQyB/t5PQb7N+F0nRXzsuiAj0w0nbjGfPp/7dBbbDdQHD65X4kwD/oGFAWWp6QXq&#10;HiKwF6/+gjJKeAzYxZlAU2DXKSGzBlJTlX+oeerByayFzAnuYlP4f7Di+/GHZ6ql2ZULziwYGtKz&#10;HOMnHNnH9TIZNLhQU96To8w4UoCSs9jgHlD8Cszi5x7sQd55j0MvoSWCVaosrkonnJBA9sM3bKkP&#10;vETMQGPnTXKP/GCEToM6XYZDXJign4uqqpYUERRarFaLm8ytgPq12PkQv0o0LL003NPsMzgcH0JM&#10;ZKB+TUm9LO6U1nn+2rKh4TfL+TIXXEWMirSeWpmGr8v0TAuTNH6xbS6OoPT0Tg20PYtOOifFcdyP&#10;k8HZkuTIHtsT2TDQ2jXc0r3IbYO7Iz92KnN9SzsD0vyzhPOupgW7/s5Zbzdq+xsAAP//AwBQSwME&#10;FAAGAAgAAAAhAP794Y7eAAAACwEAAA8AAABkcnMvZG93bnJldi54bWxMj8FOwzAMhu9IvENkJG4s&#10;abei0jWd0IAzbPAAWeO1pY1TNdlWeHrMCY62P/3+/nIzu0GccQqdJw3JQoFAqr3tqNHw8f5yl4MI&#10;0ZA1gyfU8IUBNtX1VWkK6y+0w/M+NoJDKBRGQxvjWEgZ6hadCQs/IvHt6CdnIo9TI+1kLhzuBpkq&#10;dS+d6Yg/tGbEbYt1vz85Dblyr33/kL4Ft/pOsnb75J/HT61vb+bHNYiIc/yD4Vef1aFip4M/kQ1i&#10;0JCpJGFUwzJXGQgmMl6BOGhYLfMUZFXK/x2qHwAAAP//AwBQSwECLQAUAAYACAAAACEAtoM4kv4A&#10;AADhAQAAEwAAAAAAAAAAAAAAAAAAAAAAW0NvbnRlbnRfVHlwZXNdLnhtbFBLAQItABQABgAIAAAA&#10;IQA4/SH/1gAAAJQBAAALAAAAAAAAAAAAAAAAAC8BAABfcmVscy8ucmVsc1BLAQItABQABgAIAAAA&#10;IQBGlBgK3QEAAJkDAAAOAAAAAAAAAAAAAAAAAC4CAABkcnMvZTJvRG9jLnhtbFBLAQItABQABgAI&#10;AAAAIQD+/eGO3gAAAAsBAAAPAAAAAAAAAAAAAAAAADcEAABkcnMvZG93bnJldi54bWxQSwUGAAAA&#10;AAQABADzAAAAQg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92032" behindDoc="0" locked="0" layoutInCell="1" allowOverlap="1" wp14:anchorId="1EE05CE6" wp14:editId="2058A891">
                <wp:simplePos x="0" y="0"/>
                <wp:positionH relativeFrom="column">
                  <wp:posOffset>3305988</wp:posOffset>
                </wp:positionH>
                <wp:positionV relativeFrom="paragraph">
                  <wp:posOffset>1965554</wp:posOffset>
                </wp:positionV>
                <wp:extent cx="311150" cy="366395"/>
                <wp:effectExtent l="0" t="0" r="0" b="0"/>
                <wp:wrapNone/>
                <wp:docPr id="87"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0" type="#_x0000_t202" style="position:absolute;margin-left:260.3pt;margin-top:154.75pt;width:24.5pt;height:28.85pt;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av3wEAAJgDAAAOAAAAZHJzL2Uyb0RvYy54bWysU8Fu2zAMvQ/YPwi6L44TJE2NOEW3Lrt0&#10;64B2H8DIcixMEgVJjZ2/HyUnWbDdivog2Cb5+N4jtb4bjGYH6YNCW/NyMuVMWoGNsvua/3rZflpx&#10;FiLYBjRaWfOjDPxu8/HDuneVnGGHupGeEYgNVe9q3sXoqqIIopMGwgSdtBRs0RuI9On3ReOhJ3Sj&#10;i9l0uix69I3zKGQI9PdhDPJNxm9bKeJT2wYZma45cYv59PncpbPYrKHae3CdEica8AYWBpSlpheo&#10;B4jAXr36D8oo4TFgGycCTYFtq4TMGkhNOf1HzXMHTmYtZE5wF5vC+8GKH4efnqmm5qsbziwYmtGL&#10;HOJnHNjNapH86V2oKO3ZUWIcKEBzzlqDe0TxOzCLXzqwe3nvPfadhIb4lamyuCodcUIC2fXfsaE+&#10;8BoxAw2tN8k8soMROs3peJkNcWGCfs7LslxQRFBovlzObzO3AqpzsfMhfpNoWHqpuafRZ3A4PIaY&#10;yEB1Tkm9LG6V1nn82rK+5reL2SIXXEWMirSdWhmyZ5qecV+Sxq+2ycURlB7fqYG2J9FJ56g4Drsh&#10;+1vOzmbusDmSDT1tXc0tXYvcNrh78mOrMtdk3Jh2AqTxZwmnVU37df2ds/5eqM0fAAAA//8DAFBL&#10;AwQUAAYACAAAACEA7bjSAt4AAAALAQAADwAAAGRycy9kb3ducmV2LnhtbEyPwU7DMAyG70i8Q2Qk&#10;bixZWctamk5owBkYPEDWmLa0caom2zqeHnOCo39/+v253MxuEEecQudJw3KhQCDV3nbUaPh4f75Z&#10;gwjRkDWDJ9RwxgCb6vKiNIX1J3rD4y42gksoFEZDG+NYSBnqFp0JCz8i8e7TT85EHqdG2smcuNwN&#10;MlEqk850xBdaM+K2xbrfHZyGtXIvfZ8nr8Gtvpdpu330T+OX1tdX88M9iIhz/IPhV5/VoWKnvT+Q&#10;DWLQkCYqY1TDrcpTEEykWc7JnpPsLgFZlfL/D9UPAAAA//8DAFBLAQItABQABgAIAAAAIQC2gziS&#10;/gAAAOEBAAATAAAAAAAAAAAAAAAAAAAAAABbQ29udGVudF9UeXBlc10ueG1sUEsBAi0AFAAGAAgA&#10;AAAhADj9If/WAAAAlAEAAAsAAAAAAAAAAAAAAAAALwEAAF9yZWxzLy5yZWxzUEsBAi0AFAAGAAgA&#10;AAAhAKr3Bq/fAQAAmAMAAA4AAAAAAAAAAAAAAAAALgIAAGRycy9lMm9Eb2MueG1sUEsBAi0AFAAG&#10;AAgAAAAhAO240gL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9984" behindDoc="0" locked="0" layoutInCell="1" allowOverlap="1" wp14:anchorId="04478152" wp14:editId="4638D492">
                <wp:simplePos x="0" y="0"/>
                <wp:positionH relativeFrom="column">
                  <wp:posOffset>4432935</wp:posOffset>
                </wp:positionH>
                <wp:positionV relativeFrom="paragraph">
                  <wp:posOffset>1199515</wp:posOffset>
                </wp:positionV>
                <wp:extent cx="311150" cy="366395"/>
                <wp:effectExtent l="0" t="0" r="0" b="0"/>
                <wp:wrapNone/>
                <wp:docPr id="86"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1" type="#_x0000_t202" style="position:absolute;margin-left:349.05pt;margin-top:94.45pt;width:24.5pt;height:28.8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G03wEAAJgDAAAOAAAAZHJzL2Uyb0RvYy54bWysU8uO2zAMvBfoPwi6N7YTJM0acRbbbtPL&#10;9gHs9gMYWY6FSqIgaWPn70vJSRq0t6I+CLZJDmeG1OZ+NJodpQ8KbcOrWcmZtAJbZQ8N//Gye7fm&#10;LESwLWi0suEnGfj99u2bzeBqOccedSs9IxAb6sE1vI/R1UURRC8NhBk6aSnYoTcQ6dMfitbDQOhG&#10;F/OyXBUD+tZ5FDIE+vs4Bfk243edFPFb1wUZmW44cYv59Pncp7PYbqA+eHC9Emca8A8sDChLTa9Q&#10;jxCBvXr1F5RRwmPALs4EmgK7TgmZNZCaqvxDzXMPTmYtZE5wV5vC/4MVX4/fPVNtw9crziwYmtGL&#10;HOMHHNn79TL5M7hQU9qzo8Q4UoDmnLUG94TiZ2AWP/ZgD/LBexx6CS3xq1JlcVM64YQEsh++YEt9&#10;4DViBho7b5J5ZAcjdJrT6Tob4sIE/VxUVbWkiKDQYrVa3GVuBdSXYudD/CzRsPTScE+jz+BwfAox&#10;kYH6kpJ6WdwprfP4tWVDw++W82UuuIkYFWk7tTJkT5meaV+Sxk+2zcURlJ7eqYG2Z9FJ56Q4jvsx&#10;+1stLmbusT2RDQNtXcMtXYvcNrgH8mOnMtdk3JR2BqTxZwnnVU37dfuds35fqO0vAAAA//8DAFBL&#10;AwQUAAYACAAAACEA6thH494AAAALAQAADwAAAGRycy9kb3ducmV2LnhtbEyPQU7DMBBF90jcwRok&#10;dtRJFFInjVOhAmugcAA3nsYhsR3Fbhs4PcMKljP/6c+bervYkZ1xDr13EtJVAgxd63XvOgkf7893&#10;AliIymk1eocSvjDAtrm+qlWl/cW94XkfO0YlLlRKgolxqjgPrUGrwspP6Cg7+tmqSOPccT2rC5Xb&#10;kWdJUnCrekcXjJpwZ7Ad9icrQST2ZRjK7DXY/Du9N7tH/zR9Snl7szxsgEVc4h8Mv/qkDg05HfzJ&#10;6cBGCUUpUkIpEKIERsQ6X9PmICHLiwJ4U/P/PzQ/AAAA//8DAFBLAQItABQABgAIAAAAIQC2gziS&#10;/gAAAOEBAAATAAAAAAAAAAAAAAAAAAAAAABbQ29udGVudF9UeXBlc10ueG1sUEsBAi0AFAAGAAgA&#10;AAAhADj9If/WAAAAlAEAAAsAAAAAAAAAAAAAAAAALwEAAF9yZWxzLy5yZWxzUEsBAi0AFAAGAAgA&#10;AAAhAPEWMbTfAQAAmAMAAA4AAAAAAAAAAAAAAAAALgIAAGRycy9lMm9Eb2MueG1sUEsBAi0AFAAG&#10;AAgAAAAhAOrYR+P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7936" behindDoc="0" locked="0" layoutInCell="1" allowOverlap="1" wp14:anchorId="0D3FBE35" wp14:editId="6170B093">
                <wp:simplePos x="0" y="0"/>
                <wp:positionH relativeFrom="column">
                  <wp:posOffset>2999105</wp:posOffset>
                </wp:positionH>
                <wp:positionV relativeFrom="paragraph">
                  <wp:posOffset>346075</wp:posOffset>
                </wp:positionV>
                <wp:extent cx="311150" cy="366395"/>
                <wp:effectExtent l="0" t="0" r="0" b="0"/>
                <wp:wrapNone/>
                <wp:docPr id="85"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2" type="#_x0000_t202" style="position:absolute;margin-left:236.15pt;margin-top:27.25pt;width:24.5pt;height:28.85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23gEAAJgDAAAOAAAAZHJzL2Uyb0RvYy54bWysU8GO0zAQvSPxD5bvNElLy27UdLWwlMuy&#10;IO3yAVPHaSxsj2V7m/TvGTttqeCGyMFKPDNv3nszWd+NRrOD9EGhbXg1KzmTVmCr7L7hP1627244&#10;CxFsCxqtbPhRBn63eftmPbhazrFH3UrPCMSGenAN72N0dVEE0UsDYYZOWgp26A1E+vT7ovUwELrR&#10;xbwsV8WAvnUehQyBbh+mIN9k/K6TIn7ruiAj0w0nbjGfPp+7dBabNdR7D65X4kQD/oGFAWWp6QXq&#10;ASKwV6/+gjJKeAzYxZlAU2DXKSGzBlJTlX+oee7ByayFzAnuYlP4f7Di6fDdM9U2/GbJmQVDM3qR&#10;Y/yII/tAV+TP4EJNac+OEuNIAZpz1hrcI4qfgVn81IPdy3vvcegltMSvSpXFVemEExLIbviKLfWB&#10;14gZaOy8SeaRHYzQaU7Hy2yICxN0uaiqakkRQaHFarW4zdwKqM/Fzof4RaJh6aXhnkafweHwGGIi&#10;A/U5JfWyuFVa5/Fry4aG3y7ny1xwFTEq0nZqZcieMj3TviSNn22biyMoPb1TA21PopPOSXEcd2P2&#10;t3p/NnOH7ZFsGGjrGm7pt8htg7snP7Yqc03GTWknQBp/lnBa1bRf19856/cPtfkFAAD//wMAUEsD&#10;BBQABgAIAAAAIQArdKJt3QAAAAoBAAAPAAAAZHJzL2Rvd25yZXYueG1sTI/BTsMwDIbvSLxDZCRu&#10;LG1oYStNJzTgzBh7gKwxbWnjVE22FZ4ec4Kj7U+/v79cz24QJ5xC50lDukhAINXedtRo2L+/3CxB&#10;hGjImsETavjCAOvq8qI0hfVnesPTLjaCQygURkMb41hIGeoWnQkLPyLx7cNPzkQep0bayZw53A1S&#10;JcmddKYj/tCaETct1v3u6DQsE/fa9yu1DS77TvN28+Sfx0+tr6/mxwcQEef4B8OvPqtDxU4HfyQb&#10;xKAhu1e3jGrIsxwEA7lKeXFgMlUKZFXK/xWqHwAAAP//AwBQSwECLQAUAAYACAAAACEAtoM4kv4A&#10;AADhAQAAEwAAAAAAAAAAAAAAAAAAAAAAW0NvbnRlbnRfVHlwZXNdLnhtbFBLAQItABQABgAIAAAA&#10;IQA4/SH/1gAAAJQBAAALAAAAAAAAAAAAAAAAAC8BAABfcmVscy8ucmVsc1BLAQItABQABgAIAAAA&#10;IQB+O6A23gEAAJgDAAAOAAAAAAAAAAAAAAAAAC4CAABkcnMvZTJvRG9jLnhtbFBLAQItABQABgAI&#10;AAAAIQArdKJt3QAAAAoBAAAPAAAAAAAAAAAAAAAAADgEAABkcnMvZG93bnJldi54bWxQSwUGAAAA&#10;AAQABADzAAAAQg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5888" behindDoc="0" locked="0" layoutInCell="1" allowOverlap="1" wp14:anchorId="3B32CF85" wp14:editId="274FEC2C">
                <wp:simplePos x="0" y="0"/>
                <wp:positionH relativeFrom="column">
                  <wp:posOffset>1638300</wp:posOffset>
                </wp:positionH>
                <wp:positionV relativeFrom="paragraph">
                  <wp:posOffset>1407160</wp:posOffset>
                </wp:positionV>
                <wp:extent cx="311150" cy="366395"/>
                <wp:effectExtent l="0" t="0" r="0" b="0"/>
                <wp:wrapNone/>
                <wp:docPr id="84"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3" type="#_x0000_t202" style="position:absolute;margin-left:129pt;margin-top:110.8pt;width:24.5pt;height:28.85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pct3gEAAJgDAAAOAAAAZHJzL2Uyb0RvYy54bWysU8GO0zAQvSPxD5bvNElLSzdqulpYymVZ&#10;kHb5gKnjNBa2x7K9Tfr3jJ1uqeCGyMFKMjNv3nsz3tyORrOj9EGhbXg1KzmTVmCr7KHhP55379ac&#10;hQi2BY1WNvwkA7/dvn2zGVwt59ijbqVnBGJDPbiG9zG6uiiC6KWBMEMnLQU79AYiffpD0XoYCN3o&#10;Yl6Wq2JA3zqPQoZAf++nIN9m/K6TIn7ruiAj0w0nbjGfPp/7dBbbDdQHD65X4kwD/oGFAWWp6QXq&#10;HiKwF6/+gjJKeAzYxZlAU2DXKSGzBlJTlX+oeerByayFzAnuYlP4f7Di8fjdM9U2fP2eMwuGZvQs&#10;x/gRR/ZhvUz+DC7UlPbkKDGOFKA5Z63BPaD4GZjFTz3Yg7zzHodeQkv8qlRZXJVOOCGB7Iev2FIf&#10;eImYgcbOm2Qe2cEIneZ0usyGuDBBPxdVVS0pIii0WK0WN5lbAfVrsfMhfpFoWHppuKfRZ3A4PoSY&#10;yED9mpJ6WdwprfP4tWVDw2+W82UuuIoYFWk7tTJkT5meaV+Sxs+2zcURlJ7eqYG2Z9FJ56Q4jvsx&#10;+1tdzNxjeyIbBtq6hlu6FrltcHfkx05lrsm4Ke0MSOPPEs6rmvbr+jtn/b5Q218AAAD//wMAUEsD&#10;BBQABgAIAAAAIQCiuO6C3wAAAAsBAAAPAAAAZHJzL2Rvd25yZXYueG1sTI/BTsMwEETvSPyDtUjc&#10;qJOUtmmIU6FCz0DhA9x4iUPidRS7bejXs5zgtjs7mn1TbibXixOOofWkIJ0lIJBqb1pqFHy87+5y&#10;ECFqMrr3hAq+McCmur4qdWH8md7wtI+N4BAKhVZgYxwKKUNt0ekw8wMS3z796HTkdWykGfWZw10v&#10;syRZSqdb4g9WD7i1WHf7o1OQJ+6l69bZa3D3l3Rht0/+efhS6vZmenwAEXGKf2b4xWd0qJjp4I9k&#10;gugVZIucu0QesnQJgh3zZMXKgZXVeg6yKuX/DtUPAAAA//8DAFBLAQItABQABgAIAAAAIQC2gziS&#10;/gAAAOEBAAATAAAAAAAAAAAAAAAAAAAAAABbQ29udGVudF9UeXBlc10ueG1sUEsBAi0AFAAGAAgA&#10;AAAhADj9If/WAAAAlAEAAAsAAAAAAAAAAAAAAAAALwEAAF9yZWxzLy5yZWxzUEsBAi0AFAAGAAgA&#10;AAAhACXaly3eAQAAmAMAAA4AAAAAAAAAAAAAAAAALgIAAGRycy9lMm9Eb2MueG1sUEsBAi0AFAAG&#10;AAgAAAAhAKK47oLfAAAACwEAAA8AAAAAAAAAAAAAAAAAOA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3840" behindDoc="0" locked="0" layoutInCell="1" allowOverlap="1" wp14:anchorId="40241912" wp14:editId="43E28D26">
                <wp:simplePos x="0" y="0"/>
                <wp:positionH relativeFrom="column">
                  <wp:posOffset>3115945</wp:posOffset>
                </wp:positionH>
                <wp:positionV relativeFrom="paragraph">
                  <wp:posOffset>3608705</wp:posOffset>
                </wp:positionV>
                <wp:extent cx="311150" cy="366395"/>
                <wp:effectExtent l="0" t="0" r="0" b="0"/>
                <wp:wrapNone/>
                <wp:docPr id="77"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wps:txbx>
                      <wps:bodyPr wrap="none">
                        <a:spAutoFit/>
                      </wps:bodyPr>
                    </wps:wsp>
                  </a:graphicData>
                </a:graphic>
              </wp:anchor>
            </w:drawing>
          </mc:Choice>
          <mc:Fallback>
            <w:pict>
              <v:shape id="_x0000_s1054" type="#_x0000_t202" style="position:absolute;margin-left:245.35pt;margin-top:284.15pt;width:24.5pt;height:28.85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FC43wEAAJgDAAAOAAAAZHJzL2Uyb0RvYy54bWysU02P2yAQvVfqf0DcG8eJ8rFWyGrbbXrZ&#10;divt9gcQwDEqMAjY2Pn3HXCSRu2tqg/I9sy8ee/NsLkfrCFHFaIGx2g9mVKinACp3YHRH6+7D2tK&#10;YuJOcgNOMXpSkd5v37/b9L5RM+jASBUIgrjY9J7RLiXfVFUUnbI8TsArh8EWguUJP8OhkoH3iG5N&#10;NZtOl1UPQfoAQsWIfx/HIN0W/LZVIj23bVSJGEaRWypnKOc+n9V2w5tD4L7T4kyD/wMLy7XDpleo&#10;R544eQv6LyirRYAIbZoIsBW0rRaqaEA19fQPNS8d96poQXOiv9oU/x+s+Hb8HoiWjK5WlDhucUav&#10;akgfYSCr9SL70/vYYNqLx8Q0YADnXLRG/wTiZyQOPnXcHdRDCNB3ikvkV+fK6qZ0xIkZZN9/BYl9&#10;+FuCAjS0wWbz0A6C6Din03U2yIUI/Dmv63qBEYGh+XI5vyvcKt5cin2I6YsCS/ILowFHX8D58Smm&#10;TIY3l5Tcy8FOG1PGbxzpGb1bzBal4CZidcLtNNoyup7mZ9yXrPGzk6U4cW3Gd2xg3Fl01jkqTsN+&#10;KP7Wy4uZe5AntKHHrWPU4bUobaN/QD92unDNxo1pZ0Acf5FwXtW8X7ffJev3hdr+AgAA//8DAFBL&#10;AwQUAAYACAAAACEA1NjuFt8AAAALAQAADwAAAGRycy9kb3ducmV2LnhtbEyPQU7DMBBF90jcwRok&#10;dtRu2oQkzaRCBdZA4QBuPI1DYjuK3TZweswKljPz9Of9ajubgZ1p8p2zCMuFAEa2caqzLcLH+/Nd&#10;DswHaZUcnCWEL/Kwra+vKlkqd7FvdN6HlsUQ60uJoEMYS859o8lIv3Aj2Xg7usnIEMep5WqSlxhu&#10;Bp4IkXEjOxs/aDnSTlPT708GIRfmpe+L5NWb9fcy1btH9zR+It7ezA8bYIHm8AfDr35Uhzo6HdzJ&#10;Ks8GhHUh7iOKkGb5Clgk0lURNweELMkE8Lri/zvUPwAAAP//AwBQSwECLQAUAAYACAAAACEAtoM4&#10;kv4AAADhAQAAEwAAAAAAAAAAAAAAAAAAAAAAW0NvbnRlbnRfVHlwZXNdLnhtbFBLAQItABQABgAI&#10;AAAAIQA4/SH/1gAAAJQBAAALAAAAAAAAAAAAAAAAAC8BAABfcmVscy8ucmVsc1BLAQItABQABgAI&#10;AAAAIQA44FC43wEAAJgDAAAOAAAAAAAAAAAAAAAAAC4CAABkcnMvZTJvRG9jLnhtbFBLAQItABQA&#10;BgAIAAAAIQDU2O4W3wAAAAsBAAAPAAAAAAAAAAAAAAAAADkEAABkcnMvZG93bnJldi54bWxQSwUG&#10;AAAAAAQABADzAAAARQ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v:textbox>
              </v:shape>
            </w:pict>
          </mc:Fallback>
        </mc:AlternateContent>
      </w:r>
      <w:r>
        <w:rPr>
          <w:noProof/>
          <w:lang w:eastAsia="ru-RU"/>
        </w:rPr>
        <mc:AlternateContent>
          <mc:Choice Requires="wps">
            <w:drawing>
              <wp:anchor distT="0" distB="0" distL="114300" distR="114300" simplePos="0" relativeHeight="251681792" behindDoc="0" locked="0" layoutInCell="1" allowOverlap="1" wp14:anchorId="654DBAD3" wp14:editId="7205308D">
                <wp:simplePos x="0" y="0"/>
                <wp:positionH relativeFrom="column">
                  <wp:posOffset>0</wp:posOffset>
                </wp:positionH>
                <wp:positionV relativeFrom="paragraph">
                  <wp:posOffset>1911350</wp:posOffset>
                </wp:positionV>
                <wp:extent cx="311150" cy="366395"/>
                <wp:effectExtent l="0" t="0" r="0" b="0"/>
                <wp:wrapNone/>
                <wp:docPr id="67"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wps:txbx>
                      <wps:bodyPr wrap="none">
                        <a:spAutoFit/>
                      </wps:bodyPr>
                    </wps:wsp>
                  </a:graphicData>
                </a:graphic>
              </wp:anchor>
            </w:drawing>
          </mc:Choice>
          <mc:Fallback>
            <w:pict>
              <v:shape id="_x0000_s1055" type="#_x0000_t202" style="position:absolute;margin-left:0;margin-top:150.5pt;width:24.5pt;height:28.85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sRH3wEAAJgDAAAOAAAAZHJzL2Uyb0RvYy54bWysU02P2yAQvVfqf0DcG8eJ8rFWyGrbbXrZ&#10;divt9gcQwDEqMAjY2Pn3HXCSRu2tqg/I9sy8ee/NsLkfrCFHFaIGx2g9mVKinACp3YHRH6+7D2tK&#10;YuJOcgNOMXpSkd5v37/b9L5RM+jASBUIgrjY9J7RLiXfVFUUnbI8TsArh8EWguUJP8OhkoH3iG5N&#10;NZtOl1UPQfoAQsWIfx/HIN0W/LZVIj23bVSJGEaRWypnKOc+n9V2w5tD4L7T4kyD/wMLy7XDpleo&#10;R544eQv6LyirRYAIbZoIsBW0rRaqaEA19fQPNS8d96poQXOiv9oU/x+s+Hb8HoiWjC5XlDhucUav&#10;akgfYSCr9SL70/vYYNqLx8Q0YADnXLRG/wTiZyQOPnXcHdRDCNB3ikvkV+fK6qZ0xIkZZN9/BYl9&#10;+FuCAjS0wWbz0A6C6Din03U2yIUI/Dmv63qBEYGh+XI5vyvcKt5cin2I6YsCS/ILowFHX8D58Smm&#10;TIY3l5Tcy8FOG1PGbxzpGb1bzBal4CZidcLtNNoyup7mZ9yXrPGzk6U4cW3Gd2xg3Fl01jkqTsN+&#10;KP7Wq4uZe5AntKHHrWPU4bUobaN/QD92unDNxo1pZ0Acf5FwXtW8X7ffJev3hdr+AgAA//8DAFBL&#10;AwQUAAYACAAAACEA3TUBmdsAAAAHAQAADwAAAGRycy9kb3ducmV2LnhtbEyPTU7DMBCF90jcwRok&#10;dtROaWka4lSowBooPYAbD3FIPI5itw2cnmEFq/l5o/e+KTeT78UJx9gG0pDNFAikOtiWGg379+eb&#10;HERMhqzpA6GGL4ywqS4vSlPYcKY3PO1SI9iEYmE0uJSGQspYO/QmzsKAxNpHGL1JPI6NtKM5s7nv&#10;5VypO+lNS5zgzIBbh3W3O3oNufIvXbeev0a/+M6WbvsYnoZPra+vpod7EAmn9HcMv/iMDhUzHcKR&#10;bBS9Bn4kabhVGTcsL9ZcD7xY5iuQVSn/81c/AAAA//8DAFBLAQItABQABgAIAAAAIQC2gziS/gAA&#10;AOEBAAATAAAAAAAAAAAAAAAAAAAAAABbQ29udGVudF9UeXBlc10ueG1sUEsBAi0AFAAGAAgAAAAh&#10;ADj9If/WAAAAlAEAAAsAAAAAAAAAAAAAAAAALwEAAF9yZWxzLy5yZWxzUEsBAi0AFAAGAAgAAAAh&#10;AGPuxEffAQAAmAMAAA4AAAAAAAAAAAAAAAAALgIAAGRycy9lMm9Eb2MueG1sUEsBAi0AFAAGAAgA&#10;AAAhAN01AZnbAAAABwEAAA8AAAAAAAAAAAAAAAAAOQQAAGRycy9kb3ducmV2LnhtbFBLBQYAAAAA&#10;BAAEAPMAAABB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v:textbox>
              </v:shape>
            </w:pict>
          </mc:Fallback>
        </mc:AlternateContent>
      </w:r>
      <w:r>
        <w:rPr>
          <w:noProof/>
          <w:lang w:eastAsia="ru-RU"/>
        </w:rPr>
        <mc:AlternateContent>
          <mc:Choice Requires="wps">
            <w:drawing>
              <wp:anchor distT="0" distB="0" distL="114300" distR="114300" simplePos="0" relativeHeight="251679744" behindDoc="0" locked="0" layoutInCell="1" allowOverlap="1" wp14:anchorId="4C2493BF" wp14:editId="3244F043">
                <wp:simplePos x="0" y="0"/>
                <wp:positionH relativeFrom="column">
                  <wp:posOffset>1894205</wp:posOffset>
                </wp:positionH>
                <wp:positionV relativeFrom="paragraph">
                  <wp:posOffset>2616200</wp:posOffset>
                </wp:positionV>
                <wp:extent cx="311150" cy="366395"/>
                <wp:effectExtent l="0" t="0" r="0" b="0"/>
                <wp:wrapNone/>
                <wp:docPr id="66"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wps:txbx>
                      <wps:bodyPr wrap="none">
                        <a:spAutoFit/>
                      </wps:bodyPr>
                    </wps:wsp>
                  </a:graphicData>
                </a:graphic>
              </wp:anchor>
            </w:drawing>
          </mc:Choice>
          <mc:Fallback>
            <w:pict>
              <v:shape id="_x0000_s1056" type="#_x0000_t202" style="position:absolute;margin-left:149.15pt;margin-top:206pt;width:24.5pt;height:28.85pt;z-index:2516797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0g3wEAAJgDAAAOAAAAZHJzL2Uyb0RvYy54bWysU02P2yAQvVfqf0DcG9uJkmatkNW22/Sy&#10;/ZB2+wMI4BgVGARs7Pz7DjhJo/ZW1Qdke2bevPdm2NyP1pCjClGDY7SZ1ZQoJ0Bqd2D0x8vu3ZqS&#10;mLiT3IBTjJ5UpPfbt282g2/VHHowUgWCIC62g2e0T8m3VRVFryyPM/DKYbCDYHnCz3CoZOADoltT&#10;zet6VQ0QpA8gVIz493EK0m3B7zol0reuiyoRwyhyS+UM5dzns9pueHsI3PdanGnwf2BhuXbY9Ar1&#10;yBMnr0H/BWW1CBChSzMBtoKu00IVDaimqf9Q89xzr4oWNCf6q03x/8GKr8fvgWjJ6GpFieMWZ/Si&#10;xvQBRvJ+vcz+DD62mPbsMTGNGMA5F63RP4H4GYmDjz13B/UQAgy94hL5NbmyuimdcGIG2Q9fQGIf&#10;/pqgAI1dsNk8tIMgOs7pdJ0NciECfy6aplliRGBosVot7gq3ireXYh9i+qzAkvzCaMDRF3B+fIop&#10;k+HtJSX3crDTxpTxG0cGRu+W82UpuIlYnXA7jbaMruv8TPuSNX5yshQnrs30jg2MO4vOOifFadyP&#10;xd9mfTFzD/KENgy4dYw6vBalbfQP6MdOF67ZuCntDIjjLxLOq5r36/a7ZP2+UNtfAAAA//8DAFBL&#10;AwQUAAYACAAAACEAcZtbSt4AAAALAQAADwAAAGRycy9kb3ducmV2LnhtbEyPz06DQBDG7ya+w2ZM&#10;vNkFii0gS2OqPavVB9jCyCLsLGG3Lfr0HU96nG9++f6Um9kO4oST7xwpiBcRCKTaNR21Cj7ed3cZ&#10;CB80NXpwhAq+0cOmur4qddG4M73haR9awSbkC63AhDAWUvraoNV+4UYk/n26yerA59TKZtJnNreD&#10;TKJoJa3uiBOMHnFrsO73R6sgi+xL3+fJq7fpT3xvtk/uefxS6vZmfnwAEXAOfzD81ufqUHGngztS&#10;48WgIMmzJaMK0jjhUUws0zUrB1ZW+RpkVcr/G6oLAAAA//8DAFBLAQItABQABgAIAAAAIQC2gziS&#10;/gAAAOEBAAATAAAAAAAAAAAAAAAAAAAAAABbQ29udGVudF9UeXBlc10ueG1sUEsBAi0AFAAGAAgA&#10;AAAhADj9If/WAAAAlAEAAAsAAAAAAAAAAAAAAAAALwEAAF9yZWxzLy5yZWxzUEsBAi0AFAAGAAgA&#10;AAAhAO6cPSDfAQAAmAMAAA4AAAAAAAAAAAAAAAAALgIAAGRycy9lMm9Eb2MueG1sUEsBAi0AFAAG&#10;AAgAAAAhAHGbW0r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v:textbox>
              </v:shape>
            </w:pict>
          </mc:Fallback>
        </mc:AlternateContent>
      </w:r>
      <w:r>
        <w:rPr>
          <w:noProof/>
          <w:lang w:eastAsia="ru-RU"/>
        </w:rPr>
        <mc:AlternateContent>
          <mc:Choice Requires="wps">
            <w:drawing>
              <wp:anchor distT="0" distB="0" distL="114300" distR="114300" simplePos="0" relativeHeight="251677696" behindDoc="0" locked="0" layoutInCell="1" allowOverlap="1" wp14:anchorId="19C20712" wp14:editId="4395F104">
                <wp:simplePos x="0" y="0"/>
                <wp:positionH relativeFrom="column">
                  <wp:posOffset>3613785</wp:posOffset>
                </wp:positionH>
                <wp:positionV relativeFrom="paragraph">
                  <wp:posOffset>840842</wp:posOffset>
                </wp:positionV>
                <wp:extent cx="311150" cy="366395"/>
                <wp:effectExtent l="0" t="0" r="0" b="0"/>
                <wp:wrapNone/>
                <wp:docPr id="65"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wps:txbx>
                      <wps:bodyPr wrap="none">
                        <a:spAutoFit/>
                      </wps:bodyPr>
                    </wps:wsp>
                  </a:graphicData>
                </a:graphic>
              </wp:anchor>
            </w:drawing>
          </mc:Choice>
          <mc:Fallback>
            <w:pict>
              <v:shape id="_x0000_s1057" type="#_x0000_t202" style="position:absolute;margin-left:284.55pt;margin-top:66.2pt;width:24.5pt;height:28.85pt;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IFa3wEAAJgDAAAOAAAAZHJzL2Uyb0RvYy54bWysU02P2yAQvVfqf0DcG9uJnCZWyGrbbXrZ&#10;fki7/QEE4xgVGARs7Pz7DjhJo+5tVR+Q7Zl5896bYXM3Gk2O0gcFltFqVlIirYBW2QOjv553H1aU&#10;hMhtyzVYyehJBnq3ff9uM7hGzqEH3UpPEMSGZnCM9jG6piiC6KXhYQZOWgx24A2P+OkPRev5gOhG&#10;F/OyXBYD+NZ5EDIE/PswBek243edFPFH1wUZiWYUucV8+nzu01lsN7w5eO56Jc40+BtYGK4sNr1C&#10;PfDIyYtXr6CMEh4CdHEmwBTQdUrIrAHVVOU/ap567mTWguYEd7Up/D9Y8f340xPVMrqsKbHc4Iye&#10;5Rg/wUg+rurkz+BCg2lPDhPjiAGcc9Ya3COI34FY+Nxze5D33sPQS94ivypVFjelE05IIPvhG7TY&#10;h79EyEBj500yD+0giI5zOl1ng1yIwJ+LqqpqjAgMLZbLxTpzK3hzKXY+xK8SDEkvjHocfQbnx8cQ&#10;ExneXFJSLws7pXUev7ZkYHRdz+tccBMxKuJ2amUYXZXpmfYlafxi21wcudLTOzbQ9iw66ZwUx3E/&#10;Zn+r9cXMPbQntGHArWPU4rXIbYO7Rz92KnNNxk1pZ0Acf5ZwXtW0X7ffOevvhdr+AQAA//8DAFBL&#10;AwQUAAYACAAAACEAmJwCCd0AAAALAQAADwAAAGRycy9kb3ducmV2LnhtbEyPwU7DMBBE70j8g7VI&#10;3Kjt0EZJiFOhAmeg8AFuvMQhsR3Fbhv4epYTHHfmaXam3i5uZCecYx+8ArkSwNC3wfS+U/D+9nRT&#10;AItJe6PH4FHBF0bYNpcXta5MOPtXPO1TxyjEx0orsClNFeexteh0XIUJPXkfYXY60Tl33Mz6TOFu&#10;5JkQOXe69/TB6gl3Ftthf3QKCuGeh6HMXqJbf8uN3T2Ex+lTqeur5f4OWMIl/cHwW5+qQ0OdDuHo&#10;TWSjgk1eSkLJuM3WwIjIZUHKgZRSSOBNzf9vaH4AAAD//wMAUEsBAi0AFAAGAAgAAAAhALaDOJL+&#10;AAAA4QEAABMAAAAAAAAAAAAAAAAAAAAAAFtDb250ZW50X1R5cGVzXS54bWxQSwECLQAUAAYACAAA&#10;ACEAOP0h/9YAAACUAQAACwAAAAAAAAAAAAAAAAAvAQAAX3JlbHMvLnJlbHNQSwECLQAUAAYACAAA&#10;ACEAMjiBWt8BAACYAwAADgAAAAAAAAAAAAAAAAAuAgAAZHJzL2Uyb0RvYy54bWxQSwECLQAUAAYA&#10;CAAAACEAmJwCCd0AAAALAQAADwAAAAAAAAAAAAAAAAA5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v:textbox>
              </v:shape>
            </w:pict>
          </mc:Fallback>
        </mc:AlternateContent>
      </w:r>
      <w:r>
        <w:rPr>
          <w:noProof/>
          <w:lang w:eastAsia="ru-RU"/>
        </w:rPr>
        <mc:AlternateContent>
          <mc:Choice Requires="wps">
            <w:drawing>
              <wp:anchor distT="0" distB="0" distL="114300" distR="114300" simplePos="0" relativeHeight="251675648" behindDoc="0" locked="0" layoutInCell="1" allowOverlap="1" wp14:anchorId="6A4BF81F" wp14:editId="7F7ABD03">
                <wp:simplePos x="0" y="0"/>
                <wp:positionH relativeFrom="column">
                  <wp:posOffset>3613785</wp:posOffset>
                </wp:positionH>
                <wp:positionV relativeFrom="paragraph">
                  <wp:posOffset>3342640</wp:posOffset>
                </wp:positionV>
                <wp:extent cx="311150" cy="366395"/>
                <wp:effectExtent l="0" t="0" r="0" b="0"/>
                <wp:wrapNone/>
                <wp:docPr id="64"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wps:txbx>
                      <wps:bodyPr wrap="none">
                        <a:spAutoFit/>
                      </wps:bodyPr>
                    </wps:wsp>
                  </a:graphicData>
                </a:graphic>
              </wp:anchor>
            </w:drawing>
          </mc:Choice>
          <mc:Fallback>
            <w:pict>
              <v:shape id="_x0000_s1058" type="#_x0000_t202" style="position:absolute;margin-left:284.55pt;margin-top:263.2pt;width:24.5pt;height:28.8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qBR3gEAAJgDAAAOAAAAZHJzL2Uyb0RvYy54bWysU02P2yAQvVfqf0DcG9tJk2atkNW22/Sy&#10;/ZB2+wMI4BgVGARs7Pz7DjibjdpbVR+Q7Zl5896bYXM7WkOOKkQNjtFmVlOinACp3YHRn0+7d2tK&#10;YuJOcgNOMXpSkd5u377ZDL5Vc+jBSBUIgrjYDp7RPiXfVlUUvbI8zsArh8EOguUJP8OhkoEPiG5N&#10;Na/rVTVAkD6AUDHi3/spSLcFv+uUSN+7LqpEDKPILZUzlHOfz2q74e0hcN9rcabB/4GF5dph0wvU&#10;PU+cPAf9F5TVIkCELs0E2Aq6TgtVNKCapv5DzWPPvSpa0JzoLzbF/wcrvh1/BKIlo6v3lDhucUZP&#10;akwfYSQf1svsz+Bji2mPHhPTiAGcc9Ea/QOIX5E4+NRzd1B3IcDQKy6RX5Mrq6vSCSdmkP3wFST2&#10;4c8JCtDYBZvNQzsIouOcTpfZIBci8OeiaZolRgSGFqvV4qZwq3j7UuxDTF8UWJJfGA04+gLOjw8x&#10;ZTK8fUnJvRzstDFl/MaRgdGb5XxZCq4iVifcTqMto+s6P9O+ZI2fnSzFiWszvWMD486is85JcRr3&#10;Y/F3XoqzI3uQJ7RhwK1j1OG1KG2jv0M/drpwfU07A+L4i4Tzqub9uv4uWa8XavsbAAD//wMAUEsD&#10;BBQABgAIAAAAIQBi0ixB3gAAAAsBAAAPAAAAZHJzL2Rvd25yZXYueG1sTI/BTsMwEETvSPyDtUjc&#10;qJMojdIQp0IFzkDhA9x4iUPidRS7beDrWU70tjszmn1bbxc3ihPOofekIF0lIJBab3rqFHy8P9+V&#10;IELUZPToCRV8Y4Btc31V68r4M73haR87wSUUKq3AxjhVUobWotNh5Sck9j797HTkde6kmfWZy90o&#10;syQppNM98QWrJ9xZbIf90SkoE/cyDJvsNbj8J13b3aN/mr6Uur1ZHu5BRFzifxj+8BkdGmY6+COZ&#10;IEYF62KTcpSHrMhBcKJIS1YOrJR5CrKp5eUPzS8AAAD//wMAUEsBAi0AFAAGAAgAAAAhALaDOJL+&#10;AAAA4QEAABMAAAAAAAAAAAAAAAAAAAAAAFtDb250ZW50X1R5cGVzXS54bWxQSwECLQAUAAYACAAA&#10;ACEAOP0h/9YAAACUAQAACwAAAAAAAAAAAAAAAAAvAQAAX3JlbHMvLnJlbHNQSwECLQAUAAYACAAA&#10;ACEAL1agUd4BAACYAwAADgAAAAAAAAAAAAAAAAAuAgAAZHJzL2Uyb0RvYy54bWxQSwECLQAUAAYA&#10;CAAAACEAYtIsQd4AAAALAQAADwAAAAAAAAAAAAAAAAA4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v:textbox>
              </v:shape>
            </w:pict>
          </mc:Fallback>
        </mc:AlternateContent>
      </w:r>
      <w:r>
        <w:rPr>
          <w:noProof/>
          <w:lang w:eastAsia="ru-RU"/>
        </w:rPr>
        <mc:AlternateContent>
          <mc:Choice Requires="wps">
            <w:drawing>
              <wp:anchor distT="0" distB="0" distL="114300" distR="114300" simplePos="0" relativeHeight="251673600" behindDoc="0" locked="0" layoutInCell="1" allowOverlap="1" wp14:anchorId="22B210AE" wp14:editId="2436AEF7">
                <wp:simplePos x="0" y="0"/>
                <wp:positionH relativeFrom="column">
                  <wp:posOffset>380365</wp:posOffset>
                </wp:positionH>
                <wp:positionV relativeFrom="paragraph">
                  <wp:posOffset>989965</wp:posOffset>
                </wp:positionV>
                <wp:extent cx="311150" cy="366395"/>
                <wp:effectExtent l="0" t="0" r="0" b="0"/>
                <wp:wrapNone/>
                <wp:docPr id="1439"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wps:txbx>
                      <wps:bodyPr wrap="none">
                        <a:spAutoFit/>
                      </wps:bodyPr>
                    </wps:wsp>
                  </a:graphicData>
                </a:graphic>
              </wp:anchor>
            </w:drawing>
          </mc:Choice>
          <mc:Fallback>
            <w:pict>
              <v:shape id="_x0000_s1059" type="#_x0000_t202" style="position:absolute;margin-left:29.95pt;margin-top:77.95pt;width:24.5pt;height:28.85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94AEAAJoDAAAOAAAAZHJzL2Uyb0RvYy54bWysU01v2zAMvQ/YfxB0X2wnS5YYcYpuXXbp&#10;PoB2P4CR5ViYJAqSGjv/fpSSpsF6K+aDYJvk43uP1PpmNJodpA8KbcOrScmZtAJbZfcN//24/bDk&#10;LESwLWi0suFHGfjN5v279eBqOcUedSs9IxAb6sE1vI/R1UURRC8NhAk6aSnYoTcQ6dPvi9bDQOhG&#10;F9OyXBQD+tZ5FDIE+nt3CvJNxu86KeLPrgsyMt1w4hbz6fO5S2exWUO99+B6Jc404A0sDChLTS9Q&#10;dxCBPXn1Csoo4TFgFycCTYFdp4TMGkhNVf6j5qEHJ7MWMie4i03h/8GKH4dfnqmWZvdxtuLMgqEp&#10;PcoxfsaRfVrOk0ODCzUlPjhKjSMFKDurDe4exZ/ALH7pwe7lrfc49BJaYlilyuKq9IQTEshu+I4t&#10;9YGniBlo7LxJ9pEhjNBpUsfLdIgLE/RzVlXVnCKCQrPFYrbK3Aqon4udD/GbRMPSS8M9DT+Dw+E+&#10;xEQG6ueU1MviVmmdF0BbNjR8NZ/Oc8FVxKhI+6mVafiyTM9pY5LGr7bNxRGUPr1TA23PopPOk+I4&#10;7sbs8DRbkhzZYXskGwbau4Zbuhi5bXC35MdWZa4vaWdAWoAs4bysacOuv3PWy5Xa/AUAAP//AwBQ&#10;SwMEFAAGAAgAAAAhAEs9Zh3cAAAACgEAAA8AAABkcnMvZG93bnJldi54bWxMj8FOwzAQRO9I/IO1&#10;SNyonUCqJMSpUIEzUPgAN16SkHgdxW4b+Hq2J7jN7oxm31abxY3iiHPoPWlIVgoEUuNtT62Gj/fn&#10;mxxEiIasGT2hhm8MsKkvLypTWn+iNzzuYiu4hEJpNHQxTqWUoenQmbDyExJ7n352JvI4t9LO5sTl&#10;bpSpUmvpTE98oTMTbjtsht3BaciVexmGIn0N7u4nybrto3+avrS+vloe7kFEXOJfGM74jA41M+39&#10;gWwQo4asKDjJ+yxjcQ6onMVeQ5rcrkHWlfz/Qv0LAAD//wMAUEsBAi0AFAAGAAgAAAAhALaDOJL+&#10;AAAA4QEAABMAAAAAAAAAAAAAAAAAAAAAAFtDb250ZW50X1R5cGVzXS54bWxQSwECLQAUAAYACAAA&#10;ACEAOP0h/9YAAACUAQAACwAAAAAAAAAAAAAAAAAvAQAAX3JlbHMvLnJlbHNQSwECLQAUAAYACAAA&#10;ACEAGK6//eABAACaAwAADgAAAAAAAAAAAAAAAAAuAgAAZHJzL2Uyb0RvYy54bWxQSwECLQAUAAYA&#10;CAAAACEASz1mHdwAAAAKAQAADwAAAAAAAAAAAAAAAAA6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v:textbox>
              </v:shape>
            </w:pict>
          </mc:Fallback>
        </mc:AlternateContent>
      </w:r>
      <w:r>
        <w:rPr>
          <w:noProof/>
          <w:lang w:eastAsia="ru-RU"/>
        </w:rPr>
        <mc:AlternateContent>
          <mc:Choice Requires="wps">
            <w:drawing>
              <wp:anchor distT="0" distB="0" distL="114300" distR="114300" simplePos="0" relativeHeight="251667456" behindDoc="0" locked="0" layoutInCell="1" allowOverlap="1" wp14:anchorId="133CD212" wp14:editId="1F53B08B">
                <wp:simplePos x="0" y="0"/>
                <wp:positionH relativeFrom="column">
                  <wp:posOffset>4432935</wp:posOffset>
                </wp:positionH>
                <wp:positionV relativeFrom="paragraph">
                  <wp:posOffset>2979420</wp:posOffset>
                </wp:positionV>
                <wp:extent cx="311150" cy="366395"/>
                <wp:effectExtent l="0" t="0" r="0" b="0"/>
                <wp:wrapNone/>
                <wp:docPr id="1433"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wps:txbx>
                      <wps:bodyPr wrap="none">
                        <a:spAutoFit/>
                      </wps:bodyPr>
                    </wps:wsp>
                  </a:graphicData>
                </a:graphic>
              </wp:anchor>
            </w:drawing>
          </mc:Choice>
          <mc:Fallback>
            <w:pict>
              <v:shape id="_x0000_s1060" type="#_x0000_t202" style="position:absolute;margin-left:349.05pt;margin-top:234.6pt;width:24.5pt;height:28.8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MZQ4QEAAJoDAAAOAAAAZHJzL2Uyb0RvYy54bWysU8tu2zAQvBfoPxC813q4dh3BcpA2dS9p&#10;WiDpB9AkZREluQTJWPLfd0nZrtHcgupASNrd2ZnZ5fp2NJocpA8KbEurWUmJtByEsvuW/nreflhR&#10;EiKzgmmwsqVHGejt5v279eAaWUMPWkhPEMSGZnAt7WN0TVEE3kvDwgyctBjswBsW8dPvC+HZgOhG&#10;F3VZLosBvHAeuAwB/95PQbrJ+F0nefzRdUFGoluK3GI+fT536Sw2a9bsPXO94ica7A0sDFMWm16g&#10;7llk5MWrV1BGcQ8BujjjYAroOsVl1oBqqvIfNU89czJrQXOCu9gU/h8sfzz89EQJnN3H+ZwSywxO&#10;6VmO8TOM5NNqkRwaXGgw8clhahwxgNlZbXAPwH8HYuFLz+xe3nkPQy+ZQIZVqiyuSieckEB2w3cQ&#10;2Ie9RMhAY+dNsg8NIYiOkzpepoNcCMef86qqFhjhGJovl/ObzK1gzbnY+RC/STAkvbTU4/AzODs8&#10;hJjIsOacknpZ2Cqt8wJoS4aW3izqRS64ihgVcT+1Mi1dlemZNiZp/GpFLo5M6ekdG2h7Ep10Torj&#10;uBuzw3V9NnMH4og2DLh3LbV4MXLb4O7Qj63KXJNxU9oJEBcgSzgta9qw6++c9fdKbf4AAAD//wMA&#10;UEsDBBQABgAIAAAAIQD6oyoi3gAAAAsBAAAPAAAAZHJzL2Rvd25yZXYueG1sTI/BToNAEIbvJr7D&#10;Zky82QVCKSBDY6qe1eoDbNkVEHaWsNsWfXrHkz3OzJd/vr/aLnYUJzP73hFCvIpAGGqc7qlF+Hh/&#10;vstB+KBIq9GRQfg2Hrb19VWlSu3O9GZO+9AKDiFfKoQuhKmU0jedscqv3GSIb59utirwOLdSz+rM&#10;4XaUSRRl0qqe+EOnJrPrTDPsjxYhj+zLMBTJq7fpT7zudo/uafpCvL1ZHu5BBLOEfxj+9FkdanY6&#10;uCNpL0aErMhjRhHSrEhAMLFJN7w5IKyTrABZV/KyQ/0LAAD//wMAUEsBAi0AFAAGAAgAAAAhALaD&#10;OJL+AAAA4QEAABMAAAAAAAAAAAAAAAAAAAAAAFtDb250ZW50X1R5cGVzXS54bWxQSwECLQAUAAYA&#10;CAAAACEAOP0h/9YAAACUAQAACwAAAAAAAAAAAAAAAAAvAQAAX3JlbHMvLnJlbHNQSwECLQAUAAYA&#10;CAAAACEAS7zGUOEBAACaAwAADgAAAAAAAAAAAAAAAAAuAgAAZHJzL2Uyb0RvYy54bWxQSwECLQAU&#10;AAYACAAAACEA+qMqIt4AAAALAQAADwAAAAAAAAAAAAAAAAA7BAAAZHJzL2Rvd25yZXYueG1sUEsF&#10;BgAAAAAEAAQA8wAAAEYFAAAAAA==&#10;" filled="f" stroked="f">
                <v:textbox style="mso-fit-shape-to-text:t">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v:textbox>
              </v:shape>
            </w:pict>
          </mc:Fallback>
        </mc:AlternateContent>
      </w:r>
      <w:r>
        <w:rPr>
          <w:noProof/>
          <w:lang w:eastAsia="ru-RU"/>
        </w:rPr>
        <mc:AlternateContent>
          <mc:Choice Requires="wps">
            <w:drawing>
              <wp:anchor distT="0" distB="0" distL="114300" distR="114300" simplePos="0" relativeHeight="251665408" behindDoc="0" locked="0" layoutInCell="1" allowOverlap="1" wp14:anchorId="74A6B0D2" wp14:editId="39DA5AA1">
                <wp:simplePos x="0" y="0"/>
                <wp:positionH relativeFrom="column">
                  <wp:posOffset>1141095</wp:posOffset>
                </wp:positionH>
                <wp:positionV relativeFrom="paragraph">
                  <wp:posOffset>419100</wp:posOffset>
                </wp:positionV>
                <wp:extent cx="311150" cy="366395"/>
                <wp:effectExtent l="0" t="0" r="0" b="0"/>
                <wp:wrapNone/>
                <wp:docPr id="1432"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wps:txbx>
                      <wps:bodyPr wrap="none">
                        <a:spAutoFit/>
                      </wps:bodyPr>
                    </wps:wsp>
                  </a:graphicData>
                </a:graphic>
              </wp:anchor>
            </w:drawing>
          </mc:Choice>
          <mc:Fallback>
            <w:pict>
              <v:shape id="_x0000_s1061" type="#_x0000_t202" style="position:absolute;margin-left:89.85pt;margin-top:33pt;width:24.5pt;height:28.8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FL4QEAAJoDAAAOAAAAZHJzL2Uyb0RvYy54bWysU8tu2zAQvBfoPxC813q4dh3BcpA2dS9p&#10;WiDpB9AkZREluQTJWPLfd0nZrtHcgupASNrd2ZnZ5fp2NJocpA8KbEurWUmJtByEsvuW/nreflhR&#10;EiKzgmmwsqVHGejt5v279eAaWUMPWkhPEMSGZnAt7WN0TVEE3kvDwgyctBjswBsW8dPvC+HZgOhG&#10;F3VZLosBvHAeuAwB/95PQbrJ+F0nefzRdUFGoluK3GI+fT536Sw2a9bsPXO94ica7A0sDFMWm16g&#10;7llk5MWrV1BGcQ8BujjjYAroOsVl1oBqqvIfNU89czJrQXOCu9gU/h8sfzz89EQJnN3HeU2JZQan&#10;9CzH+BlG8mm1SA4NLjSY+OQwNY4YwOysNrgH4L8DsfClZ3Yv77yHoZdMIMMqVRZXpRNOSCC74TsI&#10;7MNeImSgsfMm2YeGEETHSR0v00EuhOPPeVVVC4xwDM2Xy/lN5law5lzsfIjfJBiSXlrqcfgZnB0e&#10;QkxkWHNOSb0sbJXWeQG0JUNLbxb1IhdcRYyKuJ9amZauyvRMG5M0frUiF0em9PSODbQ9iU46J8Vx&#10;3I3Z4Xp+NnMH4og2DLh3LbV4MXLb4O7Qj63KXJNxU9oJEBcgSzgta9qw6++c9fdKbf4AAAD//wMA&#10;UEsDBBQABgAIAAAAIQDfGvuz3AAAAAoBAAAPAAAAZHJzL2Rvd25yZXYueG1sTI/BTsMwEETvSPyD&#10;tUjcqNMASZrGqVCBM1D4ADde4jTxOordNvD1LCc4zs5o9k21md0gTjiFzpOC5SIBgdR401Gr4OP9&#10;+aYAEaImowdPqOALA2zqy4tKl8af6Q1Pu9gKLqFQagU2xrGUMjQWnQ4LPyKx9+knpyPLqZVm0mcu&#10;d4NMkySTTnfEH6wecWux6XdHp6BI3Evfr9LX4O6+l/d2++ifxoNS11fzwxpExDn+heEXn9GhZqa9&#10;P5IJYmCdr3KOKsgy3sSBNC34sGcnvc1B1pX8P6H+AQAA//8DAFBLAQItABQABgAIAAAAIQC2gziS&#10;/gAAAOEBAAATAAAAAAAAAAAAAAAAAAAAAABbQ29udGVudF9UeXBlc10ueG1sUEsBAi0AFAAGAAgA&#10;AAAhADj9If/WAAAAlAEAAAsAAAAAAAAAAAAAAAAALwEAAF9yZWxzLy5yZWxzUEsBAi0AFAAGAAgA&#10;AAAhABBd8UvhAQAAmgMAAA4AAAAAAAAAAAAAAAAALgIAAGRycy9lMm9Eb2MueG1sUEsBAi0AFAAG&#10;AAgAAAAhAN8a+7PcAAAACgEAAA8AAAAAAAAAAAAAAAAAOw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v:textbox>
              </v:shape>
            </w:pict>
          </mc:Fallback>
        </mc:AlternateContent>
      </w:r>
      <w:r>
        <w:rPr>
          <w:noProof/>
          <w:lang w:eastAsia="ru-RU"/>
        </w:rPr>
        <w:drawing>
          <wp:inline distT="0" distB="0" distL="0" distR="0" wp14:anchorId="6865BC01" wp14:editId="21EA5DE3">
            <wp:extent cx="5940425" cy="3663950"/>
            <wp:effectExtent l="0" t="0" r="3175" b="0"/>
            <wp:docPr id="1431"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7" name="Picture 274"/>
                    <pic:cNvPicPr>
                      <a:picLocks noChangeAspect="1" noChangeArrowheads="1"/>
                    </pic:cNvPicPr>
                  </pic:nvPicPr>
                  <pic:blipFill>
                    <a:blip r:embed="rId19"/>
                    <a:srcRect/>
                    <a:stretch>
                      <a:fillRect/>
                    </a:stretch>
                  </pic:blipFill>
                  <pic:spPr bwMode="auto">
                    <a:xfrm>
                      <a:off x="0" y="0"/>
                      <a:ext cx="5940425" cy="3663950"/>
                    </a:xfrm>
                    <a:prstGeom prst="rect">
                      <a:avLst/>
                    </a:prstGeom>
                    <a:noFill/>
                    <a:ln w="9525">
                      <a:noFill/>
                      <a:miter lim="800000"/>
                      <a:headEnd/>
                      <a:tailEnd/>
                    </a:ln>
                  </pic:spPr>
                </pic:pic>
              </a:graphicData>
            </a:graphic>
          </wp:inline>
        </w:drawing>
      </w:r>
    </w:p>
    <w:p w:rsidR="000A0CD0" w:rsidRDefault="000A0CD0" w:rsidP="000A0CD0">
      <w:pPr>
        <w:tabs>
          <w:tab w:val="left" w:pos="7891"/>
        </w:tabs>
        <w:rPr>
          <w:rFonts w:ascii="Times New Roman" w:hAnsi="Times New Roman" w:cs="Times New Roman"/>
        </w:rPr>
      </w:pPr>
    </w:p>
    <w:p w:rsidR="000A0CD0" w:rsidRDefault="000A0CD0" w:rsidP="000A0CD0">
      <w:pPr>
        <w:tabs>
          <w:tab w:val="left" w:pos="7891"/>
        </w:tabs>
        <w:rPr>
          <w:rFonts w:ascii="Times New Roman" w:hAnsi="Times New Roman" w:cs="Times New Roman"/>
        </w:rPr>
      </w:pPr>
    </w:p>
    <w:p w:rsidR="000A0CD0" w:rsidRDefault="000A0CD0" w:rsidP="000A0CD0">
      <w:pPr>
        <w:tabs>
          <w:tab w:val="left" w:pos="7891"/>
        </w:tabs>
        <w:rPr>
          <w:rFonts w:ascii="Times New Roman" w:hAnsi="Times New Roman" w:cs="Times New Roman"/>
        </w:rPr>
      </w:pPr>
      <w:r w:rsidRPr="000A0CD0">
        <w:rPr>
          <w:noProof/>
          <w:lang w:eastAsia="ru-RU"/>
        </w:rPr>
        <mc:AlternateContent>
          <mc:Choice Requires="wps">
            <w:drawing>
              <wp:inline distT="0" distB="0" distL="0" distR="0" wp14:anchorId="6077BA99" wp14:editId="6C3E7A3D">
                <wp:extent cx="5830214" cy="5632311"/>
                <wp:effectExtent l="0" t="0" r="0" b="0"/>
                <wp:docPr id="19470" name="Text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214" cy="5632311"/>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1- </w:t>
                            </w:r>
                            <w:r w:rsidRPr="000A0CD0">
                              <w:rPr>
                                <w:bCs/>
                                <w:color w:val="000000" w:themeColor="text1"/>
                                <w:kern w:val="24"/>
                                <w:sz w:val="22"/>
                                <w:szCs w:val="22"/>
                              </w:rPr>
                              <w:t>Установка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2- </w:t>
                            </w:r>
                            <w:r w:rsidRPr="000A0CD0">
                              <w:rPr>
                                <w:bCs/>
                                <w:color w:val="000000" w:themeColor="text1"/>
                                <w:kern w:val="24"/>
                                <w:sz w:val="22"/>
                                <w:szCs w:val="22"/>
                              </w:rPr>
                              <w:t>Переходник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3- </w:t>
                            </w:r>
                            <w:r w:rsidRPr="000A0CD0">
                              <w:rPr>
                                <w:bCs/>
                                <w:color w:val="000000" w:themeColor="text1"/>
                                <w:kern w:val="24"/>
                                <w:sz w:val="22"/>
                                <w:szCs w:val="22"/>
                              </w:rPr>
                              <w:t>Фонтанный тройник</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4- </w:t>
                            </w:r>
                            <w:r w:rsidRPr="000A0CD0">
                              <w:rPr>
                                <w:bCs/>
                                <w:color w:val="000000" w:themeColor="text1"/>
                                <w:kern w:val="24"/>
                                <w:sz w:val="22"/>
                                <w:szCs w:val="22"/>
                              </w:rPr>
                              <w:t>Крестовина устьевого оборудования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5- </w:t>
                            </w:r>
                            <w:r w:rsidRPr="000A0CD0">
                              <w:rPr>
                                <w:bCs/>
                                <w:color w:val="000000" w:themeColor="text1"/>
                                <w:kern w:val="24"/>
                                <w:sz w:val="22"/>
                                <w:szCs w:val="22"/>
                              </w:rPr>
                              <w:t>БРС</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6- </w:t>
                            </w:r>
                            <w:r w:rsidRPr="000A0CD0">
                              <w:rPr>
                                <w:bCs/>
                                <w:color w:val="000000" w:themeColor="text1"/>
                                <w:kern w:val="24"/>
                                <w:sz w:val="22"/>
                                <w:szCs w:val="22"/>
                              </w:rPr>
                              <w:t>Кран высокого давления</w:t>
                            </w:r>
                          </w:p>
                        </w:txbxContent>
                      </wps:txbx>
                      <wps:bodyPr wrap="square">
                        <a:spAutoFit/>
                      </wps:bodyPr>
                    </wps:wsp>
                  </a:graphicData>
                </a:graphic>
              </wp:inline>
            </w:drawing>
          </mc:Choice>
          <mc:Fallback>
            <w:pict>
              <v:shape id="TextBox 796" o:spid="_x0000_s1062" type="#_x0000_t202" style="width:459.05pt;height:4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m+5gEAAJ8DAAAOAAAAZHJzL2Uyb0RvYy54bWysU8uO2zAMvBfoPwi6N3acxyZGnMW22/Sy&#10;fQC7/QBGlmOhlqhK2tj5+1JykgbtragPgmWSw5khvbkfdMeO0nmFpuLTSc6ZNAJrZQ4V//6ye7fi&#10;zAcwNXRoZMVP0vP77ds3m96WssAWu1o6RiDGl72teBuCLbPMi1Zq8BO00lCwQach0NUdstpBT+i6&#10;y4o8X2Y9uto6FNJ7+vo4Bvk24TeNFOFr03gZWFdx4hbS6dK5j2e23UB5cGBbJc404B9YaFCGml6h&#10;HiEAe3XqLyithEOPTZgI1Bk2jRIyaSA10/wPNc8tWJm0kDneXm3y/w9WfDl+c0zVNLv1/I4cMqBp&#10;TC9yCO9xYHfrZbSot76kzGdLuWGgAKUnud4+ofjhmcEPLZiDfHAO+1ZCTRSnsTK7KR1xfATZ95+x&#10;pj7wGjABDY3T0T9yhBE6ETldx0NcmKCPi9UsL6ZzzgTFFstZMZuOPaC8lFvnwyeJmsWXijuaf4KH&#10;45MPkQ6Ul5TYzeBOdV3agc6wvuLrRbFIBTcRrQKtaKd0xVd5fMaliSo/mjoVB1Dd+E4NOnOWHZWO&#10;msOwH5LJxfxi5x7rExnR0+pV3P98BRcnDaW3D+TJTiW20bwx8QxJW5BEnDc2rtntPWX9/q+2vwAA&#10;AP//AwBQSwMEFAAGAAgAAAAhAJp2d03aAAAABQEAAA8AAABkcnMvZG93bnJldi54bWxMj81OwzAQ&#10;hO9IvIO1SNyoHSQghDhVxY/EgQsl3LfxkkTE6yjeNunbY7jQy0qjGc18W64XP6gDTbEPbCFbGVDE&#10;TXA9txbqj5erHFQUZIdDYLJwpAjr6vysxMKFmd/psJVWpRKOBVroRMZC69h05DGuwkicvK8weZQk&#10;p1a7CedU7gd9bcyt9thzWuhwpMeOmu/t3lsQcZvsWD/7+Pq5vD3NnWlusLb28mLZPIASWuQ/DL/4&#10;CR2qxLQLe3ZRDRbSI/J3k3ef5RmonYU8vzOgq1Kf0lc/AAAA//8DAFBLAQItABQABgAIAAAAIQC2&#10;gziS/gAAAOEBAAATAAAAAAAAAAAAAAAAAAAAAABbQ29udGVudF9UeXBlc10ueG1sUEsBAi0AFAAG&#10;AAgAAAAhADj9If/WAAAAlAEAAAsAAAAAAAAAAAAAAAAALwEAAF9yZWxzLy5yZWxzUEsBAi0AFAAG&#10;AAgAAAAhAFm9Ob7mAQAAnwMAAA4AAAAAAAAAAAAAAAAALgIAAGRycy9lMm9Eb2MueG1sUEsBAi0A&#10;FAAGAAgAAAAhAJp2d03aAAAABQEAAA8AAAAAAAAAAAAAAAAAQAQAAGRycy9kb3ducmV2LnhtbFBL&#10;BQYAAAAABAAEAPMAAABHBQAAAAA=&#10;" filled="f" stroked="f">
                <v:textbox style="mso-fit-shape-to-text:t">
                  <w:txbxContent>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1- </w:t>
                      </w:r>
                      <w:r w:rsidRPr="000A0CD0">
                        <w:rPr>
                          <w:bCs/>
                          <w:color w:val="000000" w:themeColor="text1"/>
                          <w:kern w:val="24"/>
                          <w:sz w:val="22"/>
                          <w:szCs w:val="22"/>
                        </w:rPr>
                        <w:t>Установка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2- </w:t>
                      </w:r>
                      <w:r w:rsidRPr="000A0CD0">
                        <w:rPr>
                          <w:bCs/>
                          <w:color w:val="000000" w:themeColor="text1"/>
                          <w:kern w:val="24"/>
                          <w:sz w:val="22"/>
                          <w:szCs w:val="22"/>
                        </w:rPr>
                        <w:t>Переходник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3- </w:t>
                      </w:r>
                      <w:r w:rsidRPr="000A0CD0">
                        <w:rPr>
                          <w:bCs/>
                          <w:color w:val="000000" w:themeColor="text1"/>
                          <w:kern w:val="24"/>
                          <w:sz w:val="22"/>
                          <w:szCs w:val="22"/>
                        </w:rPr>
                        <w:t>Фонтанный тройник</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4- </w:t>
                      </w:r>
                      <w:r w:rsidRPr="000A0CD0">
                        <w:rPr>
                          <w:bCs/>
                          <w:color w:val="000000" w:themeColor="text1"/>
                          <w:kern w:val="24"/>
                          <w:sz w:val="22"/>
                          <w:szCs w:val="22"/>
                        </w:rPr>
                        <w:t>Крестовина устьевого оборудования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5- </w:t>
                      </w:r>
                      <w:r w:rsidRPr="000A0CD0">
                        <w:rPr>
                          <w:bCs/>
                          <w:color w:val="000000" w:themeColor="text1"/>
                          <w:kern w:val="24"/>
                          <w:sz w:val="22"/>
                          <w:szCs w:val="22"/>
                        </w:rPr>
                        <w:t>БРС</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6- </w:t>
                      </w:r>
                      <w:r w:rsidRPr="000A0CD0">
                        <w:rPr>
                          <w:bCs/>
                          <w:color w:val="000000" w:themeColor="text1"/>
                          <w:kern w:val="24"/>
                          <w:sz w:val="22"/>
                          <w:szCs w:val="22"/>
                        </w:rPr>
                        <w:t>Кран высокого давления</w:t>
                      </w:r>
                    </w:p>
                  </w:txbxContent>
                </v:textbox>
                <w10:anchorlock/>
              </v:shape>
            </w:pict>
          </mc:Fallback>
        </mc:AlternateContent>
      </w:r>
    </w:p>
    <w:p w:rsidR="000A0CD0" w:rsidRPr="000A0CD0" w:rsidRDefault="000A0CD0" w:rsidP="000A0CD0">
      <w:pPr>
        <w:tabs>
          <w:tab w:val="left" w:pos="7891"/>
        </w:tabs>
        <w:rPr>
          <w:rFonts w:ascii="Times New Roman" w:hAnsi="Times New Roman" w:cs="Times New Roman"/>
        </w:rPr>
      </w:pPr>
    </w:p>
    <w:sectPr w:rsidR="000A0CD0" w:rsidRPr="000A0CD0" w:rsidSect="00F05C58">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C37" w:rsidRDefault="00F51C37" w:rsidP="00F05C58">
      <w:pPr>
        <w:spacing w:after="0" w:line="240" w:lineRule="auto"/>
      </w:pPr>
      <w:r>
        <w:separator/>
      </w:r>
    </w:p>
  </w:endnote>
  <w:endnote w:type="continuationSeparator" w:id="0">
    <w:p w:rsidR="00F51C37" w:rsidRDefault="00F51C37" w:rsidP="00F0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635912"/>
      <w:docPartObj>
        <w:docPartGallery w:val="Page Numbers (Bottom of Page)"/>
        <w:docPartUnique/>
      </w:docPartObj>
    </w:sdtPr>
    <w:sdtEndPr/>
    <w:sdtContent>
      <w:p w:rsidR="00AB214D" w:rsidRDefault="00AB214D">
        <w:pPr>
          <w:pStyle w:val="aa"/>
          <w:jc w:val="right"/>
        </w:pPr>
        <w:r>
          <w:fldChar w:fldCharType="begin"/>
        </w:r>
        <w:r>
          <w:instrText>PAGE   \* MERGEFORMAT</w:instrText>
        </w:r>
        <w:r>
          <w:fldChar w:fldCharType="separate"/>
        </w:r>
        <w:r w:rsidR="00E15FFB">
          <w:rPr>
            <w:noProof/>
          </w:rPr>
          <w:t>49</w:t>
        </w:r>
        <w:r>
          <w:fldChar w:fldCharType="end"/>
        </w:r>
      </w:p>
    </w:sdtContent>
  </w:sdt>
  <w:p w:rsidR="00AB214D" w:rsidRDefault="00AB214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C37" w:rsidRDefault="00F51C37" w:rsidP="00F05C58">
      <w:pPr>
        <w:spacing w:after="0" w:line="240" w:lineRule="auto"/>
      </w:pPr>
      <w:r>
        <w:separator/>
      </w:r>
    </w:p>
  </w:footnote>
  <w:footnote w:type="continuationSeparator" w:id="0">
    <w:p w:rsidR="00F51C37" w:rsidRDefault="00F51C37" w:rsidP="00F05C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303"/>
    <w:rsid w:val="000229A2"/>
    <w:rsid w:val="000918AE"/>
    <w:rsid w:val="000A0CD0"/>
    <w:rsid w:val="001F0239"/>
    <w:rsid w:val="001F10A7"/>
    <w:rsid w:val="002063EF"/>
    <w:rsid w:val="00291F33"/>
    <w:rsid w:val="002B00E3"/>
    <w:rsid w:val="00303442"/>
    <w:rsid w:val="0031464A"/>
    <w:rsid w:val="00455B78"/>
    <w:rsid w:val="00486447"/>
    <w:rsid w:val="004B1D56"/>
    <w:rsid w:val="004E02A3"/>
    <w:rsid w:val="00524FBA"/>
    <w:rsid w:val="005311F8"/>
    <w:rsid w:val="005517A4"/>
    <w:rsid w:val="005A641A"/>
    <w:rsid w:val="005D1DA2"/>
    <w:rsid w:val="005F3850"/>
    <w:rsid w:val="00630988"/>
    <w:rsid w:val="00663C1B"/>
    <w:rsid w:val="0068530B"/>
    <w:rsid w:val="00690F53"/>
    <w:rsid w:val="006957E9"/>
    <w:rsid w:val="006E0380"/>
    <w:rsid w:val="007513E5"/>
    <w:rsid w:val="00756DB6"/>
    <w:rsid w:val="007B2A92"/>
    <w:rsid w:val="007B4019"/>
    <w:rsid w:val="007B611A"/>
    <w:rsid w:val="007D45E4"/>
    <w:rsid w:val="0084454E"/>
    <w:rsid w:val="008527AF"/>
    <w:rsid w:val="008854CC"/>
    <w:rsid w:val="008D1BF4"/>
    <w:rsid w:val="009A1209"/>
    <w:rsid w:val="009A744F"/>
    <w:rsid w:val="00A64A16"/>
    <w:rsid w:val="00A77131"/>
    <w:rsid w:val="00AA3D91"/>
    <w:rsid w:val="00AB214D"/>
    <w:rsid w:val="00AB69F8"/>
    <w:rsid w:val="00B13F0A"/>
    <w:rsid w:val="00B439C3"/>
    <w:rsid w:val="00C10CE9"/>
    <w:rsid w:val="00C3310B"/>
    <w:rsid w:val="00C352E8"/>
    <w:rsid w:val="00CA4A04"/>
    <w:rsid w:val="00CC4187"/>
    <w:rsid w:val="00D572E5"/>
    <w:rsid w:val="00D60F64"/>
    <w:rsid w:val="00E06A31"/>
    <w:rsid w:val="00E12714"/>
    <w:rsid w:val="00E15FFB"/>
    <w:rsid w:val="00E313F6"/>
    <w:rsid w:val="00E70799"/>
    <w:rsid w:val="00E749E0"/>
    <w:rsid w:val="00E80303"/>
    <w:rsid w:val="00E9100C"/>
    <w:rsid w:val="00EB004F"/>
    <w:rsid w:val="00ED23AF"/>
    <w:rsid w:val="00ED7FA5"/>
    <w:rsid w:val="00F05C58"/>
    <w:rsid w:val="00F17E0F"/>
    <w:rsid w:val="00F43B08"/>
    <w:rsid w:val="00F43D72"/>
    <w:rsid w:val="00F51C37"/>
    <w:rsid w:val="00FC0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3B08"/>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4">
    <w:name w:val="Table Grid"/>
    <w:basedOn w:val="a1"/>
    <w:rsid w:val="00F43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unhideWhenUsed/>
    <w:rsid w:val="009A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4F"/>
    <w:rPr>
      <w:rFonts w:ascii="Tahoma" w:hAnsi="Tahoma" w:cs="Tahoma"/>
      <w:sz w:val="16"/>
      <w:szCs w:val="16"/>
    </w:rPr>
  </w:style>
  <w:style w:type="character" w:customStyle="1" w:styleId="a7">
    <w:name w:val="Верхний колонтитул Знак"/>
    <w:basedOn w:val="a0"/>
    <w:link w:val="a8"/>
    <w:rsid w:val="00ED7FA5"/>
    <w:rPr>
      <w:rFonts w:ascii="Times New Roman" w:eastAsia="Times New Roman" w:hAnsi="Times New Roman" w:cs="Times New Roman"/>
      <w:sz w:val="24"/>
      <w:szCs w:val="24"/>
      <w:lang w:eastAsia="ru-RU"/>
    </w:rPr>
  </w:style>
  <w:style w:type="paragraph" w:styleId="a8">
    <w:name w:val="header"/>
    <w:basedOn w:val="a"/>
    <w:link w:val="a7"/>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a"/>
    <w:uiPriority w:val="99"/>
    <w:rsid w:val="00ED7FA5"/>
    <w:rPr>
      <w:rFonts w:ascii="Times New Roman" w:eastAsia="Times New Roman" w:hAnsi="Times New Roman" w:cs="Times New Roman"/>
      <w:sz w:val="24"/>
      <w:szCs w:val="24"/>
      <w:lang w:eastAsia="ru-RU"/>
    </w:rPr>
  </w:style>
  <w:style w:type="paragraph" w:styleId="aa">
    <w:name w:val="footer"/>
    <w:basedOn w:val="a"/>
    <w:link w:val="a9"/>
    <w:uiPriority w:val="99"/>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азвание Знак"/>
    <w:basedOn w:val="a0"/>
    <w:link w:val="ac"/>
    <w:rsid w:val="00ED7FA5"/>
    <w:rPr>
      <w:rFonts w:ascii="Times New Roman" w:eastAsia="Times New Roman" w:hAnsi="Times New Roman" w:cs="Times New Roman"/>
      <w:b/>
      <w:bCs/>
      <w:sz w:val="32"/>
      <w:szCs w:val="24"/>
      <w:u w:val="single"/>
      <w:lang w:val="en-US"/>
    </w:rPr>
  </w:style>
  <w:style w:type="paragraph" w:styleId="ac">
    <w:name w:val="Title"/>
    <w:basedOn w:val="a"/>
    <w:link w:val="ab"/>
    <w:qFormat/>
    <w:rsid w:val="00ED7FA5"/>
    <w:pPr>
      <w:spacing w:after="0" w:line="240" w:lineRule="auto"/>
      <w:jc w:val="center"/>
    </w:pPr>
    <w:rPr>
      <w:rFonts w:ascii="Times New Roman" w:eastAsia="Times New Roman" w:hAnsi="Times New Roman" w:cs="Times New Roman"/>
      <w:b/>
      <w:bCs/>
      <w:sz w:val="32"/>
      <w:szCs w:val="24"/>
      <w:u w:val="singl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3B08"/>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4">
    <w:name w:val="Table Grid"/>
    <w:basedOn w:val="a1"/>
    <w:rsid w:val="00F43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unhideWhenUsed/>
    <w:rsid w:val="009A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4F"/>
    <w:rPr>
      <w:rFonts w:ascii="Tahoma" w:hAnsi="Tahoma" w:cs="Tahoma"/>
      <w:sz w:val="16"/>
      <w:szCs w:val="16"/>
    </w:rPr>
  </w:style>
  <w:style w:type="character" w:customStyle="1" w:styleId="a7">
    <w:name w:val="Верхний колонтитул Знак"/>
    <w:basedOn w:val="a0"/>
    <w:link w:val="a8"/>
    <w:rsid w:val="00ED7FA5"/>
    <w:rPr>
      <w:rFonts w:ascii="Times New Roman" w:eastAsia="Times New Roman" w:hAnsi="Times New Roman" w:cs="Times New Roman"/>
      <w:sz w:val="24"/>
      <w:szCs w:val="24"/>
      <w:lang w:eastAsia="ru-RU"/>
    </w:rPr>
  </w:style>
  <w:style w:type="paragraph" w:styleId="a8">
    <w:name w:val="header"/>
    <w:basedOn w:val="a"/>
    <w:link w:val="a7"/>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a"/>
    <w:uiPriority w:val="99"/>
    <w:rsid w:val="00ED7FA5"/>
    <w:rPr>
      <w:rFonts w:ascii="Times New Roman" w:eastAsia="Times New Roman" w:hAnsi="Times New Roman" w:cs="Times New Roman"/>
      <w:sz w:val="24"/>
      <w:szCs w:val="24"/>
      <w:lang w:eastAsia="ru-RU"/>
    </w:rPr>
  </w:style>
  <w:style w:type="paragraph" w:styleId="aa">
    <w:name w:val="footer"/>
    <w:basedOn w:val="a"/>
    <w:link w:val="a9"/>
    <w:uiPriority w:val="99"/>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азвание Знак"/>
    <w:basedOn w:val="a0"/>
    <w:link w:val="ac"/>
    <w:rsid w:val="00ED7FA5"/>
    <w:rPr>
      <w:rFonts w:ascii="Times New Roman" w:eastAsia="Times New Roman" w:hAnsi="Times New Roman" w:cs="Times New Roman"/>
      <w:b/>
      <w:bCs/>
      <w:sz w:val="32"/>
      <w:szCs w:val="24"/>
      <w:u w:val="single"/>
      <w:lang w:val="en-US"/>
    </w:rPr>
  </w:style>
  <w:style w:type="paragraph" w:styleId="ac">
    <w:name w:val="Title"/>
    <w:basedOn w:val="a"/>
    <w:link w:val="ab"/>
    <w:qFormat/>
    <w:rsid w:val="00ED7FA5"/>
    <w:pPr>
      <w:spacing w:after="0" w:line="240" w:lineRule="auto"/>
      <w:jc w:val="center"/>
    </w:pPr>
    <w:rPr>
      <w:rFonts w:ascii="Times New Roman" w:eastAsia="Times New Roman" w:hAnsi="Times New Roman" w:cs="Times New Roman"/>
      <w:b/>
      <w:bCs/>
      <w:sz w:val="32"/>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7409">
      <w:bodyDiv w:val="1"/>
      <w:marLeft w:val="0"/>
      <w:marRight w:val="0"/>
      <w:marTop w:val="0"/>
      <w:marBottom w:val="0"/>
      <w:divBdr>
        <w:top w:val="none" w:sz="0" w:space="0" w:color="auto"/>
        <w:left w:val="none" w:sz="0" w:space="0" w:color="auto"/>
        <w:bottom w:val="none" w:sz="0" w:space="0" w:color="auto"/>
        <w:right w:val="none" w:sz="0" w:space="0" w:color="auto"/>
      </w:divBdr>
    </w:div>
    <w:div w:id="315500350">
      <w:bodyDiv w:val="1"/>
      <w:marLeft w:val="0"/>
      <w:marRight w:val="0"/>
      <w:marTop w:val="0"/>
      <w:marBottom w:val="0"/>
      <w:divBdr>
        <w:top w:val="none" w:sz="0" w:space="0" w:color="auto"/>
        <w:left w:val="none" w:sz="0" w:space="0" w:color="auto"/>
        <w:bottom w:val="none" w:sz="0" w:space="0" w:color="auto"/>
        <w:right w:val="none" w:sz="0" w:space="0" w:color="auto"/>
      </w:divBdr>
    </w:div>
    <w:div w:id="616066065">
      <w:bodyDiv w:val="1"/>
      <w:marLeft w:val="0"/>
      <w:marRight w:val="0"/>
      <w:marTop w:val="0"/>
      <w:marBottom w:val="0"/>
      <w:divBdr>
        <w:top w:val="none" w:sz="0" w:space="0" w:color="auto"/>
        <w:left w:val="none" w:sz="0" w:space="0" w:color="auto"/>
        <w:bottom w:val="none" w:sz="0" w:space="0" w:color="auto"/>
        <w:right w:val="none" w:sz="0" w:space="0" w:color="auto"/>
      </w:divBdr>
    </w:div>
    <w:div w:id="781263990">
      <w:bodyDiv w:val="1"/>
      <w:marLeft w:val="0"/>
      <w:marRight w:val="0"/>
      <w:marTop w:val="0"/>
      <w:marBottom w:val="0"/>
      <w:divBdr>
        <w:top w:val="none" w:sz="0" w:space="0" w:color="auto"/>
        <w:left w:val="none" w:sz="0" w:space="0" w:color="auto"/>
        <w:bottom w:val="none" w:sz="0" w:space="0" w:color="auto"/>
        <w:right w:val="none" w:sz="0" w:space="0" w:color="auto"/>
      </w:divBdr>
    </w:div>
    <w:div w:id="1326930649">
      <w:bodyDiv w:val="1"/>
      <w:marLeft w:val="0"/>
      <w:marRight w:val="0"/>
      <w:marTop w:val="0"/>
      <w:marBottom w:val="0"/>
      <w:divBdr>
        <w:top w:val="none" w:sz="0" w:space="0" w:color="auto"/>
        <w:left w:val="none" w:sz="0" w:space="0" w:color="auto"/>
        <w:bottom w:val="none" w:sz="0" w:space="0" w:color="auto"/>
        <w:right w:val="none" w:sz="0" w:space="0" w:color="auto"/>
      </w:divBdr>
    </w:div>
    <w:div w:id="149016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8.emf"/><Relationship Id="rId2" Type="http://schemas.microsoft.com/office/2007/relationships/stylesWithEffects" Target="stylesWithEffect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49</Pages>
  <Words>13429</Words>
  <Characters>76550</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Надежда Вячеславовна Колегова</cp:lastModifiedBy>
  <cp:revision>17</cp:revision>
  <cp:lastPrinted>2014-08-28T02:12:00Z</cp:lastPrinted>
  <dcterms:created xsi:type="dcterms:W3CDTF">2013-12-19T15:01:00Z</dcterms:created>
  <dcterms:modified xsi:type="dcterms:W3CDTF">2014-10-17T08:56:00Z</dcterms:modified>
</cp:coreProperties>
</file>