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15B7B" w:rsidRPr="00A15B7B" w:rsidRDefault="00A15B7B" w:rsidP="00A15B7B">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«Объект»</w:t>
      </w:r>
      <w:r>
        <w:rPr>
          <w:rFonts w:ascii="Times New Roman" w:hAnsi="Times New Roman"/>
          <w:sz w:val="24"/>
        </w:rPr>
        <w:t xml:space="preserve"> – </w:t>
      </w:r>
      <w:r w:rsidRPr="00A15B7B">
        <w:rPr>
          <w:rFonts w:ascii="Times New Roman" w:hAnsi="Times New Roman"/>
          <w:sz w:val="24"/>
          <w:highlight w:val="lightGray"/>
        </w:rPr>
        <w:t xml:space="preserve">Резервуар вертикальный стальной (V5000 куб.м.№2) Инвентарный № 140000000503 </w:t>
      </w:r>
    </w:p>
    <w:p w:rsidR="00A15B7B" w:rsidRDefault="00A15B7B" w:rsidP="00A15B7B">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 xml:space="preserve">«Стройка» - </w:t>
      </w:r>
      <w:proofErr w:type="spellStart"/>
      <w:r w:rsidRPr="00A15B7B">
        <w:rPr>
          <w:rFonts w:ascii="Times New Roman" w:hAnsi="Times New Roman"/>
          <w:bCs/>
          <w:sz w:val="24"/>
          <w:highlight w:val="lightGray"/>
        </w:rPr>
        <w:t>Ватинское</w:t>
      </w:r>
      <w:proofErr w:type="spellEnd"/>
      <w:r w:rsidRPr="00A15B7B">
        <w:rPr>
          <w:rFonts w:ascii="Times New Roman" w:hAnsi="Times New Roman"/>
          <w:bCs/>
          <w:sz w:val="24"/>
          <w:highlight w:val="lightGray"/>
        </w:rPr>
        <w:t xml:space="preserve"> месторождение.</w:t>
      </w:r>
    </w:p>
    <w:p w:rsidR="00A15B7B" w:rsidRDefault="00A15B7B" w:rsidP="00A15B7B">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Pr>
          <w:rFonts w:ascii="Times New Roman" w:hAnsi="Times New Roman"/>
          <w:sz w:val="24"/>
        </w:rPr>
        <w:t xml:space="preserve"> – </w:t>
      </w:r>
      <w:r w:rsidRPr="00A15B7B">
        <w:rPr>
          <w:rFonts w:ascii="Times New Roman" w:hAnsi="Times New Roman"/>
          <w:sz w:val="24"/>
          <w:highlight w:val="lightGray"/>
        </w:rPr>
        <w:t>ДНС-3</w:t>
      </w:r>
      <w:bookmarkStart w:id="0" w:name="_GoBack"/>
      <w:bookmarkEnd w:id="0"/>
      <w:r w:rsidRPr="00A15B7B">
        <w:rPr>
          <w:rFonts w:ascii="Times New Roman" w:hAnsi="Times New Roman"/>
          <w:sz w:val="24"/>
          <w:highlight w:val="lightGray"/>
        </w:rPr>
        <w:t xml:space="preserve">В Инвентарный №140000009970 </w:t>
      </w:r>
    </w:p>
    <w:p w:rsidR="00A15B7B" w:rsidRPr="002B15C8" w:rsidRDefault="00A15B7B" w:rsidP="00A15B7B">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 xml:space="preserve">«Стройка» - </w:t>
      </w:r>
      <w:proofErr w:type="spellStart"/>
      <w:r w:rsidRPr="00A15B7B">
        <w:rPr>
          <w:rFonts w:ascii="Times New Roman" w:hAnsi="Times New Roman"/>
          <w:bCs/>
          <w:sz w:val="24"/>
          <w:highlight w:val="lightGray"/>
        </w:rPr>
        <w:t>Ватинское</w:t>
      </w:r>
      <w:proofErr w:type="spellEnd"/>
      <w:r w:rsidRPr="00A15B7B">
        <w:rPr>
          <w:rFonts w:ascii="Times New Roman" w:hAnsi="Times New Roman"/>
          <w:bCs/>
          <w:sz w:val="24"/>
          <w:highlight w:val="lightGray"/>
        </w:rPr>
        <w:t xml:space="preserve"> месторождение.</w:t>
      </w:r>
    </w:p>
    <w:p w:rsidR="00F42D18" w:rsidRPr="00A3355F" w:rsidRDefault="00A15B7B" w:rsidP="00A15B7B">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w:t>
      </w:r>
      <w:r w:rsidRPr="00A3355F">
        <w:rPr>
          <w:rFonts w:ascii="Times New Roman" w:hAnsi="Times New Roman"/>
          <w:sz w:val="24"/>
        </w:rPr>
        <w:lastRenderedPageBreak/>
        <w:t>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A15B7B">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A15B7B">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A15B7B" w:rsidRPr="00A15B7B">
        <w:rPr>
          <w:rFonts w:ascii="Times New Roman" w:hAnsi="Times New Roman"/>
          <w:sz w:val="24"/>
          <w:highlight w:val="lightGray"/>
        </w:rPr>
        <w:t>Резервуар вертикальный стальной (V5000 куб.м.№2) Инвентарный № 140000000503</w:t>
      </w:r>
      <w:proofErr w:type="gramStart"/>
      <w:r w:rsidR="00A15B7B" w:rsidRPr="00A15B7B">
        <w:rPr>
          <w:rFonts w:ascii="Times New Roman" w:hAnsi="Times New Roman"/>
          <w:sz w:val="24"/>
          <w:highlight w:val="lightGray"/>
        </w:rPr>
        <w:t xml:space="preserve"> </w:t>
      </w:r>
      <w:r w:rsidR="00A15B7B">
        <w:rPr>
          <w:rFonts w:ascii="Times New Roman" w:hAnsi="Times New Roman"/>
          <w:b/>
          <w:bCs/>
          <w:sz w:val="24"/>
        </w:rPr>
        <w:t>;</w:t>
      </w:r>
      <w:proofErr w:type="gramEnd"/>
      <w:r w:rsidR="00A15B7B">
        <w:rPr>
          <w:rFonts w:ascii="Times New Roman" w:hAnsi="Times New Roman"/>
          <w:b/>
          <w:bCs/>
          <w:sz w:val="24"/>
        </w:rPr>
        <w:t xml:space="preserve"> </w:t>
      </w:r>
      <w:r w:rsidR="00A15B7B" w:rsidRPr="00A15B7B">
        <w:rPr>
          <w:rFonts w:ascii="Times New Roman" w:hAnsi="Times New Roman"/>
          <w:sz w:val="24"/>
          <w:highlight w:val="lightGray"/>
        </w:rPr>
        <w:t>Д</w:t>
      </w:r>
      <w:r w:rsidR="00A15B7B">
        <w:rPr>
          <w:rFonts w:ascii="Times New Roman" w:hAnsi="Times New Roman"/>
          <w:sz w:val="24"/>
          <w:highlight w:val="lightGray"/>
        </w:rPr>
        <w:t>НС-3В Инвентарный №140000009970</w:t>
      </w:r>
      <w:r w:rsidR="00A15B7B">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w:t>
      </w:r>
      <w:r w:rsidRPr="00A3355F">
        <w:rPr>
          <w:rFonts w:ascii="Times New Roman" w:hAnsi="Times New Roman"/>
          <w:sz w:val="24"/>
        </w:rPr>
        <w:lastRenderedPageBreak/>
        <w:t>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w:t>
      </w:r>
      <w:r w:rsidRPr="00967CF3">
        <w:rPr>
          <w:rFonts w:ascii="Times New Roman" w:hAnsi="Times New Roman"/>
          <w:sz w:val="24"/>
        </w:rPr>
        <w:lastRenderedPageBreak/>
        <w:t xml:space="preserve">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w:t>
      </w:r>
      <w:r w:rsidRPr="00A3355F">
        <w:rPr>
          <w:rFonts w:ascii="Times New Roman" w:hAnsi="Times New Roman"/>
          <w:sz w:val="24"/>
        </w:rPr>
        <w:lastRenderedPageBreak/>
        <w:t xml:space="preserve">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A3355F">
        <w:rPr>
          <w:rFonts w:ascii="Times New Roman" w:hAnsi="Times New Roman"/>
          <w:color w:val="000000"/>
          <w:sz w:val="24"/>
        </w:rPr>
        <w:lastRenderedPageBreak/>
        <w:t xml:space="preserve">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комплектации ОКС, начальником отдела маркетинга, утвержден Заместителем Генерального </w:t>
      </w:r>
      <w:r w:rsidRPr="00967CF3">
        <w:rPr>
          <w:rFonts w:ascii="Times New Roman" w:hAnsi="Times New Roman"/>
          <w:sz w:val="24"/>
        </w:rPr>
        <w:lastRenderedPageBreak/>
        <w:t>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lastRenderedPageBreak/>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w:t>
      </w:r>
      <w:r w:rsidRPr="00A3355F">
        <w:rPr>
          <w:rFonts w:ascii="Times New Roman" w:hAnsi="Times New Roman"/>
          <w:sz w:val="24"/>
        </w:rPr>
        <w:lastRenderedPageBreak/>
        <w:t>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 xml:space="preserve">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w:t>
      </w:r>
      <w:r w:rsidRPr="00A3355F">
        <w:rPr>
          <w:rFonts w:ascii="Times New Roman" w:hAnsi="Times New Roman"/>
          <w:sz w:val="24"/>
        </w:rPr>
        <w:lastRenderedPageBreak/>
        <w:t>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0EF" w:rsidRDefault="00DA60EF">
      <w:r>
        <w:separator/>
      </w:r>
    </w:p>
  </w:endnote>
  <w:endnote w:type="continuationSeparator" w:id="0">
    <w:p w:rsidR="00DA60EF" w:rsidRDefault="00DA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A15B7B">
      <w:rPr>
        <w:rStyle w:val="ae"/>
        <w:noProof/>
      </w:rPr>
      <w:t>5</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0EF" w:rsidRDefault="00DA60EF">
      <w:r>
        <w:separator/>
      </w:r>
    </w:p>
  </w:footnote>
  <w:footnote w:type="continuationSeparator" w:id="0">
    <w:p w:rsidR="00DA60EF" w:rsidRDefault="00DA6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15B7B"/>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A60EF"/>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15944</Words>
  <Characters>90882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2016-01-11T08:14:00Z</dcterms:modified>
</cp:coreProperties>
</file>