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524AF7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105836">
        <w:rPr>
          <w:sz w:val="24"/>
        </w:rPr>
        <w:t xml:space="preserve">Приложение № </w:t>
      </w:r>
      <w:r w:rsidR="00981653">
        <w:rPr>
          <w:sz w:val="24"/>
        </w:rPr>
        <w:t>14</w:t>
      </w:r>
      <w:bookmarkStart w:id="0" w:name="_GoBack"/>
      <w:bookmarkEnd w:id="0"/>
    </w:p>
    <w:p w:rsidR="00EC37C2" w:rsidRDefault="00EC37C2" w:rsidP="00524AF7">
      <w:pPr>
        <w:tabs>
          <w:tab w:val="left" w:pos="-180"/>
          <w:tab w:val="left" w:pos="1620"/>
        </w:tabs>
        <w:ind w:left="4395"/>
        <w:jc w:val="right"/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EC37C2">
        <w:rPr>
          <w:highlight w:val="lightGray"/>
        </w:rPr>
        <w:t>«</w:t>
      </w:r>
      <w:r w:rsidRPr="00EC37C2">
        <w:rPr>
          <w:highlight w:val="lightGray"/>
          <w:shd w:val="clear" w:color="auto" w:fill="D9D9D9"/>
        </w:rPr>
        <w:t>_____</w:t>
      </w:r>
      <w:r w:rsidRPr="00EC37C2">
        <w:rPr>
          <w:highlight w:val="lightGray"/>
        </w:rPr>
        <w:t>».</w:t>
      </w:r>
      <w:r w:rsidRPr="00EC37C2">
        <w:rPr>
          <w:highlight w:val="lightGray"/>
          <w:shd w:val="clear" w:color="auto" w:fill="D9D9D9"/>
        </w:rPr>
        <w:t>__________</w:t>
      </w:r>
      <w:r w:rsidRPr="00EC37C2">
        <w:rPr>
          <w:highlight w:val="lightGray"/>
        </w:rPr>
        <w:t xml:space="preserve"> </w:t>
      </w:r>
      <w:r w:rsidRPr="00CA3C2E">
        <w:t>20</w:t>
      </w:r>
      <w:r w:rsidR="00CA3C2E">
        <w:t xml:space="preserve">15 </w:t>
      </w:r>
      <w:r w:rsidRPr="00A552AE">
        <w:t>г.</w:t>
      </w:r>
    </w:p>
    <w:p w:rsidR="00F905FB" w:rsidRDefault="00F905FB" w:rsidP="00524AF7">
      <w:pPr>
        <w:widowControl w:val="0"/>
        <w:ind w:left="4395"/>
        <w:jc w:val="right"/>
        <w:rPr>
          <w:b/>
          <w:sz w:val="24"/>
          <w:szCs w:val="24"/>
        </w:rPr>
      </w:pPr>
    </w:p>
    <w:p w:rsidR="008E5E6D" w:rsidRPr="00EC37C2" w:rsidRDefault="008E5E6D" w:rsidP="00F905FB">
      <w:pPr>
        <w:widowControl w:val="0"/>
        <w:jc w:val="both"/>
        <w:rPr>
          <w:b/>
          <w:sz w:val="24"/>
          <w:szCs w:val="24"/>
        </w:rPr>
      </w:pPr>
    </w:p>
    <w:p w:rsidR="00F905FB" w:rsidRPr="0033135B" w:rsidRDefault="008E5E6D" w:rsidP="008E5E6D">
      <w:pPr>
        <w:jc w:val="center"/>
        <w:rPr>
          <w:b/>
          <w:sz w:val="28"/>
          <w:szCs w:val="28"/>
        </w:rPr>
      </w:pPr>
      <w:r w:rsidRPr="0033135B">
        <w:rPr>
          <w:b/>
          <w:sz w:val="28"/>
          <w:szCs w:val="28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A3C2E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CA3C2E">
                    <w:rPr>
                      <w:sz w:val="24"/>
                      <w:szCs w:val="24"/>
                    </w:rPr>
                    <w:t>Генерального директора Кан А.Г.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CA3C2E">
                    <w:rPr>
                      <w:sz w:val="24"/>
                      <w:szCs w:val="24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CA3C2E">
                    <w:rPr>
                      <w:sz w:val="24"/>
                      <w:szCs w:val="24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CC6AE4">
                    <w:rPr>
                      <w:sz w:val="24"/>
                      <w:szCs w:val="24"/>
                    </w:rPr>
                    <w:t>Исполнитель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105836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 )</w:t>
                  </w:r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13685" w:rsidRPr="005F3C12" w:rsidTr="00E736CD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13685" w:rsidRPr="005F3C12" w:rsidRDefault="00E736CD" w:rsidP="00E736CD">
            <w:pPr>
              <w:rPr>
                <w:b/>
                <w:bCs/>
              </w:rPr>
            </w:pPr>
            <w:r w:rsidRPr="005F3C12">
              <w:rPr>
                <w:b/>
                <w:bCs/>
              </w:rPr>
              <w:t>Заказчик: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</w:tcPr>
          <w:p w:rsidR="00413685" w:rsidRPr="005F3C12" w:rsidRDefault="00413685" w:rsidP="00C823FD">
            <w:pPr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5F3C12" w:rsidRDefault="00E736CD" w:rsidP="00C823FD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5F3C12">
              <w:rPr>
                <w:b/>
                <w:bCs/>
              </w:rPr>
              <w:t>:</w:t>
            </w:r>
          </w:p>
        </w:tc>
      </w:tr>
      <w:tr w:rsidR="00413685" w:rsidRPr="003B7AD6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413685" w:rsidRDefault="00E736CD" w:rsidP="00E736CD">
            <w:pPr>
              <w:rPr>
                <w:bCs/>
                <w:highlight w:val="lightGray"/>
              </w:rPr>
            </w:pPr>
            <w:r w:rsidRPr="003B7AD6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413685" w:rsidRPr="003B7AD6" w:rsidRDefault="00413685" w:rsidP="00C823FD"/>
        </w:tc>
        <w:tc>
          <w:tcPr>
            <w:tcW w:w="4706" w:type="dxa"/>
            <w:gridSpan w:val="3"/>
          </w:tcPr>
          <w:p w:rsidR="00413685" w:rsidRPr="003B7AD6" w:rsidRDefault="00E736CD" w:rsidP="00C823FD">
            <w:r w:rsidRPr="00413685">
              <w:rPr>
                <w:bCs/>
                <w:highlight w:val="lightGray"/>
              </w:rPr>
              <w:t xml:space="preserve">Название </w:t>
            </w:r>
            <w:r>
              <w:rPr>
                <w:bCs/>
                <w:highlight w:val="lightGray"/>
              </w:rPr>
              <w:t>Исполнителя</w:t>
            </w:r>
          </w:p>
        </w:tc>
      </w:tr>
      <w:tr w:rsidR="00413685" w:rsidRPr="000E4CD2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413685" w:rsidRDefault="00413685" w:rsidP="00CA3C2E">
            <w:pPr>
              <w:rPr>
                <w:bCs/>
                <w:highlight w:val="lightGray"/>
              </w:rPr>
            </w:pPr>
            <w:r w:rsidRPr="00CA3C2E">
              <w:t>Генеральный директор</w:t>
            </w:r>
          </w:p>
        </w:tc>
        <w:tc>
          <w:tcPr>
            <w:tcW w:w="567" w:type="dxa"/>
            <w:shd w:val="clear" w:color="auto" w:fill="auto"/>
          </w:tcPr>
          <w:p w:rsidR="00413685" w:rsidRPr="000E4CD2" w:rsidRDefault="00413685" w:rsidP="00C823FD"/>
        </w:tc>
        <w:tc>
          <w:tcPr>
            <w:tcW w:w="4706" w:type="dxa"/>
            <w:gridSpan w:val="3"/>
            <w:shd w:val="clear" w:color="auto" w:fill="auto"/>
          </w:tcPr>
          <w:p w:rsidR="00413685" w:rsidRPr="00413685" w:rsidRDefault="00413685" w:rsidP="00C823FD">
            <w:pPr>
              <w:rPr>
                <w:highlight w:val="lightGray"/>
              </w:rPr>
            </w:pPr>
            <w:r w:rsidRPr="00413685">
              <w:rPr>
                <w:bCs/>
                <w:highlight w:val="lightGray"/>
              </w:rPr>
              <w:t>Генеральный директор</w:t>
            </w:r>
            <w:r w:rsidRPr="00413685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413685" w:rsidRPr="005F3C12" w:rsidTr="00CA3C2E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  <w:shd w:val="clear" w:color="auto" w:fill="auto"/>
          </w:tcPr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A3C2E">
            <w:pPr>
              <w:rPr>
                <w:b/>
                <w:bCs/>
              </w:rPr>
            </w:pPr>
            <w:r w:rsidRPr="00CA3C2E">
              <w:rPr>
                <w:b/>
                <w:bCs/>
              </w:rPr>
              <w:t xml:space="preserve">_____________________ </w:t>
            </w:r>
            <w:r w:rsidR="00CA3C2E" w:rsidRPr="00CA3C2E">
              <w:rPr>
                <w:b/>
                <w:bCs/>
              </w:rPr>
              <w:t>А.Г. Кан</w:t>
            </w:r>
          </w:p>
        </w:tc>
        <w:tc>
          <w:tcPr>
            <w:tcW w:w="567" w:type="dxa"/>
          </w:tcPr>
          <w:p w:rsidR="00413685" w:rsidRPr="000E4CD2" w:rsidRDefault="00413685" w:rsidP="00C823FD">
            <w:pPr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  <w:r w:rsidRPr="00413685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E736CD" w:rsidRPr="00A80475" w:rsidTr="00E736CD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A3C2E">
              <w:t>М.П.</w:t>
            </w:r>
          </w:p>
        </w:tc>
        <w:tc>
          <w:tcPr>
            <w:tcW w:w="720" w:type="dxa"/>
            <w:gridSpan w:val="3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E736CD">
              <w:rPr>
                <w:highlight w:val="lightGray"/>
              </w:rPr>
              <w:t>М.П.</w:t>
            </w:r>
          </w:p>
        </w:tc>
      </w:tr>
    </w:tbl>
    <w:p w:rsidR="00573C72" w:rsidRPr="00EC37C2" w:rsidRDefault="00573C72" w:rsidP="00413685">
      <w:pPr>
        <w:pStyle w:val="ConsNonformat"/>
        <w:widowControl/>
        <w:ind w:left="426"/>
        <w:rPr>
          <w:rFonts w:ascii="Times New Roman" w:hAnsi="Times New Roman" w:cs="Times New Roman"/>
          <w:sz w:val="24"/>
          <w:szCs w:val="24"/>
        </w:rPr>
      </w:pPr>
    </w:p>
    <w:sectPr w:rsidR="00573C72" w:rsidRPr="00EC37C2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F3" w:rsidRDefault="007B13F3">
      <w:r>
        <w:separator/>
      </w:r>
    </w:p>
  </w:endnote>
  <w:endnote w:type="continuationSeparator" w:id="0">
    <w:p w:rsidR="007B13F3" w:rsidRDefault="007B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F3" w:rsidRDefault="007B13F3">
      <w:r>
        <w:separator/>
      </w:r>
    </w:p>
  </w:footnote>
  <w:footnote w:type="continuationSeparator" w:id="0">
    <w:p w:rsidR="007B13F3" w:rsidRDefault="007B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56F"/>
    <w:rsid w:val="00105836"/>
    <w:rsid w:val="00237E27"/>
    <w:rsid w:val="00256EEB"/>
    <w:rsid w:val="0032477E"/>
    <w:rsid w:val="0033135B"/>
    <w:rsid w:val="003D690D"/>
    <w:rsid w:val="003F5EE7"/>
    <w:rsid w:val="00413685"/>
    <w:rsid w:val="004A434B"/>
    <w:rsid w:val="00524AF7"/>
    <w:rsid w:val="005414E5"/>
    <w:rsid w:val="00573C72"/>
    <w:rsid w:val="00710090"/>
    <w:rsid w:val="007730F9"/>
    <w:rsid w:val="007B13F3"/>
    <w:rsid w:val="007F6DAB"/>
    <w:rsid w:val="00842995"/>
    <w:rsid w:val="00845146"/>
    <w:rsid w:val="00851D02"/>
    <w:rsid w:val="0085501D"/>
    <w:rsid w:val="008E1B3B"/>
    <w:rsid w:val="008E5E6D"/>
    <w:rsid w:val="008F18B4"/>
    <w:rsid w:val="008F5575"/>
    <w:rsid w:val="00965297"/>
    <w:rsid w:val="009703B2"/>
    <w:rsid w:val="00981653"/>
    <w:rsid w:val="00A94079"/>
    <w:rsid w:val="00B952AE"/>
    <w:rsid w:val="00BD5764"/>
    <w:rsid w:val="00BD7AD7"/>
    <w:rsid w:val="00BE19C5"/>
    <w:rsid w:val="00C12A24"/>
    <w:rsid w:val="00C239B3"/>
    <w:rsid w:val="00C742D9"/>
    <w:rsid w:val="00C823FD"/>
    <w:rsid w:val="00CA3C2E"/>
    <w:rsid w:val="00CC6AE4"/>
    <w:rsid w:val="00D87310"/>
    <w:rsid w:val="00DA1E9C"/>
    <w:rsid w:val="00DB3B54"/>
    <w:rsid w:val="00E243BE"/>
    <w:rsid w:val="00E736CD"/>
    <w:rsid w:val="00E86D3A"/>
    <w:rsid w:val="00E9159E"/>
    <w:rsid w:val="00EC1E50"/>
    <w:rsid w:val="00EC37C2"/>
    <w:rsid w:val="00F22F6E"/>
    <w:rsid w:val="00F9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Наталья Юрьевна Штокина</cp:lastModifiedBy>
  <cp:revision>4</cp:revision>
  <dcterms:created xsi:type="dcterms:W3CDTF">2015-07-09T08:03:00Z</dcterms:created>
  <dcterms:modified xsi:type="dcterms:W3CDTF">2015-08-24T06:19:00Z</dcterms:modified>
</cp:coreProperties>
</file>