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4B2B25">
        <w:rPr>
          <w:rFonts w:ascii="Arial" w:hAnsi="Arial" w:cs="Arial"/>
        </w:rPr>
        <w:t>11</w:t>
      </w:r>
      <w:r w:rsidR="006A7645">
        <w:rPr>
          <w:rFonts w:ascii="Arial" w:hAnsi="Arial" w:cs="Arial"/>
        </w:rPr>
        <w:t>.0</w:t>
      </w:r>
      <w:r w:rsidR="004B2B25">
        <w:rPr>
          <w:rFonts w:ascii="Arial" w:hAnsi="Arial" w:cs="Arial"/>
        </w:rPr>
        <w:t>8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4B2B25">
              <w:rPr>
                <w:rFonts w:ascii="Arial" w:hAnsi="Arial" w:cs="Arial"/>
                <w:b/>
              </w:rPr>
              <w:t>2</w:t>
            </w:r>
            <w:r w:rsidR="00BC4650">
              <w:rPr>
                <w:rFonts w:ascii="Arial" w:hAnsi="Arial" w:cs="Arial"/>
                <w:b/>
              </w:rPr>
              <w:t>46</w:t>
            </w:r>
            <w:r w:rsidR="002C54A8">
              <w:rPr>
                <w:rFonts w:ascii="Arial" w:hAnsi="Arial" w:cs="Arial"/>
                <w:b/>
              </w:rPr>
              <w:t>/ТК/201</w:t>
            </w:r>
            <w:r w:rsidR="00964E1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</w:rPr>
              <w:t>)</w:t>
            </w:r>
          </w:p>
          <w:p w:rsidR="009259E2" w:rsidRDefault="009259E2" w:rsidP="005573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:rsidR="00BC4650" w:rsidRPr="00182CDB" w:rsidRDefault="00BC4650" w:rsidP="00BC4650">
            <w:pPr>
              <w:pStyle w:val="a8"/>
              <w:tabs>
                <w:tab w:val="left" w:pos="30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CDB">
              <w:rPr>
                <w:rFonts w:ascii="Arial" w:hAnsi="Arial" w:cs="Arial"/>
                <w:sz w:val="24"/>
                <w:szCs w:val="24"/>
              </w:rPr>
              <w:t>Выбор контрагента на выполнение работ по расчистке охранных зон трубопроводов.</w:t>
            </w:r>
          </w:p>
          <w:p w:rsidR="00B25F08" w:rsidRPr="00000ED9" w:rsidRDefault="00B25F08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BC4650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CB7B6A">
                    <w:rPr>
                      <w:rFonts w:ascii="Arial" w:hAnsi="Arial" w:cs="Arial"/>
                      <w:sz w:val="24"/>
                      <w:szCs w:val="24"/>
                    </w:rPr>
                    <w:t>Утвердить в качестве победителя с целью заключения договора на выполнение работ по расчистке охранных зон трубопроводов</w:t>
                  </w:r>
                  <w:r w:rsidRPr="00CB7B6A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 ООО «</w:t>
                  </w:r>
                  <w:proofErr w:type="spellStart"/>
                  <w:r w:rsidRPr="00CB7B6A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МегаСтройСервис</w:t>
                  </w:r>
                  <w:proofErr w:type="spellEnd"/>
                  <w:r w:rsidRPr="00CB7B6A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6A7645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91B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50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9B0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446F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A631-64B8-4CDB-B415-B6B07152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Наталья Александровна Кузьмичёва</cp:lastModifiedBy>
  <cp:revision>3</cp:revision>
  <cp:lastPrinted>2014-09-12T10:44:00Z</cp:lastPrinted>
  <dcterms:created xsi:type="dcterms:W3CDTF">2015-08-14T09:04:00Z</dcterms:created>
  <dcterms:modified xsi:type="dcterms:W3CDTF">2015-08-14T09:06:00Z</dcterms:modified>
</cp:coreProperties>
</file>