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A306BB">
        <w:rPr>
          <w:rFonts w:ascii="Arial" w:hAnsi="Arial" w:cs="Arial"/>
        </w:rPr>
        <w:t>16.08</w:t>
      </w:r>
      <w:r w:rsidR="00DE654D">
        <w:rPr>
          <w:rFonts w:ascii="Arial" w:hAnsi="Arial" w:cs="Arial"/>
        </w:rPr>
        <w:t>.2016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96151E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A306BB">
              <w:rPr>
                <w:rFonts w:ascii="Arial" w:hAnsi="Arial" w:cs="Arial"/>
                <w:b/>
              </w:rPr>
              <w:t>2</w:t>
            </w:r>
            <w:r w:rsidR="00E0141D">
              <w:rPr>
                <w:rFonts w:ascii="Arial" w:hAnsi="Arial" w:cs="Arial"/>
                <w:b/>
              </w:rPr>
              <w:t>60</w:t>
            </w:r>
            <w:r w:rsidR="004D12A9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p w:rsidR="00E0141D" w:rsidRDefault="00E0141D" w:rsidP="00E0141D">
            <w:pPr>
              <w:ind w:left="180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Выбор контрагента на выполнение подрядных работ по капитальному ремонту объектов: 1.  «Нежилое здание Ремонтно-механическая мастерская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Инвентарный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№ 120000002078» в составе стройки: «УМТС»;  2. «Нежилое здание-Энергоблок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Лит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.Ш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) Инвентарный № 120000002085» в составе стройки: «УМТС»; 3. «Нежилое здание-Склад № 10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Лит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.Ц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) Инвентарный № 120000002080» в составе стройки: «УМТС».</w:t>
            </w:r>
          </w:p>
          <w:p w:rsidR="0076460A" w:rsidRPr="00000ED9" w:rsidRDefault="0076460A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085813" w:rsidRPr="00DE654D" w:rsidRDefault="00E0141D" w:rsidP="00DE654D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Утвердить в качестве победителя с целью заключения договора на выполнение подрядных работ по капитальному ремонту объектов: 1.  «Нежилое здание Ремонтно-механическая мастерская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Инвентарный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№ 120000002078» в составе стройки: «УМТС»;  2. «Нежилое здание-Энергоблок (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Лит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.Ш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>) Инвентарный № 120000002085» в составе стройки: «УМТС»; 3. «Нежилое здание-Склад № 10 (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Лит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.Ц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) Инвентарный № 120000002080» в составе стройки: «УМТС» (лот 1311.3.258) </w:t>
                  </w:r>
                  <w:r w:rsidRPr="00D50609">
                    <w:rPr>
                      <w:rFonts w:ascii="Arial" w:hAnsi="Arial" w:cs="Arial"/>
                      <w:b/>
                      <w:sz w:val="24"/>
                      <w:szCs w:val="24"/>
                    </w:rPr>
                    <w:t>с ООО "СК "Импульс"</w:t>
                  </w:r>
                  <w:bookmarkStart w:id="0" w:name="_GoBack"/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ED1BC6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>
              <w:rPr>
                <w:rFonts w:ascii="Arial" w:hAnsi="Arial" w:cs="Arial"/>
              </w:rPr>
              <w:t xml:space="preserve">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671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1E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1621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91B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532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562C5"/>
    <w:rsid w:val="009605C2"/>
    <w:rsid w:val="0096151E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06BB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1F2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DF8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141D"/>
    <w:rsid w:val="00E02395"/>
    <w:rsid w:val="00E031B2"/>
    <w:rsid w:val="00E03810"/>
    <w:rsid w:val="00E05536"/>
    <w:rsid w:val="00E05F0A"/>
    <w:rsid w:val="00E11D4E"/>
    <w:rsid w:val="00E13914"/>
    <w:rsid w:val="00E143BF"/>
    <w:rsid w:val="00E144D7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527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B7CDF-CB76-4C26-9A38-DCC27E60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Наталья Александровна Кузьмичёва</cp:lastModifiedBy>
  <cp:revision>3</cp:revision>
  <cp:lastPrinted>2014-09-12T10:44:00Z</cp:lastPrinted>
  <dcterms:created xsi:type="dcterms:W3CDTF">2016-08-19T10:34:00Z</dcterms:created>
  <dcterms:modified xsi:type="dcterms:W3CDTF">2016-08-19T10:34:00Z</dcterms:modified>
</cp:coreProperties>
</file>