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50" w:rsidRPr="00677418" w:rsidRDefault="00C55250" w:rsidP="00C55250">
      <w:pPr>
        <w:pStyle w:val="ConsNonformat"/>
        <w:tabs>
          <w:tab w:val="left" w:pos="567"/>
        </w:tabs>
        <w:jc w:val="center"/>
        <w:rPr>
          <w:rFonts w:ascii="Times New Roman" w:hAnsi="Times New Roman"/>
          <w:b/>
          <w:sz w:val="22"/>
          <w:szCs w:val="22"/>
        </w:rPr>
      </w:pPr>
      <w:r w:rsidRPr="00704A47">
        <w:rPr>
          <w:rFonts w:ascii="Times New Roman" w:hAnsi="Times New Roman"/>
          <w:b/>
          <w:sz w:val="22"/>
          <w:szCs w:val="22"/>
        </w:rPr>
        <w:t xml:space="preserve">Договор № </w:t>
      </w:r>
      <w:r w:rsidRPr="00677418">
        <w:rPr>
          <w:rFonts w:ascii="Times New Roman" w:hAnsi="Times New Roman"/>
          <w:b/>
          <w:sz w:val="22"/>
          <w:szCs w:val="22"/>
        </w:rPr>
        <w:t>______</w:t>
      </w:r>
    </w:p>
    <w:p w:rsidR="00C55250" w:rsidRPr="00704A47" w:rsidRDefault="00C55250" w:rsidP="00C55250">
      <w:pPr>
        <w:suppressAutoHyphens/>
        <w:contextualSpacing/>
        <w:jc w:val="center"/>
        <w:rPr>
          <w:b/>
          <w:sz w:val="22"/>
          <w:szCs w:val="22"/>
          <w:lang w:val="ru-RU"/>
        </w:rPr>
      </w:pPr>
      <w:r w:rsidRPr="00704A47">
        <w:rPr>
          <w:b/>
          <w:sz w:val="22"/>
          <w:szCs w:val="22"/>
          <w:lang w:val="ru-RU"/>
        </w:rPr>
        <w:t xml:space="preserve">на оказание консультационных услуг </w:t>
      </w:r>
    </w:p>
    <w:p w:rsidR="00C55250" w:rsidRPr="00704A47" w:rsidRDefault="00C55250" w:rsidP="00C55250">
      <w:pPr>
        <w:pStyle w:val="ConsNonformat"/>
        <w:tabs>
          <w:tab w:val="left" w:pos="567"/>
        </w:tabs>
        <w:jc w:val="center"/>
        <w:rPr>
          <w:rFonts w:ascii="Times New Roman" w:hAnsi="Times New Roman"/>
          <w:b/>
          <w:sz w:val="22"/>
          <w:szCs w:val="22"/>
        </w:rPr>
      </w:pPr>
    </w:p>
    <w:p w:rsidR="00C55250" w:rsidRPr="00987502" w:rsidRDefault="00C55250" w:rsidP="00C55250">
      <w:pPr>
        <w:tabs>
          <w:tab w:val="left" w:pos="567"/>
          <w:tab w:val="left" w:pos="6663"/>
        </w:tabs>
        <w:jc w:val="both"/>
        <w:rPr>
          <w:sz w:val="22"/>
          <w:szCs w:val="22"/>
          <w:lang w:val="ru-RU"/>
        </w:rPr>
      </w:pPr>
    </w:p>
    <w:p w:rsidR="00C55250" w:rsidRPr="00677418" w:rsidRDefault="00C55250" w:rsidP="00C55250">
      <w:pPr>
        <w:pStyle w:val="2"/>
        <w:rPr>
          <w:sz w:val="22"/>
          <w:szCs w:val="22"/>
        </w:rPr>
      </w:pPr>
      <w:r w:rsidRPr="00987502">
        <w:rPr>
          <w:b w:val="0"/>
          <w:sz w:val="22"/>
          <w:szCs w:val="22"/>
        </w:rPr>
        <w:t xml:space="preserve">г. </w:t>
      </w:r>
      <w:r w:rsidRPr="00677418">
        <w:rPr>
          <w:b w:val="0"/>
          <w:sz w:val="22"/>
          <w:szCs w:val="22"/>
        </w:rPr>
        <w:t xml:space="preserve">________________       </w:t>
      </w:r>
      <w:r w:rsidRPr="00677418">
        <w:rPr>
          <w:sz w:val="22"/>
          <w:szCs w:val="22"/>
        </w:rPr>
        <w:t xml:space="preserve">                                                                                     «___» ___________20__г.</w:t>
      </w:r>
    </w:p>
    <w:p w:rsidR="00C55250" w:rsidRPr="00541C2B" w:rsidRDefault="00C55250" w:rsidP="00C55250">
      <w:pPr>
        <w:rPr>
          <w:lang w:val="ru-RU"/>
        </w:rPr>
      </w:pPr>
    </w:p>
    <w:p w:rsidR="00C55250" w:rsidRPr="00403622" w:rsidRDefault="00C55250" w:rsidP="00C55250">
      <w:pPr>
        <w:rPr>
          <w:sz w:val="22"/>
          <w:szCs w:val="22"/>
          <w:lang w:val="ru-RU"/>
        </w:rPr>
      </w:pPr>
    </w:p>
    <w:p w:rsidR="00C55250" w:rsidRPr="00C55250" w:rsidRDefault="00C55250" w:rsidP="00C55250">
      <w:pPr>
        <w:pStyle w:val="21"/>
        <w:ind w:firstLine="0"/>
        <w:jc w:val="both"/>
        <w:rPr>
          <w:bCs/>
          <w:sz w:val="24"/>
          <w:szCs w:val="24"/>
          <w:highlight w:val="lightGray"/>
        </w:rPr>
      </w:pPr>
      <w:r w:rsidRPr="00C55250">
        <w:rPr>
          <w:b/>
          <w:sz w:val="24"/>
          <w:szCs w:val="24"/>
          <w:highlight w:val="lightGray"/>
        </w:rPr>
        <w:t>Открытое акционерное общество  «</w:t>
      </w:r>
      <w:proofErr w:type="spellStart"/>
      <w:r w:rsidRPr="00C55250">
        <w:rPr>
          <w:b/>
          <w:sz w:val="24"/>
          <w:szCs w:val="24"/>
          <w:highlight w:val="lightGray"/>
        </w:rPr>
        <w:t>Славнефть</w:t>
      </w:r>
      <w:proofErr w:type="spellEnd"/>
      <w:r w:rsidRPr="00C55250">
        <w:rPr>
          <w:b/>
          <w:sz w:val="24"/>
          <w:szCs w:val="24"/>
          <w:highlight w:val="lightGray"/>
        </w:rPr>
        <w:t>-Мегионнефтегаз» (ОАО «СН-МНГ»)</w:t>
      </w:r>
      <w:r w:rsidRPr="00C55250">
        <w:rPr>
          <w:sz w:val="24"/>
          <w:szCs w:val="24"/>
          <w:highlight w:val="lightGray"/>
        </w:rPr>
        <w:t xml:space="preserve">, именуемое в дальнейшем </w:t>
      </w:r>
      <w:r w:rsidRPr="00C55250">
        <w:rPr>
          <w:b/>
          <w:sz w:val="24"/>
          <w:szCs w:val="24"/>
          <w:highlight w:val="lightGray"/>
        </w:rPr>
        <w:t>«Заказчик»</w:t>
      </w:r>
      <w:r w:rsidRPr="00C55250">
        <w:rPr>
          <w:sz w:val="24"/>
          <w:szCs w:val="24"/>
          <w:highlight w:val="lightGray"/>
        </w:rPr>
        <w:t>, в лице</w:t>
      </w:r>
      <w:r w:rsidRPr="00C55250">
        <w:rPr>
          <w:b/>
          <w:sz w:val="24"/>
          <w:szCs w:val="24"/>
          <w:highlight w:val="lightGray"/>
        </w:rPr>
        <w:t xml:space="preserve"> </w:t>
      </w:r>
      <w:r w:rsidRPr="00C55250">
        <w:rPr>
          <w:bCs/>
          <w:sz w:val="24"/>
          <w:szCs w:val="24"/>
          <w:highlight w:val="lightGray"/>
        </w:rPr>
        <w:t>Генерального директора  ________________________________________________________________________________</w:t>
      </w:r>
    </w:p>
    <w:p w:rsidR="00C55250" w:rsidRPr="00C55250" w:rsidRDefault="00C55250" w:rsidP="00C55250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C55250">
        <w:rPr>
          <w:bCs/>
          <w:i/>
          <w:sz w:val="18"/>
          <w:szCs w:val="18"/>
          <w:highlight w:val="lightGray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C55250" w:rsidRPr="00C55250" w:rsidRDefault="00C55250" w:rsidP="00C55250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C55250">
        <w:rPr>
          <w:bCs/>
          <w:sz w:val="24"/>
          <w:szCs w:val="24"/>
          <w:highlight w:val="lightGray"/>
        </w:rPr>
        <w:t>действующего</w:t>
      </w:r>
      <w:r w:rsidRPr="00C55250">
        <w:rPr>
          <w:sz w:val="24"/>
          <w:szCs w:val="24"/>
          <w:highlight w:val="lightGray"/>
        </w:rPr>
        <w:t xml:space="preserve">   на  основании Устава</w:t>
      </w:r>
      <w:r w:rsidRPr="00C55250">
        <w:rPr>
          <w:sz w:val="22"/>
          <w:szCs w:val="22"/>
          <w:highlight w:val="lightGray"/>
        </w:rPr>
        <w:t xml:space="preserve"> </w:t>
      </w:r>
      <w:r w:rsidRPr="00C55250">
        <w:rPr>
          <w:i/>
          <w:sz w:val="18"/>
          <w:szCs w:val="18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C55250">
        <w:rPr>
          <w:sz w:val="22"/>
          <w:szCs w:val="22"/>
          <w:highlight w:val="lightGray"/>
        </w:rPr>
        <w:t xml:space="preserve"> </w:t>
      </w:r>
      <w:r w:rsidRPr="00C55250">
        <w:rPr>
          <w:sz w:val="24"/>
          <w:szCs w:val="24"/>
          <w:highlight w:val="lightGray"/>
        </w:rPr>
        <w:t>с одной стороны, и</w:t>
      </w:r>
      <w:r w:rsidRPr="00C55250">
        <w:rPr>
          <w:sz w:val="22"/>
          <w:szCs w:val="22"/>
          <w:highlight w:val="lightGray"/>
        </w:rPr>
        <w:t xml:space="preserve"> </w:t>
      </w:r>
      <w:r w:rsidRPr="00C55250">
        <w:rPr>
          <w:b/>
          <w:bCs/>
          <w:sz w:val="22"/>
          <w:szCs w:val="22"/>
          <w:highlight w:val="lightGray"/>
        </w:rPr>
        <w:t xml:space="preserve"> </w:t>
      </w:r>
      <w:r w:rsidRPr="00C55250">
        <w:rPr>
          <w:b/>
          <w:sz w:val="22"/>
          <w:szCs w:val="22"/>
          <w:highlight w:val="lightGray"/>
        </w:rPr>
        <w:t>________________________________________________________________________________________</w:t>
      </w:r>
    </w:p>
    <w:p w:rsidR="00C55250" w:rsidRPr="00C55250" w:rsidRDefault="00C55250" w:rsidP="00C55250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C55250">
        <w:rPr>
          <w:i/>
          <w:sz w:val="18"/>
          <w:szCs w:val="18"/>
          <w:highlight w:val="lightGray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C55250" w:rsidRPr="00C55250" w:rsidRDefault="00C55250" w:rsidP="00C55250">
      <w:pPr>
        <w:pStyle w:val="21"/>
        <w:ind w:firstLine="0"/>
        <w:jc w:val="both"/>
        <w:rPr>
          <w:sz w:val="22"/>
          <w:szCs w:val="22"/>
          <w:highlight w:val="lightGray"/>
        </w:rPr>
      </w:pPr>
      <w:r w:rsidRPr="00C55250">
        <w:rPr>
          <w:sz w:val="24"/>
          <w:szCs w:val="24"/>
          <w:highlight w:val="lightGray"/>
        </w:rPr>
        <w:t xml:space="preserve">именуемое в дальнейшем </w:t>
      </w:r>
      <w:r w:rsidRPr="00C55250">
        <w:rPr>
          <w:b/>
          <w:sz w:val="24"/>
          <w:szCs w:val="24"/>
          <w:highlight w:val="lightGray"/>
        </w:rPr>
        <w:t>«Исполнитель»</w:t>
      </w:r>
      <w:r w:rsidRPr="00C55250">
        <w:rPr>
          <w:sz w:val="24"/>
          <w:szCs w:val="24"/>
          <w:highlight w:val="lightGray"/>
        </w:rPr>
        <w:t>, в лице Генерального директора</w:t>
      </w:r>
      <w:r w:rsidRPr="00C55250">
        <w:rPr>
          <w:sz w:val="22"/>
          <w:szCs w:val="22"/>
          <w:highlight w:val="lightGray"/>
        </w:rPr>
        <w:t xml:space="preserve"> ________________________________________________________________________________________          </w:t>
      </w:r>
    </w:p>
    <w:p w:rsidR="00C55250" w:rsidRPr="00C55250" w:rsidRDefault="00C55250" w:rsidP="00C55250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C55250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C55250">
        <w:rPr>
          <w:bCs/>
          <w:sz w:val="22"/>
          <w:szCs w:val="22"/>
          <w:highlight w:val="lightGray"/>
        </w:rPr>
        <w:t xml:space="preserve"> </w:t>
      </w:r>
      <w:r w:rsidRPr="00C55250">
        <w:rPr>
          <w:bCs/>
          <w:i/>
          <w:sz w:val="18"/>
          <w:szCs w:val="18"/>
          <w:highlight w:val="lightGray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C55250" w:rsidRDefault="00C55250" w:rsidP="00C55250">
      <w:pPr>
        <w:jc w:val="both"/>
        <w:rPr>
          <w:sz w:val="24"/>
          <w:szCs w:val="24"/>
          <w:lang w:val="ru-RU"/>
        </w:rPr>
      </w:pPr>
      <w:proofErr w:type="gramStart"/>
      <w:r w:rsidRPr="00C55250">
        <w:rPr>
          <w:sz w:val="24"/>
          <w:szCs w:val="24"/>
          <w:highlight w:val="lightGray"/>
          <w:lang w:val="ru-RU"/>
        </w:rPr>
        <w:t>действующего на основании Устава</w:t>
      </w:r>
      <w:r w:rsidRPr="00C55250">
        <w:rPr>
          <w:sz w:val="22"/>
          <w:szCs w:val="22"/>
          <w:highlight w:val="lightGray"/>
          <w:lang w:val="ru-RU"/>
        </w:rPr>
        <w:t xml:space="preserve"> </w:t>
      </w:r>
      <w:r w:rsidRPr="00C55250">
        <w:rPr>
          <w:i/>
          <w:sz w:val="18"/>
          <w:szCs w:val="18"/>
          <w:highlight w:val="lightGray"/>
          <w:lang w:val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C55250">
        <w:rPr>
          <w:i/>
          <w:sz w:val="24"/>
          <w:szCs w:val="24"/>
          <w:highlight w:val="lightGray"/>
          <w:lang w:val="ru-RU"/>
        </w:rPr>
        <w:t>),</w:t>
      </w:r>
      <w:r w:rsidRPr="00C55250">
        <w:rPr>
          <w:sz w:val="24"/>
          <w:szCs w:val="24"/>
          <w:highlight w:val="lightGray"/>
          <w:lang w:val="ru-RU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C55250" w:rsidRPr="00403622" w:rsidRDefault="00C55250" w:rsidP="00C55250">
      <w:pPr>
        <w:jc w:val="both"/>
        <w:rPr>
          <w:sz w:val="24"/>
          <w:szCs w:val="24"/>
          <w:lang w:val="ru-RU"/>
        </w:rPr>
      </w:pPr>
    </w:p>
    <w:p w:rsidR="00C55250" w:rsidRPr="00403622" w:rsidRDefault="00C55250" w:rsidP="00C55250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403622">
        <w:rPr>
          <w:b/>
          <w:bCs/>
          <w:sz w:val="24"/>
          <w:szCs w:val="24"/>
          <w:lang w:val="ru-RU"/>
        </w:rPr>
        <w:t>ОПРЕДЕЛЕНИЯ</w:t>
      </w:r>
    </w:p>
    <w:p w:rsidR="00C55250" w:rsidRPr="00403622" w:rsidRDefault="00C55250" w:rsidP="00C55250">
      <w:pPr>
        <w:spacing w:line="247" w:lineRule="auto"/>
        <w:ind w:left="2544" w:right="46" w:firstLine="288"/>
        <w:jc w:val="both"/>
        <w:rPr>
          <w:color w:val="000000"/>
          <w:spacing w:val="-1"/>
          <w:sz w:val="24"/>
          <w:szCs w:val="24"/>
        </w:rPr>
      </w:pPr>
    </w:p>
    <w:p w:rsidR="00C55250" w:rsidRPr="00403622" w:rsidRDefault="00C55250" w:rsidP="00C55250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2"/>
          <w:szCs w:val="22"/>
          <w:lang w:val="ru-RU"/>
        </w:rPr>
        <w:tab/>
      </w:r>
      <w:r w:rsidRPr="00403622">
        <w:rPr>
          <w:sz w:val="24"/>
          <w:szCs w:val="24"/>
          <w:lang w:val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C55250" w:rsidRPr="00403622" w:rsidRDefault="00C55250" w:rsidP="00C55250">
      <w:pPr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b/>
          <w:sz w:val="24"/>
          <w:szCs w:val="24"/>
          <w:lang w:val="ru-RU"/>
        </w:rPr>
        <w:t>Стороны</w:t>
      </w:r>
      <w:r w:rsidRPr="00403622">
        <w:rPr>
          <w:sz w:val="24"/>
          <w:szCs w:val="24"/>
          <w:lang w:val="ru-RU"/>
        </w:rPr>
        <w:t xml:space="preserve"> – Заказчик и Исполнитель.</w:t>
      </w:r>
    </w:p>
    <w:p w:rsidR="00C55250" w:rsidRPr="00403622" w:rsidRDefault="00C55250" w:rsidP="00C55250">
      <w:pPr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b/>
          <w:sz w:val="24"/>
          <w:szCs w:val="24"/>
          <w:lang w:val="ru-RU"/>
        </w:rPr>
        <w:t>Договор</w:t>
      </w:r>
      <w:r w:rsidRPr="00403622">
        <w:rPr>
          <w:sz w:val="24"/>
          <w:szCs w:val="24"/>
          <w:lang w:val="ru-RU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55250" w:rsidRPr="004C61A8" w:rsidRDefault="00C55250" w:rsidP="00C55250">
      <w:pPr>
        <w:spacing w:line="290" w:lineRule="auto"/>
        <w:ind w:firstLine="360"/>
        <w:jc w:val="both"/>
        <w:rPr>
          <w:sz w:val="24"/>
          <w:szCs w:val="24"/>
          <w:lang w:val="ru-RU"/>
        </w:rPr>
      </w:pPr>
      <w:r w:rsidRPr="004C61A8">
        <w:rPr>
          <w:b/>
          <w:sz w:val="24"/>
          <w:szCs w:val="24"/>
          <w:lang w:val="ru-RU"/>
        </w:rPr>
        <w:t xml:space="preserve">    Представители Сторон – </w:t>
      </w:r>
      <w:r w:rsidRPr="004C61A8">
        <w:rPr>
          <w:sz w:val="24"/>
          <w:szCs w:val="24"/>
          <w:lang w:val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55250" w:rsidRPr="00403622" w:rsidRDefault="00C55250" w:rsidP="00C55250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ab/>
      </w:r>
      <w:r w:rsidRPr="00403622">
        <w:rPr>
          <w:b/>
          <w:sz w:val="24"/>
          <w:szCs w:val="24"/>
          <w:lang w:val="ru-RU"/>
        </w:rPr>
        <w:t>Консультационные услуги </w:t>
      </w:r>
      <w:r w:rsidRPr="00403622">
        <w:rPr>
          <w:sz w:val="24"/>
          <w:szCs w:val="24"/>
          <w:lang w:val="ru-RU"/>
        </w:rPr>
        <w:t>– любая помощь по широкому кругу вопросов в сфере технологической, технической, информационной деятельности оказываемая внешними консультантами, для решений той или иной проблемы. Основная задача консалтинга заключается в анализе, обосновании перспектив развития и использования научно-технических и организационно-экономических решений с учётом предметной области и проблем клиента.</w:t>
      </w:r>
    </w:p>
    <w:p w:rsidR="00C55250" w:rsidRPr="00704A47" w:rsidRDefault="00C55250" w:rsidP="00C55250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b/>
          <w:bCs/>
          <w:sz w:val="22"/>
          <w:szCs w:val="22"/>
          <w:lang w:val="ru-RU"/>
        </w:rPr>
      </w:pPr>
      <w:r w:rsidRPr="00403622">
        <w:rPr>
          <w:sz w:val="24"/>
          <w:szCs w:val="24"/>
          <w:lang w:val="ru-RU"/>
        </w:rPr>
        <w:tab/>
      </w:r>
    </w:p>
    <w:p w:rsidR="00C55250" w:rsidRPr="00403622" w:rsidRDefault="00C55250" w:rsidP="00C55250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403622">
        <w:rPr>
          <w:b/>
          <w:bCs/>
          <w:sz w:val="24"/>
          <w:szCs w:val="24"/>
          <w:lang w:val="ru-RU"/>
        </w:rPr>
        <w:t>ПРЕДМЕТ ДОГОВОРА</w:t>
      </w:r>
    </w:p>
    <w:p w:rsidR="00C55250" w:rsidRPr="00704A47" w:rsidRDefault="00C55250" w:rsidP="00C55250">
      <w:pPr>
        <w:pStyle w:val="ColorfulList-Accent1"/>
        <w:keepNext/>
        <w:tabs>
          <w:tab w:val="left" w:pos="567"/>
        </w:tabs>
        <w:ind w:left="0"/>
        <w:jc w:val="both"/>
        <w:rPr>
          <w:b/>
          <w:bCs/>
          <w:sz w:val="22"/>
          <w:szCs w:val="22"/>
          <w:lang w:val="ru-RU"/>
        </w:rPr>
      </w:pPr>
    </w:p>
    <w:p w:rsidR="00C55250" w:rsidRPr="00403622" w:rsidRDefault="00C55250" w:rsidP="00C55250">
      <w:pPr>
        <w:pStyle w:val="ColorfulList-Accent1"/>
        <w:numPr>
          <w:ilvl w:val="1"/>
          <w:numId w:val="1"/>
        </w:numPr>
        <w:tabs>
          <w:tab w:val="left" w:pos="567"/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>Заказчик поручает, а Исполнитель принимает на себя обязательство оказать консультационные услуги в соответствии с перечнем, указанн</w:t>
      </w:r>
      <w:r>
        <w:rPr>
          <w:sz w:val="24"/>
          <w:szCs w:val="24"/>
          <w:lang w:val="ru-RU"/>
        </w:rPr>
        <w:t>ым в Спецификации (Приложение №</w:t>
      </w:r>
      <w:r w:rsidRPr="00916CDC">
        <w:rPr>
          <w:sz w:val="24"/>
          <w:szCs w:val="24"/>
          <w:highlight w:val="lightGray"/>
          <w:lang w:val="ru-RU"/>
        </w:rPr>
        <w:t>_</w:t>
      </w:r>
      <w:r w:rsidR="00F521E2">
        <w:rPr>
          <w:sz w:val="24"/>
          <w:szCs w:val="24"/>
          <w:highlight w:val="lightGray"/>
          <w:lang w:val="ru-RU"/>
        </w:rPr>
        <w:t>1</w:t>
      </w:r>
      <w:r w:rsidRPr="00916CDC">
        <w:rPr>
          <w:sz w:val="24"/>
          <w:szCs w:val="24"/>
          <w:highlight w:val="lightGray"/>
          <w:lang w:val="ru-RU"/>
        </w:rPr>
        <w:t>_</w:t>
      </w:r>
      <w:r w:rsidRPr="00403622">
        <w:rPr>
          <w:sz w:val="24"/>
          <w:szCs w:val="24"/>
          <w:lang w:val="ru-RU"/>
        </w:rPr>
        <w:t>) (</w:t>
      </w:r>
      <w:r>
        <w:rPr>
          <w:sz w:val="24"/>
          <w:szCs w:val="24"/>
          <w:lang w:val="ru-RU"/>
        </w:rPr>
        <w:t>далее – У</w:t>
      </w:r>
      <w:r w:rsidRPr="00403622">
        <w:rPr>
          <w:sz w:val="24"/>
          <w:szCs w:val="24"/>
          <w:lang w:val="ru-RU"/>
        </w:rPr>
        <w:t xml:space="preserve">слуги), а Заказчик обязуется принять у Исполнителя и оплатить </w:t>
      </w:r>
      <w:r>
        <w:rPr>
          <w:sz w:val="24"/>
          <w:szCs w:val="24"/>
          <w:lang w:val="ru-RU"/>
        </w:rPr>
        <w:t>оказанные У</w:t>
      </w:r>
      <w:r w:rsidRPr="00403622">
        <w:rPr>
          <w:sz w:val="24"/>
          <w:szCs w:val="24"/>
          <w:lang w:val="ru-RU"/>
        </w:rPr>
        <w:t>слуги согласно условиям настоящего Договора.</w:t>
      </w:r>
    </w:p>
    <w:p w:rsidR="00C55250" w:rsidRDefault="00C55250" w:rsidP="00C55250">
      <w:pPr>
        <w:tabs>
          <w:tab w:val="left" w:pos="567"/>
        </w:tabs>
        <w:jc w:val="center"/>
        <w:rPr>
          <w:sz w:val="24"/>
          <w:szCs w:val="24"/>
          <w:lang w:val="ru-RU"/>
        </w:rPr>
      </w:pPr>
    </w:p>
    <w:p w:rsidR="00C55250" w:rsidRDefault="00C55250" w:rsidP="00C55250">
      <w:pPr>
        <w:tabs>
          <w:tab w:val="left" w:pos="567"/>
        </w:tabs>
        <w:jc w:val="center"/>
        <w:rPr>
          <w:sz w:val="24"/>
          <w:szCs w:val="24"/>
          <w:lang w:val="ru-RU"/>
        </w:rPr>
      </w:pPr>
    </w:p>
    <w:p w:rsidR="00C55250" w:rsidRDefault="00C55250" w:rsidP="00C55250">
      <w:pPr>
        <w:tabs>
          <w:tab w:val="left" w:pos="567"/>
        </w:tabs>
        <w:jc w:val="center"/>
        <w:rPr>
          <w:sz w:val="24"/>
          <w:szCs w:val="24"/>
          <w:lang w:val="ru-RU"/>
        </w:rPr>
      </w:pPr>
    </w:p>
    <w:p w:rsidR="00C55250" w:rsidRPr="00403622" w:rsidRDefault="00C55250" w:rsidP="00C55250">
      <w:pPr>
        <w:tabs>
          <w:tab w:val="left" w:pos="567"/>
        </w:tabs>
        <w:jc w:val="center"/>
        <w:rPr>
          <w:sz w:val="24"/>
          <w:szCs w:val="24"/>
          <w:lang w:val="ru-RU"/>
        </w:rPr>
      </w:pPr>
    </w:p>
    <w:p w:rsidR="00C55250" w:rsidRPr="00403622" w:rsidRDefault="00C55250" w:rsidP="00C55250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403622">
        <w:rPr>
          <w:b/>
          <w:bCs/>
          <w:sz w:val="24"/>
          <w:szCs w:val="24"/>
          <w:lang w:val="ru-RU"/>
        </w:rPr>
        <w:t>СТОИМОСТЬ УСЛУГ И ПОРЯДОК РАСЧЕТОВ</w:t>
      </w:r>
    </w:p>
    <w:p w:rsidR="00C55250" w:rsidRPr="00704A47" w:rsidRDefault="00C55250" w:rsidP="00C55250">
      <w:pPr>
        <w:pStyle w:val="ColorfulList-Accent1"/>
        <w:keepNext/>
        <w:tabs>
          <w:tab w:val="left" w:pos="567"/>
        </w:tabs>
        <w:ind w:left="0"/>
        <w:jc w:val="both"/>
        <w:rPr>
          <w:b/>
          <w:bCs/>
          <w:sz w:val="22"/>
          <w:szCs w:val="22"/>
          <w:lang w:val="ru-RU"/>
        </w:rPr>
      </w:pPr>
    </w:p>
    <w:p w:rsidR="00C55250" w:rsidRPr="00403622" w:rsidRDefault="00C55250" w:rsidP="00C55250">
      <w:pPr>
        <w:tabs>
          <w:tab w:val="left" w:pos="567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 xml:space="preserve">Стоимость консультационных услуг по настоящему Договору составляет </w:t>
      </w:r>
      <w:r w:rsidRPr="00677418">
        <w:rPr>
          <w:bCs/>
          <w:sz w:val="24"/>
          <w:szCs w:val="24"/>
          <w:lang w:val="ru-RU"/>
        </w:rPr>
        <w:t>______руб. ___ коп</w:t>
      </w:r>
      <w:proofErr w:type="gramStart"/>
      <w:r w:rsidRPr="00677418">
        <w:rPr>
          <w:bCs/>
          <w:sz w:val="24"/>
          <w:szCs w:val="24"/>
          <w:lang w:val="ru-RU"/>
        </w:rPr>
        <w:t>.</w:t>
      </w:r>
      <w:proofErr w:type="gramEnd"/>
      <w:r w:rsidRPr="00677418">
        <w:rPr>
          <w:sz w:val="24"/>
          <w:szCs w:val="24"/>
          <w:lang w:val="ru-RU"/>
        </w:rPr>
        <w:t xml:space="preserve"> </w:t>
      </w:r>
      <w:r w:rsidRPr="00677418">
        <w:rPr>
          <w:iCs/>
          <w:sz w:val="24"/>
          <w:szCs w:val="24"/>
          <w:lang w:val="ru-RU"/>
        </w:rPr>
        <w:t>(</w:t>
      </w:r>
      <w:r w:rsidRPr="00677418">
        <w:rPr>
          <w:sz w:val="24"/>
          <w:szCs w:val="24"/>
          <w:lang w:val="ru-RU"/>
        </w:rPr>
        <w:t>_______</w:t>
      </w:r>
      <w:r w:rsidRPr="00677418">
        <w:rPr>
          <w:i/>
          <w:iCs/>
          <w:sz w:val="24"/>
          <w:szCs w:val="24"/>
          <w:lang w:val="ru-RU"/>
        </w:rPr>
        <w:t xml:space="preserve"> </w:t>
      </w:r>
      <w:proofErr w:type="gramStart"/>
      <w:r w:rsidRPr="00677418">
        <w:rPr>
          <w:iCs/>
          <w:sz w:val="24"/>
          <w:szCs w:val="24"/>
          <w:lang w:val="ru-RU"/>
        </w:rPr>
        <w:t>р</w:t>
      </w:r>
      <w:proofErr w:type="gramEnd"/>
      <w:r w:rsidRPr="00677418">
        <w:rPr>
          <w:iCs/>
          <w:sz w:val="24"/>
          <w:szCs w:val="24"/>
          <w:lang w:val="ru-RU"/>
        </w:rPr>
        <w:t>уб.</w:t>
      </w:r>
      <w:r w:rsidRPr="00677418">
        <w:rPr>
          <w:i/>
          <w:iCs/>
          <w:sz w:val="24"/>
          <w:szCs w:val="24"/>
          <w:lang w:val="ru-RU"/>
        </w:rPr>
        <w:t>___</w:t>
      </w:r>
      <w:r w:rsidRPr="00677418">
        <w:rPr>
          <w:iCs/>
          <w:sz w:val="24"/>
          <w:szCs w:val="24"/>
          <w:lang w:val="ru-RU"/>
        </w:rPr>
        <w:t xml:space="preserve"> коп)</w:t>
      </w:r>
      <w:r w:rsidRPr="00677418">
        <w:rPr>
          <w:i/>
          <w:sz w:val="24"/>
          <w:szCs w:val="24"/>
          <w:lang w:val="ru-RU"/>
        </w:rPr>
        <w:t>.</w:t>
      </w:r>
      <w:r w:rsidRPr="00677418">
        <w:rPr>
          <w:sz w:val="24"/>
          <w:szCs w:val="24"/>
          <w:lang w:val="ru-RU"/>
        </w:rPr>
        <w:t xml:space="preserve"> Кроме того НДС (18%): </w:t>
      </w:r>
      <w:r w:rsidRPr="00677418">
        <w:rPr>
          <w:bCs/>
          <w:sz w:val="24"/>
          <w:szCs w:val="24"/>
          <w:lang w:val="ru-RU"/>
        </w:rPr>
        <w:t>______руб. ___ коп</w:t>
      </w:r>
      <w:proofErr w:type="gramStart"/>
      <w:r w:rsidRPr="00677418">
        <w:rPr>
          <w:bCs/>
          <w:sz w:val="24"/>
          <w:szCs w:val="24"/>
          <w:lang w:val="ru-RU"/>
        </w:rPr>
        <w:t>.</w:t>
      </w:r>
      <w:proofErr w:type="gramEnd"/>
      <w:r w:rsidRPr="00677418">
        <w:rPr>
          <w:sz w:val="24"/>
          <w:szCs w:val="24"/>
          <w:lang w:val="ru-RU"/>
        </w:rPr>
        <w:t xml:space="preserve"> </w:t>
      </w:r>
      <w:r w:rsidRPr="00677418">
        <w:rPr>
          <w:iCs/>
          <w:sz w:val="24"/>
          <w:szCs w:val="24"/>
          <w:lang w:val="ru-RU"/>
        </w:rPr>
        <w:t>(</w:t>
      </w:r>
      <w:r w:rsidRPr="00677418">
        <w:rPr>
          <w:sz w:val="24"/>
          <w:szCs w:val="24"/>
          <w:lang w:val="ru-RU"/>
        </w:rPr>
        <w:t>_______</w:t>
      </w:r>
      <w:r w:rsidRPr="00677418">
        <w:rPr>
          <w:i/>
          <w:iCs/>
          <w:sz w:val="24"/>
          <w:szCs w:val="24"/>
          <w:lang w:val="ru-RU"/>
        </w:rPr>
        <w:t xml:space="preserve"> </w:t>
      </w:r>
      <w:proofErr w:type="gramStart"/>
      <w:r w:rsidRPr="00677418">
        <w:rPr>
          <w:iCs/>
          <w:sz w:val="24"/>
          <w:szCs w:val="24"/>
          <w:lang w:val="ru-RU"/>
        </w:rPr>
        <w:t>р</w:t>
      </w:r>
      <w:proofErr w:type="gramEnd"/>
      <w:r w:rsidRPr="00677418">
        <w:rPr>
          <w:iCs/>
          <w:sz w:val="24"/>
          <w:szCs w:val="24"/>
          <w:lang w:val="ru-RU"/>
        </w:rPr>
        <w:t>уб.</w:t>
      </w:r>
      <w:r w:rsidRPr="00677418">
        <w:rPr>
          <w:i/>
          <w:iCs/>
          <w:sz w:val="24"/>
          <w:szCs w:val="24"/>
          <w:lang w:val="ru-RU"/>
        </w:rPr>
        <w:t>___</w:t>
      </w:r>
      <w:r w:rsidRPr="00677418">
        <w:rPr>
          <w:iCs/>
          <w:sz w:val="24"/>
          <w:szCs w:val="24"/>
          <w:lang w:val="ru-RU"/>
        </w:rPr>
        <w:t xml:space="preserve"> коп)</w:t>
      </w:r>
      <w:r w:rsidRPr="00677418">
        <w:rPr>
          <w:sz w:val="24"/>
          <w:szCs w:val="24"/>
          <w:lang w:val="ru-RU"/>
        </w:rPr>
        <w:t xml:space="preserve">. Всего с учетом НДС </w:t>
      </w:r>
      <w:r w:rsidRPr="00677418">
        <w:rPr>
          <w:bCs/>
          <w:sz w:val="24"/>
          <w:szCs w:val="24"/>
          <w:lang w:val="ru-RU"/>
        </w:rPr>
        <w:t>______руб. ___ коп</w:t>
      </w:r>
      <w:proofErr w:type="gramStart"/>
      <w:r w:rsidRPr="00677418">
        <w:rPr>
          <w:bCs/>
          <w:sz w:val="24"/>
          <w:szCs w:val="24"/>
          <w:lang w:val="ru-RU"/>
        </w:rPr>
        <w:t>.</w:t>
      </w:r>
      <w:proofErr w:type="gramEnd"/>
      <w:r w:rsidRPr="00677418">
        <w:rPr>
          <w:sz w:val="24"/>
          <w:szCs w:val="24"/>
          <w:lang w:val="ru-RU"/>
        </w:rPr>
        <w:t xml:space="preserve"> </w:t>
      </w:r>
      <w:r w:rsidRPr="00677418">
        <w:rPr>
          <w:iCs/>
          <w:sz w:val="24"/>
          <w:szCs w:val="24"/>
          <w:lang w:val="ru-RU"/>
        </w:rPr>
        <w:t>(</w:t>
      </w:r>
      <w:r w:rsidRPr="00677418">
        <w:rPr>
          <w:sz w:val="24"/>
          <w:szCs w:val="24"/>
          <w:lang w:val="ru-RU"/>
        </w:rPr>
        <w:t>_______</w:t>
      </w:r>
      <w:r w:rsidRPr="00677418">
        <w:rPr>
          <w:i/>
          <w:iCs/>
          <w:sz w:val="24"/>
          <w:szCs w:val="24"/>
          <w:lang w:val="ru-RU"/>
        </w:rPr>
        <w:t xml:space="preserve"> </w:t>
      </w:r>
      <w:proofErr w:type="gramStart"/>
      <w:r w:rsidRPr="00677418">
        <w:rPr>
          <w:iCs/>
          <w:sz w:val="24"/>
          <w:szCs w:val="24"/>
          <w:lang w:val="ru-RU"/>
        </w:rPr>
        <w:t>р</w:t>
      </w:r>
      <w:proofErr w:type="gramEnd"/>
      <w:r w:rsidRPr="00677418">
        <w:rPr>
          <w:iCs/>
          <w:sz w:val="24"/>
          <w:szCs w:val="24"/>
          <w:lang w:val="ru-RU"/>
        </w:rPr>
        <w:t>уб.</w:t>
      </w:r>
      <w:r w:rsidRPr="00677418">
        <w:rPr>
          <w:i/>
          <w:iCs/>
          <w:sz w:val="24"/>
          <w:szCs w:val="24"/>
          <w:lang w:val="ru-RU"/>
        </w:rPr>
        <w:t>___</w:t>
      </w:r>
      <w:r w:rsidRPr="00677418">
        <w:rPr>
          <w:iCs/>
          <w:sz w:val="24"/>
          <w:szCs w:val="24"/>
          <w:lang w:val="ru-RU"/>
        </w:rPr>
        <w:t xml:space="preserve"> коп)</w:t>
      </w:r>
      <w:r>
        <w:rPr>
          <w:iCs/>
          <w:sz w:val="24"/>
          <w:szCs w:val="24"/>
          <w:lang w:val="ru-RU"/>
        </w:rPr>
        <w:t xml:space="preserve"> согласно </w:t>
      </w:r>
      <w:r w:rsidRPr="00403622">
        <w:rPr>
          <w:sz w:val="24"/>
          <w:szCs w:val="24"/>
          <w:lang w:val="ru-RU"/>
        </w:rPr>
        <w:t xml:space="preserve">Спецификации (Приложение № </w:t>
      </w:r>
      <w:r w:rsidRPr="00677418">
        <w:rPr>
          <w:sz w:val="24"/>
          <w:szCs w:val="24"/>
          <w:lang w:val="ru-RU"/>
        </w:rPr>
        <w:t>__</w:t>
      </w:r>
      <w:r w:rsidRPr="00403622">
        <w:rPr>
          <w:sz w:val="24"/>
          <w:szCs w:val="24"/>
          <w:lang w:val="ru-RU"/>
        </w:rPr>
        <w:t>).</w:t>
      </w:r>
    </w:p>
    <w:p w:rsidR="00C55250" w:rsidRPr="00403622" w:rsidRDefault="00C55250" w:rsidP="00C55250">
      <w:pPr>
        <w:tabs>
          <w:tab w:val="left" w:pos="0"/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 xml:space="preserve">3.2. Заказчик обязуется осуществить оплату  за консультационные услуги в течение 90 </w:t>
      </w:r>
      <w:r>
        <w:rPr>
          <w:sz w:val="24"/>
          <w:szCs w:val="24"/>
          <w:lang w:val="ru-RU"/>
        </w:rPr>
        <w:t xml:space="preserve">(Девяносто) </w:t>
      </w:r>
      <w:r w:rsidRPr="00403622">
        <w:rPr>
          <w:sz w:val="24"/>
          <w:szCs w:val="24"/>
          <w:lang w:val="ru-RU"/>
        </w:rPr>
        <w:t xml:space="preserve">календарных дней, но не ранее 60 </w:t>
      </w:r>
      <w:r>
        <w:rPr>
          <w:sz w:val="24"/>
          <w:szCs w:val="24"/>
          <w:lang w:val="ru-RU"/>
        </w:rPr>
        <w:t xml:space="preserve">(Шестидесяти) </w:t>
      </w:r>
      <w:r w:rsidRPr="00403622">
        <w:rPr>
          <w:sz w:val="24"/>
          <w:szCs w:val="24"/>
          <w:lang w:val="ru-RU"/>
        </w:rPr>
        <w:t xml:space="preserve">дней </w:t>
      </w:r>
      <w:proofErr w:type="gramStart"/>
      <w:r w:rsidRPr="00403622">
        <w:rPr>
          <w:sz w:val="24"/>
          <w:szCs w:val="24"/>
          <w:lang w:val="ru-RU"/>
        </w:rPr>
        <w:t>с даты получения</w:t>
      </w:r>
      <w:proofErr w:type="gramEnd"/>
      <w:r w:rsidRPr="00403622">
        <w:rPr>
          <w:sz w:val="24"/>
          <w:szCs w:val="24"/>
          <w:lang w:val="ru-RU"/>
        </w:rPr>
        <w:t xml:space="preserve"> от Исполнителя оригиналов следующих документов:</w:t>
      </w:r>
    </w:p>
    <w:p w:rsidR="00C55250" w:rsidRPr="00403622" w:rsidRDefault="00C55250" w:rsidP="00C55250">
      <w:pPr>
        <w:tabs>
          <w:tab w:val="left" w:pos="0"/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 xml:space="preserve">      а) акта приемки </w:t>
      </w:r>
      <w:r>
        <w:rPr>
          <w:sz w:val="24"/>
          <w:szCs w:val="24"/>
          <w:lang w:val="ru-RU"/>
        </w:rPr>
        <w:t>оказанных</w:t>
      </w:r>
      <w:r w:rsidRPr="00403622">
        <w:rPr>
          <w:sz w:val="24"/>
          <w:szCs w:val="24"/>
          <w:lang w:val="ru-RU"/>
        </w:rPr>
        <w:t xml:space="preserve"> услуг;</w:t>
      </w:r>
    </w:p>
    <w:p w:rsidR="00C55250" w:rsidRDefault="00C55250" w:rsidP="00C55250">
      <w:pPr>
        <w:tabs>
          <w:tab w:val="left" w:pos="0"/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03622">
        <w:rPr>
          <w:sz w:val="24"/>
          <w:szCs w:val="24"/>
          <w:lang w:val="ru-RU"/>
        </w:rPr>
        <w:t xml:space="preserve">      </w:t>
      </w:r>
      <w:r w:rsidRPr="004C61A8">
        <w:rPr>
          <w:sz w:val="24"/>
          <w:szCs w:val="24"/>
          <w:lang w:val="ru-RU"/>
        </w:rPr>
        <w:t>б) счета-фактуры.</w:t>
      </w:r>
    </w:p>
    <w:p w:rsidR="00C55250" w:rsidRPr="00E35CCC" w:rsidRDefault="00C55250" w:rsidP="00C55250">
      <w:pPr>
        <w:tabs>
          <w:tab w:val="left" w:pos="0"/>
        </w:tabs>
        <w:spacing w:line="29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3.3. </w:t>
      </w:r>
      <w:r w:rsidRPr="00677418">
        <w:rPr>
          <w:spacing w:val="-1"/>
          <w:sz w:val="24"/>
          <w:szCs w:val="24"/>
          <w:lang w:val="ru-RU"/>
        </w:rPr>
        <w:t xml:space="preserve">Исполнитель </w:t>
      </w:r>
      <w:r>
        <w:rPr>
          <w:spacing w:val="-1"/>
          <w:sz w:val="24"/>
          <w:szCs w:val="24"/>
          <w:lang w:val="ru-RU"/>
        </w:rPr>
        <w:t xml:space="preserve">по факту </w:t>
      </w:r>
      <w:r w:rsidRPr="00677418">
        <w:rPr>
          <w:spacing w:val="-1"/>
          <w:sz w:val="24"/>
          <w:szCs w:val="24"/>
          <w:lang w:val="ru-RU"/>
        </w:rPr>
        <w:t>оказанных услуг направл</w:t>
      </w:r>
      <w:r>
        <w:rPr>
          <w:spacing w:val="-1"/>
          <w:sz w:val="24"/>
          <w:szCs w:val="24"/>
          <w:lang w:val="ru-RU"/>
        </w:rPr>
        <w:t>яет</w:t>
      </w:r>
      <w:r w:rsidRPr="00677418">
        <w:rPr>
          <w:spacing w:val="-1"/>
          <w:sz w:val="24"/>
          <w:szCs w:val="24"/>
          <w:lang w:val="ru-RU"/>
        </w:rPr>
        <w:t xml:space="preserve"> в адрес Заказчика </w:t>
      </w:r>
      <w:r w:rsidRPr="00677418">
        <w:rPr>
          <w:sz w:val="24"/>
          <w:szCs w:val="24"/>
          <w:lang w:val="ru-RU"/>
        </w:rPr>
        <w:t>акт оказанных услуг.</w:t>
      </w:r>
    </w:p>
    <w:p w:rsidR="00C55250" w:rsidRPr="004C61A8" w:rsidRDefault="00C55250" w:rsidP="00C55250">
      <w:pPr>
        <w:shd w:val="clear" w:color="auto" w:fill="FFFFFF"/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 xml:space="preserve">После получения Заказчиком акта оказанных услуг, Заказчик рассматривает его и принимает </w:t>
      </w:r>
      <w:r w:rsidRPr="004C61A8">
        <w:rPr>
          <w:bCs/>
          <w:sz w:val="24"/>
          <w:szCs w:val="24"/>
          <w:lang w:val="ru-RU"/>
        </w:rPr>
        <w:t xml:space="preserve">решение о </w:t>
      </w:r>
      <w:r w:rsidRPr="004C61A8">
        <w:rPr>
          <w:sz w:val="24"/>
          <w:szCs w:val="24"/>
          <w:lang w:val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</w:t>
      </w:r>
      <w:r>
        <w:rPr>
          <w:sz w:val="24"/>
          <w:szCs w:val="24"/>
          <w:lang w:val="ru-RU"/>
        </w:rPr>
        <w:t xml:space="preserve">ется Исполнителю для устранения </w:t>
      </w:r>
      <w:r w:rsidRPr="004C61A8">
        <w:rPr>
          <w:sz w:val="24"/>
          <w:szCs w:val="24"/>
          <w:lang w:val="ru-RU"/>
        </w:rPr>
        <w:t>недостатков/замечаний.</w:t>
      </w:r>
    </w:p>
    <w:p w:rsidR="00C55250" w:rsidRPr="004C61A8" w:rsidRDefault="00C55250" w:rsidP="00C55250">
      <w:pPr>
        <w:shd w:val="clear" w:color="auto" w:fill="FFFFFF"/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4C61A8">
        <w:rPr>
          <w:sz w:val="24"/>
          <w:szCs w:val="24"/>
          <w:lang w:val="ru-RU"/>
        </w:rPr>
        <w:t>срок</w:t>
      </w:r>
      <w:proofErr w:type="gramEnd"/>
      <w:r w:rsidRPr="004C61A8">
        <w:rPr>
          <w:sz w:val="24"/>
          <w:szCs w:val="24"/>
          <w:lang w:val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55250" w:rsidRPr="004C61A8" w:rsidRDefault="00C55250" w:rsidP="00C55250">
      <w:pPr>
        <w:shd w:val="clear" w:color="auto" w:fill="FFFFFF"/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C55250" w:rsidRPr="00677418" w:rsidRDefault="00C55250" w:rsidP="00C55250">
      <w:pPr>
        <w:tabs>
          <w:tab w:val="left" w:pos="0"/>
          <w:tab w:val="left" w:pos="567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77418">
        <w:rPr>
          <w:sz w:val="24"/>
          <w:szCs w:val="24"/>
          <w:lang w:val="ru-RU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C55250" w:rsidRDefault="00C55250" w:rsidP="00C55250">
      <w:pPr>
        <w:tabs>
          <w:tab w:val="left" w:pos="0"/>
          <w:tab w:val="left" w:pos="567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3.4. </w:t>
      </w:r>
      <w:r w:rsidRPr="00403622">
        <w:rPr>
          <w:sz w:val="24"/>
          <w:szCs w:val="24"/>
          <w:lang w:val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55250" w:rsidRDefault="00C55250" w:rsidP="00C55250">
      <w:pPr>
        <w:tabs>
          <w:tab w:val="left" w:pos="0"/>
          <w:tab w:val="left" w:pos="567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3.5. </w:t>
      </w:r>
      <w:r w:rsidRPr="00403622">
        <w:rPr>
          <w:sz w:val="24"/>
          <w:szCs w:val="24"/>
          <w:lang w:val="ru-RU"/>
        </w:rPr>
        <w:t>Датой оплаты признаётся дата списания денежных сре</w:t>
      </w:r>
      <w:proofErr w:type="gramStart"/>
      <w:r w:rsidRPr="00403622">
        <w:rPr>
          <w:sz w:val="24"/>
          <w:szCs w:val="24"/>
          <w:lang w:val="ru-RU"/>
        </w:rPr>
        <w:t>дств с к</w:t>
      </w:r>
      <w:proofErr w:type="gramEnd"/>
      <w:r w:rsidRPr="00403622">
        <w:rPr>
          <w:sz w:val="24"/>
          <w:szCs w:val="24"/>
          <w:lang w:val="ru-RU"/>
        </w:rPr>
        <w:t xml:space="preserve">орреспондентского счёта банка, обслуживающего расчётный счёт Заказчика, в адрес расчётного счёта и иных реквизитов Исполнителя. </w:t>
      </w:r>
    </w:p>
    <w:p w:rsidR="00C55250" w:rsidRDefault="00C55250" w:rsidP="00C55250">
      <w:pPr>
        <w:tabs>
          <w:tab w:val="left" w:pos="0"/>
          <w:tab w:val="left" w:pos="567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3.6. </w:t>
      </w:r>
      <w:r w:rsidRPr="00403622">
        <w:rPr>
          <w:sz w:val="24"/>
          <w:szCs w:val="24"/>
          <w:lang w:val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677418">
        <w:rPr>
          <w:sz w:val="24"/>
          <w:szCs w:val="24"/>
          <w:lang w:val="ru-RU"/>
        </w:rPr>
        <w:t xml:space="preserve">3 (Третьего) </w:t>
      </w:r>
      <w:r w:rsidRPr="00403622">
        <w:rPr>
          <w:sz w:val="24"/>
          <w:szCs w:val="24"/>
          <w:lang w:val="ru-RU"/>
        </w:rPr>
        <w:t xml:space="preserve">числа месяца, следующего </w:t>
      </w:r>
      <w:proofErr w:type="gramStart"/>
      <w:r w:rsidRPr="00403622">
        <w:rPr>
          <w:sz w:val="24"/>
          <w:szCs w:val="24"/>
          <w:lang w:val="ru-RU"/>
        </w:rPr>
        <w:t>за</w:t>
      </w:r>
      <w:proofErr w:type="gramEnd"/>
      <w:r w:rsidRPr="00403622">
        <w:rPr>
          <w:sz w:val="24"/>
          <w:szCs w:val="24"/>
          <w:lang w:val="ru-RU"/>
        </w:rPr>
        <w:t xml:space="preserve"> отчетным.</w:t>
      </w:r>
    </w:p>
    <w:p w:rsidR="00C55250" w:rsidRPr="004C61A8" w:rsidRDefault="00C55250" w:rsidP="00C55250">
      <w:pPr>
        <w:tabs>
          <w:tab w:val="left" w:pos="0"/>
          <w:tab w:val="left" w:pos="567"/>
        </w:tabs>
        <w:spacing w:line="290" w:lineRule="auto"/>
        <w:ind w:firstLine="567"/>
        <w:jc w:val="both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3.7. </w:t>
      </w:r>
      <w:r w:rsidRPr="00403622">
        <w:rPr>
          <w:sz w:val="24"/>
          <w:szCs w:val="24"/>
          <w:lang w:val="ru-RU"/>
        </w:rPr>
        <w:t>Счета-фактуры, составляемые во исполнение обязатель</w:t>
      </w:r>
      <w:proofErr w:type="gramStart"/>
      <w:r w:rsidRPr="00403622">
        <w:rPr>
          <w:sz w:val="24"/>
          <w:szCs w:val="24"/>
          <w:lang w:val="ru-RU"/>
        </w:rPr>
        <w:t>ств Ст</w:t>
      </w:r>
      <w:proofErr w:type="gramEnd"/>
      <w:r w:rsidRPr="00403622">
        <w:rPr>
          <w:sz w:val="24"/>
          <w:szCs w:val="24"/>
          <w:lang w:val="ru-RU"/>
        </w:rPr>
        <w:t xml:space="preserve">орон по настоящему договору, должны быть оформлены в соответствии с требованиями действующего налогового </w:t>
      </w:r>
      <w:r w:rsidRPr="00403622">
        <w:rPr>
          <w:sz w:val="24"/>
          <w:szCs w:val="24"/>
          <w:lang w:val="ru-RU"/>
        </w:rPr>
        <w:lastRenderedPageBreak/>
        <w:t>законодательства, включая счета-фактуры, оформленные на предоплату, если она осуществлялась.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 В течение 5 (</w:t>
      </w:r>
      <w:r>
        <w:rPr>
          <w:rFonts w:ascii="Times New Roman" w:hAnsi="Times New Roman"/>
          <w:sz w:val="24"/>
          <w:szCs w:val="24"/>
        </w:rPr>
        <w:t>П</w:t>
      </w:r>
      <w:r w:rsidRPr="00403622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 консультационных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Счета-фактуры, составляемые во исполнение обязатель</w:t>
      </w:r>
      <w:proofErr w:type="gramStart"/>
      <w:r w:rsidRPr="00403622">
        <w:rPr>
          <w:rFonts w:ascii="Times New Roman" w:hAnsi="Times New Roman"/>
          <w:sz w:val="24"/>
          <w:szCs w:val="24"/>
        </w:rPr>
        <w:t>ств Ст</w:t>
      </w:r>
      <w:proofErr w:type="gramEnd"/>
      <w:r w:rsidRPr="00403622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55250" w:rsidRPr="00403622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55250" w:rsidRDefault="00C55250" w:rsidP="00C55250">
      <w:pPr>
        <w:pStyle w:val="a8"/>
        <w:tabs>
          <w:tab w:val="left" w:pos="993"/>
        </w:tabs>
        <w:spacing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3622">
        <w:rPr>
          <w:rFonts w:ascii="Times New Roman" w:hAnsi="Times New Roman"/>
          <w:sz w:val="24"/>
          <w:szCs w:val="24"/>
        </w:rPr>
        <w:t xml:space="preserve">    В случае получения счета-фактуры не соответствующего требованиям настоящего Договора, Заказчик в течение 10 (</w:t>
      </w:r>
      <w:r>
        <w:rPr>
          <w:rFonts w:ascii="Times New Roman" w:hAnsi="Times New Roman"/>
          <w:sz w:val="24"/>
          <w:szCs w:val="24"/>
        </w:rPr>
        <w:t>Д</w:t>
      </w:r>
      <w:r w:rsidRPr="00403622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C55250" w:rsidRPr="00541C2B" w:rsidRDefault="00C55250" w:rsidP="00C55250">
      <w:pPr>
        <w:shd w:val="clear" w:color="auto" w:fill="FFFFFF"/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541C2B">
        <w:rPr>
          <w:sz w:val="24"/>
          <w:szCs w:val="24"/>
          <w:lang w:val="ru-RU"/>
        </w:rPr>
        <w:t>3.8. Первичные учетные документы, составляемые во исполнение обязатель</w:t>
      </w:r>
      <w:proofErr w:type="gramStart"/>
      <w:r w:rsidRPr="00541C2B">
        <w:rPr>
          <w:sz w:val="24"/>
          <w:szCs w:val="24"/>
          <w:lang w:val="ru-RU"/>
        </w:rPr>
        <w:t>ств Ст</w:t>
      </w:r>
      <w:proofErr w:type="gramEnd"/>
      <w:r w:rsidRPr="00541C2B">
        <w:rPr>
          <w:sz w:val="24"/>
          <w:szCs w:val="24"/>
          <w:lang w:val="ru-RU"/>
        </w:rPr>
        <w:t>орон по настоящему Договору, должны содержать следующие обязательные реквизиты: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C55250" w:rsidRPr="00984B08" w:rsidRDefault="00C55250" w:rsidP="00C55250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C55250" w:rsidRPr="00403622" w:rsidRDefault="00C55250" w:rsidP="00C55250">
      <w:pPr>
        <w:pStyle w:val="ColorfulList-Accent1"/>
        <w:tabs>
          <w:tab w:val="left" w:pos="567"/>
          <w:tab w:val="left" w:pos="993"/>
        </w:tabs>
        <w:spacing w:line="290" w:lineRule="auto"/>
        <w:ind w:left="0" w:firstLine="567"/>
        <w:jc w:val="center"/>
        <w:rPr>
          <w:sz w:val="24"/>
          <w:szCs w:val="24"/>
          <w:lang w:val="ru-RU"/>
        </w:rPr>
      </w:pPr>
    </w:p>
    <w:p w:rsidR="00C55250" w:rsidRDefault="00C55250" w:rsidP="00C55250">
      <w:pPr>
        <w:pStyle w:val="ColorfulList-Accent1"/>
        <w:keepNext/>
        <w:numPr>
          <w:ilvl w:val="0"/>
          <w:numId w:val="3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6D192E">
        <w:rPr>
          <w:b/>
          <w:bCs/>
          <w:sz w:val="24"/>
          <w:szCs w:val="24"/>
          <w:lang w:val="ru-RU"/>
        </w:rPr>
        <w:lastRenderedPageBreak/>
        <w:t>ПРАВА И ОБЯЗАННОСТИ СТОРОН</w:t>
      </w:r>
    </w:p>
    <w:p w:rsidR="00C55250" w:rsidRDefault="00C55250" w:rsidP="00C55250">
      <w:pPr>
        <w:pStyle w:val="ColorfulList-Accent1"/>
        <w:keepNext/>
        <w:tabs>
          <w:tab w:val="left" w:pos="567"/>
        </w:tabs>
        <w:jc w:val="center"/>
        <w:rPr>
          <w:b/>
          <w:bCs/>
          <w:sz w:val="24"/>
          <w:szCs w:val="24"/>
          <w:lang w:val="ru-RU"/>
        </w:rPr>
      </w:pPr>
    </w:p>
    <w:p w:rsidR="00C55250" w:rsidRPr="001F1071" w:rsidRDefault="00C55250" w:rsidP="00C55250">
      <w:pPr>
        <w:pStyle w:val="ColorfulList-Accent1"/>
        <w:numPr>
          <w:ilvl w:val="1"/>
          <w:numId w:val="3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1F1071">
        <w:rPr>
          <w:b/>
          <w:sz w:val="24"/>
          <w:szCs w:val="24"/>
          <w:lang w:val="ru-RU"/>
        </w:rPr>
        <w:t>Заказчик обязан:</w:t>
      </w:r>
    </w:p>
    <w:p w:rsidR="00C55250" w:rsidRPr="006D192E" w:rsidRDefault="00C55250" w:rsidP="00C55250">
      <w:pPr>
        <w:numPr>
          <w:ilvl w:val="2"/>
          <w:numId w:val="3"/>
        </w:numPr>
        <w:tabs>
          <w:tab w:val="left" w:pos="0"/>
          <w:tab w:val="left" w:pos="284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>Принять и оплатить оказанные Исполнителем Услуги в порядке и на условиях, предусмотренных настоящим Договором.</w:t>
      </w:r>
    </w:p>
    <w:p w:rsidR="00C55250" w:rsidRPr="0020693B" w:rsidRDefault="00C55250" w:rsidP="00C55250">
      <w:pPr>
        <w:pStyle w:val="ColorfulList-Accent1"/>
        <w:numPr>
          <w:ilvl w:val="2"/>
          <w:numId w:val="3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20693B">
        <w:rPr>
          <w:sz w:val="24"/>
          <w:szCs w:val="24"/>
          <w:lang w:val="ru-RU"/>
        </w:rPr>
        <w:t xml:space="preserve">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</w:t>
      </w:r>
      <w:r>
        <w:rPr>
          <w:sz w:val="24"/>
          <w:szCs w:val="24"/>
          <w:lang w:val="ru-RU"/>
        </w:rPr>
        <w:t>оказании У</w:t>
      </w:r>
      <w:r w:rsidRPr="0020693B">
        <w:rPr>
          <w:sz w:val="24"/>
          <w:szCs w:val="24"/>
          <w:lang w:val="ru-RU"/>
        </w:rPr>
        <w:t xml:space="preserve">слуг по </w:t>
      </w:r>
      <w:r>
        <w:rPr>
          <w:sz w:val="24"/>
          <w:szCs w:val="24"/>
          <w:lang w:val="ru-RU"/>
        </w:rPr>
        <w:t>настоящему Д</w:t>
      </w:r>
      <w:r w:rsidRPr="0020693B">
        <w:rPr>
          <w:sz w:val="24"/>
          <w:szCs w:val="24"/>
          <w:lang w:val="ru-RU"/>
        </w:rPr>
        <w:t>оговору</w:t>
      </w:r>
      <w:r>
        <w:rPr>
          <w:sz w:val="24"/>
          <w:szCs w:val="24"/>
          <w:lang w:val="ru-RU"/>
        </w:rPr>
        <w:t>.</w:t>
      </w:r>
    </w:p>
    <w:p w:rsidR="00C55250" w:rsidRPr="0020693B" w:rsidRDefault="00C55250" w:rsidP="00C55250">
      <w:pPr>
        <w:pStyle w:val="ColorfulList-Accent1"/>
        <w:numPr>
          <w:ilvl w:val="2"/>
          <w:numId w:val="3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20693B">
        <w:rPr>
          <w:sz w:val="24"/>
          <w:szCs w:val="24"/>
          <w:lang w:val="ru-RU"/>
        </w:rPr>
        <w:t>Предоставить необходимые допуски и доступы специалистов Исполнителя ко всему требуемому в рамках настоящего Договора оборудованию аппаратно-программно</w:t>
      </w:r>
      <w:r>
        <w:rPr>
          <w:sz w:val="24"/>
          <w:szCs w:val="24"/>
          <w:lang w:val="ru-RU"/>
        </w:rPr>
        <w:t>й инфраструктуры.</w:t>
      </w:r>
    </w:p>
    <w:p w:rsidR="00C55250" w:rsidRPr="0020693B" w:rsidRDefault="00C55250" w:rsidP="00C55250">
      <w:pPr>
        <w:pStyle w:val="ColorfulList-Accent1"/>
        <w:numPr>
          <w:ilvl w:val="2"/>
          <w:numId w:val="3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20693B">
        <w:rPr>
          <w:sz w:val="24"/>
          <w:szCs w:val="24"/>
          <w:lang w:val="ru-RU"/>
        </w:rPr>
        <w:t>Предоставить Исполнителю требуемую в рамках настоящего Договора информацию и документацию на оборудование и на программные продукты аппар</w:t>
      </w:r>
      <w:r>
        <w:rPr>
          <w:sz w:val="24"/>
          <w:szCs w:val="24"/>
          <w:lang w:val="ru-RU"/>
        </w:rPr>
        <w:t>атно-программной инфраструктуры.</w:t>
      </w:r>
    </w:p>
    <w:p w:rsidR="00C55250" w:rsidRPr="001F1071" w:rsidRDefault="00C55250" w:rsidP="00C55250">
      <w:pPr>
        <w:pStyle w:val="ColorfulList-Accent1"/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</w:p>
    <w:p w:rsidR="00C55250" w:rsidRPr="001F1071" w:rsidRDefault="00C55250" w:rsidP="00C55250">
      <w:pPr>
        <w:pStyle w:val="ColorfulList-Accent1"/>
        <w:numPr>
          <w:ilvl w:val="1"/>
          <w:numId w:val="3"/>
        </w:numPr>
        <w:tabs>
          <w:tab w:val="left" w:pos="0"/>
          <w:tab w:val="left" w:pos="1134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1F1071">
        <w:rPr>
          <w:b/>
          <w:sz w:val="24"/>
          <w:szCs w:val="24"/>
          <w:lang w:val="ru-RU"/>
        </w:rPr>
        <w:t>Заказчик вправе:</w:t>
      </w:r>
    </w:p>
    <w:p w:rsidR="00C55250" w:rsidRPr="006D192E" w:rsidRDefault="00C55250" w:rsidP="00C55250">
      <w:pPr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>В любое время проверять и контролировать:</w:t>
      </w:r>
    </w:p>
    <w:p w:rsidR="00C55250" w:rsidRPr="006D192E" w:rsidRDefault="00C55250" w:rsidP="00C55250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- ход и качество Услуг;</w:t>
      </w:r>
    </w:p>
    <w:p w:rsidR="00C55250" w:rsidRPr="006D192E" w:rsidRDefault="00C55250" w:rsidP="00C55250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- сроки оказания Услуг;</w:t>
      </w:r>
    </w:p>
    <w:p w:rsidR="00C55250" w:rsidRPr="006D192E" w:rsidRDefault="00C55250" w:rsidP="00C55250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- объем оказания Услуг;</w:t>
      </w:r>
    </w:p>
    <w:p w:rsidR="00C55250" w:rsidRPr="006D192E" w:rsidRDefault="00C55250" w:rsidP="00C55250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- квалификацию персонала Исполнителя, оказывающего Услуги;</w:t>
      </w:r>
    </w:p>
    <w:p w:rsidR="00C55250" w:rsidRPr="006D192E" w:rsidRDefault="00C55250" w:rsidP="00C55250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- выполнение Исполнителем иных требований настоящего Договора.</w:t>
      </w:r>
    </w:p>
    <w:p w:rsidR="00C55250" w:rsidRPr="006D192E" w:rsidRDefault="00C55250" w:rsidP="00C55250">
      <w:pPr>
        <w:shd w:val="clear" w:color="auto" w:fill="FFFFFF"/>
        <w:tabs>
          <w:tab w:val="left" w:pos="0"/>
        </w:tabs>
        <w:spacing w:line="290" w:lineRule="auto"/>
        <w:ind w:firstLine="567"/>
        <w:jc w:val="both"/>
        <w:rPr>
          <w:spacing w:val="2"/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6D192E">
        <w:rPr>
          <w:spacing w:val="2"/>
          <w:sz w:val="24"/>
          <w:szCs w:val="24"/>
          <w:lang w:val="ru-RU"/>
        </w:rPr>
        <w:t xml:space="preserve"> </w:t>
      </w:r>
    </w:p>
    <w:p w:rsidR="00C55250" w:rsidRPr="006D192E" w:rsidRDefault="00C55250" w:rsidP="00C55250">
      <w:pPr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 xml:space="preserve"> Требовать от Исполнителя устранения замечаний и </w:t>
      </w:r>
      <w:proofErr w:type="gramStart"/>
      <w:r w:rsidRPr="006D192E">
        <w:rPr>
          <w:sz w:val="24"/>
          <w:szCs w:val="24"/>
          <w:lang w:val="ru-RU"/>
        </w:rPr>
        <w:t>недостатков</w:t>
      </w:r>
      <w:proofErr w:type="gramEnd"/>
      <w:r w:rsidRPr="006D192E">
        <w:rPr>
          <w:sz w:val="24"/>
          <w:szCs w:val="24"/>
          <w:lang w:val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C55250" w:rsidRPr="006D192E" w:rsidRDefault="00C55250" w:rsidP="00C55250">
      <w:pPr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55250" w:rsidRPr="006D192E" w:rsidRDefault="00C55250" w:rsidP="00C55250">
      <w:pPr>
        <w:numPr>
          <w:ilvl w:val="2"/>
          <w:numId w:val="3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6D192E">
        <w:rPr>
          <w:sz w:val="24"/>
          <w:szCs w:val="24"/>
          <w:lang w:val="ru-RU"/>
        </w:rPr>
        <w:t>оказание</w:t>
      </w:r>
      <w:proofErr w:type="gramEnd"/>
      <w:r w:rsidRPr="006D192E">
        <w:rPr>
          <w:sz w:val="24"/>
          <w:szCs w:val="24"/>
          <w:lang w:val="ru-RU"/>
        </w:rPr>
        <w:t xml:space="preserve"> Исполнителем  Услуг, уведомив об этом Исполнителя.</w:t>
      </w:r>
    </w:p>
    <w:p w:rsidR="00C55250" w:rsidRPr="006D192E" w:rsidRDefault="00C55250" w:rsidP="00C55250">
      <w:pPr>
        <w:numPr>
          <w:ilvl w:val="2"/>
          <w:numId w:val="3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</w:t>
      </w:r>
      <w:r w:rsidRPr="00677418">
        <w:rPr>
          <w:sz w:val="24"/>
          <w:szCs w:val="24"/>
          <w:lang w:val="ru-RU"/>
        </w:rPr>
        <w:t xml:space="preserve">за 30 (Тридцать) календарных дней </w:t>
      </w:r>
      <w:r w:rsidRPr="006D192E">
        <w:rPr>
          <w:sz w:val="24"/>
          <w:szCs w:val="24"/>
          <w:lang w:val="ru-RU"/>
        </w:rPr>
        <w:t>до даты расторжения Договора.</w:t>
      </w:r>
    </w:p>
    <w:p w:rsidR="00C55250" w:rsidRPr="006D192E" w:rsidRDefault="00C55250" w:rsidP="00C55250">
      <w:pPr>
        <w:tabs>
          <w:tab w:val="left" w:pos="0"/>
          <w:tab w:val="left" w:pos="993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 w:rsidRPr="006D192E">
        <w:rPr>
          <w:sz w:val="24"/>
          <w:szCs w:val="24"/>
          <w:lang w:val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55250" w:rsidRDefault="00C55250" w:rsidP="00C55250">
      <w:pPr>
        <w:pStyle w:val="ColorfulList-Accent1"/>
        <w:keepNext/>
        <w:tabs>
          <w:tab w:val="left" w:pos="567"/>
        </w:tabs>
        <w:jc w:val="center"/>
        <w:rPr>
          <w:b/>
          <w:bCs/>
          <w:sz w:val="24"/>
          <w:szCs w:val="24"/>
          <w:lang w:val="ru-RU"/>
        </w:rPr>
      </w:pPr>
    </w:p>
    <w:p w:rsidR="00C55250" w:rsidRPr="001F1071" w:rsidRDefault="00C55250" w:rsidP="00C55250">
      <w:pPr>
        <w:pStyle w:val="ColorfulList-Accent1"/>
        <w:tabs>
          <w:tab w:val="left" w:pos="-142"/>
          <w:tab w:val="left" w:pos="0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</w:t>
      </w:r>
      <w:r w:rsidRPr="001F1071">
        <w:rPr>
          <w:b/>
          <w:sz w:val="24"/>
          <w:szCs w:val="24"/>
          <w:lang w:val="ru-RU"/>
        </w:rPr>
        <w:t>.3. Исполнитель обязан:</w:t>
      </w:r>
    </w:p>
    <w:p w:rsidR="00C55250" w:rsidRPr="001F1071" w:rsidRDefault="00C55250" w:rsidP="00C55250">
      <w:pPr>
        <w:tabs>
          <w:tab w:val="left" w:pos="-142"/>
          <w:tab w:val="left" w:pos="0"/>
          <w:tab w:val="left" w:pos="567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F1071">
        <w:rPr>
          <w:sz w:val="24"/>
          <w:szCs w:val="24"/>
          <w:lang w:val="ru-RU"/>
        </w:rPr>
        <w:t>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C55250" w:rsidRPr="001F1071" w:rsidRDefault="00C55250" w:rsidP="00C55250">
      <w:pPr>
        <w:tabs>
          <w:tab w:val="left" w:pos="-142"/>
          <w:tab w:val="left" w:pos="0"/>
          <w:tab w:val="left" w:pos="567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F1071">
        <w:rPr>
          <w:sz w:val="24"/>
          <w:szCs w:val="24"/>
          <w:lang w:val="ru-RU"/>
        </w:rPr>
        <w:t>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C55250" w:rsidRDefault="00C55250" w:rsidP="00C55250">
      <w:pPr>
        <w:tabs>
          <w:tab w:val="left" w:pos="-142"/>
          <w:tab w:val="left" w:pos="0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F1071">
        <w:rPr>
          <w:sz w:val="24"/>
          <w:szCs w:val="24"/>
          <w:lang w:val="ru-RU"/>
        </w:rPr>
        <w:t>.3.3. 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выполнении Услуг.</w:t>
      </w:r>
    </w:p>
    <w:p w:rsidR="00C55250" w:rsidRPr="001F1071" w:rsidRDefault="00C55250" w:rsidP="00C55250">
      <w:pPr>
        <w:tabs>
          <w:tab w:val="left" w:pos="-142"/>
          <w:tab w:val="left" w:pos="0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4.3.4. </w:t>
      </w:r>
      <w:r w:rsidRPr="001F1071">
        <w:rPr>
          <w:sz w:val="24"/>
          <w:szCs w:val="24"/>
          <w:lang w:val="ru-RU"/>
        </w:rPr>
        <w:t xml:space="preserve">Исполнитель  гарантирует осуществление консультационных услуг в течение действия настоящего Договора. 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F1071">
        <w:rPr>
          <w:sz w:val="24"/>
          <w:szCs w:val="24"/>
          <w:lang w:val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>При получении уведомления Заказчика, полностью или частично приостановить/возобновить оказание Услуг.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>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 xml:space="preserve"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</w:t>
      </w:r>
      <w:proofErr w:type="spellStart"/>
      <w:r w:rsidRPr="004C61A8">
        <w:rPr>
          <w:sz w:val="24"/>
          <w:szCs w:val="24"/>
        </w:rPr>
        <w:t>Заказчиком</w:t>
      </w:r>
      <w:proofErr w:type="spellEnd"/>
      <w:r w:rsidRPr="004C61A8">
        <w:rPr>
          <w:sz w:val="24"/>
          <w:szCs w:val="24"/>
        </w:rPr>
        <w:t xml:space="preserve"> </w:t>
      </w:r>
      <w:proofErr w:type="spellStart"/>
      <w:r w:rsidRPr="004C61A8">
        <w:rPr>
          <w:sz w:val="24"/>
          <w:szCs w:val="24"/>
        </w:rPr>
        <w:t>документацию</w:t>
      </w:r>
      <w:proofErr w:type="spellEnd"/>
      <w:r w:rsidRPr="004C61A8">
        <w:rPr>
          <w:sz w:val="24"/>
          <w:szCs w:val="24"/>
        </w:rPr>
        <w:t xml:space="preserve"> и </w:t>
      </w:r>
      <w:proofErr w:type="spellStart"/>
      <w:r w:rsidRPr="004C61A8">
        <w:rPr>
          <w:sz w:val="24"/>
          <w:szCs w:val="24"/>
        </w:rPr>
        <w:t>информацию</w:t>
      </w:r>
      <w:proofErr w:type="spellEnd"/>
      <w:r w:rsidRPr="004C61A8">
        <w:rPr>
          <w:sz w:val="24"/>
          <w:szCs w:val="24"/>
        </w:rPr>
        <w:t xml:space="preserve"> о </w:t>
      </w:r>
      <w:proofErr w:type="spellStart"/>
      <w:r w:rsidRPr="004C61A8">
        <w:rPr>
          <w:sz w:val="24"/>
          <w:szCs w:val="24"/>
        </w:rPr>
        <w:t>Субподрядчике</w:t>
      </w:r>
      <w:proofErr w:type="spellEnd"/>
      <w:r w:rsidRPr="004C61A8">
        <w:rPr>
          <w:sz w:val="24"/>
          <w:szCs w:val="24"/>
          <w:lang w:val="ru-RU"/>
        </w:rPr>
        <w:t>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4C61A8">
        <w:rPr>
          <w:sz w:val="24"/>
          <w:szCs w:val="24"/>
          <w:lang w:val="ru-RU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</w:t>
      </w:r>
      <w:r w:rsidRPr="00C55250">
        <w:rPr>
          <w:sz w:val="24"/>
          <w:szCs w:val="24"/>
          <w:lang w:val="ru-RU"/>
        </w:rPr>
        <w:t>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55250" w:rsidRDefault="00C55250" w:rsidP="00C55250">
      <w:pPr>
        <w:pStyle w:val="ColorfulList-Accent1"/>
        <w:numPr>
          <w:ilvl w:val="2"/>
          <w:numId w:val="5"/>
        </w:numPr>
        <w:tabs>
          <w:tab w:val="left" w:pos="-142"/>
          <w:tab w:val="left" w:pos="0"/>
          <w:tab w:val="left" w:pos="1276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Pr="00C55250">
        <w:rPr>
          <w:sz w:val="24"/>
          <w:szCs w:val="24"/>
          <w:lang w:val="ru-RU"/>
        </w:rPr>
        <w:t>Соблюдать/выполнять требования следующих локальных нормативных актов Заказчика</w:t>
      </w:r>
      <w:r>
        <w:rPr>
          <w:sz w:val="24"/>
          <w:szCs w:val="24"/>
          <w:lang w:val="ru-RU"/>
        </w:rPr>
        <w:t xml:space="preserve">: </w:t>
      </w:r>
    </w:p>
    <w:p w:rsidR="00C55250" w:rsidRDefault="00C55250" w:rsidP="00C55250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567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C55250">
        <w:rPr>
          <w:sz w:val="24"/>
          <w:szCs w:val="24"/>
          <w:lang w:val="ru-RU"/>
        </w:rPr>
        <w:t>Славнефть</w:t>
      </w:r>
      <w:proofErr w:type="spellEnd"/>
      <w:r w:rsidRPr="00C55250">
        <w:rPr>
          <w:sz w:val="24"/>
          <w:szCs w:val="24"/>
          <w:lang w:val="ru-RU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lang w:val="ru-RU"/>
        </w:rPr>
        <w:t xml:space="preserve"> СТО 025-2013. (Приложение № 2)</w:t>
      </w:r>
      <w:r w:rsidR="003E1C0C">
        <w:rPr>
          <w:sz w:val="24"/>
          <w:szCs w:val="24"/>
          <w:lang w:val="ru-RU"/>
        </w:rPr>
        <w:t>;</w:t>
      </w:r>
    </w:p>
    <w:p w:rsidR="00C55250" w:rsidRDefault="00C55250" w:rsidP="00C55250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567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>– Процедуры «Контроль употребления алкоголя, наркотических и токсических веществ</w:t>
      </w:r>
      <w:r>
        <w:rPr>
          <w:sz w:val="24"/>
          <w:szCs w:val="24"/>
          <w:lang w:val="ru-RU"/>
        </w:rPr>
        <w:t>. (Приложение № 3)</w:t>
      </w:r>
      <w:r w:rsidR="003E1C0C">
        <w:rPr>
          <w:sz w:val="24"/>
          <w:szCs w:val="24"/>
          <w:lang w:val="ru-RU"/>
        </w:rPr>
        <w:t>;</w:t>
      </w:r>
    </w:p>
    <w:p w:rsidR="00C55250" w:rsidRPr="00C55250" w:rsidRDefault="00C55250" w:rsidP="00C55250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567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>– Положения о контрольно-пропускных пунктах открытого акционерного общества «</w:t>
      </w:r>
      <w:proofErr w:type="spellStart"/>
      <w:r w:rsidRPr="00C55250">
        <w:rPr>
          <w:sz w:val="24"/>
          <w:szCs w:val="24"/>
          <w:lang w:val="ru-RU"/>
        </w:rPr>
        <w:t>Славнефть</w:t>
      </w:r>
      <w:proofErr w:type="spellEnd"/>
      <w:r w:rsidRPr="00C55250">
        <w:rPr>
          <w:sz w:val="24"/>
          <w:szCs w:val="24"/>
          <w:lang w:val="ru-RU"/>
        </w:rPr>
        <w:t>-Мегионнефтегаз»</w:t>
      </w:r>
      <w:r>
        <w:rPr>
          <w:sz w:val="24"/>
          <w:szCs w:val="24"/>
          <w:lang w:val="ru-RU"/>
        </w:rPr>
        <w:t xml:space="preserve"> (Приложение № 4).</w:t>
      </w:r>
    </w:p>
    <w:p w:rsidR="00C55250" w:rsidRPr="001F1071" w:rsidRDefault="00C55250" w:rsidP="00C55250">
      <w:pPr>
        <w:tabs>
          <w:tab w:val="left" w:pos="-142"/>
          <w:tab w:val="left" w:pos="0"/>
        </w:tabs>
        <w:spacing w:line="29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Pr="00C55250">
        <w:rPr>
          <w:sz w:val="24"/>
          <w:szCs w:val="24"/>
          <w:lang w:val="ru-RU"/>
        </w:rPr>
        <w:t xml:space="preserve">.4. </w:t>
      </w:r>
      <w:r w:rsidRPr="00C55250">
        <w:rPr>
          <w:b/>
          <w:sz w:val="24"/>
          <w:szCs w:val="24"/>
          <w:lang w:val="ru-RU"/>
        </w:rPr>
        <w:t xml:space="preserve">Исполнитель </w:t>
      </w:r>
      <w:proofErr w:type="spellStart"/>
      <w:r w:rsidRPr="00C55250">
        <w:rPr>
          <w:b/>
          <w:sz w:val="24"/>
          <w:szCs w:val="24"/>
          <w:lang w:val="ru-RU"/>
        </w:rPr>
        <w:t>вправ</w:t>
      </w:r>
      <w:proofErr w:type="spellEnd"/>
      <w:r w:rsidRPr="00987502">
        <w:rPr>
          <w:b/>
          <w:sz w:val="24"/>
          <w:szCs w:val="24"/>
        </w:rPr>
        <w:t>е:</w:t>
      </w:r>
    </w:p>
    <w:p w:rsidR="00C55250" w:rsidRPr="001F1071" w:rsidRDefault="00C55250" w:rsidP="00C55250">
      <w:pPr>
        <w:pStyle w:val="a9"/>
        <w:numPr>
          <w:ilvl w:val="2"/>
          <w:numId w:val="6"/>
        </w:numPr>
        <w:tabs>
          <w:tab w:val="left" w:pos="-142"/>
          <w:tab w:val="left" w:pos="0"/>
          <w:tab w:val="left" w:pos="993"/>
          <w:tab w:val="left" w:pos="1134"/>
        </w:tabs>
        <w:spacing w:after="0" w:line="290" w:lineRule="auto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1F1071">
        <w:rPr>
          <w:rFonts w:ascii="Times New Roman" w:hAnsi="Times New Roman"/>
          <w:sz w:val="24"/>
          <w:szCs w:val="24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C55250" w:rsidRDefault="00C55250" w:rsidP="00C55250">
      <w:pPr>
        <w:pStyle w:val="a9"/>
        <w:numPr>
          <w:ilvl w:val="2"/>
          <w:numId w:val="6"/>
        </w:numPr>
        <w:tabs>
          <w:tab w:val="left" w:pos="-142"/>
          <w:tab w:val="left" w:pos="0"/>
          <w:tab w:val="left" w:pos="993"/>
          <w:tab w:val="left" w:pos="1134"/>
        </w:tabs>
        <w:spacing w:after="0" w:line="290" w:lineRule="auto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1F1071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677418">
        <w:rPr>
          <w:rFonts w:ascii="Times New Roman" w:hAnsi="Times New Roman"/>
          <w:sz w:val="24"/>
          <w:szCs w:val="24"/>
        </w:rPr>
        <w:t xml:space="preserve">3 (Три) месяца </w:t>
      </w:r>
      <w:r w:rsidRPr="001F1071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C55250" w:rsidRDefault="00C55250" w:rsidP="00C55250">
      <w:pPr>
        <w:pStyle w:val="a9"/>
        <w:tabs>
          <w:tab w:val="left" w:pos="-142"/>
          <w:tab w:val="left" w:pos="0"/>
          <w:tab w:val="left" w:pos="993"/>
          <w:tab w:val="left" w:pos="1134"/>
        </w:tabs>
        <w:spacing w:after="0" w:line="29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:rsidR="00C55250" w:rsidRPr="001F1071" w:rsidRDefault="00C55250" w:rsidP="00C55250">
      <w:pPr>
        <w:pStyle w:val="a9"/>
        <w:tabs>
          <w:tab w:val="left" w:pos="-142"/>
          <w:tab w:val="left" w:pos="0"/>
          <w:tab w:val="left" w:pos="993"/>
          <w:tab w:val="left" w:pos="1134"/>
        </w:tabs>
        <w:spacing w:after="0" w:line="29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:rsidR="00C55250" w:rsidRPr="001F1071" w:rsidRDefault="00C55250" w:rsidP="00C55250">
      <w:pPr>
        <w:pStyle w:val="ColorfulList-Accent1"/>
        <w:tabs>
          <w:tab w:val="left" w:pos="567"/>
        </w:tabs>
        <w:ind w:left="0"/>
        <w:jc w:val="both"/>
        <w:rPr>
          <w:sz w:val="24"/>
          <w:szCs w:val="24"/>
          <w:lang w:val="ru-RU"/>
        </w:rPr>
      </w:pPr>
    </w:p>
    <w:p w:rsidR="00C55250" w:rsidRPr="00A351DC" w:rsidRDefault="00C55250" w:rsidP="00C55250">
      <w:pPr>
        <w:pStyle w:val="ColorfulList-Accent1"/>
        <w:keepNext/>
        <w:numPr>
          <w:ilvl w:val="0"/>
          <w:numId w:val="4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F1071">
        <w:rPr>
          <w:b/>
          <w:sz w:val="24"/>
          <w:szCs w:val="24"/>
          <w:lang w:val="ru-RU"/>
        </w:rPr>
        <w:t>ОТВЕТСТВЕННОСТЬ СТОРОН</w:t>
      </w:r>
    </w:p>
    <w:p w:rsidR="00A351DC" w:rsidRPr="001F1071" w:rsidRDefault="00A351DC" w:rsidP="00A351DC">
      <w:pPr>
        <w:pStyle w:val="ColorfulList-Accent1"/>
        <w:keepNext/>
        <w:tabs>
          <w:tab w:val="left" w:pos="567"/>
        </w:tabs>
        <w:ind w:left="0"/>
        <w:rPr>
          <w:b/>
          <w:bCs/>
          <w:sz w:val="24"/>
          <w:szCs w:val="24"/>
          <w:lang w:val="ru-RU"/>
        </w:rPr>
      </w:pPr>
    </w:p>
    <w:p w:rsidR="00C55250" w:rsidRPr="00CF22A7" w:rsidRDefault="00C55250" w:rsidP="00C55250">
      <w:pPr>
        <w:pStyle w:val="ColorfulList-Accent1"/>
        <w:keepNext/>
        <w:tabs>
          <w:tab w:val="left" w:pos="567"/>
          <w:tab w:val="left" w:pos="993"/>
        </w:tabs>
        <w:spacing w:line="290" w:lineRule="auto"/>
        <w:ind w:left="0" w:firstLine="567"/>
        <w:jc w:val="both"/>
        <w:rPr>
          <w:b/>
          <w:bCs/>
          <w:sz w:val="24"/>
          <w:szCs w:val="24"/>
          <w:lang w:val="ru-RU"/>
        </w:rPr>
      </w:pP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proofErr w:type="gramStart"/>
      <w:r w:rsidRPr="00CF22A7">
        <w:rPr>
          <w:sz w:val="24"/>
          <w:szCs w:val="24"/>
          <w:lang w:val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677418">
        <w:rPr>
          <w:sz w:val="24"/>
          <w:szCs w:val="24"/>
          <w:lang w:val="ru-RU"/>
        </w:rPr>
        <w:t xml:space="preserve">0,1% (Ноль целых одной десятой процента) </w:t>
      </w:r>
      <w:r w:rsidRPr="00CF22A7">
        <w:rPr>
          <w:sz w:val="24"/>
          <w:szCs w:val="24"/>
          <w:lang w:val="ru-RU"/>
        </w:rPr>
        <w:t xml:space="preserve">от суммы задержанного/просроченного платежа за каждый день просрочки, но не более </w:t>
      </w:r>
      <w:r w:rsidRPr="00677418">
        <w:rPr>
          <w:sz w:val="24"/>
          <w:szCs w:val="24"/>
          <w:lang w:val="ru-RU"/>
        </w:rPr>
        <w:t xml:space="preserve">5% (Пяти процентов) </w:t>
      </w:r>
      <w:r w:rsidRPr="00CF22A7">
        <w:rPr>
          <w:sz w:val="24"/>
          <w:szCs w:val="24"/>
          <w:lang w:val="ru-RU"/>
        </w:rPr>
        <w:t>от суммы просроченного платежа.</w:t>
      </w:r>
      <w:proofErr w:type="gramEnd"/>
    </w:p>
    <w:p w:rsidR="00C55250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За нарушение сроков оказания Услуг, указанных в Приложении №</w:t>
      </w:r>
      <w:r w:rsidRPr="00677418">
        <w:rPr>
          <w:sz w:val="24"/>
          <w:szCs w:val="24"/>
          <w:lang w:val="ru-RU"/>
        </w:rPr>
        <w:t>__</w:t>
      </w:r>
      <w:r w:rsidRPr="00CF22A7">
        <w:rPr>
          <w:sz w:val="24"/>
          <w:szCs w:val="24"/>
          <w:lang w:val="ru-RU"/>
        </w:rPr>
        <w:t xml:space="preserve"> к настоящему Договору, Заказчик имеет право потребовать от Исполнителя уплаты неустойки в размере </w:t>
      </w:r>
      <w:r w:rsidRPr="00677418">
        <w:rPr>
          <w:sz w:val="24"/>
          <w:szCs w:val="24"/>
          <w:lang w:val="ru-RU"/>
        </w:rPr>
        <w:t>0,01 % (Ноль целых одной сотой процента)</w:t>
      </w:r>
      <w:r w:rsidRPr="00CF22A7">
        <w:rPr>
          <w:sz w:val="24"/>
          <w:szCs w:val="24"/>
          <w:lang w:val="ru-RU"/>
        </w:rPr>
        <w:t xml:space="preserve"> от стоимости настоящего Договора за каждый день просрочки выполнения обязательств, но не более </w:t>
      </w:r>
      <w:r w:rsidRPr="00677418">
        <w:rPr>
          <w:sz w:val="24"/>
          <w:szCs w:val="24"/>
          <w:lang w:val="ru-RU"/>
        </w:rPr>
        <w:t xml:space="preserve">10 % (Десяти процентов) </w:t>
      </w:r>
      <w:r w:rsidRPr="00CF22A7">
        <w:rPr>
          <w:sz w:val="24"/>
          <w:szCs w:val="24"/>
          <w:lang w:val="ru-RU"/>
        </w:rPr>
        <w:t>от стоимости  настоящего Договора в совокупности.</w:t>
      </w:r>
    </w:p>
    <w:p w:rsidR="00A2588B" w:rsidRPr="00A2588B" w:rsidRDefault="00A2588B" w:rsidP="00A2588B">
      <w:pPr>
        <w:numPr>
          <w:ilvl w:val="1"/>
          <w:numId w:val="7"/>
        </w:numPr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 xml:space="preserve">В </w:t>
      </w:r>
      <w:r w:rsidRPr="00A2588B">
        <w:rPr>
          <w:sz w:val="24"/>
          <w:szCs w:val="24"/>
          <w:lang w:val="ru-RU"/>
        </w:rPr>
        <w:t>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300</w:t>
      </w:r>
      <w:proofErr w:type="gramEnd"/>
      <w:r w:rsidRPr="00A2588B">
        <w:rPr>
          <w:sz w:val="24"/>
          <w:szCs w:val="24"/>
          <w:lang w:val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A2588B" w:rsidRPr="00A2588B" w:rsidRDefault="00A2588B" w:rsidP="00A2588B">
      <w:pPr>
        <w:spacing w:line="290" w:lineRule="auto"/>
        <w:jc w:val="both"/>
        <w:rPr>
          <w:sz w:val="24"/>
          <w:szCs w:val="24"/>
          <w:lang w:val="ru-RU"/>
        </w:rPr>
      </w:pPr>
      <w:proofErr w:type="gramStart"/>
      <w:r w:rsidRPr="00A2588B">
        <w:rPr>
          <w:sz w:val="24"/>
          <w:szCs w:val="24"/>
          <w:lang w:val="ru-RU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A2588B" w:rsidRPr="00A2588B" w:rsidRDefault="00A2588B" w:rsidP="00A2588B">
      <w:pPr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>- медицинским осмотром или освидетельствованием;</w:t>
      </w:r>
    </w:p>
    <w:p w:rsidR="00A2588B" w:rsidRPr="00A2588B" w:rsidRDefault="00A2588B" w:rsidP="00A2588B">
      <w:pPr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>-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A2588B" w:rsidRPr="00A2588B" w:rsidRDefault="00A2588B" w:rsidP="00A2588B">
      <w:pPr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2588B" w:rsidRPr="00CF22A7" w:rsidRDefault="00A2588B" w:rsidP="00A2588B">
      <w:pPr>
        <w:spacing w:line="290" w:lineRule="auto"/>
        <w:jc w:val="both"/>
        <w:rPr>
          <w:sz w:val="24"/>
          <w:szCs w:val="24"/>
          <w:lang w:val="ru-RU"/>
        </w:rPr>
      </w:pPr>
      <w:proofErr w:type="gramStart"/>
      <w:r w:rsidRPr="00A2588B">
        <w:rPr>
          <w:sz w:val="24"/>
          <w:szCs w:val="24"/>
          <w:lang w:val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 w:rsidRPr="00A2588B">
        <w:rPr>
          <w:sz w:val="24"/>
          <w:szCs w:val="24"/>
          <w:lang w:val="ru-RU"/>
        </w:rPr>
        <w:t xml:space="preserve"> данного работника</w:t>
      </w:r>
    </w:p>
    <w:p w:rsidR="00A2588B" w:rsidRPr="00A2588B" w:rsidRDefault="00A2588B" w:rsidP="00A2588B">
      <w:pPr>
        <w:numPr>
          <w:ilvl w:val="1"/>
          <w:numId w:val="7"/>
        </w:numPr>
        <w:tabs>
          <w:tab w:val="left" w:pos="993"/>
          <w:tab w:val="left" w:pos="1418"/>
          <w:tab w:val="num" w:pos="184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proofErr w:type="gramStart"/>
      <w:r w:rsidRPr="00A2588B">
        <w:rPr>
          <w:sz w:val="24"/>
          <w:szCs w:val="24"/>
          <w:lang w:val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рублей, за каждый такой случай</w:t>
      </w:r>
      <w:proofErr w:type="gramEnd"/>
      <w:r w:rsidRPr="00A2588B">
        <w:rPr>
          <w:sz w:val="24"/>
          <w:szCs w:val="24"/>
          <w:lang w:val="ru-RU"/>
        </w:rPr>
        <w:t xml:space="preserve">, а Подрядчик обязуется оплатить его в течение 30 дней с момента предъявления требования. </w:t>
      </w:r>
    </w:p>
    <w:p w:rsidR="00A2588B" w:rsidRPr="00A2588B" w:rsidRDefault="00A2588B" w:rsidP="00A2588B">
      <w:pPr>
        <w:tabs>
          <w:tab w:val="left" w:pos="993"/>
        </w:tabs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>Установление факта завоза/проноса  (попытки завоза/проноса) работниками Подрядчика (Субподрядчика) 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2588B" w:rsidRPr="00A2588B" w:rsidRDefault="00A2588B" w:rsidP="00A2588B">
      <w:pPr>
        <w:tabs>
          <w:tab w:val="left" w:pos="993"/>
        </w:tabs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A2588B" w:rsidRDefault="00A2588B" w:rsidP="00A2588B">
      <w:pPr>
        <w:tabs>
          <w:tab w:val="left" w:pos="993"/>
        </w:tabs>
        <w:spacing w:line="290" w:lineRule="auto"/>
        <w:jc w:val="both"/>
        <w:rPr>
          <w:sz w:val="24"/>
          <w:szCs w:val="24"/>
          <w:lang w:val="ru-RU"/>
        </w:rPr>
      </w:pPr>
      <w:r w:rsidRPr="00A2588B">
        <w:rPr>
          <w:sz w:val="24"/>
          <w:szCs w:val="24"/>
          <w:lang w:val="ru-RU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>
        <w:rPr>
          <w:sz w:val="24"/>
          <w:szCs w:val="24"/>
          <w:lang w:val="ru-RU"/>
        </w:rPr>
        <w:t xml:space="preserve"> 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proofErr w:type="gramStart"/>
      <w:r w:rsidRPr="00CF22A7">
        <w:rPr>
          <w:sz w:val="24"/>
          <w:szCs w:val="24"/>
          <w:lang w:val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677418">
        <w:rPr>
          <w:sz w:val="24"/>
          <w:szCs w:val="24"/>
          <w:lang w:val="ru-RU"/>
        </w:rPr>
        <w:t xml:space="preserve">0,1% (Ноль целой одной десятой процента) </w:t>
      </w:r>
      <w:r w:rsidRPr="00CF22A7">
        <w:rPr>
          <w:sz w:val="24"/>
          <w:szCs w:val="24"/>
          <w:lang w:val="ru-RU"/>
        </w:rPr>
        <w:t>от стоимости Услуг по</w:t>
      </w:r>
      <w:proofErr w:type="gramEnd"/>
      <w:r w:rsidRPr="00CF22A7">
        <w:rPr>
          <w:sz w:val="24"/>
          <w:szCs w:val="24"/>
          <w:lang w:val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proofErr w:type="gramStart"/>
      <w:r w:rsidRPr="00CF22A7">
        <w:rPr>
          <w:sz w:val="24"/>
          <w:szCs w:val="24"/>
          <w:lang w:val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F22A7">
        <w:rPr>
          <w:sz w:val="24"/>
          <w:szCs w:val="24"/>
          <w:lang w:val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В случае если Исполнитель продолжил оказание Услуг</w:t>
      </w:r>
      <w:r>
        <w:rPr>
          <w:sz w:val="24"/>
          <w:szCs w:val="24"/>
          <w:lang w:val="ru-RU"/>
        </w:rPr>
        <w:t>,</w:t>
      </w:r>
      <w:r w:rsidRPr="00CF22A7">
        <w:rPr>
          <w:sz w:val="24"/>
          <w:szCs w:val="24"/>
          <w:lang w:val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677418">
        <w:rPr>
          <w:sz w:val="24"/>
          <w:szCs w:val="24"/>
          <w:lang w:val="ru-RU"/>
        </w:rPr>
        <w:t xml:space="preserve">0,1% (Ноль целой одной десятой процента) </w:t>
      </w:r>
      <w:r w:rsidRPr="00CF22A7">
        <w:rPr>
          <w:sz w:val="24"/>
          <w:szCs w:val="24"/>
          <w:lang w:val="ru-RU"/>
        </w:rPr>
        <w:t>от стоимости Услуг по настоящему Договору, в течение 30 (Тридцати) дней с момента предъявления Заказчиком требования.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CF22A7">
        <w:rPr>
          <w:sz w:val="24"/>
          <w:szCs w:val="24"/>
          <w:lang w:val="ru-RU"/>
        </w:rPr>
        <w:t xml:space="preserve">При этом Исполнитель уплачивает штраф в размере </w:t>
      </w:r>
      <w:r w:rsidRPr="00677418">
        <w:rPr>
          <w:sz w:val="24"/>
          <w:szCs w:val="24"/>
          <w:lang w:val="ru-RU"/>
        </w:rPr>
        <w:t>0,2% (Ноль целой двух десятых процента)</w:t>
      </w:r>
      <w:r w:rsidRPr="00CF22A7">
        <w:rPr>
          <w:sz w:val="24"/>
          <w:szCs w:val="24"/>
          <w:lang w:val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За предоставление Исполнителем недостоверных данных, сведений </w:t>
      </w:r>
      <w:proofErr w:type="gramStart"/>
      <w:r w:rsidRPr="00CF22A7">
        <w:rPr>
          <w:sz w:val="24"/>
          <w:szCs w:val="24"/>
          <w:lang w:val="ru-RU"/>
        </w:rPr>
        <w:t>о</w:t>
      </w:r>
      <w:proofErr w:type="gramEnd"/>
      <w:r w:rsidRPr="00CF22A7">
        <w:rPr>
          <w:sz w:val="24"/>
          <w:szCs w:val="24"/>
          <w:lang w:val="ru-RU"/>
        </w:rPr>
        <w:t xml:space="preserve"> Услугах, Исполнитель уплачивает Заказчику штраф в размере </w:t>
      </w:r>
      <w:r w:rsidRPr="00677418">
        <w:rPr>
          <w:sz w:val="24"/>
          <w:szCs w:val="24"/>
          <w:lang w:val="ru-RU"/>
        </w:rPr>
        <w:t xml:space="preserve">0,1% (Ноль целой одной десятой процента) </w:t>
      </w:r>
      <w:r w:rsidRPr="00CF22A7">
        <w:rPr>
          <w:sz w:val="24"/>
          <w:szCs w:val="24"/>
          <w:lang w:val="ru-RU"/>
        </w:rPr>
        <w:t>от стоимости Услуг по настоящему Договору, в течение 30 (Тридцати) дней с момента предъявления Заказчиком требования.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r w:rsidRPr="00677418">
        <w:rPr>
          <w:sz w:val="24"/>
          <w:szCs w:val="24"/>
          <w:lang w:val="ru-RU"/>
        </w:rPr>
        <w:t xml:space="preserve">5% (Пяти процентов) </w:t>
      </w:r>
      <w:r w:rsidRPr="00CF22A7">
        <w:rPr>
          <w:sz w:val="24"/>
          <w:szCs w:val="24"/>
          <w:lang w:val="ru-RU"/>
        </w:rPr>
        <w:t>от суммы Договора.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55250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55250" w:rsidRPr="00C55250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proofErr w:type="gramStart"/>
      <w:r w:rsidRPr="00541C2B">
        <w:rPr>
          <w:sz w:val="24"/>
          <w:szCs w:val="24"/>
          <w:lang w:val="ru-RU"/>
        </w:rPr>
        <w:t xml:space="preserve"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677418">
        <w:rPr>
          <w:sz w:val="24"/>
          <w:szCs w:val="24"/>
          <w:lang w:val="ru-RU"/>
        </w:rPr>
        <w:t xml:space="preserve">0,1% (Ноль целой одной десятой процента) </w:t>
      </w:r>
      <w:r w:rsidRPr="00541C2B">
        <w:rPr>
          <w:sz w:val="24"/>
          <w:szCs w:val="24"/>
          <w:lang w:val="ru-RU"/>
        </w:rPr>
        <w:t>от стоимости Услуг по настоящему Договору, в течение 30 (Тридцати) дней</w:t>
      </w:r>
      <w:proofErr w:type="gramEnd"/>
      <w:r w:rsidRPr="00541C2B">
        <w:rPr>
          <w:sz w:val="24"/>
          <w:szCs w:val="24"/>
          <w:lang w:val="ru-RU"/>
        </w:rPr>
        <w:t xml:space="preserve"> с момента предъявления Заказчиком требования.</w:t>
      </w:r>
    </w:p>
    <w:p w:rsidR="00C55250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>За нарушение Подрядчиком требований/положений локальных нормативных актов Заказчика, а именно</w:t>
      </w:r>
      <w:r w:rsidR="003E1C0C">
        <w:rPr>
          <w:sz w:val="24"/>
          <w:szCs w:val="24"/>
          <w:lang w:val="ru-RU"/>
        </w:rPr>
        <w:t>:</w:t>
      </w:r>
    </w:p>
    <w:p w:rsidR="003E1C0C" w:rsidRDefault="003E1C0C" w:rsidP="003E1C0C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C55250">
        <w:rPr>
          <w:sz w:val="24"/>
          <w:szCs w:val="24"/>
          <w:lang w:val="ru-RU"/>
        </w:rPr>
        <w:t>Славнефть</w:t>
      </w:r>
      <w:proofErr w:type="spellEnd"/>
      <w:r w:rsidRPr="00C55250">
        <w:rPr>
          <w:sz w:val="24"/>
          <w:szCs w:val="24"/>
          <w:lang w:val="ru-RU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lang w:val="ru-RU"/>
        </w:rPr>
        <w:t xml:space="preserve"> СТО 025-2013;</w:t>
      </w:r>
    </w:p>
    <w:p w:rsidR="003E1C0C" w:rsidRDefault="003E1C0C" w:rsidP="003E1C0C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ru-RU"/>
        </w:rPr>
        <w:t xml:space="preserve"> </w:t>
      </w:r>
      <w:r w:rsidRPr="00C55250">
        <w:rPr>
          <w:sz w:val="24"/>
          <w:szCs w:val="24"/>
          <w:lang w:val="ru-RU"/>
        </w:rPr>
        <w:t>Процедуры «Контроль употребления алкоголя, наркотических и токсических веществ</w:t>
      </w:r>
      <w:r>
        <w:rPr>
          <w:sz w:val="24"/>
          <w:szCs w:val="24"/>
          <w:lang w:val="ru-RU"/>
        </w:rPr>
        <w:t xml:space="preserve">; </w:t>
      </w:r>
    </w:p>
    <w:p w:rsidR="003E1C0C" w:rsidRDefault="003E1C0C" w:rsidP="003E1C0C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C55250"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ru-RU"/>
        </w:rPr>
        <w:t xml:space="preserve"> </w:t>
      </w:r>
      <w:r w:rsidRPr="00C55250">
        <w:rPr>
          <w:sz w:val="24"/>
          <w:szCs w:val="24"/>
          <w:lang w:val="ru-RU"/>
        </w:rPr>
        <w:t>Положения о контрольно-пропускных пунктах открытого акционерного общества «</w:t>
      </w:r>
      <w:proofErr w:type="spellStart"/>
      <w:r w:rsidRPr="00C55250">
        <w:rPr>
          <w:sz w:val="24"/>
          <w:szCs w:val="24"/>
          <w:lang w:val="ru-RU"/>
        </w:rPr>
        <w:t>Славнефть</w:t>
      </w:r>
      <w:proofErr w:type="spellEnd"/>
      <w:r w:rsidRPr="00C55250">
        <w:rPr>
          <w:sz w:val="24"/>
          <w:szCs w:val="24"/>
          <w:lang w:val="ru-RU"/>
        </w:rPr>
        <w:t>-Мегионнефтегаз»</w:t>
      </w:r>
      <w:r>
        <w:rPr>
          <w:sz w:val="24"/>
          <w:szCs w:val="24"/>
          <w:lang w:val="ru-RU"/>
        </w:rPr>
        <w:t xml:space="preserve">, </w:t>
      </w:r>
    </w:p>
    <w:p w:rsidR="003E1C0C" w:rsidRDefault="00DC4EFD" w:rsidP="003E1C0C">
      <w:pPr>
        <w:pStyle w:val="ColorfulList-Accent1"/>
        <w:tabs>
          <w:tab w:val="left" w:pos="-142"/>
          <w:tab w:val="left" w:pos="0"/>
          <w:tab w:val="left" w:pos="1276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DC4EFD">
        <w:rPr>
          <w:sz w:val="24"/>
          <w:szCs w:val="24"/>
          <w:lang w:val="ru-RU"/>
        </w:rPr>
        <w:t xml:space="preserve">и/или нарушений требований Заказчика, основанных на указанных локальных нормативных актах, </w:t>
      </w:r>
      <w:r>
        <w:rPr>
          <w:sz w:val="24"/>
          <w:szCs w:val="24"/>
          <w:lang w:val="ru-RU"/>
        </w:rPr>
        <w:t>Исполнитель</w:t>
      </w:r>
      <w:r w:rsidRPr="00DC4EFD">
        <w:rPr>
          <w:sz w:val="24"/>
          <w:szCs w:val="24"/>
          <w:lang w:val="ru-RU"/>
        </w:rPr>
        <w:t xml:space="preserve"> обязан уплатить Заказчику штраф в размере </w:t>
      </w:r>
      <w:r w:rsidR="00E47367">
        <w:rPr>
          <w:sz w:val="24"/>
          <w:szCs w:val="24"/>
          <w:highlight w:val="lightGray"/>
          <w:lang w:val="ru-RU"/>
        </w:rPr>
        <w:t>10 000</w:t>
      </w:r>
      <w:r w:rsidRPr="00DC4EFD">
        <w:rPr>
          <w:sz w:val="24"/>
          <w:szCs w:val="24"/>
          <w:highlight w:val="lightGray"/>
          <w:lang w:val="ru-RU"/>
        </w:rPr>
        <w:t xml:space="preserve"> (</w:t>
      </w:r>
      <w:r w:rsidR="00E47367">
        <w:rPr>
          <w:sz w:val="24"/>
          <w:szCs w:val="24"/>
          <w:highlight w:val="lightGray"/>
          <w:lang w:val="ru-RU"/>
        </w:rPr>
        <w:t>Десять тысяч)</w:t>
      </w:r>
      <w:r w:rsidRPr="00DC4EFD">
        <w:rPr>
          <w:sz w:val="24"/>
          <w:szCs w:val="24"/>
          <w:highlight w:val="lightGray"/>
          <w:lang w:val="ru-RU"/>
        </w:rPr>
        <w:t xml:space="preserve"> рублей</w:t>
      </w:r>
      <w:r w:rsidRPr="00DC4EFD">
        <w:rPr>
          <w:sz w:val="24"/>
          <w:szCs w:val="24"/>
          <w:lang w:val="ru-RU"/>
        </w:rPr>
        <w:t>, за каждый случай, в течение 30 (тридцати) дней с момента предъявления Заказчиком требования.</w:t>
      </w:r>
      <w:r w:rsidR="003E1C0C" w:rsidRPr="003E1C0C">
        <w:rPr>
          <w:sz w:val="24"/>
          <w:szCs w:val="24"/>
          <w:lang w:val="ru-RU"/>
        </w:rPr>
        <w:t>.</w:t>
      </w:r>
    </w:p>
    <w:p w:rsidR="00C55250" w:rsidRPr="00CF22A7" w:rsidRDefault="00C55250" w:rsidP="00DC4EFD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55250" w:rsidRPr="00CF22A7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55250" w:rsidRPr="00CF22A7" w:rsidRDefault="00C55250" w:rsidP="00C55250">
      <w:pPr>
        <w:tabs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55250" w:rsidRPr="00CF22A7" w:rsidRDefault="00C55250" w:rsidP="00C55250">
      <w:pPr>
        <w:tabs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55250" w:rsidRDefault="00C55250" w:rsidP="00C55250">
      <w:pPr>
        <w:numPr>
          <w:ilvl w:val="1"/>
          <w:numId w:val="7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В случае отказа от признания заявленного требования (претензии) или оставления его (её) без ответа, суммы предъявленных по требованию </w:t>
      </w:r>
      <w:r w:rsidRPr="00CF22A7">
        <w:rPr>
          <w:sz w:val="24"/>
          <w:szCs w:val="24"/>
        </w:rPr>
        <w:t>(</w:t>
      </w:r>
      <w:proofErr w:type="spellStart"/>
      <w:r w:rsidRPr="00CF22A7">
        <w:rPr>
          <w:sz w:val="24"/>
          <w:szCs w:val="24"/>
        </w:rPr>
        <w:t>претензии</w:t>
      </w:r>
      <w:proofErr w:type="spellEnd"/>
      <w:r w:rsidRPr="00CF22A7">
        <w:rPr>
          <w:sz w:val="24"/>
          <w:szCs w:val="24"/>
        </w:rPr>
        <w:t xml:space="preserve">) </w:t>
      </w:r>
      <w:proofErr w:type="spellStart"/>
      <w:r w:rsidRPr="00CF22A7">
        <w:rPr>
          <w:sz w:val="24"/>
          <w:szCs w:val="24"/>
        </w:rPr>
        <w:t>санкций</w:t>
      </w:r>
      <w:proofErr w:type="spellEnd"/>
      <w:r w:rsidRPr="00CF22A7">
        <w:rPr>
          <w:sz w:val="24"/>
          <w:szCs w:val="24"/>
        </w:rPr>
        <w:t xml:space="preserve"> </w:t>
      </w:r>
      <w:proofErr w:type="spellStart"/>
      <w:r w:rsidRPr="00CF22A7">
        <w:rPr>
          <w:sz w:val="24"/>
          <w:szCs w:val="24"/>
        </w:rPr>
        <w:t>подлежат</w:t>
      </w:r>
      <w:proofErr w:type="spellEnd"/>
      <w:r w:rsidRPr="00CF22A7">
        <w:rPr>
          <w:sz w:val="24"/>
          <w:szCs w:val="24"/>
        </w:rPr>
        <w:t xml:space="preserve"> </w:t>
      </w:r>
      <w:proofErr w:type="spellStart"/>
      <w:r w:rsidRPr="00CF22A7">
        <w:rPr>
          <w:sz w:val="24"/>
          <w:szCs w:val="24"/>
        </w:rPr>
        <w:t>взысканию</w:t>
      </w:r>
      <w:proofErr w:type="spellEnd"/>
      <w:r w:rsidRPr="00CF22A7">
        <w:rPr>
          <w:sz w:val="24"/>
          <w:szCs w:val="24"/>
        </w:rPr>
        <w:t xml:space="preserve"> в </w:t>
      </w:r>
      <w:proofErr w:type="spellStart"/>
      <w:r w:rsidRPr="00CF22A7">
        <w:rPr>
          <w:sz w:val="24"/>
          <w:szCs w:val="24"/>
        </w:rPr>
        <w:t>судебном</w:t>
      </w:r>
      <w:proofErr w:type="spellEnd"/>
      <w:r w:rsidRPr="00CF22A7">
        <w:rPr>
          <w:sz w:val="24"/>
          <w:szCs w:val="24"/>
        </w:rPr>
        <w:t xml:space="preserve"> </w:t>
      </w:r>
      <w:proofErr w:type="spellStart"/>
      <w:r w:rsidRPr="00CF22A7">
        <w:rPr>
          <w:sz w:val="24"/>
          <w:szCs w:val="24"/>
        </w:rPr>
        <w:t>порядке</w:t>
      </w:r>
      <w:proofErr w:type="spellEnd"/>
      <w:r w:rsidRPr="00CF22A7">
        <w:rPr>
          <w:sz w:val="24"/>
          <w:szCs w:val="24"/>
        </w:rPr>
        <w:t>.</w:t>
      </w:r>
    </w:p>
    <w:p w:rsidR="00C55250" w:rsidRPr="00CF22A7" w:rsidRDefault="00C55250" w:rsidP="00C55250">
      <w:pPr>
        <w:tabs>
          <w:tab w:val="left" w:pos="993"/>
        </w:tabs>
        <w:spacing w:line="290" w:lineRule="auto"/>
        <w:ind w:left="567"/>
        <w:jc w:val="both"/>
        <w:rPr>
          <w:sz w:val="24"/>
          <w:szCs w:val="24"/>
          <w:lang w:val="ru-RU"/>
        </w:rPr>
      </w:pPr>
    </w:p>
    <w:p w:rsidR="00A351DC" w:rsidRPr="00A351DC" w:rsidRDefault="00C55250" w:rsidP="00A351DC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120" w:after="120" w:line="276" w:lineRule="auto"/>
        <w:jc w:val="center"/>
        <w:rPr>
          <w:b/>
          <w:bCs/>
          <w:spacing w:val="-1"/>
          <w:sz w:val="24"/>
          <w:szCs w:val="24"/>
          <w:lang w:val="ru-RU"/>
        </w:rPr>
      </w:pPr>
      <w:r w:rsidRPr="00CF22A7">
        <w:rPr>
          <w:b/>
          <w:bCs/>
          <w:spacing w:val="-1"/>
          <w:sz w:val="24"/>
          <w:szCs w:val="24"/>
          <w:lang w:val="ru-RU"/>
        </w:rPr>
        <w:t>ОБСТОЯТЕЛЬСТВА НЕПРЕОДОЛИМОЙ СИЛЫ (ФОРС-МАЖОР)</w:t>
      </w:r>
    </w:p>
    <w:p w:rsidR="00C55250" w:rsidRPr="00CF22A7" w:rsidRDefault="00C55250" w:rsidP="00C5525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CF22A7">
        <w:rPr>
          <w:sz w:val="24"/>
          <w:szCs w:val="24"/>
          <w:lang w:val="ru-RU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55250" w:rsidRPr="00CF22A7" w:rsidRDefault="00C55250" w:rsidP="00C5525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CF22A7">
        <w:rPr>
          <w:sz w:val="24"/>
          <w:szCs w:val="24"/>
          <w:lang w:val="ru-RU"/>
        </w:rPr>
        <w:t xml:space="preserve">.2. </w:t>
      </w:r>
      <w:proofErr w:type="gramStart"/>
      <w:r w:rsidRPr="00CF22A7">
        <w:rPr>
          <w:sz w:val="24"/>
          <w:szCs w:val="24"/>
          <w:lang w:val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F22A7">
        <w:rPr>
          <w:sz w:val="24"/>
          <w:szCs w:val="24"/>
          <w:lang w:val="ru-RU"/>
        </w:rPr>
        <w:t xml:space="preserve"> компетентным органом.</w:t>
      </w:r>
    </w:p>
    <w:p w:rsidR="00C55250" w:rsidRDefault="00C55250" w:rsidP="00C5525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CF22A7">
        <w:rPr>
          <w:sz w:val="24"/>
          <w:szCs w:val="24"/>
          <w:lang w:val="ru-RU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55250" w:rsidRPr="00CF22A7" w:rsidRDefault="00C55250" w:rsidP="00C5525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</w:p>
    <w:p w:rsidR="00C55250" w:rsidRPr="00CF22A7" w:rsidRDefault="00C55250" w:rsidP="00C55250">
      <w:pPr>
        <w:numPr>
          <w:ilvl w:val="0"/>
          <w:numId w:val="7"/>
        </w:numPr>
        <w:spacing w:line="276" w:lineRule="auto"/>
        <w:jc w:val="center"/>
        <w:rPr>
          <w:b/>
          <w:sz w:val="24"/>
          <w:szCs w:val="24"/>
          <w:lang w:val="ru-RU"/>
        </w:rPr>
      </w:pPr>
      <w:r w:rsidRPr="00CF22A7">
        <w:rPr>
          <w:b/>
          <w:sz w:val="24"/>
          <w:szCs w:val="24"/>
          <w:lang w:val="ru-RU"/>
        </w:rPr>
        <w:t>КОНФИДЕНЦИАЛЬНОСТЬ</w:t>
      </w:r>
    </w:p>
    <w:p w:rsidR="00C55250" w:rsidRPr="00CF22A7" w:rsidRDefault="00C55250" w:rsidP="00C55250">
      <w:pPr>
        <w:spacing w:line="276" w:lineRule="auto"/>
        <w:ind w:firstLine="567"/>
        <w:rPr>
          <w:b/>
          <w:sz w:val="24"/>
          <w:szCs w:val="24"/>
          <w:lang w:val="ru-RU"/>
        </w:rPr>
      </w:pPr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Pr="00CF22A7">
        <w:rPr>
          <w:sz w:val="24"/>
          <w:szCs w:val="24"/>
          <w:lang w:val="ru-RU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F22A7">
        <w:rPr>
          <w:sz w:val="24"/>
          <w:szCs w:val="24"/>
          <w:lang w:val="ru-RU"/>
        </w:rPr>
        <w:t>Изложенное</w:t>
      </w:r>
      <w:proofErr w:type="gramEnd"/>
      <w:r w:rsidRPr="00CF22A7">
        <w:rPr>
          <w:sz w:val="24"/>
          <w:szCs w:val="24"/>
          <w:lang w:val="ru-RU"/>
        </w:rPr>
        <w:t xml:space="preserve"> выше не распространяется на общеизвестную и общедоступную информацию.</w:t>
      </w:r>
    </w:p>
    <w:p w:rsidR="00C55250" w:rsidRPr="00CF22A7" w:rsidRDefault="00C55250" w:rsidP="00C55250">
      <w:pPr>
        <w:tabs>
          <w:tab w:val="left" w:pos="993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Pr="00CF22A7">
        <w:rPr>
          <w:sz w:val="24"/>
          <w:szCs w:val="24"/>
          <w:lang w:val="ru-RU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55250" w:rsidRPr="00CF22A7" w:rsidRDefault="00C55250" w:rsidP="00C55250">
      <w:pPr>
        <w:spacing w:line="276" w:lineRule="auto"/>
        <w:ind w:left="360"/>
        <w:jc w:val="both"/>
        <w:rPr>
          <w:sz w:val="24"/>
          <w:szCs w:val="24"/>
          <w:lang w:val="ru-RU"/>
        </w:rPr>
      </w:pPr>
    </w:p>
    <w:p w:rsidR="00C55250" w:rsidRDefault="00C55250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Pr="00CF22A7">
        <w:rPr>
          <w:b/>
          <w:sz w:val="24"/>
          <w:szCs w:val="24"/>
          <w:lang w:val="ru-RU"/>
        </w:rPr>
        <w:t>. РАЗРЕШЕНИЕ СПОРОВ</w:t>
      </w:r>
    </w:p>
    <w:p w:rsidR="00A351DC" w:rsidRPr="00CF22A7" w:rsidRDefault="00A351DC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Pr="00CF22A7">
        <w:rPr>
          <w:sz w:val="24"/>
          <w:szCs w:val="24"/>
          <w:lang w:val="ru-RU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Pr="00CF22A7">
        <w:rPr>
          <w:sz w:val="24"/>
          <w:szCs w:val="24"/>
          <w:lang w:val="ru-RU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55250" w:rsidRPr="00CF22A7" w:rsidRDefault="00C55250" w:rsidP="00C55250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C55250" w:rsidRDefault="00C55250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Pr="004C61A8">
        <w:rPr>
          <w:b/>
          <w:sz w:val="24"/>
          <w:szCs w:val="24"/>
          <w:lang w:val="ru-RU"/>
        </w:rPr>
        <w:t>. АНТИКОРРУПЦИОННАЯ ОГОВОРКА</w:t>
      </w:r>
    </w:p>
    <w:p w:rsidR="00A351DC" w:rsidRPr="004C61A8" w:rsidRDefault="00A351DC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Pr="00CF22A7">
        <w:rPr>
          <w:sz w:val="24"/>
          <w:szCs w:val="24"/>
          <w:lang w:val="ru-RU"/>
        </w:rPr>
        <w:t xml:space="preserve">.1. </w:t>
      </w:r>
      <w:proofErr w:type="gramStart"/>
      <w:r w:rsidRPr="00CF22A7">
        <w:rPr>
          <w:sz w:val="24"/>
          <w:szCs w:val="24"/>
          <w:lang w:val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Pr="00CF22A7">
        <w:rPr>
          <w:sz w:val="24"/>
          <w:szCs w:val="24"/>
          <w:lang w:val="ru-RU"/>
        </w:rPr>
        <w:t xml:space="preserve">.2. </w:t>
      </w:r>
      <w:proofErr w:type="gramStart"/>
      <w:r w:rsidRPr="00CF22A7">
        <w:rPr>
          <w:sz w:val="24"/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Pr="00CF22A7">
        <w:rPr>
          <w:sz w:val="24"/>
          <w:szCs w:val="24"/>
          <w:lang w:val="ru-RU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F22A7">
        <w:rPr>
          <w:sz w:val="24"/>
          <w:szCs w:val="24"/>
          <w:lang w:val="ru-RU"/>
        </w:rPr>
        <w:t>с даты направления</w:t>
      </w:r>
      <w:proofErr w:type="gramEnd"/>
      <w:r w:rsidRPr="00CF22A7">
        <w:rPr>
          <w:sz w:val="24"/>
          <w:szCs w:val="24"/>
          <w:lang w:val="ru-RU"/>
        </w:rPr>
        <w:t xml:space="preserve"> письменного уведомления.</w:t>
      </w:r>
    </w:p>
    <w:p w:rsidR="00C55250" w:rsidRPr="00CF22A7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Pr="00CF22A7">
        <w:rPr>
          <w:sz w:val="24"/>
          <w:szCs w:val="24"/>
          <w:lang w:val="ru-RU"/>
        </w:rPr>
        <w:t xml:space="preserve">.4. </w:t>
      </w:r>
      <w:proofErr w:type="gramStart"/>
      <w:r w:rsidRPr="00CF22A7">
        <w:rPr>
          <w:sz w:val="24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F22A7">
        <w:rPr>
          <w:sz w:val="24"/>
          <w:szCs w:val="24"/>
          <w:lang w:val="ru-RU"/>
        </w:rPr>
        <w:t xml:space="preserve"> легализации доходов, полученных преступным путем.</w:t>
      </w:r>
    </w:p>
    <w:p w:rsidR="00C55250" w:rsidRDefault="00C55250" w:rsidP="00C55250">
      <w:pPr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Pr="00CF22A7">
        <w:rPr>
          <w:sz w:val="24"/>
          <w:szCs w:val="24"/>
          <w:lang w:val="ru-RU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F22A7">
        <w:rPr>
          <w:sz w:val="24"/>
          <w:szCs w:val="24"/>
          <w:lang w:val="ru-RU"/>
        </w:rPr>
        <w:t>был</w:t>
      </w:r>
      <w:proofErr w:type="gramEnd"/>
      <w:r w:rsidRPr="00CF22A7">
        <w:rPr>
          <w:sz w:val="24"/>
          <w:szCs w:val="24"/>
          <w:lang w:val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351DC" w:rsidRPr="00CF22A7" w:rsidRDefault="00A351DC" w:rsidP="00A351DC">
      <w:pPr>
        <w:spacing w:line="276" w:lineRule="auto"/>
        <w:jc w:val="both"/>
        <w:rPr>
          <w:b/>
          <w:sz w:val="24"/>
          <w:szCs w:val="24"/>
          <w:lang w:val="ru-RU"/>
        </w:rPr>
      </w:pPr>
    </w:p>
    <w:p w:rsidR="00C55250" w:rsidRDefault="00C55250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  <w:r w:rsidRPr="00C55250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0</w:t>
      </w:r>
      <w:r w:rsidRPr="00C55250">
        <w:rPr>
          <w:b/>
          <w:sz w:val="24"/>
          <w:szCs w:val="24"/>
          <w:lang w:val="ru-RU"/>
        </w:rPr>
        <w:t>. ПРОЧИЕ УСЛОВИЯ</w:t>
      </w:r>
    </w:p>
    <w:p w:rsidR="00710998" w:rsidRPr="00C55250" w:rsidRDefault="00710998" w:rsidP="00710998">
      <w:pPr>
        <w:spacing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 xml:space="preserve">.1. Договор вступает в силу с </w:t>
      </w:r>
      <w:r w:rsidRPr="00677418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01</w:t>
      </w:r>
      <w:r w:rsidRPr="00677418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 xml:space="preserve"> января </w:t>
      </w:r>
      <w:r w:rsidRPr="00677418"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>15</w:t>
      </w:r>
      <w:r w:rsidRPr="00677418">
        <w:rPr>
          <w:sz w:val="24"/>
          <w:szCs w:val="24"/>
          <w:lang w:val="ru-RU"/>
        </w:rPr>
        <w:t xml:space="preserve"> года  и действует по «</w:t>
      </w:r>
      <w:r>
        <w:rPr>
          <w:sz w:val="24"/>
          <w:szCs w:val="24"/>
          <w:lang w:val="ru-RU"/>
        </w:rPr>
        <w:t>31</w:t>
      </w:r>
      <w:r w:rsidRPr="00677418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 xml:space="preserve"> декабря</w:t>
      </w:r>
      <w:r w:rsidRPr="00677418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>15</w:t>
      </w:r>
      <w:r w:rsidRPr="00677418">
        <w:rPr>
          <w:sz w:val="24"/>
          <w:szCs w:val="24"/>
          <w:lang w:val="ru-RU"/>
        </w:rPr>
        <w:t xml:space="preserve"> года,</w:t>
      </w:r>
      <w:r w:rsidRPr="00CF22A7">
        <w:rPr>
          <w:sz w:val="24"/>
          <w:szCs w:val="24"/>
          <w:lang w:val="ru-RU"/>
        </w:rPr>
        <w:t xml:space="preserve"> а в части расчётов - до полного исполнения Сторонами своих обязательств.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.3. Подписав настоящий Договор, Исполнитель подтверждает, что: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.4. Никакие другие услуги и работы Исполнителя не являются приоритетными в ущерб Работам по настоящему Договору.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 xml:space="preserve"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55250" w:rsidRPr="00CF22A7" w:rsidRDefault="00C55250" w:rsidP="00C55250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 xml:space="preserve"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677418">
        <w:rPr>
          <w:sz w:val="24"/>
          <w:szCs w:val="24"/>
          <w:lang w:val="ru-RU"/>
        </w:rPr>
        <w:t xml:space="preserve">5 (Пяти) </w:t>
      </w:r>
      <w:r w:rsidRPr="00CF22A7">
        <w:rPr>
          <w:sz w:val="24"/>
          <w:szCs w:val="24"/>
          <w:lang w:val="ru-RU"/>
        </w:rPr>
        <w:t>дней с момента их подписания Сторонами.</w:t>
      </w:r>
    </w:p>
    <w:p w:rsidR="00C55250" w:rsidRDefault="00C55250" w:rsidP="00710998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CF22A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0</w:t>
      </w:r>
      <w:r w:rsidRPr="00CF22A7">
        <w:rPr>
          <w:sz w:val="24"/>
          <w:szCs w:val="24"/>
          <w:lang w:val="ru-RU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351DC" w:rsidRPr="00CF22A7" w:rsidRDefault="00C55250" w:rsidP="00A351DC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10.13. </w:t>
      </w:r>
      <w:r w:rsidRPr="00CF22A7">
        <w:rPr>
          <w:sz w:val="24"/>
          <w:szCs w:val="24"/>
          <w:lang w:val="ru-RU"/>
        </w:rPr>
        <w:t>К настоящему Договору прилагается и является его неотъемлемой частью:</w:t>
      </w:r>
    </w:p>
    <w:tbl>
      <w:tblPr>
        <w:tblW w:w="10284" w:type="dxa"/>
        <w:tblLook w:val="0000" w:firstRow="0" w:lastRow="0" w:firstColumn="0" w:lastColumn="0" w:noHBand="0" w:noVBand="0"/>
      </w:tblPr>
      <w:tblGrid>
        <w:gridCol w:w="2690"/>
        <w:gridCol w:w="7594"/>
      </w:tblGrid>
      <w:tr w:rsidR="008F69BF" w:rsidTr="00710998">
        <w:trPr>
          <w:trHeight w:val="225"/>
        </w:trPr>
        <w:tc>
          <w:tcPr>
            <w:tcW w:w="2535" w:type="dxa"/>
            <w:vMerge w:val="restart"/>
          </w:tcPr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CF22A7">
              <w:rPr>
                <w:sz w:val="24"/>
                <w:szCs w:val="24"/>
                <w:lang w:val="ru-RU"/>
              </w:rPr>
              <w:t>Приложение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F22A7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69BF">
              <w:rPr>
                <w:sz w:val="24"/>
                <w:szCs w:val="24"/>
                <w:lang w:val="ru-RU"/>
              </w:rPr>
              <w:t>1</w:t>
            </w:r>
            <w:r w:rsidRPr="00CF22A7">
              <w:rPr>
                <w:sz w:val="24"/>
                <w:szCs w:val="24"/>
                <w:lang w:val="ru-RU"/>
              </w:rPr>
              <w:t xml:space="preserve"> – </w:t>
            </w:r>
          </w:p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Приложение № </w:t>
            </w:r>
            <w:r w:rsidRPr="008F69BF">
              <w:rPr>
                <w:sz w:val="24"/>
                <w:szCs w:val="24"/>
                <w:lang w:val="ru-RU"/>
              </w:rPr>
              <w:t xml:space="preserve"> 2 </w:t>
            </w:r>
            <w:r w:rsidRPr="00CF22A7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</w:p>
          <w:p w:rsidR="00E75906" w:rsidRDefault="00E75906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Приложение №  </w:t>
            </w:r>
            <w:r w:rsidRPr="008F69BF">
              <w:rPr>
                <w:sz w:val="24"/>
                <w:szCs w:val="24"/>
                <w:lang w:val="ru-RU"/>
              </w:rPr>
              <w:t xml:space="preserve"> 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F22A7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  <w:p w:rsidR="00710998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Приложение № </w:t>
            </w:r>
            <w:r w:rsidR="00E75906">
              <w:rPr>
                <w:sz w:val="24"/>
                <w:szCs w:val="24"/>
                <w:lang w:val="ru-RU"/>
              </w:rPr>
              <w:t xml:space="preserve"> </w:t>
            </w:r>
            <w:r w:rsidRPr="008F69BF">
              <w:rPr>
                <w:sz w:val="24"/>
                <w:szCs w:val="24"/>
                <w:lang w:val="ru-RU"/>
              </w:rPr>
              <w:t xml:space="preserve">4 </w:t>
            </w:r>
            <w:r w:rsidRPr="00CF22A7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710998" w:rsidRPr="00710998" w:rsidRDefault="00710998" w:rsidP="00710998">
            <w:pPr>
              <w:rPr>
                <w:sz w:val="24"/>
                <w:szCs w:val="24"/>
                <w:lang w:val="ru-RU"/>
              </w:rPr>
            </w:pPr>
          </w:p>
          <w:p w:rsidR="008F69BF" w:rsidRPr="00710998" w:rsidRDefault="008F69BF" w:rsidP="0071099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55" w:type="dxa"/>
          </w:tcPr>
          <w:p w:rsidR="00E75906" w:rsidRPr="00E75906" w:rsidRDefault="008F69BF" w:rsidP="00E75906">
            <w:pPr>
              <w:pBdr>
                <w:bar w:val="single" w:sz="4" w:color="auto"/>
              </w:pBdr>
              <w:spacing w:line="290" w:lineRule="auto"/>
              <w:jc w:val="both"/>
              <w:rPr>
                <w:sz w:val="24"/>
                <w:szCs w:val="24"/>
                <w:lang w:val="ru-RU"/>
              </w:rPr>
            </w:pPr>
            <w:r w:rsidRPr="00CF22A7">
              <w:rPr>
                <w:sz w:val="24"/>
                <w:szCs w:val="24"/>
                <w:lang w:val="ru-RU"/>
              </w:rPr>
              <w:t>Спецификация</w:t>
            </w:r>
          </w:p>
        </w:tc>
      </w:tr>
      <w:tr w:rsidR="008F69BF" w:rsidRPr="00C27021" w:rsidTr="00710998">
        <w:trPr>
          <w:trHeight w:val="315"/>
        </w:trPr>
        <w:tc>
          <w:tcPr>
            <w:tcW w:w="2535" w:type="dxa"/>
            <w:vMerge/>
          </w:tcPr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155" w:type="dxa"/>
          </w:tcPr>
          <w:p w:rsidR="008F69BF" w:rsidRPr="00CF22A7" w:rsidRDefault="008F69BF" w:rsidP="008F69BF">
            <w:pPr>
              <w:pBdr>
                <w:bar w:val="single" w:sz="4" w:color="auto"/>
              </w:pBdr>
              <w:spacing w:line="290" w:lineRule="auto"/>
              <w:jc w:val="both"/>
              <w:rPr>
                <w:sz w:val="24"/>
                <w:szCs w:val="24"/>
                <w:lang w:val="ru-RU"/>
              </w:rPr>
            </w:pPr>
            <w:r w:rsidRPr="008F69BF">
              <w:rPr>
                <w:sz w:val="24"/>
                <w:szCs w:val="24"/>
                <w:lang w:val="ru-RU"/>
              </w:rPr>
              <w:t>Стандарта «Общие требования, предъявляемые к подрядным организациям в открытом акционерном обществе «</w:t>
            </w:r>
            <w:proofErr w:type="spellStart"/>
            <w:r w:rsidRPr="008F69BF">
              <w:rPr>
                <w:sz w:val="24"/>
                <w:szCs w:val="24"/>
                <w:lang w:val="ru-RU"/>
              </w:rPr>
              <w:t>Славнефть</w:t>
            </w:r>
            <w:proofErr w:type="spellEnd"/>
            <w:r w:rsidRPr="008F69BF">
              <w:rPr>
                <w:sz w:val="24"/>
                <w:szCs w:val="24"/>
                <w:lang w:val="ru-RU"/>
              </w:rPr>
              <w:t>-Мегионнефтегаз» в области охраны труда, промышленной, пожарной и экологической безопасности» СТО 025-2013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8F69BF" w:rsidRPr="00C27021" w:rsidTr="00710998">
        <w:trPr>
          <w:trHeight w:val="360"/>
        </w:trPr>
        <w:tc>
          <w:tcPr>
            <w:tcW w:w="2535" w:type="dxa"/>
            <w:vMerge/>
          </w:tcPr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155" w:type="dxa"/>
          </w:tcPr>
          <w:p w:rsidR="008F69BF" w:rsidRPr="00CF22A7" w:rsidRDefault="008F69BF" w:rsidP="008F69BF">
            <w:pPr>
              <w:pBdr>
                <w:bar w:val="single" w:sz="4" w:color="auto"/>
              </w:pBdr>
              <w:spacing w:line="290" w:lineRule="auto"/>
              <w:jc w:val="both"/>
              <w:rPr>
                <w:sz w:val="24"/>
                <w:szCs w:val="24"/>
                <w:lang w:val="ru-RU"/>
              </w:rPr>
            </w:pPr>
            <w:r w:rsidRPr="008F69BF">
              <w:rPr>
                <w:sz w:val="24"/>
                <w:szCs w:val="24"/>
                <w:lang w:val="ru-RU"/>
              </w:rPr>
              <w:t>Процедуры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8F69BF" w:rsidRPr="00C27021" w:rsidTr="00710998">
        <w:trPr>
          <w:trHeight w:val="390"/>
        </w:trPr>
        <w:tc>
          <w:tcPr>
            <w:tcW w:w="2535" w:type="dxa"/>
            <w:vMerge/>
          </w:tcPr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155" w:type="dxa"/>
          </w:tcPr>
          <w:p w:rsidR="008F69BF" w:rsidRDefault="008F69BF" w:rsidP="008F69BF">
            <w:pPr>
              <w:pBdr>
                <w:bar w:val="single" w:sz="4" w:color="auto"/>
              </w:pBdr>
              <w:spacing w:line="290" w:lineRule="auto"/>
              <w:jc w:val="both"/>
              <w:rPr>
                <w:sz w:val="24"/>
                <w:szCs w:val="24"/>
                <w:lang w:val="ru-RU"/>
              </w:rPr>
            </w:pPr>
            <w:r w:rsidRPr="00C55250">
              <w:rPr>
                <w:sz w:val="24"/>
                <w:szCs w:val="24"/>
                <w:lang w:val="ru-RU"/>
              </w:rPr>
              <w:t>Положения о контрольно-пропускных пунктах открытого акционерного общества «</w:t>
            </w:r>
            <w:proofErr w:type="spellStart"/>
            <w:r w:rsidRPr="00C55250">
              <w:rPr>
                <w:sz w:val="24"/>
                <w:szCs w:val="24"/>
                <w:lang w:val="ru-RU"/>
              </w:rPr>
              <w:t>Славнефть</w:t>
            </w:r>
            <w:proofErr w:type="spellEnd"/>
            <w:r w:rsidRPr="00C55250">
              <w:rPr>
                <w:sz w:val="24"/>
                <w:szCs w:val="24"/>
                <w:lang w:val="ru-RU"/>
              </w:rPr>
              <w:t>-Мегионнефтегаз»</w:t>
            </w:r>
          </w:p>
          <w:p w:rsidR="00710998" w:rsidRDefault="00710998" w:rsidP="008F69BF">
            <w:pPr>
              <w:pBdr>
                <w:bar w:val="single" w:sz="4" w:color="auto"/>
              </w:pBdr>
              <w:spacing w:line="290" w:lineRule="auto"/>
              <w:jc w:val="both"/>
              <w:rPr>
                <w:sz w:val="24"/>
                <w:szCs w:val="24"/>
                <w:lang w:val="ru-RU"/>
              </w:rPr>
            </w:pPr>
          </w:p>
          <w:p w:rsidR="00710998" w:rsidRPr="00710998" w:rsidRDefault="00710998" w:rsidP="0071099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41C2B">
              <w:rPr>
                <w:b/>
                <w:sz w:val="24"/>
                <w:szCs w:val="24"/>
                <w:lang w:val="ru-RU"/>
              </w:rPr>
              <w:t>АДРЕСА, БАНКОВСКИЕ РЕКВИЗИТЫ, ПОДПИСИ СТОРОН</w:t>
            </w:r>
          </w:p>
        </w:tc>
      </w:tr>
    </w:tbl>
    <w:tbl>
      <w:tblPr>
        <w:tblpPr w:leftFromText="180" w:rightFromText="180" w:vertAnchor="text" w:horzAnchor="page" w:tblpX="1642" w:tblpY="539"/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710998" w:rsidRPr="00677418" w:rsidTr="00710998">
        <w:trPr>
          <w:trHeight w:val="699"/>
        </w:trPr>
        <w:tc>
          <w:tcPr>
            <w:tcW w:w="10173" w:type="dxa"/>
            <w:shd w:val="clear" w:color="auto" w:fill="auto"/>
          </w:tcPr>
          <w:p w:rsidR="00710998" w:rsidRPr="0067741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710998" w:rsidRPr="0067741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ОАО «СН-МНГ»                                                                               «__________________»</w:t>
            </w:r>
          </w:p>
          <w:p w:rsidR="00710998" w:rsidRPr="00710998" w:rsidRDefault="00710998" w:rsidP="00710998">
            <w:pPr>
              <w:rPr>
                <w:rFonts w:cs="Arial"/>
                <w:sz w:val="24"/>
                <w:szCs w:val="24"/>
                <w:lang w:val="ru-RU" w:eastAsia="ru-RU"/>
              </w:rPr>
            </w:pPr>
            <w:r w:rsidRPr="00677418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710998">
              <w:rPr>
                <w:b/>
                <w:lang w:val="ru-RU" w:eastAsia="ru-RU"/>
              </w:rPr>
              <w:t>Юридический адрес:</w:t>
            </w: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 </w:t>
            </w:r>
          </w:p>
          <w:p w:rsid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Российская Федерация, 628684, город </w:t>
            </w:r>
            <w:proofErr w:type="spellStart"/>
            <w:r w:rsidRPr="00710998">
              <w:rPr>
                <w:rFonts w:cs="Arial"/>
                <w:sz w:val="24"/>
                <w:szCs w:val="24"/>
                <w:lang w:val="ru-RU" w:eastAsia="ru-RU"/>
              </w:rPr>
              <w:t>Мегион</w:t>
            </w:r>
            <w:proofErr w:type="spellEnd"/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, 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 Ханты-Мансийский автономный округ-Югра, 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улица Кузьмина, дом 51.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b/>
                <w:sz w:val="24"/>
                <w:szCs w:val="24"/>
                <w:lang w:val="ru-RU" w:eastAsia="ru-RU"/>
              </w:rPr>
              <w:t>Почтовый адрес:</w:t>
            </w: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 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Российская Федерация, 628684, </w:t>
            </w:r>
          </w:p>
          <w:p w:rsid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город </w:t>
            </w:r>
            <w:proofErr w:type="spellStart"/>
            <w:r w:rsidRPr="00710998">
              <w:rPr>
                <w:rFonts w:cs="Arial"/>
                <w:sz w:val="24"/>
                <w:szCs w:val="24"/>
                <w:lang w:val="ru-RU" w:eastAsia="ru-RU"/>
              </w:rPr>
              <w:t>Мегион</w:t>
            </w:r>
            <w:proofErr w:type="spellEnd"/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, Ханты-Мансийский автономный 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округ-Югра,  улица Кузьмина, дом 51.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b/>
                <w:sz w:val="24"/>
                <w:szCs w:val="24"/>
                <w:lang w:val="ru-RU" w:eastAsia="ru-RU"/>
              </w:rPr>
              <w:t>Банковские реквизиты: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ИНН 8605003932  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КПП 997150001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ru-RU" w:eastAsia="ru-RU"/>
              </w:rPr>
            </w:pPr>
            <w:proofErr w:type="gramStart"/>
            <w:r w:rsidRPr="00710998">
              <w:rPr>
                <w:rFonts w:cs="Arial"/>
                <w:sz w:val="24"/>
                <w:szCs w:val="24"/>
                <w:lang w:val="ru-RU" w:eastAsia="ru-RU"/>
              </w:rPr>
              <w:t>р</w:t>
            </w:r>
            <w:proofErr w:type="gramEnd"/>
            <w:r w:rsidRPr="00710998">
              <w:rPr>
                <w:rFonts w:cs="Arial"/>
                <w:sz w:val="24"/>
                <w:szCs w:val="24"/>
                <w:lang w:val="ru-RU" w:eastAsia="ru-RU"/>
              </w:rPr>
              <w:t>/с 407 028 104 000 042 62 190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ОАО АКБ «ЕВРОФИНАНС МОСНАРБАНК»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 xml:space="preserve">г. Москва      </w:t>
            </w:r>
            <w:proofErr w:type="gramStart"/>
            <w:r w:rsidRPr="00710998">
              <w:rPr>
                <w:rFonts w:cs="Arial"/>
                <w:sz w:val="24"/>
                <w:szCs w:val="24"/>
                <w:lang w:val="ru-RU" w:eastAsia="ru-RU"/>
              </w:rPr>
              <w:t>к</w:t>
            </w:r>
            <w:proofErr w:type="gramEnd"/>
            <w:r w:rsidRPr="00710998">
              <w:rPr>
                <w:rFonts w:cs="Arial"/>
                <w:sz w:val="24"/>
                <w:szCs w:val="24"/>
                <w:lang w:val="ru-RU" w:eastAsia="ru-RU"/>
              </w:rPr>
              <w:t>/с  301 018 109 000 000 00 204</w:t>
            </w:r>
          </w:p>
          <w:p w:rsidR="00710998" w:rsidRPr="00710998" w:rsidRDefault="00710998" w:rsidP="0071099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ru-RU" w:eastAsia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БИК   044525204</w:t>
            </w:r>
          </w:p>
          <w:p w:rsidR="00710998" w:rsidRPr="00677418" w:rsidRDefault="00710998" w:rsidP="00710998">
            <w:pPr>
              <w:rPr>
                <w:i/>
                <w:sz w:val="22"/>
                <w:szCs w:val="22"/>
                <w:lang w:val="ru-RU"/>
              </w:rPr>
            </w:pPr>
            <w:r w:rsidRPr="00710998">
              <w:rPr>
                <w:rFonts w:cs="Arial"/>
                <w:sz w:val="24"/>
                <w:szCs w:val="24"/>
                <w:lang w:val="ru-RU" w:eastAsia="ru-RU"/>
              </w:rPr>
              <w:t>тел (34643) 4-66-08,  факс 4-64-91</w:t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</w:t>
            </w:r>
            <w:r w:rsidRPr="00677418">
              <w:rPr>
                <w:i/>
                <w:sz w:val="22"/>
                <w:szCs w:val="22"/>
                <w:lang w:val="ru-RU"/>
              </w:rPr>
              <w:t>Наименование Исполнителя</w:t>
            </w:r>
          </w:p>
          <w:p w:rsidR="00710998" w:rsidRPr="0067741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</w:t>
            </w:r>
            <w:r w:rsidRPr="00677418">
              <w:rPr>
                <w:sz w:val="22"/>
                <w:szCs w:val="22"/>
                <w:lang w:val="ru-RU"/>
              </w:rPr>
              <w:t xml:space="preserve">                                                                             </w:t>
            </w:r>
          </w:p>
          <w:p w:rsidR="00710998" w:rsidRPr="0071099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Генеральный директор</w:t>
            </w:r>
            <w:r w:rsidRPr="00677418">
              <w:rPr>
                <w:sz w:val="22"/>
                <w:szCs w:val="22"/>
                <w:lang w:val="ru-RU"/>
              </w:rPr>
              <w:tab/>
              <w:t xml:space="preserve">                                                             </w:t>
            </w:r>
            <w:r w:rsidRPr="00677418">
              <w:rPr>
                <w:b/>
                <w:sz w:val="22"/>
                <w:szCs w:val="22"/>
                <w:lang w:val="ru-RU"/>
              </w:rPr>
              <w:t>Генеральный директор</w:t>
            </w:r>
          </w:p>
          <w:p w:rsidR="00710998" w:rsidRPr="00677418" w:rsidRDefault="00710998" w:rsidP="00710998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 xml:space="preserve">(должность иного                                                                                  </w:t>
            </w:r>
            <w:r>
              <w:rPr>
                <w:i/>
                <w:sz w:val="22"/>
                <w:szCs w:val="22"/>
                <w:lang w:val="ru-RU"/>
              </w:rPr>
              <w:t>(</w:t>
            </w:r>
            <w:r w:rsidRPr="00677418">
              <w:rPr>
                <w:i/>
                <w:sz w:val="22"/>
                <w:szCs w:val="22"/>
                <w:lang w:val="ru-RU"/>
              </w:rPr>
              <w:t>должность иного</w:t>
            </w:r>
            <w:proofErr w:type="gramEnd"/>
          </w:p>
          <w:p w:rsidR="00710998" w:rsidRPr="00677418" w:rsidRDefault="00710998" w:rsidP="00710998">
            <w:pPr>
              <w:rPr>
                <w:i/>
                <w:sz w:val="22"/>
                <w:szCs w:val="22"/>
                <w:lang w:val="ru-RU"/>
              </w:rPr>
            </w:pPr>
            <w:r w:rsidRPr="00677418">
              <w:rPr>
                <w:i/>
                <w:sz w:val="22"/>
                <w:szCs w:val="22"/>
                <w:lang w:val="ru-RU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>на</w:t>
            </w:r>
            <w:proofErr w:type="gramEnd"/>
            <w:r w:rsidRPr="00677418">
              <w:rPr>
                <w:i/>
                <w:sz w:val="22"/>
                <w:szCs w:val="22"/>
                <w:lang w:val="ru-RU"/>
              </w:rPr>
              <w:t xml:space="preserve"> </w:t>
            </w:r>
          </w:p>
          <w:p w:rsidR="00710998" w:rsidRPr="00677418" w:rsidRDefault="00710998" w:rsidP="00710998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>основании Доверенности)</w:t>
            </w:r>
            <w:r w:rsidRPr="00677418">
              <w:rPr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  <w:t xml:space="preserve">                       </w:t>
            </w:r>
            <w:r w:rsidRPr="00677418">
              <w:rPr>
                <w:i/>
                <w:sz w:val="22"/>
                <w:szCs w:val="22"/>
                <w:lang w:val="ru-RU"/>
              </w:rPr>
              <w:t>основании Доверенности</w:t>
            </w:r>
            <w:r>
              <w:rPr>
                <w:i/>
                <w:sz w:val="22"/>
                <w:szCs w:val="22"/>
                <w:lang w:val="ru-RU"/>
              </w:rPr>
              <w:t>)</w:t>
            </w:r>
            <w:proofErr w:type="gramEnd"/>
          </w:p>
          <w:p w:rsidR="00710998" w:rsidRPr="0067741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_____________________</w:t>
            </w:r>
            <w:r w:rsidRPr="00677418">
              <w:rPr>
                <w:b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sz w:val="22"/>
                <w:szCs w:val="22"/>
                <w:lang w:val="ru-RU"/>
              </w:rPr>
              <w:tab/>
              <w:t xml:space="preserve">    </w:t>
            </w:r>
            <w:r w:rsidRPr="00677418">
              <w:rPr>
                <w:b/>
                <w:sz w:val="22"/>
                <w:szCs w:val="22"/>
                <w:lang w:val="ru-RU"/>
              </w:rPr>
              <w:tab/>
              <w:t xml:space="preserve">                       ___________________</w:t>
            </w:r>
          </w:p>
          <w:p w:rsidR="00710998" w:rsidRPr="00677418" w:rsidRDefault="00710998" w:rsidP="00710998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710998" w:rsidRPr="00677418" w:rsidRDefault="00710998" w:rsidP="00710998">
            <w:pPr>
              <w:rPr>
                <w:b/>
                <w:color w:val="D9D9D9"/>
                <w:sz w:val="24"/>
                <w:szCs w:val="24"/>
              </w:rPr>
            </w:pPr>
            <w:r w:rsidRPr="00677418">
              <w:rPr>
                <w:color w:val="D9D9D9"/>
                <w:sz w:val="24"/>
                <w:szCs w:val="24"/>
                <w:lang w:val="ru-RU"/>
              </w:rPr>
              <w:t xml:space="preserve">                                </w:t>
            </w:r>
            <w:r w:rsidRPr="00677418">
              <w:rPr>
                <w:b/>
                <w:color w:val="D9D9D9"/>
                <w:sz w:val="24"/>
                <w:szCs w:val="24"/>
              </w:rPr>
              <w:t>М.П.                                                                                                  М.П.</w:t>
            </w:r>
          </w:p>
        </w:tc>
      </w:tr>
    </w:tbl>
    <w:p w:rsidR="00C55250" w:rsidRPr="00710998" w:rsidRDefault="00C55250" w:rsidP="00C55250">
      <w:pPr>
        <w:rPr>
          <w:lang w:val="ru-RU"/>
        </w:rPr>
        <w:sectPr w:rsidR="00C55250" w:rsidRPr="00710998" w:rsidSect="00A351DC">
          <w:headerReference w:type="default" r:id="rId9"/>
          <w:footerReference w:type="default" r:id="rId10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55250" w:rsidRPr="00704A47" w:rsidRDefault="00C55250" w:rsidP="00710998">
      <w:pPr>
        <w:jc w:val="both"/>
        <w:rPr>
          <w:sz w:val="22"/>
          <w:szCs w:val="22"/>
          <w:lang w:val="ru-RU"/>
        </w:rPr>
      </w:pPr>
    </w:p>
    <w:p w:rsidR="00C55250" w:rsidRPr="00677418" w:rsidRDefault="00C55250" w:rsidP="00C55250">
      <w:pPr>
        <w:pageBreakBefore/>
        <w:tabs>
          <w:tab w:val="left" w:pos="567"/>
        </w:tabs>
        <w:jc w:val="right"/>
        <w:rPr>
          <w:sz w:val="22"/>
          <w:szCs w:val="22"/>
          <w:lang w:val="ru-RU"/>
        </w:rPr>
      </w:pP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 w:rsidRPr="00704A47"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>Приложение №</w:t>
      </w:r>
      <w:r w:rsidRPr="00677418">
        <w:rPr>
          <w:b/>
          <w:sz w:val="22"/>
          <w:szCs w:val="22"/>
          <w:lang w:val="ru-RU"/>
        </w:rPr>
        <w:t>_</w:t>
      </w:r>
      <w:r w:rsidR="008F69BF">
        <w:rPr>
          <w:b/>
          <w:sz w:val="22"/>
          <w:szCs w:val="22"/>
          <w:lang w:val="ru-RU"/>
        </w:rPr>
        <w:t>1</w:t>
      </w:r>
      <w:r w:rsidRPr="00677418">
        <w:rPr>
          <w:b/>
          <w:sz w:val="22"/>
          <w:szCs w:val="22"/>
          <w:lang w:val="ru-RU"/>
        </w:rPr>
        <w:t>_</w:t>
      </w:r>
      <w:r>
        <w:rPr>
          <w:b/>
          <w:sz w:val="22"/>
          <w:szCs w:val="22"/>
          <w:lang w:val="ru-RU"/>
        </w:rPr>
        <w:t xml:space="preserve"> к Договору №</w:t>
      </w:r>
      <w:r w:rsidRPr="00677418">
        <w:rPr>
          <w:b/>
          <w:sz w:val="22"/>
          <w:szCs w:val="22"/>
          <w:lang w:val="ru-RU"/>
        </w:rPr>
        <w:t xml:space="preserve">___ </w:t>
      </w:r>
      <w:r>
        <w:rPr>
          <w:b/>
          <w:sz w:val="22"/>
          <w:szCs w:val="22"/>
          <w:lang w:val="ru-RU"/>
        </w:rPr>
        <w:t xml:space="preserve">от </w:t>
      </w:r>
      <w:r w:rsidRPr="00677418">
        <w:rPr>
          <w:b/>
          <w:sz w:val="22"/>
          <w:szCs w:val="22"/>
          <w:lang w:val="ru-RU"/>
        </w:rPr>
        <w:t>«__» __________ 20___г.</w:t>
      </w:r>
      <w:r w:rsidRPr="00677418">
        <w:rPr>
          <w:sz w:val="22"/>
          <w:szCs w:val="22"/>
          <w:lang w:val="ru-RU"/>
        </w:rPr>
        <w:t xml:space="preserve"> </w:t>
      </w:r>
    </w:p>
    <w:p w:rsidR="00C55250" w:rsidRPr="00704A47" w:rsidRDefault="00C55250" w:rsidP="00C55250">
      <w:pPr>
        <w:pStyle w:val="1"/>
        <w:tabs>
          <w:tab w:val="left" w:pos="567"/>
        </w:tabs>
        <w:spacing w:before="0"/>
        <w:rPr>
          <w:sz w:val="22"/>
          <w:szCs w:val="22"/>
        </w:rPr>
      </w:pPr>
    </w:p>
    <w:p w:rsidR="00C55250" w:rsidRPr="00704A47" w:rsidRDefault="00C55250" w:rsidP="00C55250">
      <w:pPr>
        <w:rPr>
          <w:sz w:val="22"/>
          <w:szCs w:val="22"/>
          <w:lang w:val="ru-RU"/>
        </w:rPr>
      </w:pPr>
    </w:p>
    <w:p w:rsidR="00C55250" w:rsidRPr="00704A47" w:rsidRDefault="00C55250" w:rsidP="00C55250">
      <w:pPr>
        <w:pStyle w:val="1"/>
        <w:tabs>
          <w:tab w:val="left" w:pos="567"/>
        </w:tabs>
        <w:spacing w:before="0"/>
        <w:rPr>
          <w:sz w:val="22"/>
          <w:szCs w:val="22"/>
        </w:rPr>
      </w:pPr>
      <w:r w:rsidRPr="00704A47">
        <w:rPr>
          <w:sz w:val="22"/>
          <w:szCs w:val="22"/>
        </w:rPr>
        <w:t>Спецификация</w:t>
      </w:r>
    </w:p>
    <w:p w:rsidR="00C55250" w:rsidRPr="00677418" w:rsidRDefault="00C55250" w:rsidP="00C55250">
      <w:pPr>
        <w:tabs>
          <w:tab w:val="left" w:pos="567"/>
          <w:tab w:val="right" w:pos="9350"/>
        </w:tabs>
        <w:rPr>
          <w:rFonts w:eastAsia="Batang"/>
          <w:sz w:val="22"/>
          <w:szCs w:val="22"/>
          <w:lang w:val="ru-RU" w:eastAsia="ko-KR"/>
        </w:rPr>
      </w:pPr>
      <w:r w:rsidRPr="00677418">
        <w:rPr>
          <w:rFonts w:eastAsia="Batang"/>
          <w:sz w:val="22"/>
          <w:szCs w:val="22"/>
          <w:lang w:val="ru-RU" w:eastAsia="ko-KR"/>
        </w:rPr>
        <w:t>г. __________</w:t>
      </w:r>
      <w:r w:rsidRPr="00677418">
        <w:rPr>
          <w:rFonts w:eastAsia="Batang"/>
          <w:sz w:val="22"/>
          <w:szCs w:val="22"/>
          <w:lang w:val="ru-RU" w:eastAsia="ko-KR"/>
        </w:rPr>
        <w:tab/>
      </w:r>
      <w:r w:rsidRPr="00677418">
        <w:rPr>
          <w:rFonts w:eastAsia="Batang"/>
          <w:color w:val="000000"/>
          <w:sz w:val="22"/>
          <w:szCs w:val="22"/>
          <w:lang w:val="ru-RU" w:eastAsia="ko-KR"/>
        </w:rPr>
        <w:t>«__»_________20__г.</w:t>
      </w:r>
    </w:p>
    <w:p w:rsidR="00C55250" w:rsidRPr="00704A47" w:rsidRDefault="00C55250" w:rsidP="00C55250">
      <w:pPr>
        <w:tabs>
          <w:tab w:val="left" w:pos="567"/>
          <w:tab w:val="left" w:pos="6663"/>
        </w:tabs>
        <w:jc w:val="both"/>
        <w:rPr>
          <w:sz w:val="22"/>
          <w:szCs w:val="22"/>
          <w:lang w:val="ru-RU"/>
        </w:rPr>
      </w:pPr>
    </w:p>
    <w:p w:rsidR="00C55250" w:rsidRPr="00704A47" w:rsidRDefault="00C55250" w:rsidP="00C55250">
      <w:pPr>
        <w:pStyle w:val="ConsNonformat"/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  <w:r w:rsidRPr="00677418">
        <w:rPr>
          <w:rFonts w:ascii="Times New Roman" w:hAnsi="Times New Roman"/>
          <w:b/>
          <w:sz w:val="22"/>
          <w:szCs w:val="22"/>
        </w:rPr>
        <w:t>Открытое акционерное общество "</w:t>
      </w:r>
      <w:proofErr w:type="spellStart"/>
      <w:r w:rsidRPr="00677418">
        <w:rPr>
          <w:rFonts w:ascii="Times New Roman" w:hAnsi="Times New Roman"/>
          <w:b/>
          <w:sz w:val="22"/>
          <w:szCs w:val="22"/>
        </w:rPr>
        <w:t>Славнефть</w:t>
      </w:r>
      <w:proofErr w:type="spellEnd"/>
      <w:r w:rsidRPr="00677418">
        <w:rPr>
          <w:rFonts w:ascii="Times New Roman" w:hAnsi="Times New Roman"/>
          <w:b/>
          <w:sz w:val="22"/>
          <w:szCs w:val="22"/>
        </w:rPr>
        <w:t>-Мегионнефтегаз" (ОАО «СН-МНГ»),</w:t>
      </w:r>
      <w:r w:rsidRPr="00677418">
        <w:rPr>
          <w:rFonts w:ascii="Times New Roman" w:hAnsi="Times New Roman"/>
          <w:sz w:val="22"/>
          <w:szCs w:val="22"/>
        </w:rPr>
        <w:t xml:space="preserve"> именуемое в дальнейшем </w:t>
      </w:r>
      <w:r w:rsidRPr="00677418">
        <w:rPr>
          <w:rFonts w:ascii="Times New Roman" w:hAnsi="Times New Roman"/>
          <w:b/>
          <w:sz w:val="22"/>
          <w:szCs w:val="22"/>
        </w:rPr>
        <w:t>«Заказчик»,</w:t>
      </w:r>
      <w:r w:rsidRPr="00677418">
        <w:rPr>
          <w:rFonts w:ascii="Times New Roman" w:hAnsi="Times New Roman"/>
          <w:sz w:val="22"/>
          <w:szCs w:val="22"/>
        </w:rPr>
        <w:t xml:space="preserve"> в лице  Генерального директора ___________________, действующего на основании Устава, с одной стороны, и __________________________</w:t>
      </w:r>
      <w:r w:rsidRPr="00677418">
        <w:rPr>
          <w:rFonts w:ascii="Times New Roman" w:hAnsi="Times New Roman"/>
          <w:b/>
          <w:sz w:val="22"/>
          <w:szCs w:val="22"/>
        </w:rPr>
        <w:t>,</w:t>
      </w:r>
      <w:r w:rsidRPr="00677418">
        <w:rPr>
          <w:rFonts w:ascii="Times New Roman" w:hAnsi="Times New Roman"/>
          <w:sz w:val="22"/>
          <w:szCs w:val="22"/>
        </w:rPr>
        <w:t xml:space="preserve"> именуемое в дальнейшем </w:t>
      </w:r>
      <w:r w:rsidRPr="00677418">
        <w:rPr>
          <w:rFonts w:ascii="Times New Roman" w:hAnsi="Times New Roman"/>
          <w:b/>
          <w:sz w:val="22"/>
          <w:szCs w:val="22"/>
        </w:rPr>
        <w:t>«Исполнитель»,</w:t>
      </w:r>
      <w:r w:rsidRPr="00677418">
        <w:rPr>
          <w:rFonts w:ascii="Times New Roman" w:hAnsi="Times New Roman"/>
          <w:sz w:val="22"/>
          <w:szCs w:val="22"/>
        </w:rPr>
        <w:t xml:space="preserve"> в лице _____________________________ действующего на основании ___________, </w:t>
      </w:r>
      <w:r w:rsidRPr="00704A47">
        <w:rPr>
          <w:rFonts w:ascii="Times New Roman" w:hAnsi="Times New Roman"/>
          <w:sz w:val="22"/>
          <w:szCs w:val="22"/>
        </w:rPr>
        <w:t>с другой стороны, далее вместе именуемые «Стороны», а каждое по отдельности – «Сторона», заключили настоящее Приложение к Договору о нижеследующем:</w:t>
      </w:r>
    </w:p>
    <w:p w:rsidR="00C55250" w:rsidRPr="00704A47" w:rsidRDefault="00C55250" w:rsidP="00C55250">
      <w:pPr>
        <w:tabs>
          <w:tab w:val="left" w:pos="567"/>
        </w:tabs>
        <w:jc w:val="both"/>
        <w:rPr>
          <w:sz w:val="22"/>
          <w:szCs w:val="22"/>
          <w:lang w:val="ru-RU"/>
        </w:rPr>
      </w:pPr>
    </w:p>
    <w:p w:rsidR="00C55250" w:rsidRPr="00704A47" w:rsidRDefault="00C55250" w:rsidP="00C55250">
      <w:pPr>
        <w:pStyle w:val="ColorfulList-Accent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u-RU"/>
        </w:rPr>
      </w:pPr>
      <w:r w:rsidRPr="00704A47">
        <w:rPr>
          <w:sz w:val="22"/>
          <w:szCs w:val="22"/>
          <w:lang w:val="ru-RU"/>
        </w:rPr>
        <w:t>Во исполнение условий Договора Стороны согласовали следующий перечень Услуг по Договору:</w:t>
      </w:r>
    </w:p>
    <w:p w:rsidR="00C55250" w:rsidRPr="00677418" w:rsidRDefault="00C55250" w:rsidP="00C55250">
      <w:pPr>
        <w:pStyle w:val="ColorfulList-Accent1"/>
        <w:tabs>
          <w:tab w:val="left" w:pos="567"/>
        </w:tabs>
        <w:ind w:left="0"/>
        <w:jc w:val="both"/>
        <w:rPr>
          <w:sz w:val="22"/>
          <w:szCs w:val="22"/>
          <w:lang w:val="ru-RU"/>
        </w:rPr>
      </w:pPr>
    </w:p>
    <w:tbl>
      <w:tblPr>
        <w:tblpPr w:leftFromText="180" w:rightFromText="180" w:vertAnchor="text" w:tblpY="1"/>
        <w:tblOverlap w:val="never"/>
        <w:tblW w:w="1021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915"/>
        <w:gridCol w:w="503"/>
        <w:gridCol w:w="1276"/>
        <w:gridCol w:w="1276"/>
        <w:gridCol w:w="1050"/>
        <w:gridCol w:w="1217"/>
        <w:gridCol w:w="993"/>
        <w:gridCol w:w="708"/>
        <w:gridCol w:w="567"/>
        <w:gridCol w:w="1134"/>
      </w:tblGrid>
      <w:tr w:rsidR="00C27021" w:rsidRPr="00C27021" w:rsidTr="00C27021">
        <w:trPr>
          <w:cantSplit/>
          <w:trHeight w:val="699"/>
          <w:tblHeader/>
        </w:trPr>
        <w:tc>
          <w:tcPr>
            <w:tcW w:w="572" w:type="dxa"/>
            <w:shd w:val="clear" w:color="auto" w:fill="auto"/>
            <w:textDirection w:val="btLr"/>
            <w:vAlign w:val="center"/>
          </w:tcPr>
          <w:p w:rsidR="00C27021" w:rsidRPr="00C27021" w:rsidRDefault="00C27021" w:rsidP="00C27021">
            <w:pPr>
              <w:ind w:left="113" w:right="113"/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Позиция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Наименование услуг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Квалификация специалистов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Приоритет выполняемых работ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Место оказания услуг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Ед. измерения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Кол-во обработанных дней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Ставка без НДС (руб.)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Стоимость без НДС (руб.).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НДС, 18%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Всего стоимость с НДС, руб.</w:t>
            </w:r>
          </w:p>
        </w:tc>
      </w:tr>
      <w:tr w:rsidR="00C27021" w:rsidRPr="00C27021" w:rsidTr="00C27021">
        <w:trPr>
          <w:trHeight w:val="225"/>
          <w:tblHeader/>
        </w:trPr>
        <w:tc>
          <w:tcPr>
            <w:tcW w:w="572" w:type="dxa"/>
            <w:shd w:val="clear" w:color="auto" w:fill="auto"/>
            <w:noWrap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1</w:t>
            </w: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2</w:t>
            </w:r>
          </w:p>
        </w:tc>
        <w:tc>
          <w:tcPr>
            <w:tcW w:w="503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3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217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4</w:t>
            </w:r>
          </w:p>
        </w:tc>
      </w:tr>
      <w:tr w:rsidR="00C27021" w:rsidRPr="00C27021" w:rsidTr="00C27021">
        <w:trPr>
          <w:trHeight w:val="225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1</w:t>
            </w:r>
          </w:p>
        </w:tc>
        <w:tc>
          <w:tcPr>
            <w:tcW w:w="915" w:type="dxa"/>
            <w:vMerge w:val="restart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Консультационные услуги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Низкий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Удаленный доступ</w:t>
            </w: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27021" w:rsidRPr="00C27021" w:rsidTr="00C27021">
        <w:trPr>
          <w:trHeight w:val="225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2</w:t>
            </w:r>
          </w:p>
        </w:tc>
        <w:tc>
          <w:tcPr>
            <w:tcW w:w="915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Средний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27021" w:rsidRPr="00C27021" w:rsidTr="00C27021">
        <w:trPr>
          <w:trHeight w:val="937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3</w:t>
            </w:r>
          </w:p>
        </w:tc>
        <w:tc>
          <w:tcPr>
            <w:tcW w:w="915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Высокий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27021" w:rsidRPr="00C27021" w:rsidTr="00C27021">
        <w:trPr>
          <w:trHeight w:val="225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4</w:t>
            </w:r>
          </w:p>
        </w:tc>
        <w:tc>
          <w:tcPr>
            <w:tcW w:w="915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Низкий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На территории Заказчика</w:t>
            </w: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27021" w:rsidRPr="00C27021" w:rsidTr="00C27021">
        <w:trPr>
          <w:trHeight w:val="211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5</w:t>
            </w:r>
          </w:p>
        </w:tc>
        <w:tc>
          <w:tcPr>
            <w:tcW w:w="915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 xml:space="preserve">Средний 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27021" w:rsidRPr="00C27021" w:rsidTr="00C27021">
        <w:trPr>
          <w:trHeight w:val="225"/>
        </w:trPr>
        <w:tc>
          <w:tcPr>
            <w:tcW w:w="572" w:type="dxa"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6</w:t>
            </w:r>
          </w:p>
        </w:tc>
        <w:tc>
          <w:tcPr>
            <w:tcW w:w="915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Высокий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C27021" w:rsidRPr="00C27021" w:rsidRDefault="00C27021" w:rsidP="00C27021">
            <w:pPr>
              <w:jc w:val="center"/>
              <w:rPr>
                <w:lang w:val="ru-RU"/>
              </w:rPr>
            </w:pPr>
          </w:p>
        </w:tc>
        <w:tc>
          <w:tcPr>
            <w:tcW w:w="1050" w:type="dxa"/>
            <w:shd w:val="clear" w:color="auto" w:fill="auto"/>
            <w:noWrap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чел/</w:t>
            </w:r>
            <w:proofErr w:type="spellStart"/>
            <w:r w:rsidRPr="00C27021">
              <w:rPr>
                <w:lang w:val="ru-RU"/>
              </w:rPr>
              <w:t>дн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  <w:r w:rsidRPr="00C27021">
              <w:rPr>
                <w:lang w:val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C27021" w:rsidRPr="00C27021" w:rsidRDefault="00C27021" w:rsidP="00C27021">
            <w:pPr>
              <w:rPr>
                <w:lang w:val="ru-RU"/>
              </w:rPr>
            </w:pPr>
          </w:p>
        </w:tc>
      </w:tr>
      <w:tr w:rsidR="00C55250" w:rsidRPr="00C27021" w:rsidTr="00C27021">
        <w:trPr>
          <w:trHeight w:val="225"/>
        </w:trPr>
        <w:tc>
          <w:tcPr>
            <w:tcW w:w="572" w:type="dxa"/>
            <w:shd w:val="clear" w:color="auto" w:fill="auto"/>
            <w:noWrap/>
            <w:vAlign w:val="center"/>
          </w:tcPr>
          <w:p w:rsidR="00C55250" w:rsidRPr="00C27021" w:rsidRDefault="00C55250" w:rsidP="00C27021">
            <w:pPr>
              <w:jc w:val="center"/>
              <w:rPr>
                <w:lang w:val="ru-RU"/>
              </w:rPr>
            </w:pPr>
          </w:p>
        </w:tc>
        <w:tc>
          <w:tcPr>
            <w:tcW w:w="2694" w:type="dxa"/>
            <w:gridSpan w:val="3"/>
            <w:shd w:val="clear" w:color="auto" w:fill="auto"/>
            <w:noWrap/>
            <w:vAlign w:val="center"/>
          </w:tcPr>
          <w:p w:rsidR="00C55250" w:rsidRPr="00C27021" w:rsidRDefault="00C55250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 xml:space="preserve">Итого </w:t>
            </w:r>
          </w:p>
        </w:tc>
        <w:tc>
          <w:tcPr>
            <w:tcW w:w="6945" w:type="dxa"/>
            <w:gridSpan w:val="7"/>
            <w:shd w:val="clear" w:color="auto" w:fill="auto"/>
            <w:noWrap/>
            <w:vAlign w:val="center"/>
          </w:tcPr>
          <w:p w:rsidR="00C55250" w:rsidRPr="00C27021" w:rsidRDefault="00C55250" w:rsidP="00C27021">
            <w:pPr>
              <w:jc w:val="center"/>
              <w:rPr>
                <w:lang w:val="ru-RU"/>
              </w:rPr>
            </w:pPr>
            <w:r w:rsidRPr="00C27021">
              <w:rPr>
                <w:lang w:val="ru-RU"/>
              </w:rPr>
              <w:t>____(</w:t>
            </w:r>
            <w:r w:rsidRPr="00C27021">
              <w:rPr>
                <w:i/>
                <w:lang w:val="ru-RU"/>
              </w:rPr>
              <w:t>сумма прописью</w:t>
            </w:r>
            <w:r w:rsidRPr="00C27021">
              <w:rPr>
                <w:lang w:val="ru-RU"/>
              </w:rPr>
              <w:t xml:space="preserve">) </w:t>
            </w:r>
          </w:p>
        </w:tc>
      </w:tr>
    </w:tbl>
    <w:p w:rsidR="00C55250" w:rsidRPr="00704A47" w:rsidRDefault="00C55250" w:rsidP="00C55250">
      <w:pPr>
        <w:pStyle w:val="ColorfulList-Accent1"/>
        <w:ind w:left="851"/>
        <w:jc w:val="both"/>
        <w:rPr>
          <w:sz w:val="22"/>
          <w:szCs w:val="22"/>
          <w:lang w:val="ru-RU"/>
        </w:rPr>
      </w:pPr>
    </w:p>
    <w:p w:rsidR="00C55250" w:rsidRPr="00677418" w:rsidRDefault="00C55250" w:rsidP="00C55250">
      <w:pPr>
        <w:pStyle w:val="ColorfulList-Accent1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u-RU"/>
        </w:rPr>
      </w:pPr>
      <w:r w:rsidRPr="00704A47">
        <w:rPr>
          <w:sz w:val="22"/>
          <w:szCs w:val="22"/>
          <w:lang w:val="ru-RU"/>
        </w:rPr>
        <w:t xml:space="preserve">Стоимость услуг, указанных в настоящем Приложении, составляет </w:t>
      </w:r>
      <w:r w:rsidRPr="00677418">
        <w:rPr>
          <w:sz w:val="22"/>
          <w:szCs w:val="22"/>
          <w:lang w:val="ru-RU"/>
        </w:rPr>
        <w:t>_____________ руб. (</w:t>
      </w:r>
      <w:r w:rsidRPr="00677418">
        <w:rPr>
          <w:i/>
          <w:sz w:val="22"/>
          <w:szCs w:val="22"/>
          <w:lang w:val="ru-RU"/>
        </w:rPr>
        <w:t>сумма прописью</w:t>
      </w:r>
      <w:r w:rsidRPr="00677418">
        <w:rPr>
          <w:sz w:val="22"/>
          <w:szCs w:val="22"/>
          <w:lang w:val="ru-RU"/>
        </w:rPr>
        <w:t>), в том числе НДС (18%) составляет______________</w:t>
      </w:r>
      <w:proofErr w:type="spellStart"/>
      <w:r w:rsidRPr="00677418">
        <w:rPr>
          <w:sz w:val="22"/>
          <w:szCs w:val="22"/>
          <w:lang w:val="ru-RU"/>
        </w:rPr>
        <w:t>руб</w:t>
      </w:r>
      <w:proofErr w:type="spellEnd"/>
      <w:r w:rsidRPr="00677418">
        <w:rPr>
          <w:sz w:val="22"/>
          <w:szCs w:val="22"/>
          <w:lang w:val="ru-RU"/>
        </w:rPr>
        <w:t>. (</w:t>
      </w:r>
      <w:r w:rsidRPr="00677418">
        <w:rPr>
          <w:i/>
          <w:sz w:val="22"/>
          <w:szCs w:val="22"/>
          <w:lang w:val="ru-RU"/>
        </w:rPr>
        <w:t>сумма прописью</w:t>
      </w:r>
      <w:r w:rsidRPr="00677418">
        <w:rPr>
          <w:sz w:val="22"/>
          <w:szCs w:val="22"/>
          <w:lang w:val="ru-RU"/>
        </w:rPr>
        <w:t>).</w:t>
      </w:r>
    </w:p>
    <w:p w:rsidR="00C55250" w:rsidRPr="00704A47" w:rsidRDefault="00C55250" w:rsidP="00AD6306">
      <w:pPr>
        <w:pStyle w:val="ColorfulList-Accent1"/>
        <w:numPr>
          <w:ilvl w:val="0"/>
          <w:numId w:val="2"/>
        </w:numPr>
        <w:tabs>
          <w:tab w:val="left" w:pos="284"/>
          <w:tab w:val="left" w:pos="6804"/>
        </w:tabs>
        <w:ind w:left="0" w:firstLine="0"/>
        <w:jc w:val="both"/>
        <w:rPr>
          <w:sz w:val="22"/>
          <w:szCs w:val="22"/>
          <w:lang w:val="ru-RU"/>
        </w:rPr>
      </w:pPr>
      <w:r w:rsidRPr="00704A47">
        <w:rPr>
          <w:sz w:val="22"/>
          <w:szCs w:val="22"/>
          <w:lang w:val="ru-RU"/>
        </w:rPr>
        <w:t>Настоящее Приложение является неотъемлемой частью Договора составлено в двух идентичных экземплярах, имеющих равную юридическую силу по одному – для каждой из Сторон.</w:t>
      </w:r>
    </w:p>
    <w:p w:rsidR="00C55250" w:rsidRPr="00704A47" w:rsidRDefault="00C55250" w:rsidP="00C55250">
      <w:pPr>
        <w:pStyle w:val="ColorfulList-Accent1"/>
        <w:tabs>
          <w:tab w:val="left" w:pos="284"/>
        </w:tabs>
        <w:ind w:left="0"/>
        <w:jc w:val="both"/>
        <w:rPr>
          <w:sz w:val="22"/>
          <w:szCs w:val="22"/>
          <w:lang w:val="ru-RU"/>
        </w:rPr>
      </w:pPr>
    </w:p>
    <w:p w:rsidR="00C55250" w:rsidRPr="00C55250" w:rsidRDefault="00C55250" w:rsidP="00C55250">
      <w:pPr>
        <w:jc w:val="center"/>
        <w:rPr>
          <w:b/>
          <w:sz w:val="24"/>
          <w:szCs w:val="24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C55250" w:rsidRPr="00677418" w:rsidTr="001264EF">
        <w:trPr>
          <w:trHeight w:val="1804"/>
        </w:trPr>
        <w:tc>
          <w:tcPr>
            <w:tcW w:w="10173" w:type="dxa"/>
            <w:shd w:val="clear" w:color="auto" w:fill="auto"/>
          </w:tcPr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ОАО «СН-МНГ»                                                                               «__________________»</w:t>
            </w:r>
          </w:p>
          <w:p w:rsidR="00C55250" w:rsidRPr="00677418" w:rsidRDefault="00C55250" w:rsidP="001264EF">
            <w:pPr>
              <w:rPr>
                <w:i/>
                <w:sz w:val="22"/>
                <w:szCs w:val="22"/>
                <w:lang w:val="ru-RU"/>
              </w:rPr>
            </w:pPr>
            <w:r w:rsidRPr="00677418">
              <w:rPr>
                <w:b/>
                <w:i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</w:t>
            </w:r>
            <w:r w:rsidRPr="00677418">
              <w:rPr>
                <w:i/>
                <w:sz w:val="22"/>
                <w:szCs w:val="22"/>
                <w:lang w:val="ru-RU"/>
              </w:rPr>
              <w:t>Наименование Исполнителя</w:t>
            </w: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</w:t>
            </w: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Генеральный директор</w:t>
            </w:r>
            <w:r w:rsidRPr="00677418">
              <w:rPr>
                <w:sz w:val="22"/>
                <w:szCs w:val="22"/>
                <w:lang w:val="ru-RU"/>
              </w:rPr>
              <w:tab/>
              <w:t xml:space="preserve">                                                             </w:t>
            </w:r>
            <w:r w:rsidRPr="00677418">
              <w:rPr>
                <w:b/>
                <w:sz w:val="22"/>
                <w:szCs w:val="22"/>
                <w:lang w:val="ru-RU"/>
              </w:rPr>
              <w:t>Генеральный директор</w:t>
            </w:r>
          </w:p>
          <w:p w:rsidR="00C55250" w:rsidRPr="00677418" w:rsidRDefault="00C55250" w:rsidP="001264EF">
            <w:pPr>
              <w:rPr>
                <w:sz w:val="22"/>
                <w:szCs w:val="22"/>
                <w:lang w:val="ru-RU"/>
              </w:rPr>
            </w:pPr>
          </w:p>
          <w:p w:rsidR="00C55250" w:rsidRPr="00677418" w:rsidRDefault="00C55250" w:rsidP="001264EF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>(должность иного                                                                                  должность иного</w:t>
            </w:r>
            <w:proofErr w:type="gramEnd"/>
          </w:p>
          <w:p w:rsidR="00C55250" w:rsidRPr="00677418" w:rsidRDefault="00C55250" w:rsidP="001264EF">
            <w:pPr>
              <w:rPr>
                <w:i/>
                <w:sz w:val="22"/>
                <w:szCs w:val="22"/>
                <w:lang w:val="ru-RU"/>
              </w:rPr>
            </w:pPr>
            <w:r w:rsidRPr="00677418">
              <w:rPr>
                <w:i/>
                <w:sz w:val="22"/>
                <w:szCs w:val="22"/>
                <w:lang w:val="ru-RU"/>
              </w:rPr>
              <w:t xml:space="preserve">уполномоченного на                                                                               уполномоченного </w:t>
            </w: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>на</w:t>
            </w:r>
            <w:proofErr w:type="gramEnd"/>
            <w:r w:rsidRPr="00677418">
              <w:rPr>
                <w:i/>
                <w:sz w:val="22"/>
                <w:szCs w:val="22"/>
                <w:lang w:val="ru-RU"/>
              </w:rPr>
              <w:t xml:space="preserve"> </w:t>
            </w:r>
          </w:p>
          <w:p w:rsidR="00C55250" w:rsidRPr="00677418" w:rsidRDefault="00C55250" w:rsidP="001264EF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 w:rsidRPr="00677418">
              <w:rPr>
                <w:i/>
                <w:sz w:val="22"/>
                <w:szCs w:val="22"/>
                <w:lang w:val="ru-RU"/>
              </w:rPr>
              <w:t>основании</w:t>
            </w:r>
            <w:proofErr w:type="gramEnd"/>
            <w:r w:rsidRPr="00677418">
              <w:rPr>
                <w:i/>
                <w:sz w:val="22"/>
                <w:szCs w:val="22"/>
                <w:lang w:val="ru-RU"/>
              </w:rPr>
              <w:t xml:space="preserve"> Доверенности)</w:t>
            </w:r>
            <w:r w:rsidRPr="00677418">
              <w:rPr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i/>
                <w:sz w:val="22"/>
                <w:szCs w:val="22"/>
                <w:lang w:val="ru-RU"/>
              </w:rPr>
              <w:tab/>
              <w:t xml:space="preserve">                       </w:t>
            </w:r>
            <w:r w:rsidRPr="00677418">
              <w:rPr>
                <w:i/>
                <w:sz w:val="22"/>
                <w:szCs w:val="22"/>
                <w:lang w:val="ru-RU"/>
              </w:rPr>
              <w:t>основании Доверенности</w:t>
            </w: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>_____________________</w:t>
            </w:r>
            <w:r w:rsidRPr="00677418">
              <w:rPr>
                <w:b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sz w:val="22"/>
                <w:szCs w:val="22"/>
                <w:lang w:val="ru-RU"/>
              </w:rPr>
              <w:tab/>
            </w:r>
            <w:r w:rsidRPr="00677418">
              <w:rPr>
                <w:b/>
                <w:sz w:val="22"/>
                <w:szCs w:val="22"/>
                <w:lang w:val="ru-RU"/>
              </w:rPr>
              <w:tab/>
              <w:t xml:space="preserve">    </w:t>
            </w:r>
            <w:r w:rsidRPr="00677418">
              <w:rPr>
                <w:b/>
                <w:sz w:val="22"/>
                <w:szCs w:val="22"/>
                <w:lang w:val="ru-RU"/>
              </w:rPr>
              <w:tab/>
              <w:t xml:space="preserve">                       ___________________</w:t>
            </w:r>
          </w:p>
          <w:p w:rsidR="00C55250" w:rsidRPr="00677418" w:rsidRDefault="00C55250" w:rsidP="001264EF">
            <w:pPr>
              <w:rPr>
                <w:b/>
                <w:sz w:val="22"/>
                <w:szCs w:val="22"/>
                <w:lang w:val="ru-RU"/>
              </w:rPr>
            </w:pPr>
            <w:r w:rsidRPr="00677418">
              <w:rPr>
                <w:b/>
                <w:sz w:val="22"/>
                <w:szCs w:val="22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C55250" w:rsidRPr="00677418" w:rsidRDefault="00C55250" w:rsidP="001264EF">
            <w:pPr>
              <w:rPr>
                <w:b/>
                <w:color w:val="D9D9D9"/>
                <w:sz w:val="24"/>
                <w:szCs w:val="24"/>
              </w:rPr>
            </w:pPr>
            <w:r w:rsidRPr="00677418">
              <w:rPr>
                <w:color w:val="D9D9D9"/>
                <w:sz w:val="24"/>
                <w:szCs w:val="24"/>
                <w:lang w:val="ru-RU"/>
              </w:rPr>
              <w:t xml:space="preserve">                                </w:t>
            </w:r>
            <w:r w:rsidRPr="00677418">
              <w:rPr>
                <w:b/>
                <w:color w:val="D9D9D9"/>
                <w:sz w:val="24"/>
                <w:szCs w:val="24"/>
              </w:rPr>
              <w:t>М.П.                                                                                                  М.П.</w:t>
            </w:r>
          </w:p>
        </w:tc>
      </w:tr>
    </w:tbl>
    <w:p w:rsidR="00C55250" w:rsidRPr="00721A5A" w:rsidRDefault="00C55250" w:rsidP="00AD6306">
      <w:pPr>
        <w:framePr w:w="10200" w:wrap="auto" w:hAnchor="text"/>
        <w:sectPr w:rsidR="00C55250" w:rsidRPr="00721A5A" w:rsidSect="00CF22A7">
          <w:footerReference w:type="default" r:id="rId11"/>
          <w:type w:val="continuous"/>
          <w:pgSz w:w="11906" w:h="16838"/>
          <w:pgMar w:top="709" w:right="709" w:bottom="709" w:left="1134" w:header="709" w:footer="709" w:gutter="0"/>
          <w:cols w:space="708"/>
          <w:docGrid w:linePitch="360"/>
        </w:sectPr>
      </w:pPr>
    </w:p>
    <w:p w:rsidR="00BA42ED" w:rsidRDefault="00BA42ED"/>
    <w:sectPr w:rsidR="00BA42ED" w:rsidSect="00780B7B">
      <w:footerReference w:type="even" r:id="rId12"/>
      <w:headerReference w:type="first" r:id="rId13"/>
      <w:footerReference w:type="first" r:id="rId14"/>
      <w:type w:val="continuous"/>
      <w:pgSz w:w="11906" w:h="16838"/>
      <w:pgMar w:top="737" w:right="851" w:bottom="624" w:left="1361" w:header="284" w:footer="176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E0" w:rsidRDefault="00BB2BE0">
      <w:r>
        <w:separator/>
      </w:r>
    </w:p>
  </w:endnote>
  <w:endnote w:type="continuationSeparator" w:id="0">
    <w:p w:rsidR="00BB2BE0" w:rsidRDefault="00BB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A7" w:rsidRDefault="00010831" w:rsidP="00010831">
    <w:pPr>
      <w:pStyle w:val="a3"/>
      <w:ind w:right="360"/>
      <w:jc w:val="right"/>
    </w:pPr>
    <w:r w:rsidRPr="00010831">
      <w:rPr>
        <w:b/>
        <w:sz w:val="24"/>
        <w:szCs w:val="24"/>
        <w:lang w:val="ru-RU"/>
      </w:rPr>
      <w:t>ФОРМА 6</w:t>
    </w:r>
    <w:r w:rsidR="00C55250"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26C658" wp14:editId="7D93DBA2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22A7" w:rsidRDefault="00C27021" w:rsidP="00D323DB"/>
                        <w:p w:rsidR="00CF22A7" w:rsidRPr="00337CA2" w:rsidRDefault="00C27021" w:rsidP="00D323D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slOyOp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CF22A7" w:rsidRDefault="00BB2BE0" w:rsidP="00D323DB"/>
                  <w:p w:rsidR="00CF22A7" w:rsidRPr="00337CA2" w:rsidRDefault="00BB2BE0" w:rsidP="00D323D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502" w:rsidRDefault="00C55250">
    <w:pPr>
      <w:pStyle w:val="a3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18DE16" wp14:editId="2F0CC6F6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502" w:rsidRDefault="00C27021" w:rsidP="00D323DB"/>
                        <w:p w:rsidR="00987502" w:rsidRPr="00337CA2" w:rsidRDefault="00C27021" w:rsidP="00D323D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4.85pt;margin-top:.05pt;width:4.95pt;height:11.4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XXOZ25cCAAAh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987502" w:rsidRDefault="00BB2BE0" w:rsidP="00D323DB"/>
                  <w:p w:rsidR="00987502" w:rsidRPr="00337CA2" w:rsidRDefault="00BB2BE0" w:rsidP="00D323D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F3" w:rsidRDefault="0050417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D5AF3" w:rsidRDefault="00C27021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F3" w:rsidRDefault="00C27021">
    <w:pPr>
      <w:pStyle w:val="a3"/>
      <w:rPr>
        <w:lang w:val="ru-RU"/>
      </w:rPr>
    </w:pPr>
  </w:p>
  <w:p w:rsidR="001D5AF3" w:rsidRDefault="00C27021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E0" w:rsidRDefault="00BB2BE0">
      <w:r>
        <w:separator/>
      </w:r>
    </w:p>
  </w:footnote>
  <w:footnote w:type="continuationSeparator" w:id="0">
    <w:p w:rsidR="00BB2BE0" w:rsidRDefault="00BB2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31" w:rsidRPr="00010831" w:rsidRDefault="00010831" w:rsidP="00010831">
    <w:pPr>
      <w:pStyle w:val="a6"/>
      <w:jc w:val="right"/>
      <w:rPr>
        <w:b/>
        <w:sz w:val="24"/>
        <w:szCs w:val="24"/>
        <w:lang w:val="ru-RU"/>
      </w:rPr>
    </w:pPr>
    <w:r w:rsidRPr="00010831">
      <w:rPr>
        <w:b/>
        <w:sz w:val="24"/>
        <w:szCs w:val="24"/>
        <w:lang w:val="ru-RU"/>
      </w:rPr>
      <w:t xml:space="preserve">                      ФОРМА 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F3" w:rsidRDefault="00504179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КОММЕРЧЕСКАЯ ТАЙНА</w:t>
    </w:r>
  </w:p>
  <w:p w:rsidR="001D5AF3" w:rsidRDefault="00504179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Закрытого акционерного общества «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СофтЛайн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 xml:space="preserve"> Трейд», 103473, Москва, 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Лужнецкая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 xml:space="preserve"> набережная, д. 2/4, стр. 3, оф. 304</w:t>
    </w:r>
  </w:p>
  <w:p w:rsidR="001D5AF3" w:rsidRDefault="00C27021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F7669D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D846E4"/>
    <w:multiLevelType w:val="multilevel"/>
    <w:tmpl w:val="DC7AB1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C483164"/>
    <w:multiLevelType w:val="multilevel"/>
    <w:tmpl w:val="D486C1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B45422A"/>
    <w:multiLevelType w:val="multilevel"/>
    <w:tmpl w:val="0450E0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872DF3"/>
    <w:multiLevelType w:val="multilevel"/>
    <w:tmpl w:val="0FD24A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319F5EA0"/>
    <w:multiLevelType w:val="multilevel"/>
    <w:tmpl w:val="CC3A58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6C0391A"/>
    <w:multiLevelType w:val="multilevel"/>
    <w:tmpl w:val="23EECB7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">
    <w:nsid w:val="6184571C"/>
    <w:multiLevelType w:val="multilevel"/>
    <w:tmpl w:val="E8EE8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F5861A6"/>
    <w:multiLevelType w:val="multilevel"/>
    <w:tmpl w:val="C07A96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B5"/>
    <w:rsid w:val="00010831"/>
    <w:rsid w:val="00011CFC"/>
    <w:rsid w:val="003E1C0C"/>
    <w:rsid w:val="00504179"/>
    <w:rsid w:val="00710998"/>
    <w:rsid w:val="007328B5"/>
    <w:rsid w:val="007A47FE"/>
    <w:rsid w:val="0081076F"/>
    <w:rsid w:val="008F69BF"/>
    <w:rsid w:val="00985E99"/>
    <w:rsid w:val="00A2588B"/>
    <w:rsid w:val="00A351DC"/>
    <w:rsid w:val="00A5300B"/>
    <w:rsid w:val="00A65264"/>
    <w:rsid w:val="00AB0133"/>
    <w:rsid w:val="00AD6306"/>
    <w:rsid w:val="00BA42ED"/>
    <w:rsid w:val="00BB2BE0"/>
    <w:rsid w:val="00C27021"/>
    <w:rsid w:val="00C55250"/>
    <w:rsid w:val="00CF0319"/>
    <w:rsid w:val="00DC4EFD"/>
    <w:rsid w:val="00E47367"/>
    <w:rsid w:val="00E75906"/>
    <w:rsid w:val="00F5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C55250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paragraph" w:styleId="2">
    <w:name w:val="heading 2"/>
    <w:aliases w:val="H2,Chapter Number/Appendix Letter,chn,h2,Level 2 Topic Heading"/>
    <w:basedOn w:val="a"/>
    <w:next w:val="a"/>
    <w:link w:val="20"/>
    <w:qFormat/>
    <w:rsid w:val="00C55250"/>
    <w:pPr>
      <w:keepNext/>
      <w:jc w:val="center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25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aliases w:val="H2 Знак,Chapter Number/Appendix Letter Знак,chn Знак,h2 Знак,Level 2 Topic Heading Знак"/>
    <w:basedOn w:val="a0"/>
    <w:link w:val="2"/>
    <w:rsid w:val="00C5525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C55250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styleId="a3">
    <w:name w:val="footer"/>
    <w:basedOn w:val="a"/>
    <w:link w:val="a4"/>
    <w:rsid w:val="00C55250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C552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page number"/>
    <w:basedOn w:val="a0"/>
    <w:rsid w:val="00C55250"/>
  </w:style>
  <w:style w:type="paragraph" w:styleId="a6">
    <w:name w:val="header"/>
    <w:basedOn w:val="a"/>
    <w:link w:val="a7"/>
    <w:rsid w:val="00C55250"/>
    <w:pPr>
      <w:tabs>
        <w:tab w:val="center" w:pos="4153"/>
        <w:tab w:val="num" w:pos="6480"/>
        <w:tab w:val="right" w:pos="8306"/>
      </w:tabs>
      <w:ind w:left="6480" w:hanging="360"/>
    </w:pPr>
  </w:style>
  <w:style w:type="character" w:customStyle="1" w:styleId="a7">
    <w:name w:val="Верхний колонтитул Знак"/>
    <w:basedOn w:val="a0"/>
    <w:link w:val="a6"/>
    <w:rsid w:val="00C5525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lorfulList-Accent1">
    <w:name w:val="Colorful List - Accent 1"/>
    <w:basedOn w:val="a"/>
    <w:uiPriority w:val="34"/>
    <w:qFormat/>
    <w:rsid w:val="00C55250"/>
    <w:pPr>
      <w:ind w:left="720"/>
      <w:contextualSpacing/>
    </w:pPr>
  </w:style>
  <w:style w:type="paragraph" w:customStyle="1" w:styleId="Normal1">
    <w:name w:val="Normal1"/>
    <w:rsid w:val="00C5525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525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C55250"/>
    <w:pPr>
      <w:suppressAutoHyphens/>
      <w:ind w:firstLine="720"/>
    </w:pPr>
    <w:rPr>
      <w:sz w:val="28"/>
      <w:lang w:val="ru-RU" w:eastAsia="ar-SA"/>
    </w:rPr>
  </w:style>
  <w:style w:type="paragraph" w:styleId="a9">
    <w:name w:val="List Paragraph"/>
    <w:basedOn w:val="a"/>
    <w:uiPriority w:val="34"/>
    <w:qFormat/>
    <w:rsid w:val="00C55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51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51D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C55250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paragraph" w:styleId="2">
    <w:name w:val="heading 2"/>
    <w:aliases w:val="H2,Chapter Number/Appendix Letter,chn,h2,Level 2 Topic Heading"/>
    <w:basedOn w:val="a"/>
    <w:next w:val="a"/>
    <w:link w:val="20"/>
    <w:qFormat/>
    <w:rsid w:val="00C55250"/>
    <w:pPr>
      <w:keepNext/>
      <w:jc w:val="center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25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aliases w:val="H2 Знак,Chapter Number/Appendix Letter Знак,chn Знак,h2 Знак,Level 2 Topic Heading Знак"/>
    <w:basedOn w:val="a0"/>
    <w:link w:val="2"/>
    <w:rsid w:val="00C5525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C55250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styleId="a3">
    <w:name w:val="footer"/>
    <w:basedOn w:val="a"/>
    <w:link w:val="a4"/>
    <w:rsid w:val="00C55250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C552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page number"/>
    <w:basedOn w:val="a0"/>
    <w:rsid w:val="00C55250"/>
  </w:style>
  <w:style w:type="paragraph" w:styleId="a6">
    <w:name w:val="header"/>
    <w:basedOn w:val="a"/>
    <w:link w:val="a7"/>
    <w:rsid w:val="00C55250"/>
    <w:pPr>
      <w:tabs>
        <w:tab w:val="center" w:pos="4153"/>
        <w:tab w:val="num" w:pos="6480"/>
        <w:tab w:val="right" w:pos="8306"/>
      </w:tabs>
      <w:ind w:left="6480" w:hanging="360"/>
    </w:pPr>
  </w:style>
  <w:style w:type="character" w:customStyle="1" w:styleId="a7">
    <w:name w:val="Верхний колонтитул Знак"/>
    <w:basedOn w:val="a0"/>
    <w:link w:val="a6"/>
    <w:rsid w:val="00C5525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lorfulList-Accent1">
    <w:name w:val="Colorful List - Accent 1"/>
    <w:basedOn w:val="a"/>
    <w:uiPriority w:val="34"/>
    <w:qFormat/>
    <w:rsid w:val="00C55250"/>
    <w:pPr>
      <w:ind w:left="720"/>
      <w:contextualSpacing/>
    </w:pPr>
  </w:style>
  <w:style w:type="paragraph" w:customStyle="1" w:styleId="Normal1">
    <w:name w:val="Normal1"/>
    <w:rsid w:val="00C5525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525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C55250"/>
    <w:pPr>
      <w:suppressAutoHyphens/>
      <w:ind w:firstLine="720"/>
    </w:pPr>
    <w:rPr>
      <w:sz w:val="28"/>
      <w:lang w:val="ru-RU" w:eastAsia="ar-SA"/>
    </w:rPr>
  </w:style>
  <w:style w:type="paragraph" w:styleId="a9">
    <w:name w:val="List Paragraph"/>
    <w:basedOn w:val="a"/>
    <w:uiPriority w:val="34"/>
    <w:qFormat/>
    <w:rsid w:val="00C55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51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51D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2742B-E1D6-4C5F-A070-6C757A56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14</Pages>
  <Words>5971</Words>
  <Characters>34037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Васильевич Билый</dc:creator>
  <cp:keywords/>
  <dc:description/>
  <cp:lastModifiedBy>Светлана Павловна Филина</cp:lastModifiedBy>
  <cp:revision>13</cp:revision>
  <cp:lastPrinted>2014-09-10T11:34:00Z</cp:lastPrinted>
  <dcterms:created xsi:type="dcterms:W3CDTF">2014-09-08T07:23:00Z</dcterms:created>
  <dcterms:modified xsi:type="dcterms:W3CDTF">2014-09-19T03:49:00Z</dcterms:modified>
</cp:coreProperties>
</file>