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261" w:rsidRPr="000127F9" w:rsidRDefault="00203261" w:rsidP="000127F9">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5B0A3B" w:rsidRPr="000127F9" w:rsidRDefault="005B0A3B" w:rsidP="000127F9">
      <w:pPr>
        <w:spacing w:before="0"/>
        <w:jc w:val="right"/>
        <w:rPr>
          <w:rFonts w:ascii="Times New Roman" w:hAnsi="Times New Roman"/>
          <w:b/>
          <w:sz w:val="24"/>
        </w:rPr>
      </w:pPr>
    </w:p>
    <w:tbl>
      <w:tblPr>
        <w:tblW w:w="10206" w:type="dxa"/>
        <w:tblInd w:w="108" w:type="dxa"/>
        <w:tblLook w:val="01E0" w:firstRow="1" w:lastRow="1" w:firstColumn="1" w:lastColumn="1" w:noHBand="0" w:noVBand="0"/>
      </w:tblPr>
      <w:tblGrid>
        <w:gridCol w:w="5103"/>
        <w:gridCol w:w="5103"/>
      </w:tblGrid>
      <w:tr w:rsidR="00203261" w:rsidRPr="000127F9" w:rsidTr="001D13CA">
        <w:trPr>
          <w:trHeight w:val="369"/>
        </w:trPr>
        <w:tc>
          <w:tcPr>
            <w:tcW w:w="5103" w:type="dxa"/>
          </w:tcPr>
          <w:p w:rsidR="00203261" w:rsidRPr="000127F9" w:rsidRDefault="00203261" w:rsidP="000127F9">
            <w:pPr>
              <w:tabs>
                <w:tab w:val="left" w:pos="4606"/>
              </w:tabs>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УТВЕРЖДЕНО</w:t>
            </w:r>
          </w:p>
        </w:tc>
      </w:tr>
      <w:tr w:rsidR="00203261" w:rsidRPr="000127F9" w:rsidTr="001D13CA">
        <w:trPr>
          <w:trHeight w:val="36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решением Тендерной комиссии</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5700D3">
            <w:pPr>
              <w:spacing w:before="0"/>
              <w:jc w:val="both"/>
              <w:rPr>
                <w:rFonts w:ascii="Times New Roman" w:hAnsi="Times New Roman"/>
                <w:sz w:val="24"/>
              </w:rPr>
            </w:pPr>
            <w:r w:rsidRPr="000127F9">
              <w:rPr>
                <w:rFonts w:ascii="Times New Roman" w:hAnsi="Times New Roman"/>
                <w:sz w:val="24"/>
              </w:rPr>
              <w:t>Протокол  № __</w:t>
            </w:r>
            <w:r w:rsidR="005700D3">
              <w:rPr>
                <w:rFonts w:ascii="Times New Roman" w:hAnsi="Times New Roman"/>
                <w:sz w:val="24"/>
              </w:rPr>
              <w:t>581</w:t>
            </w:r>
            <w:r w:rsidRPr="000127F9">
              <w:rPr>
                <w:rFonts w:ascii="Times New Roman" w:hAnsi="Times New Roman"/>
                <w:sz w:val="24"/>
              </w:rPr>
              <w:t>________</w:t>
            </w:r>
          </w:p>
        </w:tc>
      </w:tr>
      <w:tr w:rsidR="00203261" w:rsidRPr="000127F9" w:rsidTr="001D13CA">
        <w:trPr>
          <w:trHeight w:val="391"/>
        </w:trPr>
        <w:tc>
          <w:tcPr>
            <w:tcW w:w="5103" w:type="dxa"/>
          </w:tcPr>
          <w:p w:rsidR="00203261" w:rsidRDefault="00203261" w:rsidP="000127F9">
            <w:pPr>
              <w:spacing w:before="0"/>
              <w:jc w:val="both"/>
              <w:rPr>
                <w:rFonts w:ascii="Times New Roman" w:hAnsi="Times New Roman"/>
                <w:sz w:val="24"/>
              </w:rPr>
            </w:pPr>
          </w:p>
          <w:p w:rsidR="00FB4902" w:rsidRPr="000127F9" w:rsidRDefault="00FB4902" w:rsidP="000127F9">
            <w:pPr>
              <w:spacing w:before="0"/>
              <w:jc w:val="both"/>
              <w:rPr>
                <w:rFonts w:ascii="Times New Roman" w:hAnsi="Times New Roman"/>
                <w:sz w:val="24"/>
              </w:rPr>
            </w:pPr>
          </w:p>
        </w:tc>
        <w:tc>
          <w:tcPr>
            <w:tcW w:w="5103" w:type="dxa"/>
          </w:tcPr>
          <w:p w:rsidR="00203261" w:rsidRPr="000127F9" w:rsidRDefault="00203261" w:rsidP="005700D3">
            <w:pPr>
              <w:spacing w:before="0"/>
              <w:jc w:val="both"/>
              <w:rPr>
                <w:rFonts w:ascii="Times New Roman" w:hAnsi="Times New Roman"/>
                <w:sz w:val="24"/>
              </w:rPr>
            </w:pPr>
            <w:r w:rsidRPr="000127F9">
              <w:rPr>
                <w:rFonts w:ascii="Times New Roman" w:hAnsi="Times New Roman"/>
                <w:sz w:val="24"/>
              </w:rPr>
              <w:t>«_</w:t>
            </w:r>
            <w:r w:rsidR="005700D3">
              <w:rPr>
                <w:rFonts w:ascii="Times New Roman" w:hAnsi="Times New Roman"/>
                <w:sz w:val="24"/>
              </w:rPr>
              <w:t>23</w:t>
            </w:r>
            <w:r w:rsidRPr="000127F9">
              <w:rPr>
                <w:rFonts w:ascii="Times New Roman" w:hAnsi="Times New Roman"/>
                <w:sz w:val="24"/>
              </w:rPr>
              <w:t>_» _</w:t>
            </w:r>
            <w:r w:rsidR="005700D3">
              <w:rPr>
                <w:rFonts w:ascii="Times New Roman" w:hAnsi="Times New Roman"/>
                <w:sz w:val="24"/>
              </w:rPr>
              <w:t>11</w:t>
            </w:r>
            <w:r w:rsidRPr="000127F9">
              <w:rPr>
                <w:rFonts w:ascii="Times New Roman" w:hAnsi="Times New Roman"/>
                <w:sz w:val="24"/>
              </w:rPr>
              <w:t xml:space="preserve">________  </w:t>
            </w:r>
            <w:r w:rsidR="00FB4902">
              <w:rPr>
                <w:rFonts w:ascii="Times New Roman" w:hAnsi="Times New Roman"/>
                <w:sz w:val="24"/>
              </w:rPr>
              <w:t>2015</w:t>
            </w:r>
            <w:r w:rsidRPr="000127F9">
              <w:rPr>
                <w:rFonts w:ascii="Times New Roman" w:hAnsi="Times New Roman"/>
                <w:sz w:val="24"/>
              </w:rPr>
              <w:t xml:space="preserve"> г.</w:t>
            </w:r>
          </w:p>
        </w:tc>
      </w:tr>
    </w:tbl>
    <w:p w:rsidR="00203261" w:rsidRPr="000127F9" w:rsidRDefault="00203261" w:rsidP="000127F9">
      <w:pPr>
        <w:spacing w:before="0"/>
        <w:jc w:val="both"/>
        <w:rPr>
          <w:rFonts w:ascii="Times New Roman" w:hAnsi="Times New Roman"/>
          <w:b/>
          <w:vanish/>
          <w:sz w:val="24"/>
        </w:rPr>
      </w:pPr>
    </w:p>
    <w:p w:rsidR="00203261" w:rsidRPr="000127F9" w:rsidRDefault="00203261" w:rsidP="000127F9">
      <w:pPr>
        <w:spacing w:before="0"/>
        <w:jc w:val="both"/>
        <w:rPr>
          <w:rFonts w:ascii="Times New Roman" w:hAnsi="Times New Roman"/>
          <w:b/>
          <w:sz w:val="24"/>
        </w:rPr>
      </w:pPr>
      <w:r w:rsidRPr="000127F9">
        <w:rPr>
          <w:rFonts w:ascii="Times New Roman" w:hAnsi="Times New Roman"/>
          <w:b/>
          <w:sz w:val="24"/>
        </w:rPr>
        <w:t xml:space="preserve">ПДО </w:t>
      </w:r>
      <w:r w:rsidRPr="00A82139">
        <w:rPr>
          <w:rFonts w:ascii="Times New Roman" w:hAnsi="Times New Roman"/>
          <w:b/>
          <w:sz w:val="24"/>
        </w:rPr>
        <w:t>№</w:t>
      </w:r>
      <w:r w:rsidR="00310EE3">
        <w:rPr>
          <w:rFonts w:ascii="Times New Roman" w:hAnsi="Times New Roman"/>
          <w:b/>
          <w:sz w:val="24"/>
        </w:rPr>
        <w:t>828</w:t>
      </w:r>
      <w:r w:rsidR="00EA7411" w:rsidRPr="00A82139">
        <w:rPr>
          <w:rFonts w:ascii="Times New Roman" w:hAnsi="Times New Roman"/>
          <w:b/>
          <w:sz w:val="24"/>
        </w:rPr>
        <w:t>/ТК/201</w:t>
      </w:r>
      <w:r w:rsidR="00576586">
        <w:rPr>
          <w:rFonts w:ascii="Times New Roman" w:hAnsi="Times New Roman"/>
          <w:b/>
          <w:sz w:val="24"/>
        </w:rPr>
        <w:t>5</w:t>
      </w:r>
      <w:r w:rsidR="00EA7411" w:rsidRPr="007F74A6">
        <w:rPr>
          <w:rFonts w:ascii="Times New Roman" w:hAnsi="Times New Roman"/>
          <w:b/>
          <w:sz w:val="24"/>
        </w:rPr>
        <w:t xml:space="preserve"> от </w:t>
      </w:r>
      <w:r w:rsidR="007F74A6" w:rsidRPr="007F74A6">
        <w:rPr>
          <w:rFonts w:ascii="Times New Roman" w:hAnsi="Times New Roman"/>
          <w:b/>
          <w:sz w:val="24"/>
        </w:rPr>
        <w:t xml:space="preserve"> </w:t>
      </w:r>
      <w:r w:rsidR="00107110">
        <w:rPr>
          <w:rFonts w:ascii="Times New Roman" w:hAnsi="Times New Roman"/>
          <w:b/>
          <w:sz w:val="24"/>
        </w:rPr>
        <w:t>_</w:t>
      </w:r>
      <w:r w:rsidR="005700D3">
        <w:rPr>
          <w:rFonts w:ascii="Times New Roman" w:hAnsi="Times New Roman"/>
          <w:b/>
          <w:sz w:val="24"/>
        </w:rPr>
        <w:t>23.11.</w:t>
      </w:r>
      <w:r w:rsidR="00107110">
        <w:rPr>
          <w:rFonts w:ascii="Times New Roman" w:hAnsi="Times New Roman"/>
          <w:b/>
          <w:sz w:val="24"/>
        </w:rPr>
        <w:t>____</w:t>
      </w:r>
      <w:r w:rsidRPr="007F74A6">
        <w:rPr>
          <w:rFonts w:ascii="Times New Roman" w:hAnsi="Times New Roman"/>
          <w:b/>
          <w:sz w:val="24"/>
        </w:rPr>
        <w:t>201</w:t>
      </w:r>
      <w:r w:rsidR="00576586">
        <w:rPr>
          <w:rFonts w:ascii="Times New Roman" w:hAnsi="Times New Roman"/>
          <w:b/>
          <w:sz w:val="24"/>
        </w:rPr>
        <w:t>5</w:t>
      </w:r>
      <w:r w:rsidR="00FB4902">
        <w:rPr>
          <w:rFonts w:ascii="Times New Roman" w:hAnsi="Times New Roman"/>
          <w:b/>
          <w:sz w:val="24"/>
        </w:rPr>
        <w:t xml:space="preserve"> </w:t>
      </w:r>
      <w:r w:rsidRPr="007F74A6">
        <w:rPr>
          <w:rFonts w:ascii="Times New Roman" w:hAnsi="Times New Roman"/>
          <w:b/>
          <w:sz w:val="24"/>
        </w:rPr>
        <w:t>г.</w:t>
      </w:r>
    </w:p>
    <w:p w:rsidR="00203261" w:rsidRPr="000127F9" w:rsidRDefault="00203261" w:rsidP="000127F9">
      <w:pPr>
        <w:spacing w:before="0"/>
        <w:jc w:val="both"/>
        <w:rPr>
          <w:rFonts w:ascii="Times New Roman" w:hAnsi="Times New Roman"/>
          <w:sz w:val="24"/>
        </w:rPr>
      </w:pPr>
    </w:p>
    <w:p w:rsidR="007611D0" w:rsidRPr="00FB4902" w:rsidRDefault="00FA3E46" w:rsidP="00FB4902">
      <w:pPr>
        <w:ind w:firstLine="709"/>
        <w:jc w:val="both"/>
        <w:rPr>
          <w:rFonts w:ascii="Times New Roman" w:hAnsi="Times New Roman"/>
          <w:b/>
          <w:sz w:val="24"/>
          <w:szCs w:val="20"/>
        </w:rPr>
      </w:pPr>
      <w:r w:rsidRPr="00D12CD3">
        <w:rPr>
          <w:rFonts w:ascii="Times New Roman" w:hAnsi="Times New Roman"/>
          <w:b/>
          <w:sz w:val="24"/>
        </w:rPr>
        <w:t>ОАО «СН - МНГ»</w:t>
      </w:r>
      <w:r w:rsidRPr="00D12CD3">
        <w:rPr>
          <w:rFonts w:ascii="Times New Roman" w:hAnsi="Times New Roman"/>
          <w:sz w:val="24"/>
        </w:rPr>
        <w:t xml:space="preserve"> (далее – Общество) приглашает вас сделать предложение (оферту) </w:t>
      </w:r>
      <w:r w:rsidR="00FB4902" w:rsidRPr="00D54FD2">
        <w:rPr>
          <w:rFonts w:ascii="Times New Roman" w:hAnsi="Times New Roman"/>
          <w:b/>
          <w:sz w:val="24"/>
          <w:szCs w:val="20"/>
        </w:rPr>
        <w:t>на выполнение работ по сервисному обслуживанию компрессорных агрегатов</w:t>
      </w:r>
      <w:r w:rsidR="00D4537D">
        <w:rPr>
          <w:rFonts w:ascii="Times New Roman" w:hAnsi="Times New Roman"/>
          <w:b/>
          <w:sz w:val="24"/>
          <w:szCs w:val="20"/>
        </w:rPr>
        <w:t xml:space="preserve"> </w:t>
      </w:r>
      <w:r w:rsidR="00FB4902" w:rsidRPr="00D54FD2">
        <w:rPr>
          <w:rFonts w:ascii="Times New Roman" w:hAnsi="Times New Roman"/>
          <w:b/>
          <w:sz w:val="24"/>
          <w:szCs w:val="20"/>
        </w:rPr>
        <w:t>и ремонту компрессоров</w:t>
      </w:r>
      <w:r w:rsidR="00FB4902">
        <w:rPr>
          <w:rFonts w:ascii="Times New Roman" w:hAnsi="Times New Roman"/>
          <w:b/>
          <w:sz w:val="24"/>
          <w:szCs w:val="20"/>
        </w:rPr>
        <w:t>.</w:t>
      </w:r>
    </w:p>
    <w:p w:rsidR="00635873"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w:t>
      </w:r>
      <w:r w:rsidR="00635873" w:rsidRPr="00D12CD3">
        <w:rPr>
          <w:rFonts w:ascii="Times New Roman" w:hAnsi="Times New Roman"/>
          <w:sz w:val="24"/>
        </w:rPr>
        <w:t>ОАО «СН-МНГ»</w:t>
      </w:r>
      <w:r w:rsidRPr="00D12CD3">
        <w:rPr>
          <w:rFonts w:ascii="Times New Roman" w:hAnsi="Times New Roman"/>
          <w:sz w:val="24"/>
        </w:rPr>
        <w:t xml:space="preserve"> определит контрагента,  предложившего наилучшие условия </w:t>
      </w:r>
      <w:r w:rsidR="00635873" w:rsidRPr="00D12CD3">
        <w:rPr>
          <w:rFonts w:ascii="Times New Roman" w:hAnsi="Times New Roman"/>
          <w:sz w:val="24"/>
        </w:rPr>
        <w:t xml:space="preserve">в соответствии с </w:t>
      </w:r>
      <w:r w:rsidR="000567F2">
        <w:rPr>
          <w:rFonts w:ascii="Times New Roman" w:hAnsi="Times New Roman"/>
          <w:sz w:val="24"/>
        </w:rPr>
        <w:t>Коммерческим предложением (Форма 6к)</w:t>
      </w:r>
      <w:r w:rsidR="00635873" w:rsidRPr="00D12CD3">
        <w:rPr>
          <w:rFonts w:ascii="Times New Roman" w:hAnsi="Times New Roman"/>
          <w:sz w:val="24"/>
        </w:rPr>
        <w:t xml:space="preserve"> </w:t>
      </w:r>
      <w:r w:rsidRPr="00D12CD3">
        <w:rPr>
          <w:rFonts w:ascii="Times New Roman" w:hAnsi="Times New Roman"/>
          <w:sz w:val="24"/>
        </w:rPr>
        <w:t xml:space="preserve"> при выполнении Требо</w:t>
      </w:r>
      <w:r w:rsidR="000567F2">
        <w:rPr>
          <w:rFonts w:ascii="Times New Roman" w:hAnsi="Times New Roman"/>
          <w:sz w:val="24"/>
        </w:rPr>
        <w:t>ваний к предмету оферты (Форма 2</w:t>
      </w:r>
      <w:r w:rsidR="00635873" w:rsidRPr="00D12CD3">
        <w:rPr>
          <w:rFonts w:ascii="Times New Roman" w:hAnsi="Times New Roman"/>
          <w:sz w:val="24"/>
        </w:rPr>
        <w:t>).</w:t>
      </w:r>
    </w:p>
    <w:p w:rsidR="00635873" w:rsidRPr="00D12CD3" w:rsidRDefault="00635873" w:rsidP="00FA3E46">
      <w:pPr>
        <w:ind w:firstLine="720"/>
        <w:jc w:val="both"/>
        <w:rPr>
          <w:rFonts w:ascii="Times New Roman" w:hAnsi="Times New Roman"/>
          <w:sz w:val="24"/>
        </w:rPr>
      </w:pPr>
      <w:r w:rsidRPr="00D12CD3">
        <w:rPr>
          <w:rFonts w:ascii="Times New Roman" w:hAnsi="Times New Roman"/>
          <w:sz w:val="24"/>
        </w:rPr>
        <w:t>Оферта должна быть п</w:t>
      </w:r>
      <w:r w:rsidR="00C86A12">
        <w:rPr>
          <w:rFonts w:ascii="Times New Roman" w:hAnsi="Times New Roman"/>
          <w:sz w:val="24"/>
        </w:rPr>
        <w:t xml:space="preserve">редставлена на всю номенклатуру </w:t>
      </w:r>
      <w:r w:rsidRPr="00D12CD3">
        <w:rPr>
          <w:rFonts w:ascii="Times New Roman" w:hAnsi="Times New Roman"/>
          <w:sz w:val="24"/>
        </w:rPr>
        <w:t>услуг</w:t>
      </w:r>
      <w:r w:rsidR="00FA3E46" w:rsidRPr="00D12CD3">
        <w:rPr>
          <w:rFonts w:ascii="Times New Roman" w:hAnsi="Times New Roman"/>
          <w:sz w:val="24"/>
        </w:rPr>
        <w:t xml:space="preserve">, указанных в Требованиях к предмету оферты. В случае нарушения данного требования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35873"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 оставляе</w:t>
      </w:r>
      <w:r w:rsidR="00C86A12">
        <w:rPr>
          <w:rFonts w:ascii="Times New Roman" w:hAnsi="Times New Roman"/>
          <w:sz w:val="24"/>
        </w:rPr>
        <w:t>т за собой право изменять общий объем</w:t>
      </w:r>
      <w:r w:rsidRPr="00D12CD3">
        <w:rPr>
          <w:rFonts w:ascii="Times New Roman" w:hAnsi="Times New Roman"/>
          <w:sz w:val="24"/>
        </w:rPr>
        <w:t xml:space="preserve"> </w:t>
      </w:r>
      <w:r w:rsidR="00C86A12">
        <w:rPr>
          <w:rFonts w:ascii="Times New Roman" w:hAnsi="Times New Roman"/>
          <w:sz w:val="24"/>
        </w:rPr>
        <w:t>оказываемых услуг</w:t>
      </w:r>
      <w:r w:rsidRPr="00D12CD3">
        <w:rPr>
          <w:rFonts w:ascii="Times New Roman" w:hAnsi="Times New Roman"/>
          <w:sz w:val="24"/>
        </w:rPr>
        <w:t xml:space="preserve"> в пределах согласованного в Приложении к Договору опциона.</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или увеличивать (+)</w:t>
      </w:r>
      <w:r w:rsidR="00603EFC">
        <w:rPr>
          <w:rFonts w:ascii="Times New Roman" w:hAnsi="Times New Roman"/>
          <w:sz w:val="24"/>
        </w:rPr>
        <w:t xml:space="preserve"> объем</w:t>
      </w:r>
      <w:r w:rsidRPr="00D12CD3">
        <w:rPr>
          <w:rFonts w:ascii="Times New Roman" w:hAnsi="Times New Roman"/>
          <w:sz w:val="24"/>
        </w:rPr>
        <w:t xml:space="preserve"> </w:t>
      </w:r>
      <w:r w:rsidR="00603EFC">
        <w:rPr>
          <w:rFonts w:ascii="Times New Roman" w:hAnsi="Times New Roman"/>
          <w:sz w:val="24"/>
        </w:rPr>
        <w:t>оказываемых услуг</w:t>
      </w:r>
      <w:r w:rsidRPr="00D12CD3">
        <w:rPr>
          <w:rFonts w:ascii="Times New Roman" w:hAnsi="Times New Roman"/>
          <w:sz w:val="24"/>
        </w:rPr>
        <w:t xml:space="preserve"> в пределах согласованного количества </w:t>
      </w:r>
      <w:r w:rsidR="00FA3E46" w:rsidRPr="00D12CD3">
        <w:rPr>
          <w:rFonts w:ascii="Times New Roman" w:hAnsi="Times New Roman"/>
          <w:sz w:val="24"/>
        </w:rPr>
        <w:t>без изменения остальных условий, в том числе, без изменения цен, сроков пост</w:t>
      </w:r>
      <w:r w:rsidRPr="00D12CD3">
        <w:rPr>
          <w:rFonts w:ascii="Times New Roman" w:hAnsi="Times New Roman"/>
          <w:sz w:val="24"/>
        </w:rPr>
        <w:t xml:space="preserve">авки, согласованных в договоре (Форма </w:t>
      </w:r>
      <w:r w:rsidR="00000752">
        <w:rPr>
          <w:rFonts w:ascii="Times New Roman" w:hAnsi="Times New Roman"/>
          <w:sz w:val="24"/>
        </w:rPr>
        <w:t>3</w:t>
      </w:r>
      <w:r w:rsidRPr="00D12CD3">
        <w:rPr>
          <w:rFonts w:ascii="Times New Roman" w:hAnsi="Times New Roman"/>
          <w:sz w:val="24"/>
        </w:rPr>
        <w:t>).</w:t>
      </w:r>
    </w:p>
    <w:p w:rsidR="00FA3E46" w:rsidRPr="00D12CD3" w:rsidRDefault="00FA3E46" w:rsidP="00C24ACB">
      <w:pPr>
        <w:ind w:firstLine="708"/>
        <w:jc w:val="both"/>
        <w:rPr>
          <w:rFonts w:ascii="Times New Roman" w:hAnsi="Times New Roman"/>
          <w:sz w:val="24"/>
        </w:rPr>
      </w:pPr>
      <w:r w:rsidRPr="00D12CD3">
        <w:rPr>
          <w:rFonts w:ascii="Times New Roman" w:hAnsi="Times New Roman"/>
          <w:sz w:val="24"/>
        </w:rPr>
        <w:t>Подача одним участник</w:t>
      </w:r>
      <w:r w:rsidR="00C24ACB" w:rsidRPr="00D12CD3">
        <w:rPr>
          <w:rFonts w:ascii="Times New Roman" w:hAnsi="Times New Roman"/>
          <w:sz w:val="24"/>
        </w:rPr>
        <w:t>ом закупки альтернативных оферт не допускается.</w:t>
      </w:r>
      <w:r w:rsidRPr="00D12CD3">
        <w:rPr>
          <w:rFonts w:ascii="Times New Roman" w:hAnsi="Times New Roman"/>
          <w:sz w:val="24"/>
        </w:rPr>
        <w:t xml:space="preserve"> </w:t>
      </w:r>
    </w:p>
    <w:p w:rsidR="00FA3E46" w:rsidRPr="00D12CD3" w:rsidRDefault="00C24ACB" w:rsidP="00FA3E46">
      <w:pPr>
        <w:ind w:firstLine="720"/>
        <w:jc w:val="both"/>
        <w:rPr>
          <w:rFonts w:ascii="Times New Roman" w:hAnsi="Times New Roman"/>
          <w:sz w:val="24"/>
        </w:rPr>
      </w:pPr>
      <w:proofErr w:type="gramStart"/>
      <w:r w:rsidRPr="00D12CD3">
        <w:rPr>
          <w:rFonts w:ascii="Times New Roman" w:hAnsi="Times New Roman"/>
          <w:sz w:val="24"/>
        </w:rPr>
        <w:t>Существенные условия (</w:t>
      </w:r>
      <w:r w:rsidR="00603EFC">
        <w:rPr>
          <w:rFonts w:ascii="Times New Roman" w:hAnsi="Times New Roman"/>
          <w:sz w:val="24"/>
        </w:rPr>
        <w:t xml:space="preserve">объекты </w:t>
      </w:r>
      <w:r w:rsidR="00FA3E46" w:rsidRPr="00D12CD3">
        <w:rPr>
          <w:rFonts w:ascii="Times New Roman" w:hAnsi="Times New Roman"/>
          <w:sz w:val="24"/>
        </w:rPr>
        <w:t xml:space="preserve">оказания услуг, объем, цена, сумма, сроки, условия поставок и платежей, обязательства сторон, гарантии, обеспечение, </w:t>
      </w:r>
      <w:r w:rsidRPr="00D12CD3">
        <w:rPr>
          <w:rFonts w:ascii="Times New Roman" w:hAnsi="Times New Roman"/>
          <w:sz w:val="24"/>
        </w:rPr>
        <w:t xml:space="preserve">ответственность сторон, прочее) </w:t>
      </w:r>
      <w:r w:rsidR="00FA3E46" w:rsidRPr="00D12CD3">
        <w:rPr>
          <w:rFonts w:ascii="Times New Roman" w:hAnsi="Times New Roman"/>
          <w:sz w:val="24"/>
        </w:rPr>
        <w:t>сделки, которая может быть заключена на основе результатов выбора контрагента, оговариваются в план</w:t>
      </w:r>
      <w:r w:rsidRPr="00D12CD3">
        <w:rPr>
          <w:rFonts w:ascii="Times New Roman" w:hAnsi="Times New Roman"/>
          <w:sz w:val="24"/>
        </w:rPr>
        <w:t>ируемом к заключению договоре (Ф</w:t>
      </w:r>
      <w:r w:rsidR="00FA3E46" w:rsidRPr="00D12CD3">
        <w:rPr>
          <w:rFonts w:ascii="Times New Roman" w:hAnsi="Times New Roman"/>
          <w:sz w:val="24"/>
        </w:rPr>
        <w:t xml:space="preserve">орма </w:t>
      </w:r>
      <w:r w:rsidR="00000752">
        <w:rPr>
          <w:rFonts w:ascii="Times New Roman" w:hAnsi="Times New Roman"/>
          <w:sz w:val="24"/>
        </w:rPr>
        <w:t>3</w:t>
      </w:r>
      <w:r w:rsidR="00FA3E46" w:rsidRPr="00D12CD3">
        <w:rPr>
          <w:rFonts w:ascii="Times New Roman" w:hAnsi="Times New Roman"/>
          <w:sz w:val="24"/>
        </w:rPr>
        <w:t>).</w:t>
      </w:r>
      <w:proofErr w:type="gramEnd"/>
    </w:p>
    <w:p w:rsidR="00C24ACB" w:rsidRPr="00D12CD3" w:rsidRDefault="00C24ACB" w:rsidP="00FA3E46">
      <w:pPr>
        <w:ind w:firstLine="720"/>
        <w:jc w:val="both"/>
        <w:rPr>
          <w:rFonts w:ascii="Times New Roman" w:hAnsi="Times New Roman"/>
          <w:sz w:val="24"/>
        </w:rPr>
      </w:pPr>
      <w:r w:rsidRPr="00D12CD3">
        <w:rPr>
          <w:rFonts w:ascii="Times New Roman" w:hAnsi="Times New Roman"/>
          <w:sz w:val="24"/>
        </w:rPr>
        <w:t xml:space="preserve">Условия проекта договора (Форма </w:t>
      </w:r>
      <w:r w:rsidR="00000752">
        <w:rPr>
          <w:rFonts w:ascii="Times New Roman" w:hAnsi="Times New Roman"/>
          <w:sz w:val="24"/>
        </w:rPr>
        <w:t>3</w:t>
      </w:r>
      <w:r w:rsidR="00FA3E46" w:rsidRPr="00D12CD3">
        <w:rPr>
          <w:rFonts w:ascii="Times New Roman" w:hAnsi="Times New Roman"/>
          <w:sz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w:t>
      </w:r>
      <w:r w:rsidR="00C24ACB" w:rsidRPr="00D12CD3">
        <w:rPr>
          <w:rFonts w:ascii="Times New Roman" w:hAnsi="Times New Roman"/>
          <w:sz w:val="24"/>
        </w:rPr>
        <w:t>ценка коммерческой части оферт.</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w:t>
      </w:r>
      <w:r w:rsidR="00B265C4" w:rsidRPr="00D12CD3">
        <w:rPr>
          <w:rFonts w:ascii="Times New Roman" w:hAnsi="Times New Roman"/>
          <w:sz w:val="24"/>
        </w:rPr>
        <w:t>ОАО «СН-МНГ»</w:t>
      </w:r>
      <w:r w:rsidRPr="00D12CD3">
        <w:rPr>
          <w:rFonts w:ascii="Times New Roman" w:hAnsi="Times New Roman"/>
          <w:sz w:val="24"/>
        </w:rPr>
        <w:t xml:space="preserve"> позже установленного срока, к рассмотрению не принимаются. </w:t>
      </w:r>
    </w:p>
    <w:p w:rsidR="00FA3E46" w:rsidRPr="00D12CD3" w:rsidRDefault="00FA3E46" w:rsidP="00FA3E46">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t xml:space="preserve">В ходе коммерческой оценки оферт </w:t>
      </w:r>
      <w:r w:rsidR="00B265C4" w:rsidRPr="00D12CD3">
        <w:rPr>
          <w:rFonts w:ascii="Times New Roman" w:hAnsi="Times New Roman"/>
          <w:sz w:val="24"/>
        </w:rPr>
        <w:t>ОАО «СН-МНГ»</w:t>
      </w:r>
      <w:r w:rsidRPr="00D12CD3">
        <w:rPr>
          <w:rFonts w:ascii="Times New Roman" w:hAnsi="Times New Roman"/>
          <w:sz w:val="24"/>
        </w:rPr>
        <w:t xml:space="preserve">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9973DA"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w:t>
      </w:r>
      <w:r w:rsidR="009973DA" w:rsidRPr="009973DA">
        <w:rPr>
          <w:rFonts w:ascii="Times New Roman" w:hAnsi="Times New Roman"/>
          <w:sz w:val="24"/>
        </w:rPr>
        <w:t>всем требованиям к</w:t>
      </w:r>
      <w:r w:rsidR="009973DA">
        <w:rPr>
          <w:rFonts w:ascii="Times New Roman" w:hAnsi="Times New Roman"/>
          <w:sz w:val="24"/>
        </w:rPr>
        <w:t xml:space="preserve"> </w:t>
      </w:r>
      <w:r w:rsidR="00000752">
        <w:rPr>
          <w:rFonts w:ascii="Times New Roman" w:hAnsi="Times New Roman"/>
          <w:sz w:val="24"/>
        </w:rPr>
        <w:t>предмету оферты (согласно Форме 2</w:t>
      </w:r>
      <w:r w:rsidR="009973DA" w:rsidRPr="009973DA">
        <w:rPr>
          <w:rFonts w:ascii="Times New Roman" w:hAnsi="Times New Roman"/>
          <w:sz w:val="24"/>
        </w:rPr>
        <w:t>).</w:t>
      </w:r>
    </w:p>
    <w:p w:rsidR="00FA3E46" w:rsidRPr="00D12CD3" w:rsidRDefault="009973DA" w:rsidP="00FA3E46">
      <w:pPr>
        <w:tabs>
          <w:tab w:val="left" w:pos="284"/>
        </w:tabs>
        <w:ind w:firstLine="709"/>
        <w:jc w:val="both"/>
        <w:outlineLvl w:val="1"/>
        <w:rPr>
          <w:rFonts w:ascii="Times New Roman" w:hAnsi="Times New Roman"/>
          <w:sz w:val="24"/>
        </w:rPr>
      </w:pPr>
      <w:r w:rsidRPr="00D12CD3">
        <w:rPr>
          <w:rFonts w:ascii="Times New Roman" w:hAnsi="Times New Roman"/>
          <w:sz w:val="24"/>
        </w:rPr>
        <w:lastRenderedPageBreak/>
        <w:t xml:space="preserve"> </w:t>
      </w:r>
      <w:r w:rsidR="00FA3E46"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w:t>
      </w:r>
      <w:r w:rsidR="00B47709">
        <w:rPr>
          <w:rFonts w:ascii="Times New Roman" w:hAnsi="Times New Roman"/>
          <w:sz w:val="24"/>
        </w:rPr>
        <w:t>требованиях к предмету оферты (Ф</w:t>
      </w:r>
      <w:r w:rsidR="00FA3E46" w:rsidRPr="00D12CD3">
        <w:rPr>
          <w:rFonts w:ascii="Times New Roman" w:hAnsi="Times New Roman"/>
          <w:sz w:val="24"/>
        </w:rPr>
        <w:t xml:space="preserve">орма </w:t>
      </w:r>
      <w:r w:rsidR="00000752">
        <w:rPr>
          <w:rFonts w:ascii="Times New Roman" w:hAnsi="Times New Roman"/>
          <w:sz w:val="24"/>
        </w:rPr>
        <w:t>2</w:t>
      </w:r>
      <w:r w:rsidR="00FA3E46" w:rsidRPr="00D12CD3">
        <w:rPr>
          <w:rFonts w:ascii="Times New Roman" w:hAnsi="Times New Roman"/>
          <w:sz w:val="24"/>
        </w:rPr>
        <w:t>), участник закупки не прошел техническую оценку.</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w:t>
      </w:r>
      <w:r w:rsidR="00C24ACB" w:rsidRPr="00D12CD3">
        <w:rPr>
          <w:rFonts w:ascii="Times New Roman" w:hAnsi="Times New Roman"/>
          <w:sz w:val="24"/>
        </w:rPr>
        <w:t>ОАО «СН-МНГ»</w:t>
      </w:r>
      <w:r w:rsidRPr="00D12CD3">
        <w:rPr>
          <w:rFonts w:ascii="Times New Roman" w:hAnsi="Times New Roman"/>
          <w:sz w:val="24"/>
        </w:rPr>
        <w:t xml:space="preserve">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r w:rsidR="00C24ACB" w:rsidRPr="00D12CD3">
        <w:rPr>
          <w:rFonts w:ascii="Times New Roman" w:hAnsi="Times New Roman"/>
          <w:sz w:val="24"/>
        </w:rPr>
        <w:t>.</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акцептовать любое из поступивших предложений, либо не акцептовать ни одно из них.</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w:t>
      </w:r>
      <w:r w:rsidR="00C24ACB" w:rsidRPr="00D12CD3">
        <w:rPr>
          <w:rFonts w:ascii="Times New Roman" w:hAnsi="Times New Roman"/>
          <w:sz w:val="24"/>
        </w:rPr>
        <w:t>ОАО «СН-МНГ»</w:t>
      </w:r>
      <w:r w:rsidRPr="00D12CD3">
        <w:rPr>
          <w:rFonts w:ascii="Times New Roman" w:hAnsi="Times New Roman"/>
          <w:sz w:val="24"/>
        </w:rPr>
        <w:t xml:space="preserve"> оферту по прилагаемой форме. Предложения должны оформляться безотзывными офертами со сроком для акцепта до </w:t>
      </w:r>
      <w:r w:rsidR="00C24ACB" w:rsidRPr="00D12CD3">
        <w:rPr>
          <w:rFonts w:ascii="Times New Roman" w:hAnsi="Times New Roman"/>
          <w:sz w:val="24"/>
        </w:rPr>
        <w:t xml:space="preserve">31.03.2016 г. </w:t>
      </w:r>
      <w:r w:rsidRPr="00D12CD3">
        <w:rPr>
          <w:rFonts w:ascii="Times New Roman" w:hAnsi="Times New Roman"/>
          <w:sz w:val="24"/>
        </w:rPr>
        <w:t>включительно, соответствовать всем условиям, указанным в настоящем извещении.</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техническая часть:</w:t>
      </w:r>
    </w:p>
    <w:p w:rsidR="000C69C0" w:rsidRDefault="000C69C0"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 xml:space="preserve">Извещение о согласии сделать оферту (Форма </w:t>
      </w:r>
      <w:r w:rsidR="00000752">
        <w:rPr>
          <w:rFonts w:ascii="Times New Roman" w:hAnsi="Times New Roman"/>
          <w:sz w:val="24"/>
        </w:rPr>
        <w:t>4</w:t>
      </w:r>
      <w:r w:rsidRPr="00D12CD3">
        <w:rPr>
          <w:rFonts w:ascii="Times New Roman" w:hAnsi="Times New Roman"/>
          <w:sz w:val="24"/>
        </w:rPr>
        <w:t>, подписанная уполномоченным лицом и заверенная печатью участника закупки);</w:t>
      </w:r>
    </w:p>
    <w:p w:rsidR="00FA3E46" w:rsidRPr="00496585" w:rsidRDefault="00147E25" w:rsidP="00250473">
      <w:pPr>
        <w:numPr>
          <w:ilvl w:val="0"/>
          <w:numId w:val="28"/>
        </w:numPr>
        <w:tabs>
          <w:tab w:val="left" w:pos="1418"/>
        </w:tabs>
        <w:jc w:val="both"/>
        <w:rPr>
          <w:rFonts w:ascii="Times New Roman" w:hAnsi="Times New Roman"/>
          <w:sz w:val="24"/>
        </w:rPr>
      </w:pPr>
      <w:r>
        <w:rPr>
          <w:rFonts w:ascii="Times New Roman" w:hAnsi="Times New Roman"/>
          <w:sz w:val="24"/>
        </w:rPr>
        <w:t xml:space="preserve">Подтверждающие документы в соответствии с требованиями Формы 2. </w:t>
      </w:r>
    </w:p>
    <w:p w:rsidR="00FA3E46"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744924" w:rsidRPr="00D12CD3">
        <w:rPr>
          <w:rFonts w:ascii="Times New Roman" w:hAnsi="Times New Roman"/>
          <w:sz w:val="24"/>
        </w:rPr>
        <w:t>сле даты окончания приема оферт;</w:t>
      </w:r>
    </w:p>
    <w:p w:rsidR="000C69C0" w:rsidRPr="000C69C0" w:rsidRDefault="000C69C0" w:rsidP="000C69C0">
      <w:pPr>
        <w:numPr>
          <w:ilvl w:val="0"/>
          <w:numId w:val="28"/>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r w:rsidR="00000752">
        <w:rPr>
          <w:rFonts w:ascii="Times New Roman" w:hAnsi="Times New Roman"/>
          <w:sz w:val="24"/>
        </w:rPr>
        <w:t>,подписанная уполномоченным лицом и заверенная печатью участника закупки</w:t>
      </w:r>
      <w:r w:rsidRPr="00D12CD3">
        <w:rPr>
          <w:rFonts w:ascii="Times New Roman" w:hAnsi="Times New Roman"/>
          <w:sz w:val="24"/>
        </w:rPr>
        <w:t>);</w:t>
      </w:r>
    </w:p>
    <w:p w:rsidR="000C69C0" w:rsidRPr="00496585" w:rsidRDefault="00FA3E46"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4924" w:rsidRPr="00D12CD3">
        <w:rPr>
          <w:rFonts w:ascii="Times New Roman" w:hAnsi="Times New Roman"/>
          <w:sz w:val="24"/>
        </w:rPr>
        <w:t>.</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коммерческая часть:</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Предложение о заключении догово</w:t>
      </w:r>
      <w:r w:rsidR="00DE73B8" w:rsidRPr="00D12CD3">
        <w:rPr>
          <w:rFonts w:ascii="Times New Roman" w:hAnsi="Times New Roman"/>
          <w:sz w:val="24"/>
        </w:rPr>
        <w:t xml:space="preserve">ра с указанием цен, стоимости (Форма </w:t>
      </w:r>
      <w:r w:rsidR="00147E25">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закупки);</w:t>
      </w:r>
    </w:p>
    <w:p w:rsidR="00FA3E46" w:rsidRPr="00D12CD3" w:rsidRDefault="00147E25" w:rsidP="00FA3E46">
      <w:pPr>
        <w:numPr>
          <w:ilvl w:val="0"/>
          <w:numId w:val="28"/>
        </w:numPr>
        <w:tabs>
          <w:tab w:val="left" w:pos="1418"/>
        </w:tabs>
        <w:ind w:left="1418" w:hanging="341"/>
        <w:jc w:val="both"/>
        <w:rPr>
          <w:rFonts w:ascii="Times New Roman" w:hAnsi="Times New Roman"/>
          <w:sz w:val="24"/>
        </w:rPr>
      </w:pPr>
      <w:r>
        <w:rPr>
          <w:rFonts w:ascii="Times New Roman" w:hAnsi="Times New Roman"/>
          <w:sz w:val="24"/>
        </w:rPr>
        <w:t>Коммерческое предложение (Форма 6к, подписанная уполномоченным лицом и заверенная печатью участника</w:t>
      </w:r>
      <w:r w:rsidR="00FA3E46" w:rsidRPr="00D12CD3">
        <w:rPr>
          <w:rFonts w:ascii="Times New Roman" w:hAnsi="Times New Roman"/>
          <w:sz w:val="24"/>
        </w:rPr>
        <w:t>);</w:t>
      </w:r>
    </w:p>
    <w:p w:rsidR="00861479" w:rsidRPr="00D12CD3" w:rsidRDefault="00861479" w:rsidP="00861479">
      <w:pPr>
        <w:numPr>
          <w:ilvl w:val="0"/>
          <w:numId w:val="28"/>
        </w:numPr>
        <w:tabs>
          <w:tab w:val="left" w:pos="1418"/>
        </w:tabs>
        <w:jc w:val="both"/>
        <w:rPr>
          <w:rFonts w:ascii="Times New Roman" w:hAnsi="Times New Roman"/>
          <w:sz w:val="24"/>
        </w:rPr>
      </w:pPr>
      <w:r w:rsidRPr="00D12CD3">
        <w:rPr>
          <w:rFonts w:ascii="Times New Roman" w:hAnsi="Times New Roman"/>
          <w:sz w:val="24"/>
        </w:rPr>
        <w:t xml:space="preserve">Заполненная и подписанная с расшифровками по </w:t>
      </w:r>
      <w:r w:rsidR="00E66805">
        <w:rPr>
          <w:rFonts w:ascii="Times New Roman" w:hAnsi="Times New Roman"/>
          <w:sz w:val="24"/>
        </w:rPr>
        <w:t>статьям</w:t>
      </w:r>
      <w:r w:rsidRPr="00D12CD3">
        <w:rPr>
          <w:rFonts w:ascii="Times New Roman" w:hAnsi="Times New Roman"/>
          <w:sz w:val="24"/>
        </w:rPr>
        <w:t xml:space="preserve"> затрат Калькуляция (Форма 8);</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lastRenderedPageBreak/>
        <w:t>Оферта предоставляется на русском языке.</w:t>
      </w:r>
    </w:p>
    <w:p w:rsidR="008A1AF9" w:rsidRPr="00D12CD3" w:rsidRDefault="00FA3E46" w:rsidP="00FA3E46">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w:t>
      </w:r>
      <w:r w:rsidR="008A1AF9" w:rsidRPr="00D12CD3">
        <w:rPr>
          <w:rFonts w:ascii="Times New Roman" w:hAnsi="Times New Roman"/>
          <w:sz w:val="24"/>
        </w:rPr>
        <w:t>ть выражены в российских рублях.</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D12CD3" w:rsidRDefault="00FA3E46" w:rsidP="008A1AF9">
      <w:pPr>
        <w:spacing w:before="0"/>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w:t>
      </w:r>
      <w:r w:rsidR="00EA132E">
        <w:rPr>
          <w:rFonts w:ascii="Times New Roman" w:hAnsi="Times New Roman"/>
          <w:b/>
          <w:sz w:val="24"/>
        </w:rPr>
        <w:t>«Пред</w:t>
      </w:r>
      <w:r w:rsidR="00E66805">
        <w:rPr>
          <w:rFonts w:ascii="Times New Roman" w:hAnsi="Times New Roman"/>
          <w:b/>
          <w:sz w:val="24"/>
        </w:rPr>
        <w:t>ложение на №</w:t>
      </w:r>
      <w:r w:rsidR="00310EE3">
        <w:rPr>
          <w:rFonts w:ascii="Times New Roman" w:hAnsi="Times New Roman"/>
          <w:b/>
          <w:sz w:val="24"/>
        </w:rPr>
        <w:t>828</w:t>
      </w:r>
      <w:r w:rsidR="00496585">
        <w:rPr>
          <w:rFonts w:ascii="Times New Roman" w:hAnsi="Times New Roman"/>
          <w:b/>
          <w:sz w:val="24"/>
        </w:rPr>
        <w:t>/</w:t>
      </w:r>
      <w:r w:rsidR="008A1AF9" w:rsidRPr="00D12CD3">
        <w:rPr>
          <w:rFonts w:ascii="Times New Roman" w:hAnsi="Times New Roman"/>
          <w:b/>
          <w:sz w:val="24"/>
        </w:rPr>
        <w:t>ТК/2015».</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00EB6C08" w:rsidRPr="00D12CD3">
        <w:rPr>
          <w:rFonts w:ascii="Times New Roman" w:hAnsi="Times New Roman"/>
          <w:b/>
          <w:sz w:val="24"/>
        </w:rPr>
        <w:t>два</w:t>
      </w:r>
      <w:r w:rsidRPr="00D12CD3">
        <w:rPr>
          <w:rFonts w:ascii="Times New Roman" w:hAnsi="Times New Roman"/>
          <w:b/>
          <w:sz w:val="24"/>
        </w:rPr>
        <w:t xml:space="preserve"> конверта документов</w:t>
      </w:r>
      <w:r w:rsidRPr="00D12CD3">
        <w:rPr>
          <w:rFonts w:ascii="Times New Roman" w:hAnsi="Times New Roman"/>
          <w:sz w:val="24"/>
        </w:rPr>
        <w:t>:</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w:t>
      </w:r>
      <w:r w:rsidR="00F32034">
        <w:rPr>
          <w:rFonts w:ascii="Times New Roman" w:hAnsi="Times New Roman"/>
          <w:sz w:val="24"/>
        </w:rPr>
        <w:t xml:space="preserve"> (с пометкой оригинал), </w:t>
      </w:r>
      <w:r w:rsidRPr="00D12CD3">
        <w:rPr>
          <w:rFonts w:ascii="Times New Roman" w:hAnsi="Times New Roman"/>
          <w:sz w:val="24"/>
        </w:rPr>
        <w:t>содержащий оригиналы или надлежащим образом заверенные копии документов технической части оферты;</w:t>
      </w:r>
    </w:p>
    <w:p w:rsidR="00FA3E46" w:rsidRPr="00D12CD3" w:rsidRDefault="007505A3" w:rsidP="00FA3E46">
      <w:pPr>
        <w:numPr>
          <w:ilvl w:val="0"/>
          <w:numId w:val="28"/>
        </w:numPr>
        <w:ind w:left="1134" w:hanging="425"/>
        <w:jc w:val="both"/>
        <w:rPr>
          <w:rFonts w:ascii="Times New Roman" w:hAnsi="Times New Roman"/>
          <w:sz w:val="24"/>
        </w:rPr>
      </w:pPr>
      <w:r w:rsidRPr="00D12CD3">
        <w:rPr>
          <w:rFonts w:ascii="Times New Roman" w:hAnsi="Times New Roman"/>
          <w:b/>
          <w:sz w:val="24"/>
        </w:rPr>
        <w:t>второй</w:t>
      </w:r>
      <w:r w:rsidR="00FA3E46" w:rsidRPr="00D12CD3">
        <w:rPr>
          <w:rFonts w:ascii="Times New Roman" w:hAnsi="Times New Roman"/>
          <w:b/>
          <w:sz w:val="24"/>
        </w:rPr>
        <w:t xml:space="preserve"> конверт</w:t>
      </w:r>
      <w:r w:rsidR="00FA3E46" w:rsidRPr="00D12CD3">
        <w:rPr>
          <w:rFonts w:ascii="Times New Roman" w:hAnsi="Times New Roman"/>
          <w:sz w:val="24"/>
        </w:rPr>
        <w:t xml:space="preserve"> с надписью «Коммерческая часть»</w:t>
      </w:r>
      <w:r w:rsidR="00F32034">
        <w:rPr>
          <w:rFonts w:ascii="Times New Roman" w:hAnsi="Times New Roman"/>
          <w:sz w:val="24"/>
        </w:rPr>
        <w:t xml:space="preserve"> (с пометкой оригинал)</w:t>
      </w:r>
      <w:r w:rsidR="00FA3E46" w:rsidRPr="00D12CD3">
        <w:rPr>
          <w:rFonts w:ascii="Times New Roman" w:hAnsi="Times New Roman"/>
          <w:sz w:val="24"/>
        </w:rPr>
        <w:t>, содержащий оригиналы или надлежащим образом заверенные копии докум</w:t>
      </w:r>
      <w:r w:rsidR="005B0095" w:rsidRPr="00D12CD3">
        <w:rPr>
          <w:rFonts w:ascii="Times New Roman" w:hAnsi="Times New Roman"/>
          <w:sz w:val="24"/>
        </w:rPr>
        <w:t>ентов коммерческой части оферты.</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00D513DB" w:rsidRPr="00D12CD3">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00D513DB" w:rsidRPr="00D12CD3">
        <w:rPr>
          <w:rFonts w:ascii="Times New Roman" w:hAnsi="Times New Roman"/>
          <w:b/>
          <w:sz w:val="24"/>
        </w:rPr>
        <w:t xml:space="preserve">Российская Федерация, 628684 г. </w:t>
      </w:r>
      <w:proofErr w:type="spellStart"/>
      <w:r w:rsidR="00D513DB" w:rsidRPr="00D12CD3">
        <w:rPr>
          <w:rFonts w:ascii="Times New Roman" w:hAnsi="Times New Roman"/>
          <w:b/>
          <w:sz w:val="24"/>
        </w:rPr>
        <w:t>Мегион</w:t>
      </w:r>
      <w:proofErr w:type="spellEnd"/>
      <w:r w:rsidR="00D513DB" w:rsidRPr="00D12CD3">
        <w:rPr>
          <w:rFonts w:ascii="Times New Roman" w:hAnsi="Times New Roman"/>
          <w:b/>
          <w:sz w:val="24"/>
        </w:rPr>
        <w:t>, Ханты-Мансийский автономный округ-Югра, ул. Кузьмина, дом 51 в Тендерный комитет.</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Начало приема оферт – «_</w:t>
      </w:r>
      <w:r w:rsidR="005700D3">
        <w:rPr>
          <w:rFonts w:ascii="Times New Roman" w:hAnsi="Times New Roman"/>
          <w:b/>
          <w:sz w:val="24"/>
        </w:rPr>
        <w:t>23</w:t>
      </w:r>
      <w:r w:rsidRPr="00D12CD3">
        <w:rPr>
          <w:rFonts w:ascii="Times New Roman" w:hAnsi="Times New Roman"/>
          <w:b/>
          <w:sz w:val="24"/>
        </w:rPr>
        <w:t>_» ___</w:t>
      </w:r>
      <w:r w:rsidR="005700D3">
        <w:rPr>
          <w:rFonts w:ascii="Times New Roman" w:hAnsi="Times New Roman"/>
          <w:b/>
          <w:sz w:val="24"/>
        </w:rPr>
        <w:t>11</w:t>
      </w:r>
      <w:r w:rsidRPr="00D12CD3">
        <w:rPr>
          <w:rFonts w:ascii="Times New Roman" w:hAnsi="Times New Roman"/>
          <w:b/>
          <w:sz w:val="24"/>
        </w:rPr>
        <w:t xml:space="preserve">___________ </w:t>
      </w:r>
      <w:r w:rsidR="005700D3">
        <w:rPr>
          <w:rFonts w:ascii="Times New Roman" w:hAnsi="Times New Roman"/>
          <w:b/>
          <w:sz w:val="24"/>
        </w:rPr>
        <w:t>2015</w:t>
      </w:r>
      <w:r w:rsidRPr="00D12CD3">
        <w:rPr>
          <w:rFonts w:ascii="Times New Roman" w:hAnsi="Times New Roman"/>
          <w:b/>
          <w:sz w:val="24"/>
        </w:rPr>
        <w:t>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Окончание приема оферт – __</w:t>
      </w:r>
      <w:r w:rsidR="005700D3">
        <w:rPr>
          <w:rFonts w:ascii="Times New Roman" w:hAnsi="Times New Roman"/>
          <w:b/>
          <w:sz w:val="24"/>
        </w:rPr>
        <w:t>15</w:t>
      </w:r>
      <w:r w:rsidRPr="00D12CD3">
        <w:rPr>
          <w:rFonts w:ascii="Times New Roman" w:hAnsi="Times New Roman"/>
          <w:b/>
          <w:sz w:val="24"/>
        </w:rPr>
        <w:t>_:_</w:t>
      </w:r>
      <w:r w:rsidR="005700D3">
        <w:rPr>
          <w:rFonts w:ascii="Times New Roman" w:hAnsi="Times New Roman"/>
          <w:b/>
          <w:sz w:val="24"/>
        </w:rPr>
        <w:t>00ч</w:t>
      </w:r>
      <w:proofErr w:type="gramStart"/>
      <w:r w:rsidR="005700D3">
        <w:rPr>
          <w:rFonts w:ascii="Times New Roman" w:hAnsi="Times New Roman"/>
          <w:b/>
          <w:sz w:val="24"/>
        </w:rPr>
        <w:t>.М</w:t>
      </w:r>
      <w:proofErr w:type="gramEnd"/>
      <w:r w:rsidR="005700D3">
        <w:rPr>
          <w:rFonts w:ascii="Times New Roman" w:hAnsi="Times New Roman"/>
          <w:b/>
          <w:sz w:val="24"/>
        </w:rPr>
        <w:t>СК</w:t>
      </w:r>
      <w:r w:rsidRPr="00D12CD3">
        <w:rPr>
          <w:rFonts w:ascii="Times New Roman" w:hAnsi="Times New Roman"/>
          <w:b/>
          <w:sz w:val="24"/>
        </w:rPr>
        <w:t>__ «_</w:t>
      </w:r>
      <w:r w:rsidR="005700D3">
        <w:rPr>
          <w:rFonts w:ascii="Times New Roman" w:hAnsi="Times New Roman"/>
          <w:b/>
          <w:sz w:val="24"/>
        </w:rPr>
        <w:t>04</w:t>
      </w:r>
      <w:r w:rsidRPr="00D12CD3">
        <w:rPr>
          <w:rFonts w:ascii="Times New Roman" w:hAnsi="Times New Roman"/>
          <w:b/>
          <w:sz w:val="24"/>
        </w:rPr>
        <w:t>_» ______</w:t>
      </w:r>
      <w:r w:rsidR="005700D3">
        <w:rPr>
          <w:rFonts w:ascii="Times New Roman" w:hAnsi="Times New Roman"/>
          <w:b/>
          <w:sz w:val="24"/>
        </w:rPr>
        <w:t>12</w:t>
      </w:r>
      <w:r w:rsidRPr="00D12CD3">
        <w:rPr>
          <w:rFonts w:ascii="Times New Roman" w:hAnsi="Times New Roman"/>
          <w:b/>
          <w:sz w:val="24"/>
        </w:rPr>
        <w:t xml:space="preserve">______ </w:t>
      </w:r>
      <w:r w:rsidR="005700D3">
        <w:rPr>
          <w:rFonts w:ascii="Times New Roman" w:hAnsi="Times New Roman"/>
          <w:b/>
          <w:sz w:val="24"/>
        </w:rPr>
        <w:t>2015</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Срок для определения победителя – до «</w:t>
      </w:r>
      <w:r w:rsidR="00D513DB" w:rsidRPr="00D12CD3">
        <w:rPr>
          <w:rFonts w:ascii="Times New Roman" w:hAnsi="Times New Roman"/>
          <w:b/>
          <w:sz w:val="24"/>
        </w:rPr>
        <w:t>31</w:t>
      </w:r>
      <w:r w:rsidRPr="00D12CD3">
        <w:rPr>
          <w:rFonts w:ascii="Times New Roman" w:hAnsi="Times New Roman"/>
          <w:b/>
          <w:sz w:val="24"/>
        </w:rPr>
        <w:t>»</w:t>
      </w:r>
      <w:r w:rsidR="00D513DB" w:rsidRPr="00D12CD3">
        <w:rPr>
          <w:rFonts w:ascii="Times New Roman" w:hAnsi="Times New Roman"/>
          <w:b/>
          <w:sz w:val="24"/>
        </w:rPr>
        <w:t xml:space="preserve"> </w:t>
      </w:r>
      <w:r w:rsidRPr="00D12CD3">
        <w:rPr>
          <w:rFonts w:ascii="Times New Roman" w:hAnsi="Times New Roman"/>
          <w:b/>
          <w:sz w:val="24"/>
        </w:rPr>
        <w:t xml:space="preserve"> </w:t>
      </w:r>
      <w:r w:rsidR="00D513DB" w:rsidRPr="00D12CD3">
        <w:rPr>
          <w:rFonts w:ascii="Times New Roman" w:hAnsi="Times New Roman"/>
          <w:b/>
          <w:sz w:val="24"/>
        </w:rPr>
        <w:t>марта 2016</w:t>
      </w:r>
      <w:r w:rsidRPr="00D12CD3">
        <w:rPr>
          <w:rFonts w:ascii="Times New Roman" w:hAnsi="Times New Roman"/>
          <w:b/>
          <w:sz w:val="24"/>
        </w:rPr>
        <w:t xml:space="preserve"> года.</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продлить срок приема оферт.</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D12CD3" w:rsidRDefault="00B265C4"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ответит на Ваши письменные запросы, касающиеся разъяснений настоящего предложения, полученные не позднее «__</w:t>
      </w:r>
      <w:r w:rsidR="005700D3">
        <w:rPr>
          <w:rFonts w:ascii="Times New Roman" w:hAnsi="Times New Roman"/>
          <w:sz w:val="24"/>
        </w:rPr>
        <w:t>01</w:t>
      </w:r>
      <w:r w:rsidR="00D513DB" w:rsidRPr="00D12CD3">
        <w:rPr>
          <w:rFonts w:ascii="Times New Roman" w:hAnsi="Times New Roman"/>
          <w:sz w:val="24"/>
        </w:rPr>
        <w:t>» _____</w:t>
      </w:r>
      <w:r w:rsidR="005700D3">
        <w:rPr>
          <w:rFonts w:ascii="Times New Roman" w:hAnsi="Times New Roman"/>
          <w:sz w:val="24"/>
        </w:rPr>
        <w:t>12</w:t>
      </w:r>
      <w:r w:rsidR="00D513DB" w:rsidRPr="00D12CD3">
        <w:rPr>
          <w:rFonts w:ascii="Times New Roman" w:hAnsi="Times New Roman"/>
          <w:sz w:val="24"/>
        </w:rPr>
        <w:t>___________ _</w:t>
      </w:r>
      <w:r w:rsidR="005700D3">
        <w:rPr>
          <w:rFonts w:ascii="Times New Roman" w:hAnsi="Times New Roman"/>
          <w:sz w:val="24"/>
        </w:rPr>
        <w:t>2015</w:t>
      </w:r>
      <w:r w:rsidR="00D513DB" w:rsidRPr="00D12CD3">
        <w:rPr>
          <w:rFonts w:ascii="Times New Roman" w:hAnsi="Times New Roman"/>
          <w:sz w:val="24"/>
        </w:rPr>
        <w:t xml:space="preserve"> года</w:t>
      </w:r>
      <w:r w:rsidR="00FA3E46" w:rsidRPr="00D12CD3">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A3E46" w:rsidRDefault="00FA3E46" w:rsidP="00FA3E46">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EA132E" w:rsidRPr="00EA132E" w:rsidRDefault="00E66805" w:rsidP="00EA132E">
      <w:pPr>
        <w:spacing w:before="0"/>
        <w:jc w:val="both"/>
        <w:rPr>
          <w:rFonts w:ascii="Times New Roman" w:hAnsi="Times New Roman"/>
          <w:sz w:val="24"/>
        </w:rPr>
      </w:pPr>
      <w:r>
        <w:rPr>
          <w:rFonts w:ascii="Times New Roman" w:hAnsi="Times New Roman"/>
          <w:sz w:val="24"/>
        </w:rPr>
        <w:lastRenderedPageBreak/>
        <w:t>Главный механик</w:t>
      </w:r>
    </w:p>
    <w:p w:rsidR="00EA132E" w:rsidRPr="00EA132E" w:rsidRDefault="00E66805" w:rsidP="00EA132E">
      <w:pPr>
        <w:spacing w:before="0"/>
        <w:jc w:val="both"/>
        <w:rPr>
          <w:rFonts w:ascii="Times New Roman" w:hAnsi="Times New Roman"/>
          <w:sz w:val="24"/>
        </w:rPr>
      </w:pPr>
      <w:r>
        <w:rPr>
          <w:rFonts w:ascii="Times New Roman" w:hAnsi="Times New Roman"/>
          <w:sz w:val="24"/>
        </w:rPr>
        <w:t>Синев Сергей Николаевич</w:t>
      </w: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тел. (34643) 4</w:t>
      </w:r>
      <w:r w:rsidR="00E66805">
        <w:rPr>
          <w:rFonts w:ascii="Times New Roman" w:hAnsi="Times New Roman"/>
          <w:sz w:val="24"/>
        </w:rPr>
        <w:t>6-717</w:t>
      </w:r>
      <w:r w:rsidRPr="00EA132E">
        <w:rPr>
          <w:rFonts w:ascii="Times New Roman" w:hAnsi="Times New Roman"/>
          <w:sz w:val="24"/>
        </w:rPr>
        <w:t xml:space="preserve">, </w:t>
      </w:r>
      <w:proofErr w:type="spellStart"/>
      <w:r w:rsidR="00E66805">
        <w:rPr>
          <w:rFonts w:ascii="Times New Roman" w:hAnsi="Times New Roman"/>
          <w:sz w:val="24"/>
          <w:u w:val="single"/>
          <w:lang w:val="en-US"/>
        </w:rPr>
        <w:t>SinevSN</w:t>
      </w:r>
      <w:proofErr w:type="spellEnd"/>
      <w:r w:rsidRPr="001F4995">
        <w:rPr>
          <w:rFonts w:ascii="Times New Roman" w:hAnsi="Times New Roman"/>
          <w:sz w:val="24"/>
          <w:u w:val="single"/>
        </w:rPr>
        <w:t>@mng.slavneft.ru</w:t>
      </w:r>
    </w:p>
    <w:p w:rsidR="00EA132E" w:rsidRPr="00E66805" w:rsidRDefault="00E66805" w:rsidP="00EA132E">
      <w:pPr>
        <w:spacing w:before="0"/>
        <w:jc w:val="both"/>
        <w:rPr>
          <w:rFonts w:ascii="Times New Roman" w:hAnsi="Times New Roman"/>
          <w:sz w:val="24"/>
        </w:rPr>
      </w:pPr>
      <w:r>
        <w:rPr>
          <w:rFonts w:ascii="Times New Roman" w:hAnsi="Times New Roman"/>
          <w:sz w:val="24"/>
        </w:rPr>
        <w:t>Начальник отдела главного механика</w:t>
      </w:r>
    </w:p>
    <w:p w:rsidR="00EA132E" w:rsidRPr="00EA132E" w:rsidRDefault="00E66805" w:rsidP="00EA132E">
      <w:pPr>
        <w:spacing w:before="0"/>
        <w:jc w:val="both"/>
        <w:rPr>
          <w:rFonts w:ascii="Times New Roman" w:hAnsi="Times New Roman"/>
          <w:sz w:val="24"/>
        </w:rPr>
      </w:pPr>
      <w:proofErr w:type="spellStart"/>
      <w:r>
        <w:rPr>
          <w:rFonts w:ascii="Times New Roman" w:hAnsi="Times New Roman"/>
          <w:sz w:val="24"/>
        </w:rPr>
        <w:t>Катчик</w:t>
      </w:r>
      <w:proofErr w:type="spellEnd"/>
      <w:r>
        <w:rPr>
          <w:rFonts w:ascii="Times New Roman" w:hAnsi="Times New Roman"/>
          <w:sz w:val="24"/>
        </w:rPr>
        <w:t xml:space="preserve"> Олег Александрович</w:t>
      </w:r>
    </w:p>
    <w:p w:rsidR="00EA132E" w:rsidRDefault="00EA132E" w:rsidP="00EA132E">
      <w:pPr>
        <w:spacing w:before="0"/>
        <w:jc w:val="both"/>
        <w:rPr>
          <w:rFonts w:ascii="Times New Roman" w:hAnsi="Times New Roman"/>
          <w:sz w:val="24"/>
        </w:rPr>
      </w:pPr>
      <w:r w:rsidRPr="00EA132E">
        <w:rPr>
          <w:rFonts w:ascii="Times New Roman" w:hAnsi="Times New Roman"/>
          <w:sz w:val="24"/>
        </w:rPr>
        <w:t>тел. (34643) 4</w:t>
      </w:r>
      <w:r w:rsidR="00E66805">
        <w:rPr>
          <w:rFonts w:ascii="Times New Roman" w:hAnsi="Times New Roman"/>
          <w:sz w:val="24"/>
        </w:rPr>
        <w:t>6-332</w:t>
      </w:r>
      <w:r w:rsidRPr="00EA132E">
        <w:rPr>
          <w:rFonts w:ascii="Times New Roman" w:hAnsi="Times New Roman"/>
          <w:sz w:val="24"/>
        </w:rPr>
        <w:t xml:space="preserve">, </w:t>
      </w:r>
      <w:hyperlink r:id="rId9" w:history="1">
        <w:r w:rsidR="00E66805" w:rsidRPr="00B42CAC">
          <w:rPr>
            <w:rStyle w:val="aa"/>
            <w:rFonts w:ascii="Times New Roman" w:hAnsi="Times New Roman"/>
            <w:sz w:val="24"/>
            <w:lang w:val="en-US"/>
          </w:rPr>
          <w:t>KatchikOA</w:t>
        </w:r>
        <w:r w:rsidR="00E66805" w:rsidRPr="00B42CAC">
          <w:rPr>
            <w:rStyle w:val="aa"/>
            <w:rFonts w:ascii="Times New Roman" w:hAnsi="Times New Roman"/>
            <w:sz w:val="24"/>
          </w:rPr>
          <w:t>@mng.slavneft.ru</w:t>
        </w:r>
      </w:hyperlink>
    </w:p>
    <w:p w:rsidR="001F4995" w:rsidRDefault="001F4995" w:rsidP="00EA132E">
      <w:pPr>
        <w:spacing w:before="0"/>
        <w:jc w:val="both"/>
        <w:rPr>
          <w:rFonts w:ascii="Times New Roman" w:hAnsi="Times New Roman"/>
          <w:sz w:val="24"/>
        </w:rPr>
      </w:pPr>
      <w:r w:rsidRPr="001F4995">
        <w:rPr>
          <w:rFonts w:ascii="Times New Roman" w:hAnsi="Times New Roman"/>
          <w:sz w:val="24"/>
        </w:rPr>
        <w:t xml:space="preserve">Главный специалист </w:t>
      </w:r>
      <w:r w:rsidR="00E66805">
        <w:rPr>
          <w:rFonts w:ascii="Times New Roman" w:hAnsi="Times New Roman"/>
          <w:sz w:val="24"/>
        </w:rPr>
        <w:t>отдела главного механика</w:t>
      </w:r>
    </w:p>
    <w:p w:rsidR="001F4995" w:rsidRPr="00E66805" w:rsidRDefault="00E66805" w:rsidP="00EA132E">
      <w:pPr>
        <w:spacing w:before="0"/>
        <w:jc w:val="both"/>
        <w:rPr>
          <w:rFonts w:ascii="Times New Roman" w:hAnsi="Times New Roman"/>
          <w:sz w:val="24"/>
        </w:rPr>
      </w:pPr>
      <w:proofErr w:type="spellStart"/>
      <w:r>
        <w:rPr>
          <w:rFonts w:ascii="Times New Roman" w:hAnsi="Times New Roman"/>
          <w:sz w:val="24"/>
        </w:rPr>
        <w:t>Киндиков</w:t>
      </w:r>
      <w:proofErr w:type="spellEnd"/>
      <w:r>
        <w:rPr>
          <w:rFonts w:ascii="Times New Roman" w:hAnsi="Times New Roman"/>
          <w:sz w:val="24"/>
        </w:rPr>
        <w:t xml:space="preserve"> Юрий Алексеевич</w:t>
      </w:r>
    </w:p>
    <w:p w:rsidR="001F4995" w:rsidRDefault="001F4995" w:rsidP="00EA132E">
      <w:pPr>
        <w:spacing w:before="0"/>
        <w:jc w:val="both"/>
        <w:rPr>
          <w:rFonts w:ascii="Times New Roman" w:hAnsi="Times New Roman"/>
          <w:sz w:val="24"/>
        </w:rPr>
      </w:pPr>
      <w:r>
        <w:rPr>
          <w:rFonts w:ascii="Times New Roman" w:hAnsi="Times New Roman"/>
          <w:sz w:val="24"/>
        </w:rPr>
        <w:t>тел. (34643) 4</w:t>
      </w:r>
      <w:r w:rsidR="00E66805">
        <w:rPr>
          <w:rFonts w:ascii="Times New Roman" w:hAnsi="Times New Roman"/>
          <w:sz w:val="24"/>
        </w:rPr>
        <w:t>6-821</w:t>
      </w:r>
      <w:r>
        <w:rPr>
          <w:rFonts w:ascii="Times New Roman" w:hAnsi="Times New Roman"/>
          <w:sz w:val="24"/>
        </w:rPr>
        <w:t xml:space="preserve">, </w:t>
      </w:r>
      <w:hyperlink r:id="rId10" w:history="1">
        <w:r w:rsidR="00B7560C" w:rsidRPr="00B42CAC">
          <w:rPr>
            <w:rStyle w:val="aa"/>
            <w:rFonts w:ascii="Times New Roman" w:hAnsi="Times New Roman"/>
            <w:sz w:val="24"/>
            <w:lang w:val="en-US"/>
          </w:rPr>
          <w:t>KindikovUA</w:t>
        </w:r>
        <w:r w:rsidR="00B7560C" w:rsidRPr="00B42CAC">
          <w:rPr>
            <w:rStyle w:val="aa"/>
            <w:rFonts w:ascii="Times New Roman" w:hAnsi="Times New Roman"/>
            <w:sz w:val="24"/>
          </w:rPr>
          <w:t>@mng.slavneft.ru</w:t>
        </w:r>
      </w:hyperlink>
    </w:p>
    <w:p w:rsidR="00B7560C" w:rsidRPr="00EA132E" w:rsidRDefault="00B7560C" w:rsidP="00EA132E">
      <w:pPr>
        <w:spacing w:before="0"/>
        <w:jc w:val="both"/>
        <w:rPr>
          <w:rFonts w:ascii="Times New Roman" w:hAnsi="Times New Roman"/>
          <w:sz w:val="24"/>
        </w:rPr>
      </w:pPr>
    </w:p>
    <w:p w:rsidR="00EA132E" w:rsidRPr="00E66805" w:rsidRDefault="00E66805" w:rsidP="00E66805">
      <w:pPr>
        <w:spacing w:before="0"/>
        <w:ind w:firstLine="709"/>
        <w:jc w:val="both"/>
        <w:rPr>
          <w:rFonts w:ascii="Times New Roman" w:hAnsi="Times New Roman"/>
          <w:b/>
          <w:sz w:val="24"/>
        </w:rPr>
      </w:pPr>
      <w:r w:rsidRPr="00E66805">
        <w:rPr>
          <w:rFonts w:ascii="Times New Roman" w:hAnsi="Times New Roman"/>
          <w:b/>
          <w:sz w:val="24"/>
        </w:rPr>
        <w:t>Ответственный закупщик:</w:t>
      </w:r>
    </w:p>
    <w:p w:rsidR="00EA132E" w:rsidRPr="00EA132E" w:rsidRDefault="00E66805" w:rsidP="00EA132E">
      <w:pPr>
        <w:spacing w:before="0"/>
        <w:jc w:val="both"/>
        <w:rPr>
          <w:rFonts w:ascii="Times New Roman" w:hAnsi="Times New Roman"/>
          <w:sz w:val="24"/>
        </w:rPr>
      </w:pPr>
      <w:r>
        <w:rPr>
          <w:rFonts w:ascii="Times New Roman" w:hAnsi="Times New Roman"/>
          <w:sz w:val="24"/>
        </w:rPr>
        <w:t>Начальник ОЗПУ ДЗУ</w:t>
      </w:r>
    </w:p>
    <w:p w:rsidR="00EA132E" w:rsidRPr="00EA132E" w:rsidRDefault="00E66805" w:rsidP="00EA132E">
      <w:pPr>
        <w:spacing w:before="0"/>
        <w:jc w:val="both"/>
        <w:rPr>
          <w:rFonts w:ascii="Times New Roman" w:hAnsi="Times New Roman"/>
          <w:sz w:val="24"/>
        </w:rPr>
      </w:pPr>
      <w:r>
        <w:rPr>
          <w:rFonts w:ascii="Times New Roman" w:hAnsi="Times New Roman"/>
          <w:sz w:val="24"/>
        </w:rPr>
        <w:t>Каримов Ринат Рамильевич</w:t>
      </w:r>
    </w:p>
    <w:p w:rsidR="00EA132E" w:rsidRDefault="00EA132E" w:rsidP="00EA132E">
      <w:pPr>
        <w:spacing w:before="0"/>
        <w:jc w:val="both"/>
        <w:rPr>
          <w:rFonts w:ascii="Times New Roman" w:hAnsi="Times New Roman"/>
          <w:sz w:val="24"/>
        </w:rPr>
      </w:pPr>
      <w:r w:rsidRPr="00EA132E">
        <w:rPr>
          <w:rFonts w:ascii="Times New Roman" w:hAnsi="Times New Roman"/>
          <w:sz w:val="24"/>
        </w:rPr>
        <w:t>тел. (34643) 4</w:t>
      </w:r>
      <w:r w:rsidR="00E66805" w:rsidRPr="00E66805">
        <w:rPr>
          <w:rFonts w:ascii="Times New Roman" w:hAnsi="Times New Roman"/>
          <w:sz w:val="24"/>
        </w:rPr>
        <w:t>7-411</w:t>
      </w:r>
      <w:r w:rsidRPr="00EA132E">
        <w:rPr>
          <w:rFonts w:ascii="Times New Roman" w:hAnsi="Times New Roman"/>
          <w:sz w:val="24"/>
        </w:rPr>
        <w:t xml:space="preserve">, </w:t>
      </w:r>
      <w:hyperlink r:id="rId11" w:history="1">
        <w:r w:rsidR="00E66805" w:rsidRPr="00B42CAC">
          <w:rPr>
            <w:rStyle w:val="aa"/>
            <w:rFonts w:ascii="Times New Roman" w:hAnsi="Times New Roman"/>
            <w:sz w:val="24"/>
            <w:lang w:val="en-US"/>
          </w:rPr>
          <w:t>KarimovRR</w:t>
        </w:r>
        <w:r w:rsidR="00E66805" w:rsidRPr="00B42CAC">
          <w:rPr>
            <w:rStyle w:val="aa"/>
            <w:rFonts w:ascii="Times New Roman" w:hAnsi="Times New Roman"/>
            <w:sz w:val="24"/>
          </w:rPr>
          <w:t>@mng.slavneft.ru</w:t>
        </w:r>
      </w:hyperlink>
      <w:r w:rsidRPr="00EA132E">
        <w:rPr>
          <w:rFonts w:ascii="Times New Roman" w:hAnsi="Times New Roman"/>
          <w:sz w:val="24"/>
        </w:rPr>
        <w:t>;</w:t>
      </w:r>
    </w:p>
    <w:p w:rsidR="00552890" w:rsidRPr="00D12CD3" w:rsidRDefault="00552890" w:rsidP="00552890">
      <w:pPr>
        <w:pStyle w:val="af"/>
        <w:rPr>
          <w:rFonts w:ascii="Times New Roman" w:hAnsi="Times New Roman"/>
          <w:color w:val="003399"/>
          <w:sz w:val="24"/>
          <w:szCs w:val="24"/>
          <w:u w:val="single"/>
        </w:rPr>
      </w:pPr>
    </w:p>
    <w:p w:rsidR="00996348" w:rsidRPr="00D12CD3" w:rsidRDefault="00996348" w:rsidP="00996348">
      <w:pPr>
        <w:spacing w:before="0"/>
        <w:ind w:firstLine="709"/>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996348" w:rsidRPr="00D12CD3" w:rsidRDefault="00B7560C" w:rsidP="00552890">
      <w:pPr>
        <w:spacing w:before="0"/>
        <w:jc w:val="both"/>
        <w:rPr>
          <w:rFonts w:ascii="Times New Roman" w:hAnsi="Times New Roman"/>
          <w:sz w:val="24"/>
        </w:rPr>
      </w:pPr>
      <w:r>
        <w:rPr>
          <w:rFonts w:ascii="Times New Roman" w:hAnsi="Times New Roman"/>
          <w:sz w:val="24"/>
        </w:rPr>
        <w:t>Заместителю руководителя Тендерного комитета</w:t>
      </w:r>
      <w:r w:rsidR="00996348" w:rsidRPr="00D12CD3">
        <w:rPr>
          <w:rFonts w:ascii="Times New Roman" w:hAnsi="Times New Roman"/>
          <w:sz w:val="24"/>
        </w:rPr>
        <w:t>:</w:t>
      </w: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 xml:space="preserve">Кузьмичёва Наталья Александровна  </w:t>
      </w:r>
    </w:p>
    <w:p w:rsidR="00996348" w:rsidRPr="00D12CD3" w:rsidRDefault="00996348" w:rsidP="00552890">
      <w:pPr>
        <w:pStyle w:val="af"/>
        <w:rPr>
          <w:rStyle w:val="aa"/>
          <w:rFonts w:ascii="Times New Roman" w:hAnsi="Times New Roman"/>
          <w:sz w:val="24"/>
          <w:szCs w:val="24"/>
        </w:rPr>
      </w:pPr>
      <w:r w:rsidRPr="00D12CD3">
        <w:rPr>
          <w:rFonts w:ascii="Times New Roman" w:hAnsi="Times New Roman"/>
          <w:sz w:val="24"/>
          <w:szCs w:val="24"/>
        </w:rPr>
        <w:t xml:space="preserve">тел. (34643) 46-021, </w:t>
      </w:r>
      <w:hyperlink r:id="rId12" w:history="1">
        <w:r w:rsidRPr="00D12CD3">
          <w:rPr>
            <w:rStyle w:val="aa"/>
            <w:rFonts w:ascii="Times New Roman" w:hAnsi="Times New Roman"/>
            <w:sz w:val="24"/>
            <w:szCs w:val="24"/>
          </w:rPr>
          <w:t>Tender@mng.slavneft.ru</w:t>
        </w:r>
      </w:hyperlink>
    </w:p>
    <w:p w:rsidR="00FA3E46" w:rsidRPr="00D12CD3" w:rsidRDefault="00FA3E46" w:rsidP="00FA3E46">
      <w:pPr>
        <w:ind w:firstLine="708"/>
        <w:jc w:val="both"/>
        <w:rPr>
          <w:rFonts w:ascii="Times New Roman" w:hAnsi="Times New Roman"/>
          <w:sz w:val="24"/>
        </w:rPr>
      </w:pP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3" w:history="1">
        <w:r w:rsidR="00954E79" w:rsidRPr="00D12CD3">
          <w:rPr>
            <w:rStyle w:val="aa"/>
            <w:rFonts w:ascii="Times New Roman" w:hAnsi="Times New Roman"/>
            <w:sz w:val="24"/>
          </w:rPr>
          <w:t>http://www.sn-mng.ru/zakupki-i-realizatsiya/zakupki/</w:t>
        </w:r>
      </w:hyperlink>
      <w:r w:rsidR="00954E79" w:rsidRPr="00D12CD3">
        <w:rPr>
          <w:rFonts w:ascii="Times New Roman" w:hAnsi="Times New Roman"/>
          <w:sz w:val="24"/>
        </w:rPr>
        <w:t>.</w:t>
      </w:r>
    </w:p>
    <w:p w:rsidR="00FA3E46" w:rsidRPr="00D12CD3" w:rsidRDefault="00FA3E46" w:rsidP="00FA3E46">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w:t>
      </w:r>
      <w:r w:rsidR="00120B02" w:rsidRPr="00D12CD3">
        <w:rPr>
          <w:rFonts w:ascii="Times New Roman" w:hAnsi="Times New Roman"/>
          <w:b/>
          <w:sz w:val="24"/>
        </w:rPr>
        <w:t>ОАО «СН-МНГ»</w:t>
      </w:r>
      <w:r w:rsidRPr="00D12CD3">
        <w:rPr>
          <w:rFonts w:ascii="Times New Roman" w:hAnsi="Times New Roman"/>
          <w:b/>
          <w:sz w:val="24"/>
        </w:rPr>
        <w:t xml:space="preserve">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A3E46" w:rsidRPr="00D12CD3" w:rsidRDefault="00120B02" w:rsidP="00FA3E46">
      <w:pPr>
        <w:ind w:firstLine="708"/>
        <w:jc w:val="both"/>
        <w:rPr>
          <w:rFonts w:ascii="Times New Roman" w:hAnsi="Times New Roman"/>
          <w:sz w:val="24"/>
        </w:rPr>
      </w:pPr>
      <w:proofErr w:type="gramStart"/>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00FA3E46" w:rsidRPr="00D12CD3">
        <w:rPr>
          <w:rFonts w:ascii="Times New Roman" w:hAnsi="Times New Roman"/>
          <w:sz w:val="24"/>
        </w:rPr>
        <w:t xml:space="preserve"> Информация о таком решении размещается </w:t>
      </w:r>
      <w:r w:rsidRPr="00D12CD3">
        <w:rPr>
          <w:rFonts w:ascii="Times New Roman" w:hAnsi="Times New Roman"/>
          <w:sz w:val="24"/>
        </w:rPr>
        <w:t>ОАО «СН-МНГ»</w:t>
      </w:r>
      <w:r w:rsidR="00FA3E46" w:rsidRPr="00D12CD3">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D12CD3" w:rsidRDefault="00FA3E46" w:rsidP="00FA3E46">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834CFD"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w:t>
      </w:r>
      <w:r w:rsidR="0056455D" w:rsidRPr="00D12CD3">
        <w:rPr>
          <w:rFonts w:ascii="Times New Roman" w:hAnsi="Times New Roman"/>
          <w:sz w:val="24"/>
        </w:rPr>
        <w:t>стник закупки, если он не относи</w:t>
      </w:r>
      <w:r w:rsidRPr="00D12CD3">
        <w:rPr>
          <w:rFonts w:ascii="Times New Roman" w:hAnsi="Times New Roman"/>
          <w:sz w:val="24"/>
        </w:rPr>
        <w:t xml:space="preserve">тся к категориям контрагентов, для которых, согласно Процедуре закупочной деятельности, </w:t>
      </w:r>
      <w:r w:rsidRPr="00D12CD3">
        <w:rPr>
          <w:rFonts w:ascii="Times New Roman" w:hAnsi="Times New Roman"/>
          <w:sz w:val="24"/>
        </w:rPr>
        <w:lastRenderedPageBreak/>
        <w:t>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D12CD3">
        <w:rPr>
          <w:rFonts w:ascii="Times New Roman" w:hAnsi="Times New Roman"/>
          <w:sz w:val="24"/>
        </w:rPr>
        <w:t>ОАО «СН-МНГ»</w:t>
      </w:r>
      <w:r w:rsidRPr="00D12CD3">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 xml:space="preserve">Участник закупки вправе обжаловать в Конкурсной комиссии </w:t>
      </w:r>
      <w:r w:rsidR="0056455D" w:rsidRPr="00D12CD3">
        <w:rPr>
          <w:rFonts w:ascii="Times New Roman" w:hAnsi="Times New Roman"/>
          <w:sz w:val="24"/>
        </w:rPr>
        <w:t>ОАО «СН-МНГ»</w:t>
      </w:r>
      <w:r w:rsidRPr="00D12CD3">
        <w:rPr>
          <w:rFonts w:ascii="Times New Roman" w:hAnsi="Times New Roman"/>
          <w:sz w:val="24"/>
        </w:rPr>
        <w:t xml:space="preserve"> действия (бездействие) </w:t>
      </w:r>
      <w:r w:rsidR="0056455D" w:rsidRPr="00D12CD3">
        <w:rPr>
          <w:rFonts w:ascii="Times New Roman" w:hAnsi="Times New Roman"/>
          <w:sz w:val="24"/>
        </w:rPr>
        <w:t>ОАО «СН-МНГ»</w:t>
      </w:r>
      <w:r w:rsidRPr="00D12CD3">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D12CD3">
        <w:rPr>
          <w:rFonts w:ascii="Times New Roman" w:hAnsi="Times New Roman"/>
          <w:sz w:val="24"/>
        </w:rPr>
        <w:t>ОАО «СН-МНГ»</w:t>
      </w:r>
      <w:r w:rsidRPr="00D12CD3">
        <w:rPr>
          <w:rFonts w:ascii="Times New Roman" w:hAnsi="Times New Roman"/>
          <w:sz w:val="24"/>
        </w:rPr>
        <w:t xml:space="preserve">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w:t>
      </w:r>
      <w:r w:rsidR="0056455D" w:rsidRPr="00D12CD3">
        <w:rPr>
          <w:rFonts w:ascii="Times New Roman" w:hAnsi="Times New Roman"/>
          <w:sz w:val="24"/>
        </w:rPr>
        <w:t>ОАО «СН-МНГ»</w:t>
      </w:r>
      <w:r w:rsidRPr="00D12CD3">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w:t>
      </w:r>
      <w:r w:rsidR="0056455D" w:rsidRPr="00D12CD3">
        <w:rPr>
          <w:rFonts w:ascii="Times New Roman" w:hAnsi="Times New Roman"/>
          <w:sz w:val="24"/>
        </w:rPr>
        <w:t>ОАО «СН-МНГ»</w:t>
      </w:r>
      <w:r w:rsidRPr="00D12CD3">
        <w:rPr>
          <w:rFonts w:ascii="Times New Roman" w:hAnsi="Times New Roman"/>
          <w:sz w:val="24"/>
        </w:rPr>
        <w:t xml:space="preserve"> по адресу</w:t>
      </w:r>
      <w:r w:rsidR="00853A3E" w:rsidRPr="00D12CD3">
        <w:rPr>
          <w:rFonts w:ascii="Times New Roman" w:hAnsi="Times New Roman"/>
          <w:sz w:val="24"/>
        </w:rPr>
        <w:t>:</w:t>
      </w:r>
      <w:r w:rsidRPr="00D12CD3">
        <w:rPr>
          <w:rFonts w:ascii="Times New Roman" w:hAnsi="Times New Roman"/>
          <w:sz w:val="24"/>
        </w:rPr>
        <w:t xml:space="preserve"> </w:t>
      </w:r>
      <w:r w:rsidR="00853A3E" w:rsidRPr="00D12CD3">
        <w:rPr>
          <w:rFonts w:ascii="Times New Roman" w:hAnsi="Times New Roman"/>
          <w:sz w:val="24"/>
        </w:rPr>
        <w:t xml:space="preserve">Российская Федерация, 628684 г. </w:t>
      </w:r>
      <w:proofErr w:type="spellStart"/>
      <w:r w:rsidR="00853A3E" w:rsidRPr="00D12CD3">
        <w:rPr>
          <w:rFonts w:ascii="Times New Roman" w:hAnsi="Times New Roman"/>
          <w:sz w:val="24"/>
        </w:rPr>
        <w:t>Мегион</w:t>
      </w:r>
      <w:proofErr w:type="spellEnd"/>
      <w:r w:rsidR="00853A3E" w:rsidRPr="00D12CD3">
        <w:rPr>
          <w:rFonts w:ascii="Times New Roman" w:hAnsi="Times New Roman"/>
          <w:sz w:val="24"/>
        </w:rPr>
        <w:t>, Ханты-Мансийский автономный округ-Югра, ул. Кузьмина, дом 51</w:t>
      </w:r>
      <w:r w:rsidRPr="00D12CD3">
        <w:rPr>
          <w:rFonts w:ascii="Times New Roman" w:hAnsi="Times New Roman"/>
          <w:sz w:val="24"/>
        </w:rPr>
        <w:t xml:space="preserve">. В жалобе указываются: обжалуемое вынесенное решение </w:t>
      </w:r>
      <w:r w:rsidR="00853A3E" w:rsidRPr="00D12CD3">
        <w:rPr>
          <w:rFonts w:ascii="Times New Roman" w:hAnsi="Times New Roman"/>
          <w:sz w:val="24"/>
        </w:rPr>
        <w:t>ОАО «СН-МНГ»</w:t>
      </w:r>
      <w:r w:rsidRPr="00D12CD3">
        <w:rPr>
          <w:rFonts w:ascii="Times New Roman" w:hAnsi="Times New Roman"/>
          <w:sz w:val="24"/>
        </w:rPr>
        <w:t xml:space="preserve">, обжалуемые действия (бездействие) </w:t>
      </w:r>
      <w:r w:rsidR="00853A3E" w:rsidRPr="00D12CD3">
        <w:rPr>
          <w:rFonts w:ascii="Times New Roman" w:hAnsi="Times New Roman"/>
          <w:sz w:val="24"/>
        </w:rPr>
        <w:t>ОАО «СН-МНГ»</w:t>
      </w:r>
      <w:r w:rsidRPr="00D12CD3">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D12CD3" w:rsidRDefault="00FA3E46" w:rsidP="00FA3E46">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w:t>
      </w:r>
      <w:r w:rsidR="00F42CF0" w:rsidRPr="00D12CD3">
        <w:rPr>
          <w:rFonts w:ascii="Times New Roman" w:hAnsi="Times New Roman"/>
          <w:sz w:val="24"/>
        </w:rPr>
        <w:t>ОАО «СН-МНГ»</w:t>
      </w:r>
      <w:r w:rsidRPr="00D12CD3">
        <w:rPr>
          <w:rFonts w:ascii="Times New Roman" w:hAnsi="Times New Roman"/>
          <w:sz w:val="24"/>
        </w:rPr>
        <w:t xml:space="preserve">, так и в отношении них. Телефон «Горячей линии»: +7 (495) 777-74-15, электронная почта </w:t>
      </w:r>
      <w:hyperlink r:id="rId14" w:history="1">
        <w:r w:rsidRPr="00D12CD3">
          <w:rPr>
            <w:rFonts w:ascii="Times New Roman" w:hAnsi="Times New Roman"/>
            <w:sz w:val="24"/>
            <w:u w:val="single"/>
          </w:rPr>
          <w:t>hotline@slavneft.ru.</w:t>
        </w:r>
      </w:hyperlink>
    </w:p>
    <w:p w:rsidR="00FA3E46" w:rsidRPr="00D12CD3" w:rsidRDefault="00FA3E46" w:rsidP="00FA3E46">
      <w:pPr>
        <w:ind w:firstLine="708"/>
        <w:jc w:val="both"/>
        <w:rPr>
          <w:rFonts w:ascii="Times New Roman" w:hAnsi="Times New Roman"/>
          <w:sz w:val="24"/>
          <w:u w:val="single"/>
        </w:rPr>
      </w:pPr>
    </w:p>
    <w:p w:rsidR="00FA3E46" w:rsidRPr="00D12CD3" w:rsidRDefault="00FA3E46" w:rsidP="00FA3E46">
      <w:pPr>
        <w:rPr>
          <w:rFonts w:ascii="Times New Roman" w:hAnsi="Times New Roman"/>
          <w:sz w:val="24"/>
        </w:rPr>
      </w:pPr>
      <w:r w:rsidRPr="00D12CD3">
        <w:rPr>
          <w:rFonts w:ascii="Times New Roman" w:hAnsi="Times New Roman"/>
          <w:sz w:val="24"/>
        </w:rPr>
        <w:t xml:space="preserve">Перечень документов в составе </w:t>
      </w:r>
      <w:r w:rsidRPr="00B7560C">
        <w:rPr>
          <w:rFonts w:ascii="Times New Roman" w:hAnsi="Times New Roman"/>
          <w:b/>
          <w:sz w:val="24"/>
        </w:rPr>
        <w:t>Предложения делать оферты</w:t>
      </w:r>
      <w:r w:rsidRPr="00D12CD3">
        <w:rPr>
          <w:rFonts w:ascii="Times New Roman" w:hAnsi="Times New Roman"/>
          <w:sz w:val="24"/>
        </w:rPr>
        <w:t xml:space="preserve"> </w:t>
      </w:r>
      <w:r w:rsidR="00250473">
        <w:rPr>
          <w:rFonts w:ascii="Times New Roman" w:hAnsi="Times New Roman"/>
          <w:b/>
          <w:sz w:val="24"/>
        </w:rPr>
        <w:t>№</w:t>
      </w:r>
      <w:r w:rsidR="00310EE3">
        <w:rPr>
          <w:rFonts w:ascii="Times New Roman" w:hAnsi="Times New Roman"/>
          <w:b/>
          <w:sz w:val="24"/>
        </w:rPr>
        <w:t>828</w:t>
      </w:r>
      <w:r w:rsidR="00496585">
        <w:rPr>
          <w:rFonts w:ascii="Times New Roman" w:hAnsi="Times New Roman"/>
          <w:b/>
          <w:sz w:val="24"/>
        </w:rPr>
        <w:t>/</w:t>
      </w:r>
      <w:r w:rsidR="00F42CF0" w:rsidRPr="00D12CD3">
        <w:rPr>
          <w:rFonts w:ascii="Times New Roman" w:hAnsi="Times New Roman"/>
          <w:b/>
          <w:sz w:val="24"/>
        </w:rPr>
        <w:t>ТК/2015</w:t>
      </w:r>
      <w:r w:rsidRPr="00D12CD3">
        <w:rPr>
          <w:rFonts w:ascii="Times New Roman" w:hAnsi="Times New Roman"/>
          <w:sz w:val="24"/>
        </w:rPr>
        <w:t>:</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Извещение о проведении тендера (настоящий документ) на </w:t>
      </w:r>
      <w:r w:rsidR="002C08CB">
        <w:rPr>
          <w:rFonts w:ascii="Times New Roman" w:hAnsi="Times New Roman"/>
          <w:sz w:val="24"/>
        </w:rPr>
        <w:t>5</w:t>
      </w:r>
      <w:r w:rsidRPr="00FA4CFC">
        <w:rPr>
          <w:rFonts w:ascii="Times New Roman" w:hAnsi="Times New Roman"/>
          <w:sz w:val="24"/>
        </w:rPr>
        <w:t xml:space="preserve">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Требования к предмету оферты на </w:t>
      </w:r>
      <w:r w:rsidR="000F3E29" w:rsidRPr="00FA4CFC">
        <w:rPr>
          <w:rFonts w:ascii="Times New Roman" w:hAnsi="Times New Roman"/>
          <w:sz w:val="24"/>
        </w:rPr>
        <w:t>3</w:t>
      </w:r>
      <w:r w:rsidRPr="00FA4CFC">
        <w:rPr>
          <w:rFonts w:ascii="Times New Roman" w:hAnsi="Times New Roman"/>
          <w:sz w:val="24"/>
        </w:rPr>
        <w:t xml:space="preserve">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Проект договора на </w:t>
      </w:r>
      <w:r w:rsidR="002C08CB">
        <w:rPr>
          <w:rFonts w:ascii="Times New Roman" w:hAnsi="Times New Roman"/>
          <w:sz w:val="24"/>
        </w:rPr>
        <w:t xml:space="preserve">14 </w:t>
      </w:r>
      <w:r w:rsidRPr="00FA4CFC">
        <w:rPr>
          <w:rFonts w:ascii="Times New Roman" w:hAnsi="Times New Roman"/>
          <w:sz w:val="24"/>
        </w:rPr>
        <w:t>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Извещение о согласии сделать оферту  на 1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Предложение о заключении договора на 1 л. в 1 экз.;</w:t>
      </w:r>
    </w:p>
    <w:p w:rsidR="00FF6375" w:rsidRPr="00FA4CFC" w:rsidRDefault="00FA4CFC" w:rsidP="00FA4CFC">
      <w:pPr>
        <w:tabs>
          <w:tab w:val="left" w:pos="0"/>
        </w:tabs>
        <w:spacing w:before="0"/>
        <w:rPr>
          <w:rFonts w:ascii="Times New Roman" w:hAnsi="Times New Roman"/>
          <w:sz w:val="24"/>
        </w:rPr>
      </w:pPr>
      <w:r w:rsidRPr="00FA4CFC">
        <w:rPr>
          <w:rFonts w:ascii="Times New Roman" w:hAnsi="Times New Roman"/>
          <w:sz w:val="24"/>
        </w:rPr>
        <w:t xml:space="preserve">6к. </w:t>
      </w:r>
      <w:r w:rsidR="00FF6375" w:rsidRPr="00FA4CFC">
        <w:rPr>
          <w:rFonts w:ascii="Times New Roman" w:hAnsi="Times New Roman"/>
          <w:sz w:val="24"/>
        </w:rPr>
        <w:t xml:space="preserve"> </w:t>
      </w:r>
      <w:r w:rsidRPr="00FA4CFC">
        <w:rPr>
          <w:rFonts w:ascii="Times New Roman" w:hAnsi="Times New Roman"/>
          <w:sz w:val="24"/>
        </w:rPr>
        <w:t xml:space="preserve">      Форма «Коммерческое предложение»</w:t>
      </w:r>
      <w:r w:rsidR="00FF6375" w:rsidRPr="00FA4CFC">
        <w:rPr>
          <w:rFonts w:ascii="Times New Roman" w:hAnsi="Times New Roman"/>
          <w:sz w:val="24"/>
        </w:rPr>
        <w:t xml:space="preserve"> на </w:t>
      </w:r>
      <w:r w:rsidRPr="00FA4CFC">
        <w:rPr>
          <w:rFonts w:ascii="Times New Roman" w:hAnsi="Times New Roman"/>
          <w:sz w:val="24"/>
        </w:rPr>
        <w:t>1</w:t>
      </w:r>
      <w:r w:rsidR="00FF6375" w:rsidRPr="00FA4CFC">
        <w:rPr>
          <w:rFonts w:ascii="Times New Roman" w:hAnsi="Times New Roman"/>
          <w:sz w:val="24"/>
        </w:rPr>
        <w:t xml:space="preserve"> л. в 1 экз.;</w:t>
      </w:r>
    </w:p>
    <w:p w:rsidR="00FF6375" w:rsidRPr="00FA4CFC" w:rsidRDefault="00FF6375" w:rsidP="00FA4CF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w:t>
      </w:r>
      <w:r w:rsidR="00FA4CFC" w:rsidRPr="00FA4CFC">
        <w:rPr>
          <w:rFonts w:ascii="Times New Roman" w:hAnsi="Times New Roman"/>
          <w:sz w:val="24"/>
        </w:rPr>
        <w:t xml:space="preserve">Форма </w:t>
      </w:r>
      <w:r w:rsidRPr="00FA4CFC">
        <w:rPr>
          <w:rFonts w:ascii="Times New Roman" w:hAnsi="Times New Roman"/>
          <w:sz w:val="24"/>
        </w:rPr>
        <w:t>«Перечень аффилированных организаций» на 1 л. в 1 экз.;</w:t>
      </w:r>
    </w:p>
    <w:p w:rsidR="00FF6375" w:rsidRPr="00FA4CFC" w:rsidRDefault="00FF6375" w:rsidP="00FA4CF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Форма </w:t>
      </w:r>
      <w:r w:rsidR="00FA4CFC" w:rsidRPr="00FA4CFC">
        <w:rPr>
          <w:rFonts w:ascii="Times New Roman" w:hAnsi="Times New Roman"/>
          <w:sz w:val="24"/>
        </w:rPr>
        <w:t>«</w:t>
      </w:r>
      <w:r w:rsidRPr="00FA4CFC">
        <w:rPr>
          <w:rFonts w:ascii="Times New Roman" w:hAnsi="Times New Roman"/>
          <w:sz w:val="24"/>
        </w:rPr>
        <w:t>Кал</w:t>
      </w:r>
      <w:r w:rsidR="00FA4CFC" w:rsidRPr="00FA4CFC">
        <w:rPr>
          <w:rFonts w:ascii="Times New Roman" w:hAnsi="Times New Roman"/>
          <w:sz w:val="24"/>
        </w:rPr>
        <w:t>ькуляция»</w:t>
      </w:r>
      <w:r w:rsidRPr="00FA4CFC">
        <w:rPr>
          <w:rFonts w:ascii="Times New Roman" w:hAnsi="Times New Roman"/>
          <w:sz w:val="24"/>
        </w:rPr>
        <w:t xml:space="preserve"> на производство единицы работ с расшифровкой по статьям </w:t>
      </w:r>
      <w:r w:rsidR="00FA4CFC" w:rsidRPr="00FA4CFC">
        <w:rPr>
          <w:rFonts w:ascii="Times New Roman" w:hAnsi="Times New Roman"/>
          <w:sz w:val="24"/>
        </w:rPr>
        <w:t xml:space="preserve">затрат </w:t>
      </w:r>
      <w:r w:rsidRPr="00FA4CFC">
        <w:rPr>
          <w:rFonts w:ascii="Times New Roman" w:hAnsi="Times New Roman"/>
          <w:sz w:val="24"/>
        </w:rPr>
        <w:t xml:space="preserve">на </w:t>
      </w:r>
      <w:r w:rsidR="002C08CB">
        <w:rPr>
          <w:rFonts w:ascii="Times New Roman" w:hAnsi="Times New Roman"/>
          <w:sz w:val="24"/>
        </w:rPr>
        <w:t>1</w:t>
      </w:r>
      <w:r w:rsidRPr="00FA4CFC">
        <w:rPr>
          <w:rFonts w:ascii="Times New Roman" w:hAnsi="Times New Roman"/>
          <w:sz w:val="24"/>
        </w:rPr>
        <w:t xml:space="preserve"> л. в 1 экз.</w:t>
      </w:r>
    </w:p>
    <w:p w:rsidR="002633B5" w:rsidRDefault="002633B5" w:rsidP="000127F9">
      <w:pPr>
        <w:spacing w:before="0"/>
        <w:jc w:val="both"/>
        <w:rPr>
          <w:rFonts w:ascii="Times New Roman" w:hAnsi="Times New Roman"/>
          <w:sz w:val="24"/>
        </w:rPr>
      </w:pPr>
    </w:p>
    <w:p w:rsidR="00B7560C" w:rsidRDefault="00B7560C" w:rsidP="000127F9">
      <w:pPr>
        <w:spacing w:before="0"/>
        <w:jc w:val="both"/>
        <w:rPr>
          <w:rFonts w:ascii="Times New Roman" w:hAnsi="Times New Roman"/>
          <w:sz w:val="24"/>
        </w:rPr>
      </w:pPr>
    </w:p>
    <w:p w:rsidR="00576586" w:rsidRDefault="00576586" w:rsidP="000127F9">
      <w:pPr>
        <w:spacing w:before="0"/>
        <w:ind w:left="4248"/>
        <w:jc w:val="both"/>
        <w:rPr>
          <w:rFonts w:ascii="Times New Roman" w:hAnsi="Times New Roman"/>
          <w:sz w:val="24"/>
        </w:rPr>
      </w:pPr>
    </w:p>
    <w:p w:rsidR="00DF41C0" w:rsidRDefault="00DF41C0" w:rsidP="000127F9">
      <w:pPr>
        <w:spacing w:before="0"/>
        <w:ind w:left="4248"/>
        <w:jc w:val="both"/>
        <w:rPr>
          <w:rFonts w:ascii="Times New Roman" w:hAnsi="Times New Roman"/>
          <w:sz w:val="24"/>
        </w:rPr>
      </w:pPr>
    </w:p>
    <w:p w:rsidR="00DF41C0" w:rsidRDefault="00DF41C0" w:rsidP="000127F9">
      <w:pPr>
        <w:spacing w:before="0"/>
        <w:ind w:left="4248"/>
        <w:jc w:val="both"/>
        <w:rPr>
          <w:rFonts w:ascii="Times New Roman" w:hAnsi="Times New Roman"/>
          <w:sz w:val="24"/>
        </w:rPr>
      </w:pPr>
    </w:p>
    <w:p w:rsidR="00DF41C0" w:rsidRDefault="00DF41C0" w:rsidP="000127F9">
      <w:pPr>
        <w:spacing w:before="0"/>
        <w:ind w:left="4248"/>
        <w:jc w:val="both"/>
        <w:rPr>
          <w:rFonts w:ascii="Times New Roman" w:hAnsi="Times New Roman"/>
          <w:sz w:val="24"/>
        </w:rPr>
      </w:pPr>
    </w:p>
    <w:p w:rsidR="00D12CD3" w:rsidRDefault="00D12CD3" w:rsidP="000127F9">
      <w:pPr>
        <w:spacing w:before="0"/>
        <w:ind w:left="4248"/>
        <w:jc w:val="both"/>
        <w:rPr>
          <w:rFonts w:ascii="Times New Roman" w:hAnsi="Times New Roman"/>
          <w:sz w:val="24"/>
        </w:rPr>
      </w:pPr>
    </w:p>
    <w:p w:rsidR="00D12CD3" w:rsidRPr="00D12CD3" w:rsidRDefault="00D12CD3" w:rsidP="000127F9">
      <w:pPr>
        <w:spacing w:before="0"/>
        <w:ind w:left="4248"/>
        <w:jc w:val="both"/>
        <w:rPr>
          <w:rFonts w:ascii="Times New Roman" w:hAnsi="Times New Roman"/>
          <w:sz w:val="24"/>
        </w:rPr>
      </w:pPr>
    </w:p>
    <w:p w:rsidR="00C83E97" w:rsidRDefault="00C83E97"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C37F97" w:rsidRDefault="00C37F97" w:rsidP="00C37F97">
      <w:pPr>
        <w:jc w:val="right"/>
        <w:rPr>
          <w:rFonts w:ascii="Times New Roman" w:hAnsi="Times New Roman"/>
          <w:b/>
          <w:sz w:val="24"/>
        </w:rPr>
      </w:pPr>
      <w:r w:rsidRPr="000127F9">
        <w:rPr>
          <w:rFonts w:ascii="Times New Roman" w:hAnsi="Times New Roman"/>
          <w:b/>
          <w:sz w:val="24"/>
        </w:rPr>
        <w:lastRenderedPageBreak/>
        <w:t xml:space="preserve">Форма </w:t>
      </w:r>
      <w:r>
        <w:rPr>
          <w:rFonts w:ascii="Times New Roman" w:hAnsi="Times New Roman"/>
          <w:b/>
          <w:sz w:val="24"/>
        </w:rPr>
        <w:t>2</w:t>
      </w:r>
      <w:r w:rsidRPr="000127F9">
        <w:rPr>
          <w:rFonts w:ascii="Times New Roman" w:hAnsi="Times New Roman"/>
          <w:b/>
          <w:sz w:val="24"/>
        </w:rPr>
        <w:t xml:space="preserve"> «Т</w:t>
      </w:r>
      <w:r>
        <w:rPr>
          <w:rFonts w:ascii="Times New Roman" w:hAnsi="Times New Roman"/>
          <w:b/>
          <w:sz w:val="24"/>
        </w:rPr>
        <w:t>ребования к предмету оферты</w:t>
      </w:r>
      <w:r w:rsidRPr="000127F9">
        <w:rPr>
          <w:rFonts w:ascii="Times New Roman" w:hAnsi="Times New Roman"/>
          <w:b/>
          <w:sz w:val="24"/>
        </w:rPr>
        <w:t>»</w:t>
      </w:r>
    </w:p>
    <w:p w:rsidR="007442E0" w:rsidRPr="000127F9" w:rsidRDefault="007442E0" w:rsidP="00C37F97">
      <w:pPr>
        <w:jc w:val="right"/>
        <w:rPr>
          <w:rFonts w:ascii="Times New Roman" w:hAnsi="Times New Roman"/>
          <w:b/>
          <w:sz w:val="24"/>
        </w:rPr>
      </w:pPr>
    </w:p>
    <w:p w:rsidR="00C37F97" w:rsidRDefault="00C37F97" w:rsidP="00C37F97">
      <w:pPr>
        <w:jc w:val="center"/>
        <w:rPr>
          <w:rFonts w:ascii="Times New Roman" w:hAnsi="Times New Roman"/>
          <w:b/>
          <w:sz w:val="24"/>
        </w:rPr>
      </w:pPr>
      <w:r w:rsidRPr="000127F9">
        <w:rPr>
          <w:rFonts w:ascii="Times New Roman" w:hAnsi="Times New Roman"/>
          <w:b/>
          <w:sz w:val="24"/>
        </w:rPr>
        <w:t>ТРЕБОВАНИЯ К ПРЕДМЕТУ ОФЕРТЫ</w:t>
      </w:r>
    </w:p>
    <w:p w:rsidR="00DF01BB" w:rsidRPr="000127F9" w:rsidRDefault="00DF01BB" w:rsidP="00C37F97">
      <w:pPr>
        <w:jc w:val="center"/>
        <w:rPr>
          <w:rFonts w:ascii="Times New Roman" w:hAnsi="Times New Roman"/>
          <w:b/>
          <w:sz w:val="24"/>
        </w:rPr>
      </w:pPr>
    </w:p>
    <w:p w:rsidR="00C37F97" w:rsidRPr="00D4537D" w:rsidRDefault="00C37F97" w:rsidP="00C37F97">
      <w:pPr>
        <w:pStyle w:val="ab"/>
        <w:numPr>
          <w:ilvl w:val="0"/>
          <w:numId w:val="9"/>
        </w:numPr>
        <w:autoSpaceDE w:val="0"/>
        <w:autoSpaceDN w:val="0"/>
        <w:adjustRightInd w:val="0"/>
        <w:spacing w:before="0" w:line="276" w:lineRule="auto"/>
        <w:ind w:left="0" w:firstLine="0"/>
        <w:jc w:val="both"/>
        <w:rPr>
          <w:rFonts w:ascii="Times New Roman" w:hAnsi="Times New Roman"/>
          <w:b/>
          <w:sz w:val="24"/>
        </w:rPr>
      </w:pPr>
      <w:r w:rsidRPr="00D4537D">
        <w:rPr>
          <w:rFonts w:ascii="Times New Roman" w:hAnsi="Times New Roman"/>
          <w:b/>
          <w:sz w:val="24"/>
        </w:rPr>
        <w:t xml:space="preserve">Общие положения </w:t>
      </w:r>
    </w:p>
    <w:p w:rsidR="00D4537D" w:rsidRPr="0063302F" w:rsidRDefault="00D4537D" w:rsidP="00D4537D">
      <w:pPr>
        <w:pStyle w:val="a"/>
        <w:numPr>
          <w:ilvl w:val="0"/>
          <w:numId w:val="31"/>
        </w:numPr>
        <w:spacing w:before="0"/>
        <w:rPr>
          <w:rFonts w:ascii="Times New Roman" w:hAnsi="Times New Roman" w:cs="Times New Roman"/>
          <w:sz w:val="24"/>
          <w:szCs w:val="24"/>
        </w:rPr>
      </w:pPr>
      <w:r w:rsidRPr="00AA5AF8">
        <w:rPr>
          <w:rFonts w:ascii="Times New Roman" w:hAnsi="Times New Roman" w:cs="Times New Roman"/>
          <w:sz w:val="24"/>
          <w:szCs w:val="24"/>
          <w:u w:val="single"/>
        </w:rPr>
        <w:t>Предмет закупки:</w:t>
      </w:r>
      <w:r w:rsidRPr="0063302F">
        <w:rPr>
          <w:rFonts w:ascii="Times New Roman" w:hAnsi="Times New Roman" w:cs="Times New Roman"/>
          <w:sz w:val="24"/>
          <w:szCs w:val="24"/>
        </w:rPr>
        <w:t xml:space="preserve"> </w:t>
      </w:r>
      <w:r w:rsidRPr="00D54FD2">
        <w:rPr>
          <w:rFonts w:ascii="Times New Roman" w:hAnsi="Times New Roman"/>
          <w:b/>
          <w:sz w:val="24"/>
          <w:szCs w:val="20"/>
        </w:rPr>
        <w:t>выполнение работ по сервисному обслуживанию компрессорных агрегатов</w:t>
      </w:r>
      <w:r>
        <w:rPr>
          <w:rFonts w:ascii="Times New Roman" w:hAnsi="Times New Roman"/>
          <w:b/>
          <w:sz w:val="24"/>
          <w:szCs w:val="20"/>
        </w:rPr>
        <w:t xml:space="preserve"> </w:t>
      </w:r>
      <w:r w:rsidRPr="00D54FD2">
        <w:rPr>
          <w:rFonts w:ascii="Times New Roman" w:hAnsi="Times New Roman"/>
          <w:b/>
          <w:sz w:val="24"/>
          <w:szCs w:val="20"/>
        </w:rPr>
        <w:t>и ремонту компрессоров</w:t>
      </w:r>
      <w:r w:rsidRPr="00F31143">
        <w:rPr>
          <w:rFonts w:ascii="Times New Roman" w:hAnsi="Times New Roman" w:cs="Times New Roman"/>
          <w:sz w:val="24"/>
          <w:szCs w:val="24"/>
        </w:rPr>
        <w:t>.</w:t>
      </w:r>
      <w:r w:rsidRPr="0063302F">
        <w:rPr>
          <w:rFonts w:ascii="Times New Roman" w:hAnsi="Times New Roman" w:cs="Times New Roman"/>
          <w:sz w:val="24"/>
          <w:szCs w:val="24"/>
        </w:rPr>
        <w:t xml:space="preserve">  </w:t>
      </w:r>
    </w:p>
    <w:p w:rsidR="00D4537D" w:rsidRDefault="00D4537D" w:rsidP="00D4537D">
      <w:pPr>
        <w:pStyle w:val="a"/>
        <w:numPr>
          <w:ilvl w:val="0"/>
          <w:numId w:val="31"/>
        </w:numPr>
        <w:spacing w:before="0"/>
        <w:rPr>
          <w:rFonts w:ascii="Times New Roman" w:hAnsi="Times New Roman" w:cs="Times New Roman"/>
          <w:sz w:val="24"/>
          <w:szCs w:val="24"/>
        </w:rPr>
      </w:pPr>
      <w:r w:rsidRPr="00AA5AF8">
        <w:rPr>
          <w:rFonts w:ascii="Times New Roman" w:hAnsi="Times New Roman" w:cs="Times New Roman"/>
          <w:sz w:val="24"/>
          <w:szCs w:val="24"/>
          <w:u w:val="single"/>
        </w:rPr>
        <w:t>Инициатор закупки:</w:t>
      </w:r>
      <w:r w:rsidRPr="0063302F">
        <w:rPr>
          <w:rFonts w:ascii="Times New Roman" w:hAnsi="Times New Roman" w:cs="Times New Roman"/>
          <w:sz w:val="24"/>
          <w:szCs w:val="24"/>
        </w:rPr>
        <w:t xml:space="preserve"> </w:t>
      </w:r>
      <w:r w:rsidRPr="00D4537D">
        <w:rPr>
          <w:rFonts w:ascii="Times New Roman" w:hAnsi="Times New Roman" w:cs="Times New Roman"/>
          <w:b/>
          <w:sz w:val="24"/>
          <w:szCs w:val="24"/>
        </w:rPr>
        <w:t>открытое акционерное общество «</w:t>
      </w:r>
      <w:proofErr w:type="spellStart"/>
      <w:r w:rsidRPr="00D4537D">
        <w:rPr>
          <w:rFonts w:ascii="Times New Roman" w:hAnsi="Times New Roman" w:cs="Times New Roman"/>
          <w:b/>
          <w:sz w:val="24"/>
          <w:szCs w:val="24"/>
        </w:rPr>
        <w:t>Славнефть</w:t>
      </w:r>
      <w:proofErr w:type="spellEnd"/>
      <w:r w:rsidRPr="00D4537D">
        <w:rPr>
          <w:rFonts w:ascii="Times New Roman" w:hAnsi="Times New Roman" w:cs="Times New Roman"/>
          <w:b/>
          <w:sz w:val="24"/>
          <w:szCs w:val="24"/>
        </w:rPr>
        <w:t>-Мегионнефтегаз» (ОАО «СН-МНГ»)</w:t>
      </w:r>
      <w:r w:rsidRPr="0063302F">
        <w:rPr>
          <w:rFonts w:ascii="Times New Roman" w:hAnsi="Times New Roman" w:cs="Times New Roman"/>
          <w:sz w:val="24"/>
          <w:szCs w:val="24"/>
        </w:rPr>
        <w:t>.</w:t>
      </w:r>
    </w:p>
    <w:p w:rsidR="00D4537D" w:rsidRDefault="00D4537D" w:rsidP="00D4537D">
      <w:pPr>
        <w:pStyle w:val="a"/>
        <w:numPr>
          <w:ilvl w:val="0"/>
          <w:numId w:val="31"/>
        </w:numPr>
        <w:spacing w:before="0"/>
        <w:rPr>
          <w:rFonts w:ascii="Times New Roman" w:hAnsi="Times New Roman" w:cs="Times New Roman"/>
          <w:sz w:val="24"/>
          <w:szCs w:val="24"/>
        </w:rPr>
      </w:pPr>
      <w:r w:rsidRPr="00AA5AF8">
        <w:rPr>
          <w:rFonts w:ascii="Times New Roman" w:hAnsi="Times New Roman" w:cs="Times New Roman"/>
          <w:sz w:val="24"/>
          <w:szCs w:val="24"/>
          <w:u w:val="single"/>
        </w:rPr>
        <w:t>Плановые сроки оказания услуг:</w:t>
      </w:r>
      <w:r>
        <w:rPr>
          <w:rFonts w:ascii="Times New Roman" w:hAnsi="Times New Roman" w:cs="Times New Roman"/>
          <w:sz w:val="24"/>
          <w:szCs w:val="24"/>
        </w:rPr>
        <w:t xml:space="preserve"> с 22.02.2016 г. по 31.12.2016 г.</w:t>
      </w:r>
    </w:p>
    <w:p w:rsidR="00D4537D" w:rsidRPr="00AA5AF8" w:rsidRDefault="00D4537D" w:rsidP="00D4537D">
      <w:pPr>
        <w:pStyle w:val="ab"/>
        <w:numPr>
          <w:ilvl w:val="0"/>
          <w:numId w:val="31"/>
        </w:numPr>
        <w:autoSpaceDE w:val="0"/>
        <w:autoSpaceDN w:val="0"/>
        <w:adjustRightInd w:val="0"/>
        <w:spacing w:before="0"/>
        <w:jc w:val="both"/>
        <w:rPr>
          <w:rFonts w:ascii="Times New Roman" w:hAnsi="Times New Roman"/>
          <w:sz w:val="24"/>
        </w:rPr>
      </w:pPr>
      <w:r w:rsidRPr="00AA5AF8">
        <w:rPr>
          <w:rFonts w:ascii="Times New Roman" w:hAnsi="Times New Roman"/>
          <w:sz w:val="24"/>
          <w:u w:val="single"/>
        </w:rPr>
        <w:t>Стартовая стоимость договора (в рублях без учета НДС 18%):</w:t>
      </w:r>
      <w:r w:rsidRPr="00AA5AF8">
        <w:rPr>
          <w:rFonts w:ascii="Times New Roman" w:hAnsi="Times New Roman"/>
          <w:sz w:val="24"/>
        </w:rPr>
        <w:t xml:space="preserve"> без объявления стартовой стоимости.</w:t>
      </w:r>
    </w:p>
    <w:p w:rsidR="00C37F97" w:rsidRPr="00D4537D" w:rsidRDefault="00BC1500" w:rsidP="00C37F97">
      <w:pPr>
        <w:numPr>
          <w:ilvl w:val="0"/>
          <w:numId w:val="31"/>
        </w:numPr>
        <w:autoSpaceDE w:val="0"/>
        <w:autoSpaceDN w:val="0"/>
        <w:adjustRightInd w:val="0"/>
        <w:spacing w:before="0"/>
        <w:contextualSpacing/>
        <w:jc w:val="both"/>
        <w:rPr>
          <w:rFonts w:ascii="Times New Roman" w:hAnsi="Times New Roman"/>
          <w:sz w:val="24"/>
        </w:rPr>
      </w:pPr>
      <w:r>
        <w:rPr>
          <w:rFonts w:ascii="Times New Roman" w:hAnsi="Times New Roman"/>
          <w:sz w:val="24"/>
          <w:u w:val="single"/>
        </w:rPr>
        <w:t>Условие делимости/неделимости:</w:t>
      </w:r>
      <w:r w:rsidR="00C37F97" w:rsidRPr="00D4537D">
        <w:rPr>
          <w:rFonts w:ascii="Times New Roman" w:hAnsi="Times New Roman"/>
          <w:sz w:val="24"/>
        </w:rPr>
        <w:t xml:space="preserve"> </w:t>
      </w:r>
      <w:r w:rsidRPr="00BC1500">
        <w:rPr>
          <w:rFonts w:ascii="Times New Roman" w:hAnsi="Times New Roman"/>
          <w:b/>
          <w:sz w:val="24"/>
        </w:rPr>
        <w:t>данный объем работ является</w:t>
      </w:r>
      <w:r>
        <w:rPr>
          <w:rFonts w:ascii="Times New Roman" w:hAnsi="Times New Roman"/>
          <w:sz w:val="24"/>
        </w:rPr>
        <w:t xml:space="preserve"> </w:t>
      </w:r>
      <w:r w:rsidR="00C37F97" w:rsidRPr="00D4537D">
        <w:rPr>
          <w:rFonts w:ascii="Times New Roman" w:hAnsi="Times New Roman"/>
          <w:b/>
          <w:sz w:val="24"/>
        </w:rPr>
        <w:t>неделимым</w:t>
      </w:r>
      <w:r w:rsidR="00C37F97" w:rsidRPr="00D4537D">
        <w:rPr>
          <w:rFonts w:ascii="Times New Roman" w:hAnsi="Times New Roman"/>
          <w:sz w:val="24"/>
        </w:rPr>
        <w:t>.</w:t>
      </w:r>
    </w:p>
    <w:p w:rsidR="007442E0" w:rsidRPr="00D4537D" w:rsidRDefault="007442E0" w:rsidP="007442E0">
      <w:pPr>
        <w:autoSpaceDE w:val="0"/>
        <w:autoSpaceDN w:val="0"/>
        <w:adjustRightInd w:val="0"/>
        <w:spacing w:before="0"/>
        <w:ind w:left="720"/>
        <w:contextualSpacing/>
        <w:jc w:val="both"/>
        <w:rPr>
          <w:rFonts w:ascii="Times New Roman" w:hAnsi="Times New Roman"/>
          <w:sz w:val="24"/>
        </w:rPr>
      </w:pPr>
    </w:p>
    <w:p w:rsidR="003D2EB5" w:rsidRPr="00D4537D" w:rsidRDefault="00D4537D" w:rsidP="00D4537D">
      <w:pPr>
        <w:pStyle w:val="ab"/>
        <w:numPr>
          <w:ilvl w:val="0"/>
          <w:numId w:val="9"/>
        </w:numPr>
        <w:autoSpaceDE w:val="0"/>
        <w:autoSpaceDN w:val="0"/>
        <w:adjustRightInd w:val="0"/>
        <w:spacing w:before="0" w:line="276" w:lineRule="auto"/>
        <w:ind w:left="425"/>
        <w:rPr>
          <w:rFonts w:ascii="Times New Roman" w:hAnsi="Times New Roman"/>
          <w:bCs/>
          <w:sz w:val="24"/>
        </w:rPr>
      </w:pPr>
      <w:r w:rsidRPr="00D4537D">
        <w:rPr>
          <w:rFonts w:ascii="Times New Roman" w:hAnsi="Times New Roman"/>
          <w:b/>
          <w:sz w:val="24"/>
        </w:rPr>
        <w:t>Требования к предмету закупки:</w:t>
      </w:r>
    </w:p>
    <w:tbl>
      <w:tblPr>
        <w:tblW w:w="1042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9"/>
        <w:gridCol w:w="8461"/>
      </w:tblGrid>
      <w:tr w:rsidR="003D2EB5" w:rsidRPr="00A00287" w:rsidTr="00A00287">
        <w:trPr>
          <w:cantSplit/>
          <w:trHeight w:val="414"/>
        </w:trPr>
        <w:tc>
          <w:tcPr>
            <w:tcW w:w="1959" w:type="dxa"/>
            <w:shd w:val="clear" w:color="auto" w:fill="auto"/>
          </w:tcPr>
          <w:p w:rsidR="003D2EB5" w:rsidRPr="00A00287" w:rsidRDefault="003D2EB5" w:rsidP="00A00287">
            <w:pPr>
              <w:pStyle w:val="10"/>
              <w:keepLines/>
              <w:numPr>
                <w:ilvl w:val="0"/>
                <w:numId w:val="34"/>
              </w:numPr>
              <w:pBdr>
                <w:between w:val="single" w:sz="4" w:space="1" w:color="auto"/>
              </w:pBdr>
              <w:shd w:val="clear" w:color="auto" w:fill="auto"/>
              <w:spacing w:after="0" w:line="240" w:lineRule="auto"/>
              <w:ind w:left="317" w:right="34"/>
              <w:rPr>
                <w:rStyle w:val="11pt"/>
                <w:sz w:val="24"/>
                <w:szCs w:val="24"/>
              </w:rPr>
            </w:pPr>
            <w:r w:rsidRPr="00A00287">
              <w:rPr>
                <w:rStyle w:val="11pt"/>
                <w:sz w:val="24"/>
                <w:szCs w:val="24"/>
              </w:rPr>
              <w:t>Заказчик</w:t>
            </w:r>
          </w:p>
        </w:tc>
        <w:tc>
          <w:tcPr>
            <w:tcW w:w="8461" w:type="dxa"/>
          </w:tcPr>
          <w:p w:rsidR="003D2EB5" w:rsidRPr="00A00287" w:rsidRDefault="003D2EB5" w:rsidP="00A00287">
            <w:pPr>
              <w:pStyle w:val="11"/>
              <w:shd w:val="clear" w:color="auto" w:fill="auto"/>
              <w:spacing w:before="0" w:line="240" w:lineRule="auto"/>
              <w:ind w:left="30" w:right="60" w:firstLine="0"/>
              <w:jc w:val="both"/>
              <w:rPr>
                <w:sz w:val="24"/>
                <w:szCs w:val="24"/>
              </w:rPr>
            </w:pPr>
            <w:r w:rsidRPr="00A00287">
              <w:rPr>
                <w:sz w:val="24"/>
                <w:szCs w:val="24"/>
              </w:rPr>
              <w:t>Открытое акционерное общество «</w:t>
            </w:r>
            <w:proofErr w:type="spellStart"/>
            <w:r w:rsidRPr="00A00287">
              <w:rPr>
                <w:sz w:val="24"/>
                <w:szCs w:val="24"/>
              </w:rPr>
              <w:t>Славнефть</w:t>
            </w:r>
            <w:proofErr w:type="spellEnd"/>
            <w:r w:rsidRPr="00A00287">
              <w:rPr>
                <w:sz w:val="24"/>
                <w:szCs w:val="24"/>
              </w:rPr>
              <w:t>-Мегионнефтегаз»</w:t>
            </w:r>
          </w:p>
        </w:tc>
      </w:tr>
      <w:tr w:rsidR="003D2EB5" w:rsidRPr="00A00287" w:rsidTr="00A00287">
        <w:trPr>
          <w:cantSplit/>
          <w:trHeight w:val="492"/>
        </w:trPr>
        <w:tc>
          <w:tcPr>
            <w:tcW w:w="1959" w:type="dxa"/>
            <w:shd w:val="clear" w:color="auto" w:fill="auto"/>
          </w:tcPr>
          <w:p w:rsidR="003D2EB5" w:rsidRPr="00A00287" w:rsidRDefault="003D2EB5" w:rsidP="00A00287">
            <w:pPr>
              <w:pStyle w:val="10"/>
              <w:keepLines/>
              <w:numPr>
                <w:ilvl w:val="0"/>
                <w:numId w:val="34"/>
              </w:numPr>
              <w:pBdr>
                <w:between w:val="single" w:sz="4" w:space="1" w:color="auto"/>
              </w:pBdr>
              <w:shd w:val="clear" w:color="auto" w:fill="auto"/>
              <w:spacing w:after="0" w:line="240" w:lineRule="auto"/>
              <w:ind w:left="317" w:right="34"/>
              <w:rPr>
                <w:rStyle w:val="11pt"/>
                <w:sz w:val="24"/>
                <w:szCs w:val="24"/>
              </w:rPr>
            </w:pPr>
            <w:r w:rsidRPr="00A00287">
              <w:rPr>
                <w:rStyle w:val="11pt"/>
                <w:sz w:val="24"/>
                <w:szCs w:val="24"/>
              </w:rPr>
              <w:t>Объект услуг</w:t>
            </w:r>
          </w:p>
        </w:tc>
        <w:tc>
          <w:tcPr>
            <w:tcW w:w="8461" w:type="dxa"/>
          </w:tcPr>
          <w:p w:rsidR="003D2EB5" w:rsidRPr="00A00287" w:rsidRDefault="003D2EB5" w:rsidP="00A00287">
            <w:pPr>
              <w:pStyle w:val="21"/>
              <w:keepLines/>
              <w:widowControl w:val="0"/>
              <w:shd w:val="clear" w:color="auto" w:fill="auto"/>
              <w:spacing w:line="240" w:lineRule="auto"/>
              <w:rPr>
                <w:bCs/>
                <w:sz w:val="24"/>
                <w:szCs w:val="24"/>
              </w:rPr>
            </w:pPr>
            <w:r w:rsidRPr="00A00287">
              <w:rPr>
                <w:bCs/>
                <w:sz w:val="24"/>
                <w:szCs w:val="24"/>
              </w:rPr>
              <w:t xml:space="preserve">Компрессорные агрегаты на вакуумных компрессорных станциях (ВКС) и компрессоры (4ВУ1-5/9, 7ВКГ, </w:t>
            </w:r>
            <w:r w:rsidRPr="00A00287">
              <w:rPr>
                <w:bCs/>
                <w:sz w:val="24"/>
                <w:szCs w:val="24"/>
                <w:lang w:val="en-US"/>
              </w:rPr>
              <w:t>GEA</w:t>
            </w:r>
            <w:r w:rsidRPr="00A00287">
              <w:rPr>
                <w:bCs/>
                <w:sz w:val="24"/>
                <w:szCs w:val="24"/>
              </w:rPr>
              <w:t xml:space="preserve"> </w:t>
            </w:r>
            <w:r w:rsidRPr="00A00287">
              <w:rPr>
                <w:bCs/>
                <w:sz w:val="24"/>
                <w:szCs w:val="24"/>
                <w:lang w:val="en-US"/>
              </w:rPr>
              <w:t>Grasso</w:t>
            </w:r>
            <w:r w:rsidRPr="00A00287">
              <w:rPr>
                <w:bCs/>
                <w:sz w:val="24"/>
                <w:szCs w:val="24"/>
              </w:rPr>
              <w:t>)</w:t>
            </w:r>
          </w:p>
        </w:tc>
      </w:tr>
      <w:tr w:rsidR="003D2EB5" w:rsidRPr="00A00287" w:rsidTr="00A00287">
        <w:trPr>
          <w:cantSplit/>
          <w:trHeight w:val="492"/>
        </w:trPr>
        <w:tc>
          <w:tcPr>
            <w:tcW w:w="1959" w:type="dxa"/>
            <w:shd w:val="clear" w:color="auto" w:fill="auto"/>
          </w:tcPr>
          <w:p w:rsidR="003D2EB5" w:rsidRPr="00A00287" w:rsidRDefault="003D2EB5" w:rsidP="00A00287">
            <w:pPr>
              <w:pStyle w:val="10"/>
              <w:keepLines/>
              <w:numPr>
                <w:ilvl w:val="0"/>
                <w:numId w:val="34"/>
              </w:numPr>
              <w:pBdr>
                <w:between w:val="single" w:sz="4" w:space="1" w:color="auto"/>
              </w:pBdr>
              <w:shd w:val="clear" w:color="auto" w:fill="auto"/>
              <w:spacing w:after="0" w:line="240" w:lineRule="auto"/>
              <w:ind w:left="317" w:right="34"/>
              <w:rPr>
                <w:rStyle w:val="11pt"/>
                <w:sz w:val="24"/>
                <w:szCs w:val="24"/>
              </w:rPr>
            </w:pPr>
            <w:r w:rsidRPr="00A00287">
              <w:rPr>
                <w:rStyle w:val="11pt"/>
                <w:sz w:val="24"/>
                <w:szCs w:val="24"/>
              </w:rPr>
              <w:t>Вид услуг</w:t>
            </w:r>
          </w:p>
        </w:tc>
        <w:tc>
          <w:tcPr>
            <w:tcW w:w="8461" w:type="dxa"/>
          </w:tcPr>
          <w:p w:rsidR="003D2EB5" w:rsidRPr="00A00287" w:rsidRDefault="003D2EB5" w:rsidP="00A00287">
            <w:pPr>
              <w:pStyle w:val="21"/>
              <w:keepLines/>
              <w:widowControl w:val="0"/>
              <w:shd w:val="clear" w:color="auto" w:fill="auto"/>
              <w:spacing w:line="240" w:lineRule="auto"/>
              <w:rPr>
                <w:bCs/>
                <w:sz w:val="24"/>
                <w:szCs w:val="24"/>
              </w:rPr>
            </w:pPr>
            <w:r w:rsidRPr="00A00287">
              <w:rPr>
                <w:bCs/>
                <w:sz w:val="24"/>
                <w:szCs w:val="24"/>
              </w:rPr>
              <w:t>Сервисное обслуживание (СО) и капитальный ремонт (</w:t>
            </w:r>
            <w:proofErr w:type="gramStart"/>
            <w:r w:rsidRPr="00A00287">
              <w:rPr>
                <w:bCs/>
                <w:sz w:val="24"/>
                <w:szCs w:val="24"/>
              </w:rPr>
              <w:t>КР</w:t>
            </w:r>
            <w:proofErr w:type="gramEnd"/>
            <w:r w:rsidRPr="00A00287">
              <w:rPr>
                <w:bCs/>
                <w:sz w:val="24"/>
                <w:szCs w:val="24"/>
              </w:rPr>
              <w:t>).</w:t>
            </w:r>
          </w:p>
        </w:tc>
      </w:tr>
      <w:tr w:rsidR="003D2EB5" w:rsidRPr="00A00287" w:rsidTr="00A00287">
        <w:trPr>
          <w:cantSplit/>
          <w:trHeight w:val="492"/>
        </w:trPr>
        <w:tc>
          <w:tcPr>
            <w:tcW w:w="1959" w:type="dxa"/>
            <w:shd w:val="clear" w:color="auto" w:fill="auto"/>
          </w:tcPr>
          <w:p w:rsidR="003D2EB5" w:rsidRPr="00A00287" w:rsidRDefault="003D2EB5" w:rsidP="00A00287">
            <w:pPr>
              <w:pStyle w:val="10"/>
              <w:keepLines/>
              <w:numPr>
                <w:ilvl w:val="0"/>
                <w:numId w:val="34"/>
              </w:numPr>
              <w:pBdr>
                <w:between w:val="single" w:sz="4" w:space="1" w:color="auto"/>
              </w:pBdr>
              <w:shd w:val="clear" w:color="auto" w:fill="auto"/>
              <w:spacing w:after="0" w:line="240" w:lineRule="auto"/>
              <w:ind w:left="317" w:right="34"/>
              <w:rPr>
                <w:rStyle w:val="11pt"/>
                <w:sz w:val="24"/>
                <w:szCs w:val="24"/>
              </w:rPr>
            </w:pPr>
            <w:r w:rsidRPr="00A00287">
              <w:rPr>
                <w:rStyle w:val="11pt"/>
                <w:sz w:val="24"/>
                <w:szCs w:val="24"/>
              </w:rPr>
              <w:t>Период оказания услуг</w:t>
            </w:r>
          </w:p>
        </w:tc>
        <w:tc>
          <w:tcPr>
            <w:tcW w:w="8461" w:type="dxa"/>
          </w:tcPr>
          <w:p w:rsidR="003D2EB5" w:rsidRPr="00A00287" w:rsidRDefault="003D2EB5" w:rsidP="00A00287">
            <w:pPr>
              <w:pStyle w:val="11"/>
              <w:shd w:val="clear" w:color="auto" w:fill="auto"/>
              <w:spacing w:before="0" w:line="240" w:lineRule="auto"/>
              <w:ind w:right="62" w:firstLine="0"/>
              <w:jc w:val="both"/>
              <w:rPr>
                <w:sz w:val="24"/>
                <w:szCs w:val="24"/>
              </w:rPr>
            </w:pPr>
            <w:r w:rsidRPr="00A00287">
              <w:rPr>
                <w:sz w:val="24"/>
                <w:szCs w:val="24"/>
              </w:rPr>
              <w:t>В соответствии с Договором</w:t>
            </w:r>
          </w:p>
        </w:tc>
      </w:tr>
      <w:tr w:rsidR="003D2EB5" w:rsidRPr="00A00287" w:rsidTr="00A00287">
        <w:trPr>
          <w:cantSplit/>
          <w:trHeight w:val="492"/>
        </w:trPr>
        <w:tc>
          <w:tcPr>
            <w:tcW w:w="1959" w:type="dxa"/>
            <w:shd w:val="clear" w:color="auto" w:fill="auto"/>
          </w:tcPr>
          <w:p w:rsidR="003D2EB5" w:rsidRPr="00A00287" w:rsidRDefault="003D2EB5" w:rsidP="00A00287">
            <w:pPr>
              <w:pStyle w:val="10"/>
              <w:keepLines/>
              <w:numPr>
                <w:ilvl w:val="0"/>
                <w:numId w:val="34"/>
              </w:numPr>
              <w:pBdr>
                <w:between w:val="single" w:sz="4" w:space="1" w:color="auto"/>
              </w:pBdr>
              <w:shd w:val="clear" w:color="auto" w:fill="auto"/>
              <w:spacing w:after="0" w:line="240" w:lineRule="auto"/>
              <w:ind w:left="317" w:right="34"/>
              <w:rPr>
                <w:rStyle w:val="11pt"/>
                <w:sz w:val="24"/>
                <w:szCs w:val="24"/>
              </w:rPr>
            </w:pPr>
            <w:r w:rsidRPr="00A00287">
              <w:rPr>
                <w:rStyle w:val="11pt"/>
                <w:sz w:val="24"/>
                <w:szCs w:val="24"/>
              </w:rPr>
              <w:t>Место оказания услуг</w:t>
            </w:r>
          </w:p>
        </w:tc>
        <w:tc>
          <w:tcPr>
            <w:tcW w:w="8461" w:type="dxa"/>
          </w:tcPr>
          <w:p w:rsidR="003D2EB5" w:rsidRPr="00A00287" w:rsidRDefault="003D2EB5" w:rsidP="00A00287">
            <w:pPr>
              <w:pStyle w:val="11"/>
              <w:numPr>
                <w:ilvl w:val="3"/>
                <w:numId w:val="34"/>
              </w:numPr>
              <w:shd w:val="clear" w:color="auto" w:fill="auto"/>
              <w:spacing w:before="0" w:line="240" w:lineRule="auto"/>
              <w:ind w:left="499" w:right="62" w:hanging="357"/>
              <w:jc w:val="both"/>
              <w:rPr>
                <w:sz w:val="24"/>
                <w:szCs w:val="24"/>
              </w:rPr>
            </w:pPr>
            <w:r w:rsidRPr="00A00287">
              <w:rPr>
                <w:sz w:val="24"/>
                <w:szCs w:val="24"/>
              </w:rPr>
              <w:t>Сервисное обслуживание компрессоров - осуществляется Подрядчиком на объекте Заказчика</w:t>
            </w:r>
          </w:p>
          <w:p w:rsidR="003D2EB5" w:rsidRPr="00A00287" w:rsidRDefault="003D2EB5" w:rsidP="00A00287">
            <w:pPr>
              <w:pStyle w:val="11"/>
              <w:numPr>
                <w:ilvl w:val="3"/>
                <w:numId w:val="34"/>
              </w:numPr>
              <w:shd w:val="clear" w:color="auto" w:fill="auto"/>
              <w:spacing w:before="0" w:line="240" w:lineRule="auto"/>
              <w:ind w:left="499" w:right="62" w:hanging="357"/>
              <w:jc w:val="both"/>
              <w:rPr>
                <w:sz w:val="24"/>
                <w:szCs w:val="24"/>
              </w:rPr>
            </w:pPr>
            <w:r w:rsidRPr="00A00287">
              <w:rPr>
                <w:sz w:val="24"/>
                <w:szCs w:val="24"/>
              </w:rPr>
              <w:t>Капитальный ремонт компрессоров и их узлов - выполняется Подрядчиком на собственной производственной базе.</w:t>
            </w:r>
          </w:p>
        </w:tc>
      </w:tr>
      <w:tr w:rsidR="003D2EB5" w:rsidRPr="00A00287" w:rsidTr="00A00287">
        <w:trPr>
          <w:cantSplit/>
          <w:trHeight w:val="492"/>
        </w:trPr>
        <w:tc>
          <w:tcPr>
            <w:tcW w:w="1959" w:type="dxa"/>
            <w:shd w:val="clear" w:color="auto" w:fill="auto"/>
          </w:tcPr>
          <w:p w:rsidR="003D2EB5" w:rsidRPr="00A00287" w:rsidRDefault="003D2EB5" w:rsidP="00A00287">
            <w:pPr>
              <w:pStyle w:val="10"/>
              <w:keepLines/>
              <w:numPr>
                <w:ilvl w:val="0"/>
                <w:numId w:val="34"/>
              </w:numPr>
              <w:pBdr>
                <w:between w:val="single" w:sz="4" w:space="1" w:color="auto"/>
              </w:pBdr>
              <w:shd w:val="clear" w:color="auto" w:fill="auto"/>
              <w:spacing w:after="0" w:line="240" w:lineRule="auto"/>
              <w:ind w:left="317" w:right="34"/>
              <w:rPr>
                <w:rStyle w:val="11pt"/>
                <w:sz w:val="24"/>
                <w:szCs w:val="24"/>
              </w:rPr>
            </w:pPr>
            <w:r w:rsidRPr="00A00287">
              <w:rPr>
                <w:rStyle w:val="11pt"/>
                <w:sz w:val="24"/>
                <w:szCs w:val="24"/>
              </w:rPr>
              <w:t>Объекты Заказчика</w:t>
            </w:r>
          </w:p>
        </w:tc>
        <w:tc>
          <w:tcPr>
            <w:tcW w:w="8461" w:type="dxa"/>
          </w:tcPr>
          <w:p w:rsidR="003D2EB5" w:rsidRPr="00A00287" w:rsidRDefault="003D2EB5" w:rsidP="00A00287">
            <w:pPr>
              <w:pStyle w:val="11"/>
              <w:shd w:val="clear" w:color="auto" w:fill="auto"/>
              <w:spacing w:before="0" w:line="240" w:lineRule="auto"/>
              <w:ind w:left="-36" w:right="62" w:firstLine="0"/>
              <w:rPr>
                <w:sz w:val="24"/>
                <w:szCs w:val="24"/>
              </w:rPr>
            </w:pPr>
            <w:r w:rsidRPr="00A00287">
              <w:rPr>
                <w:sz w:val="24"/>
                <w:szCs w:val="24"/>
              </w:rPr>
              <w:t>Объекты Заказчика расположены на месторождениях ОАО «СН-МНГ».</w:t>
            </w:r>
          </w:p>
          <w:p w:rsidR="003D2EB5" w:rsidRPr="00A00287" w:rsidRDefault="003D2EB5" w:rsidP="00A00287">
            <w:pPr>
              <w:pStyle w:val="11"/>
              <w:shd w:val="clear" w:color="auto" w:fill="auto"/>
              <w:spacing w:before="0" w:line="240" w:lineRule="auto"/>
              <w:ind w:left="-36" w:right="62" w:firstLine="0"/>
              <w:rPr>
                <w:b/>
                <w:i/>
                <w:sz w:val="24"/>
                <w:szCs w:val="24"/>
              </w:rPr>
            </w:pPr>
            <w:r w:rsidRPr="00A00287">
              <w:rPr>
                <w:b/>
                <w:i/>
                <w:sz w:val="24"/>
                <w:szCs w:val="24"/>
              </w:rPr>
              <w:t xml:space="preserve">Ориентировочное расстояние от </w:t>
            </w:r>
            <w:proofErr w:type="spellStart"/>
            <w:r w:rsidRPr="00A00287">
              <w:rPr>
                <w:b/>
                <w:i/>
                <w:sz w:val="24"/>
                <w:szCs w:val="24"/>
              </w:rPr>
              <w:t>г</w:t>
            </w:r>
            <w:proofErr w:type="gramStart"/>
            <w:r w:rsidRPr="00A00287">
              <w:rPr>
                <w:b/>
                <w:i/>
                <w:sz w:val="24"/>
                <w:szCs w:val="24"/>
              </w:rPr>
              <w:t>.М</w:t>
            </w:r>
            <w:proofErr w:type="gramEnd"/>
            <w:r w:rsidRPr="00A00287">
              <w:rPr>
                <w:b/>
                <w:i/>
                <w:sz w:val="24"/>
                <w:szCs w:val="24"/>
              </w:rPr>
              <w:t>егиона</w:t>
            </w:r>
            <w:proofErr w:type="spellEnd"/>
            <w:r w:rsidRPr="00A00287">
              <w:rPr>
                <w:b/>
                <w:i/>
                <w:sz w:val="24"/>
                <w:szCs w:val="24"/>
              </w:rPr>
              <w:t>, км в одну сторону:</w:t>
            </w:r>
          </w:p>
          <w:p w:rsidR="003D2EB5" w:rsidRPr="00A00287" w:rsidRDefault="003D2EB5" w:rsidP="00A00287">
            <w:pPr>
              <w:pStyle w:val="11"/>
              <w:shd w:val="clear" w:color="auto" w:fill="auto"/>
              <w:spacing w:before="0" w:line="240" w:lineRule="auto"/>
              <w:ind w:left="-36" w:right="62" w:firstLine="0"/>
              <w:rPr>
                <w:sz w:val="24"/>
                <w:szCs w:val="24"/>
              </w:rPr>
            </w:pPr>
            <w:r w:rsidRPr="00A00287">
              <w:rPr>
                <w:sz w:val="24"/>
                <w:szCs w:val="24"/>
              </w:rPr>
              <w:t>1. ВКС «</w:t>
            </w:r>
            <w:proofErr w:type="spellStart"/>
            <w:r w:rsidRPr="00A00287">
              <w:rPr>
                <w:sz w:val="24"/>
                <w:szCs w:val="24"/>
              </w:rPr>
              <w:t>Аганская</w:t>
            </w:r>
            <w:proofErr w:type="spellEnd"/>
            <w:r w:rsidRPr="00A00287">
              <w:rPr>
                <w:sz w:val="24"/>
                <w:szCs w:val="24"/>
              </w:rPr>
              <w:t xml:space="preserve">» – 58 км (а/дорога с </w:t>
            </w:r>
            <w:proofErr w:type="spellStart"/>
            <w:r w:rsidRPr="00A00287">
              <w:rPr>
                <w:sz w:val="24"/>
                <w:szCs w:val="24"/>
              </w:rPr>
              <w:t>тв</w:t>
            </w:r>
            <w:proofErr w:type="spellEnd"/>
            <w:r w:rsidRPr="00A00287">
              <w:rPr>
                <w:sz w:val="24"/>
                <w:szCs w:val="24"/>
              </w:rPr>
              <w:t>. покрытием);</w:t>
            </w:r>
          </w:p>
          <w:p w:rsidR="003D2EB5" w:rsidRPr="00A00287" w:rsidRDefault="003D2EB5" w:rsidP="00A00287">
            <w:pPr>
              <w:pStyle w:val="11"/>
              <w:shd w:val="clear" w:color="auto" w:fill="auto"/>
              <w:spacing w:before="0" w:line="240" w:lineRule="auto"/>
              <w:ind w:left="-36" w:right="62" w:firstLine="0"/>
              <w:rPr>
                <w:sz w:val="24"/>
                <w:szCs w:val="24"/>
              </w:rPr>
            </w:pPr>
            <w:r w:rsidRPr="00A00287">
              <w:rPr>
                <w:sz w:val="24"/>
                <w:szCs w:val="24"/>
              </w:rPr>
              <w:t>2. ВКС «</w:t>
            </w:r>
            <w:proofErr w:type="spellStart"/>
            <w:r w:rsidRPr="00A00287">
              <w:rPr>
                <w:sz w:val="24"/>
                <w:szCs w:val="24"/>
              </w:rPr>
              <w:t>Ватинская</w:t>
            </w:r>
            <w:proofErr w:type="spellEnd"/>
            <w:r w:rsidRPr="00A00287">
              <w:rPr>
                <w:sz w:val="24"/>
                <w:szCs w:val="24"/>
              </w:rPr>
              <w:t xml:space="preserve">» – 0 км (а/дорога с </w:t>
            </w:r>
            <w:proofErr w:type="spellStart"/>
            <w:r w:rsidRPr="00A00287">
              <w:rPr>
                <w:sz w:val="24"/>
                <w:szCs w:val="24"/>
              </w:rPr>
              <w:t>тв</w:t>
            </w:r>
            <w:proofErr w:type="spellEnd"/>
            <w:r w:rsidRPr="00A00287">
              <w:rPr>
                <w:sz w:val="24"/>
                <w:szCs w:val="24"/>
              </w:rPr>
              <w:t>. покрытием);</w:t>
            </w:r>
          </w:p>
          <w:p w:rsidR="003D2EB5" w:rsidRPr="00A00287" w:rsidRDefault="003D2EB5" w:rsidP="00A00287">
            <w:pPr>
              <w:pStyle w:val="11"/>
              <w:shd w:val="clear" w:color="auto" w:fill="auto"/>
              <w:spacing w:before="0" w:line="240" w:lineRule="auto"/>
              <w:ind w:left="-36" w:right="62" w:firstLine="0"/>
              <w:rPr>
                <w:sz w:val="24"/>
                <w:szCs w:val="24"/>
              </w:rPr>
            </w:pPr>
            <w:r w:rsidRPr="00A00287">
              <w:rPr>
                <w:sz w:val="24"/>
                <w:szCs w:val="24"/>
              </w:rPr>
              <w:t>3. ВКС «Ново-</w:t>
            </w:r>
            <w:proofErr w:type="spellStart"/>
            <w:r w:rsidRPr="00A00287">
              <w:rPr>
                <w:sz w:val="24"/>
                <w:szCs w:val="24"/>
              </w:rPr>
              <w:t>Покурская</w:t>
            </w:r>
            <w:proofErr w:type="spellEnd"/>
            <w:r w:rsidRPr="00A00287">
              <w:rPr>
                <w:sz w:val="24"/>
                <w:szCs w:val="24"/>
              </w:rPr>
              <w:t xml:space="preserve">» – 166 (а/дорога с </w:t>
            </w:r>
            <w:proofErr w:type="spellStart"/>
            <w:r w:rsidRPr="00A00287">
              <w:rPr>
                <w:sz w:val="24"/>
                <w:szCs w:val="24"/>
              </w:rPr>
              <w:t>тв</w:t>
            </w:r>
            <w:proofErr w:type="spellEnd"/>
            <w:r w:rsidRPr="00A00287">
              <w:rPr>
                <w:sz w:val="24"/>
                <w:szCs w:val="24"/>
              </w:rPr>
              <w:t>. покрытием);</w:t>
            </w:r>
          </w:p>
          <w:p w:rsidR="003D2EB5" w:rsidRPr="00A00287" w:rsidRDefault="003D2EB5" w:rsidP="00A00287">
            <w:pPr>
              <w:pStyle w:val="11"/>
              <w:shd w:val="clear" w:color="auto" w:fill="auto"/>
              <w:spacing w:before="0" w:line="240" w:lineRule="auto"/>
              <w:ind w:left="-36" w:right="-131" w:firstLine="0"/>
              <w:rPr>
                <w:sz w:val="24"/>
                <w:szCs w:val="24"/>
              </w:rPr>
            </w:pPr>
            <w:r w:rsidRPr="00A00287">
              <w:rPr>
                <w:sz w:val="24"/>
                <w:szCs w:val="24"/>
              </w:rPr>
              <w:t>4. ВКС «</w:t>
            </w:r>
            <w:proofErr w:type="spellStart"/>
            <w:r w:rsidRPr="00A00287">
              <w:rPr>
                <w:sz w:val="24"/>
                <w:szCs w:val="24"/>
              </w:rPr>
              <w:t>Ачимовская</w:t>
            </w:r>
            <w:proofErr w:type="spellEnd"/>
            <w:r w:rsidRPr="00A00287">
              <w:rPr>
                <w:sz w:val="24"/>
                <w:szCs w:val="24"/>
              </w:rPr>
              <w:t xml:space="preserve">» – 278 км (92,5 км зимник, 72 км с </w:t>
            </w:r>
            <w:proofErr w:type="spellStart"/>
            <w:r w:rsidRPr="00A00287">
              <w:rPr>
                <w:sz w:val="24"/>
                <w:szCs w:val="24"/>
              </w:rPr>
              <w:t>щеб</w:t>
            </w:r>
            <w:proofErr w:type="spellEnd"/>
            <w:r w:rsidRPr="00A00287">
              <w:rPr>
                <w:sz w:val="24"/>
                <w:szCs w:val="24"/>
              </w:rPr>
              <w:t xml:space="preserve">. </w:t>
            </w:r>
            <w:proofErr w:type="spellStart"/>
            <w:r w:rsidRPr="00A00287">
              <w:rPr>
                <w:sz w:val="24"/>
                <w:szCs w:val="24"/>
              </w:rPr>
              <w:t>покр</w:t>
            </w:r>
            <w:proofErr w:type="spellEnd"/>
            <w:r w:rsidRPr="00A00287">
              <w:rPr>
                <w:sz w:val="24"/>
                <w:szCs w:val="24"/>
              </w:rPr>
              <w:t>.);</w:t>
            </w:r>
          </w:p>
          <w:p w:rsidR="003D2EB5" w:rsidRPr="00A00287" w:rsidRDefault="003D2EB5" w:rsidP="00A00287">
            <w:pPr>
              <w:pStyle w:val="11"/>
              <w:shd w:val="clear" w:color="auto" w:fill="auto"/>
              <w:spacing w:before="0" w:line="240" w:lineRule="auto"/>
              <w:ind w:left="-36" w:right="62" w:firstLine="0"/>
              <w:rPr>
                <w:sz w:val="24"/>
                <w:szCs w:val="24"/>
              </w:rPr>
            </w:pPr>
            <w:r w:rsidRPr="00A00287">
              <w:rPr>
                <w:sz w:val="24"/>
                <w:szCs w:val="24"/>
              </w:rPr>
              <w:t>5. ВКС «</w:t>
            </w:r>
            <w:proofErr w:type="spellStart"/>
            <w:r w:rsidRPr="00A00287">
              <w:rPr>
                <w:sz w:val="24"/>
                <w:szCs w:val="24"/>
              </w:rPr>
              <w:t>Чистинная</w:t>
            </w:r>
            <w:proofErr w:type="spellEnd"/>
            <w:r w:rsidRPr="00A00287">
              <w:rPr>
                <w:sz w:val="24"/>
                <w:szCs w:val="24"/>
              </w:rPr>
              <w:t xml:space="preserve">» – 318 км (92,5 км зимник, 30 км с </w:t>
            </w:r>
            <w:proofErr w:type="spellStart"/>
            <w:r w:rsidRPr="00A00287">
              <w:rPr>
                <w:sz w:val="24"/>
                <w:szCs w:val="24"/>
              </w:rPr>
              <w:t>щеб</w:t>
            </w:r>
            <w:proofErr w:type="spellEnd"/>
            <w:r w:rsidRPr="00A00287">
              <w:rPr>
                <w:sz w:val="24"/>
                <w:szCs w:val="24"/>
              </w:rPr>
              <w:t xml:space="preserve">. </w:t>
            </w:r>
            <w:proofErr w:type="spellStart"/>
            <w:r w:rsidRPr="00A00287">
              <w:rPr>
                <w:sz w:val="24"/>
                <w:szCs w:val="24"/>
              </w:rPr>
              <w:t>покр</w:t>
            </w:r>
            <w:proofErr w:type="spellEnd"/>
            <w:r w:rsidRPr="00A00287">
              <w:rPr>
                <w:sz w:val="24"/>
                <w:szCs w:val="24"/>
              </w:rPr>
              <w:t>.);</w:t>
            </w:r>
          </w:p>
          <w:p w:rsidR="003D2EB5" w:rsidRPr="00A00287" w:rsidRDefault="003D2EB5" w:rsidP="00A00287">
            <w:pPr>
              <w:pStyle w:val="11"/>
              <w:shd w:val="clear" w:color="auto" w:fill="auto"/>
              <w:spacing w:before="0" w:line="240" w:lineRule="auto"/>
              <w:ind w:left="-36" w:right="62" w:firstLine="0"/>
              <w:rPr>
                <w:sz w:val="24"/>
                <w:szCs w:val="24"/>
              </w:rPr>
            </w:pPr>
            <w:r w:rsidRPr="00A00287">
              <w:rPr>
                <w:sz w:val="24"/>
                <w:szCs w:val="24"/>
              </w:rPr>
              <w:t xml:space="preserve">6. ВКС </w:t>
            </w:r>
            <w:proofErr w:type="spellStart"/>
            <w:r w:rsidRPr="00A00287">
              <w:rPr>
                <w:sz w:val="24"/>
                <w:szCs w:val="24"/>
              </w:rPr>
              <w:t>Тайлаковского</w:t>
            </w:r>
            <w:proofErr w:type="spellEnd"/>
            <w:r w:rsidRPr="00A00287">
              <w:rPr>
                <w:sz w:val="24"/>
                <w:szCs w:val="24"/>
              </w:rPr>
              <w:t xml:space="preserve"> м/</w:t>
            </w:r>
            <w:proofErr w:type="gramStart"/>
            <w:r w:rsidRPr="00A00287">
              <w:rPr>
                <w:sz w:val="24"/>
                <w:szCs w:val="24"/>
              </w:rPr>
              <w:t>р</w:t>
            </w:r>
            <w:proofErr w:type="gramEnd"/>
            <w:r w:rsidRPr="00A00287">
              <w:rPr>
                <w:sz w:val="24"/>
                <w:szCs w:val="24"/>
              </w:rPr>
              <w:t xml:space="preserve"> – 493 км (130 км дороги с </w:t>
            </w:r>
            <w:proofErr w:type="spellStart"/>
            <w:r w:rsidRPr="00A00287">
              <w:rPr>
                <w:sz w:val="24"/>
                <w:szCs w:val="24"/>
              </w:rPr>
              <w:t>щеб</w:t>
            </w:r>
            <w:proofErr w:type="spellEnd"/>
            <w:r w:rsidRPr="00A00287">
              <w:rPr>
                <w:sz w:val="24"/>
                <w:szCs w:val="24"/>
              </w:rPr>
              <w:t xml:space="preserve">. </w:t>
            </w:r>
            <w:proofErr w:type="spellStart"/>
            <w:r w:rsidRPr="00A00287">
              <w:rPr>
                <w:sz w:val="24"/>
                <w:szCs w:val="24"/>
              </w:rPr>
              <w:t>покр</w:t>
            </w:r>
            <w:proofErr w:type="spellEnd"/>
            <w:r w:rsidRPr="00A00287">
              <w:rPr>
                <w:sz w:val="24"/>
                <w:szCs w:val="24"/>
              </w:rPr>
              <w:t>.);</w:t>
            </w:r>
          </w:p>
          <w:p w:rsidR="003D2EB5" w:rsidRPr="00A00287" w:rsidRDefault="003D2EB5" w:rsidP="00A00287">
            <w:pPr>
              <w:pStyle w:val="11"/>
              <w:shd w:val="clear" w:color="auto" w:fill="auto"/>
              <w:spacing w:before="0" w:line="240" w:lineRule="auto"/>
              <w:ind w:left="-36" w:right="62" w:firstLine="0"/>
              <w:rPr>
                <w:sz w:val="24"/>
                <w:szCs w:val="24"/>
              </w:rPr>
            </w:pPr>
            <w:r w:rsidRPr="00A00287">
              <w:rPr>
                <w:sz w:val="24"/>
                <w:szCs w:val="24"/>
              </w:rPr>
              <w:t>7. ВКС Западно-Усть-Балыкского м/</w:t>
            </w:r>
            <w:proofErr w:type="gramStart"/>
            <w:r w:rsidRPr="00A00287">
              <w:rPr>
                <w:sz w:val="24"/>
                <w:szCs w:val="24"/>
              </w:rPr>
              <w:t>р</w:t>
            </w:r>
            <w:proofErr w:type="gramEnd"/>
            <w:r w:rsidRPr="00A00287">
              <w:rPr>
                <w:sz w:val="24"/>
                <w:szCs w:val="24"/>
              </w:rPr>
              <w:t xml:space="preserve"> – 290 км (16 км зимник, 6,5 км грунтовой а/дороги)</w:t>
            </w:r>
          </w:p>
          <w:p w:rsidR="003D2EB5" w:rsidRPr="00A00287" w:rsidRDefault="003D2EB5" w:rsidP="00A00287">
            <w:pPr>
              <w:pStyle w:val="11"/>
              <w:shd w:val="clear" w:color="auto" w:fill="auto"/>
              <w:spacing w:before="0" w:line="240" w:lineRule="auto"/>
              <w:ind w:left="141" w:right="62" w:firstLine="0"/>
              <w:jc w:val="both"/>
              <w:rPr>
                <w:sz w:val="24"/>
                <w:szCs w:val="24"/>
              </w:rPr>
            </w:pPr>
            <w:r w:rsidRPr="00A00287">
              <w:rPr>
                <w:sz w:val="24"/>
                <w:szCs w:val="24"/>
              </w:rPr>
              <w:t>Количество марки компрессоров на объектах указаны в таблице:</w:t>
            </w:r>
          </w:p>
          <w:tbl>
            <w:tblPr>
              <w:tblW w:w="7632" w:type="dxa"/>
              <w:tblLook w:val="04A0" w:firstRow="1" w:lastRow="0" w:firstColumn="1" w:lastColumn="0" w:noHBand="0" w:noVBand="1"/>
            </w:tblPr>
            <w:tblGrid>
              <w:gridCol w:w="473"/>
              <w:gridCol w:w="2898"/>
              <w:gridCol w:w="652"/>
              <w:gridCol w:w="1191"/>
              <w:gridCol w:w="1259"/>
              <w:gridCol w:w="1520"/>
            </w:tblGrid>
            <w:tr w:rsidR="003D2EB5" w:rsidRPr="00A00287" w:rsidTr="003D2EB5">
              <w:trPr>
                <w:trHeight w:val="1020"/>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EB5" w:rsidRPr="00A00287" w:rsidRDefault="003D2EB5" w:rsidP="00A00287">
                  <w:pPr>
                    <w:spacing w:before="0"/>
                    <w:jc w:val="center"/>
                    <w:rPr>
                      <w:rFonts w:ascii="Times New Roman" w:hAnsi="Times New Roman"/>
                      <w:color w:val="000000"/>
                      <w:sz w:val="24"/>
                    </w:rPr>
                  </w:pPr>
                  <w:r w:rsidRPr="00A00287">
                    <w:rPr>
                      <w:rFonts w:ascii="Times New Roman" w:hAnsi="Times New Roman"/>
                      <w:color w:val="000000"/>
                      <w:sz w:val="24"/>
                    </w:rPr>
                    <w:t xml:space="preserve">№ </w:t>
                  </w:r>
                  <w:proofErr w:type="spellStart"/>
                  <w:r w:rsidRPr="00A00287">
                    <w:rPr>
                      <w:rFonts w:ascii="Times New Roman" w:hAnsi="Times New Roman"/>
                      <w:color w:val="000000"/>
                      <w:sz w:val="24"/>
                    </w:rPr>
                    <w:t>пп</w:t>
                  </w:r>
                  <w:proofErr w:type="spellEnd"/>
                </w:p>
              </w:tc>
              <w:tc>
                <w:tcPr>
                  <w:tcW w:w="3003" w:type="dxa"/>
                  <w:tcBorders>
                    <w:top w:val="single" w:sz="4" w:space="0" w:color="auto"/>
                    <w:left w:val="nil"/>
                    <w:bottom w:val="single" w:sz="4" w:space="0" w:color="auto"/>
                    <w:right w:val="single" w:sz="4" w:space="0" w:color="auto"/>
                  </w:tcBorders>
                  <w:shd w:val="clear" w:color="auto" w:fill="auto"/>
                  <w:vAlign w:val="center"/>
                  <w:hideMark/>
                </w:tcPr>
                <w:p w:rsidR="003D2EB5" w:rsidRPr="00A00287" w:rsidRDefault="003D2EB5" w:rsidP="00A00287">
                  <w:pPr>
                    <w:spacing w:before="0"/>
                    <w:jc w:val="center"/>
                    <w:rPr>
                      <w:rFonts w:ascii="Times New Roman" w:hAnsi="Times New Roman"/>
                      <w:color w:val="000000"/>
                      <w:sz w:val="24"/>
                    </w:rPr>
                  </w:pPr>
                  <w:r w:rsidRPr="00A00287">
                    <w:rPr>
                      <w:rFonts w:ascii="Times New Roman" w:hAnsi="Times New Roman"/>
                      <w:color w:val="000000"/>
                      <w:sz w:val="24"/>
                    </w:rPr>
                    <w:t>Месторождение, объект</w:t>
                  </w:r>
                </w:p>
              </w:tc>
              <w:tc>
                <w:tcPr>
                  <w:tcW w:w="595" w:type="dxa"/>
                  <w:tcBorders>
                    <w:top w:val="single" w:sz="4" w:space="0" w:color="auto"/>
                    <w:left w:val="nil"/>
                    <w:bottom w:val="single" w:sz="4" w:space="0" w:color="auto"/>
                    <w:right w:val="single" w:sz="4" w:space="0" w:color="auto"/>
                  </w:tcBorders>
                  <w:shd w:val="clear" w:color="auto" w:fill="auto"/>
                  <w:vAlign w:val="center"/>
                  <w:hideMark/>
                </w:tcPr>
                <w:p w:rsidR="003D2EB5" w:rsidRPr="00A00287" w:rsidRDefault="003D2EB5" w:rsidP="00A00287">
                  <w:pPr>
                    <w:spacing w:before="0"/>
                    <w:jc w:val="center"/>
                    <w:rPr>
                      <w:rFonts w:ascii="Times New Roman" w:hAnsi="Times New Roman"/>
                      <w:color w:val="000000"/>
                      <w:sz w:val="24"/>
                    </w:rPr>
                  </w:pPr>
                  <w:r w:rsidRPr="00A00287">
                    <w:rPr>
                      <w:rFonts w:ascii="Times New Roman" w:hAnsi="Times New Roman"/>
                      <w:color w:val="000000"/>
                      <w:sz w:val="24"/>
                    </w:rPr>
                    <w:t>Ед. изм.</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3D2EB5" w:rsidRPr="00A00287" w:rsidRDefault="003D2EB5" w:rsidP="00A00287">
                  <w:pPr>
                    <w:spacing w:before="0"/>
                    <w:jc w:val="center"/>
                    <w:rPr>
                      <w:rFonts w:ascii="Times New Roman" w:hAnsi="Times New Roman"/>
                      <w:color w:val="000000"/>
                      <w:sz w:val="24"/>
                    </w:rPr>
                  </w:pPr>
                  <w:r w:rsidRPr="00A00287">
                    <w:rPr>
                      <w:rFonts w:ascii="Times New Roman" w:hAnsi="Times New Roman"/>
                      <w:color w:val="000000"/>
                      <w:sz w:val="24"/>
                    </w:rPr>
                    <w:t>Кол-во агрегатов на объекте</w:t>
                  </w:r>
                </w:p>
              </w:tc>
              <w:tc>
                <w:tcPr>
                  <w:tcW w:w="1132" w:type="dxa"/>
                  <w:tcBorders>
                    <w:top w:val="single" w:sz="4" w:space="0" w:color="auto"/>
                    <w:left w:val="nil"/>
                    <w:bottom w:val="single" w:sz="4" w:space="0" w:color="auto"/>
                    <w:right w:val="single" w:sz="4" w:space="0" w:color="auto"/>
                  </w:tcBorders>
                  <w:shd w:val="clear" w:color="auto" w:fill="auto"/>
                  <w:noWrap/>
                  <w:vAlign w:val="center"/>
                  <w:hideMark/>
                </w:tcPr>
                <w:p w:rsidR="003D2EB5" w:rsidRPr="00A00287" w:rsidRDefault="003D2EB5" w:rsidP="00A00287">
                  <w:pPr>
                    <w:spacing w:before="0"/>
                    <w:jc w:val="center"/>
                    <w:rPr>
                      <w:rFonts w:ascii="Times New Roman" w:hAnsi="Times New Roman"/>
                      <w:color w:val="000000"/>
                      <w:sz w:val="24"/>
                    </w:rPr>
                  </w:pPr>
                  <w:r w:rsidRPr="00A00287">
                    <w:rPr>
                      <w:rFonts w:ascii="Times New Roman" w:hAnsi="Times New Roman"/>
                      <w:color w:val="000000"/>
                      <w:sz w:val="24"/>
                    </w:rPr>
                    <w:t xml:space="preserve">Кол-во агрегатов в </w:t>
                  </w:r>
                  <w:proofErr w:type="spellStart"/>
                  <w:r w:rsidRPr="00A00287">
                    <w:rPr>
                      <w:rFonts w:ascii="Times New Roman" w:hAnsi="Times New Roman"/>
                      <w:color w:val="000000"/>
                      <w:sz w:val="24"/>
                    </w:rPr>
                    <w:t>одноврем</w:t>
                  </w:r>
                  <w:proofErr w:type="spellEnd"/>
                  <w:r w:rsidRPr="00A00287">
                    <w:rPr>
                      <w:rFonts w:ascii="Times New Roman" w:hAnsi="Times New Roman"/>
                      <w:color w:val="000000"/>
                      <w:sz w:val="24"/>
                    </w:rPr>
                    <w:t>. работе</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3D2EB5" w:rsidRPr="00A00287" w:rsidRDefault="003D2EB5" w:rsidP="00A00287">
                  <w:pPr>
                    <w:spacing w:before="0"/>
                    <w:jc w:val="center"/>
                    <w:rPr>
                      <w:rFonts w:ascii="Times New Roman" w:hAnsi="Times New Roman"/>
                      <w:color w:val="000000"/>
                      <w:sz w:val="24"/>
                    </w:rPr>
                  </w:pPr>
                  <w:r w:rsidRPr="00A00287">
                    <w:rPr>
                      <w:rFonts w:ascii="Times New Roman" w:hAnsi="Times New Roman"/>
                      <w:color w:val="000000"/>
                      <w:sz w:val="24"/>
                    </w:rPr>
                    <w:t>Марка компрессора</w:t>
                  </w:r>
                </w:p>
              </w:tc>
            </w:tr>
            <w:tr w:rsidR="003D2EB5" w:rsidRPr="00A00287" w:rsidTr="003D2EB5">
              <w:trPr>
                <w:trHeight w:val="288"/>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3D2EB5" w:rsidRPr="00A00287" w:rsidRDefault="003D2EB5" w:rsidP="00A00287">
                  <w:pPr>
                    <w:spacing w:before="0"/>
                    <w:jc w:val="center"/>
                    <w:rPr>
                      <w:rFonts w:ascii="Times New Roman" w:hAnsi="Times New Roman"/>
                      <w:color w:val="000000"/>
                      <w:sz w:val="24"/>
                      <w:lang w:val="en-US"/>
                    </w:rPr>
                  </w:pPr>
                  <w:r w:rsidRPr="00A00287">
                    <w:rPr>
                      <w:rFonts w:ascii="Times New Roman" w:hAnsi="Times New Roman"/>
                      <w:color w:val="000000"/>
                      <w:sz w:val="24"/>
                      <w:lang w:val="en-US"/>
                    </w:rPr>
                    <w:t>1</w:t>
                  </w:r>
                </w:p>
              </w:tc>
              <w:tc>
                <w:tcPr>
                  <w:tcW w:w="3003" w:type="dxa"/>
                  <w:tcBorders>
                    <w:top w:val="nil"/>
                    <w:left w:val="nil"/>
                    <w:bottom w:val="single" w:sz="4" w:space="0" w:color="auto"/>
                    <w:right w:val="single" w:sz="4" w:space="0" w:color="auto"/>
                  </w:tcBorders>
                  <w:shd w:val="clear" w:color="auto" w:fill="auto"/>
                  <w:vAlign w:val="center"/>
                  <w:hideMark/>
                </w:tcPr>
                <w:p w:rsidR="003D2EB5" w:rsidRPr="00A00287" w:rsidRDefault="003D2EB5" w:rsidP="00A00287">
                  <w:pPr>
                    <w:spacing w:before="0"/>
                    <w:rPr>
                      <w:rFonts w:ascii="Times New Roman" w:hAnsi="Times New Roman"/>
                      <w:color w:val="000000"/>
                      <w:sz w:val="24"/>
                    </w:rPr>
                  </w:pPr>
                  <w:r w:rsidRPr="00A00287">
                    <w:rPr>
                      <w:rFonts w:ascii="Times New Roman" w:hAnsi="Times New Roman"/>
                      <w:color w:val="000000"/>
                      <w:sz w:val="24"/>
                    </w:rPr>
                    <w:t>ВКС «</w:t>
                  </w:r>
                  <w:proofErr w:type="spellStart"/>
                  <w:r w:rsidRPr="00A00287">
                    <w:rPr>
                      <w:rFonts w:ascii="Times New Roman" w:hAnsi="Times New Roman"/>
                      <w:color w:val="000000"/>
                      <w:sz w:val="24"/>
                    </w:rPr>
                    <w:t>Аганская</w:t>
                  </w:r>
                  <w:proofErr w:type="spellEnd"/>
                  <w:r w:rsidRPr="00A00287">
                    <w:rPr>
                      <w:rFonts w:ascii="Times New Roman" w:hAnsi="Times New Roman"/>
                      <w:color w:val="000000"/>
                      <w:sz w:val="24"/>
                    </w:rPr>
                    <w:t>»</w:t>
                  </w:r>
                </w:p>
              </w:tc>
              <w:tc>
                <w:tcPr>
                  <w:tcW w:w="595" w:type="dxa"/>
                  <w:tcBorders>
                    <w:top w:val="nil"/>
                    <w:left w:val="nil"/>
                    <w:bottom w:val="single" w:sz="4" w:space="0" w:color="auto"/>
                    <w:right w:val="single" w:sz="4" w:space="0" w:color="auto"/>
                  </w:tcBorders>
                  <w:shd w:val="clear" w:color="auto" w:fill="auto"/>
                  <w:noWrap/>
                  <w:vAlign w:val="center"/>
                  <w:hideMark/>
                </w:tcPr>
                <w:p w:rsidR="003D2EB5" w:rsidRPr="00A00287" w:rsidRDefault="003D2EB5" w:rsidP="00A00287">
                  <w:pPr>
                    <w:spacing w:before="0"/>
                    <w:jc w:val="center"/>
                    <w:rPr>
                      <w:rFonts w:ascii="Times New Roman" w:hAnsi="Times New Roman"/>
                      <w:color w:val="000000"/>
                      <w:sz w:val="24"/>
                    </w:rPr>
                  </w:pPr>
                  <w:r w:rsidRPr="00A00287">
                    <w:rPr>
                      <w:rFonts w:ascii="Times New Roman" w:hAnsi="Times New Roman"/>
                      <w:color w:val="000000"/>
                      <w:sz w:val="24"/>
                    </w:rPr>
                    <w:t>шт.</w:t>
                  </w:r>
                </w:p>
              </w:tc>
              <w:tc>
                <w:tcPr>
                  <w:tcW w:w="1060" w:type="dxa"/>
                  <w:tcBorders>
                    <w:top w:val="nil"/>
                    <w:left w:val="nil"/>
                    <w:bottom w:val="single" w:sz="4" w:space="0" w:color="auto"/>
                    <w:right w:val="single" w:sz="4" w:space="0" w:color="auto"/>
                  </w:tcBorders>
                  <w:shd w:val="clear" w:color="auto" w:fill="auto"/>
                  <w:noWrap/>
                  <w:vAlign w:val="center"/>
                  <w:hideMark/>
                </w:tcPr>
                <w:p w:rsidR="003D2EB5" w:rsidRPr="00A00287" w:rsidRDefault="003D2EB5" w:rsidP="00A00287">
                  <w:pPr>
                    <w:spacing w:before="0"/>
                    <w:jc w:val="center"/>
                    <w:rPr>
                      <w:rFonts w:ascii="Times New Roman" w:hAnsi="Times New Roman"/>
                      <w:color w:val="000000"/>
                      <w:sz w:val="24"/>
                    </w:rPr>
                  </w:pPr>
                  <w:r w:rsidRPr="00A00287">
                    <w:rPr>
                      <w:rFonts w:ascii="Times New Roman" w:hAnsi="Times New Roman"/>
                      <w:color w:val="000000"/>
                      <w:sz w:val="24"/>
                    </w:rPr>
                    <w:t>3</w:t>
                  </w:r>
                </w:p>
              </w:tc>
              <w:tc>
                <w:tcPr>
                  <w:tcW w:w="1132" w:type="dxa"/>
                  <w:tcBorders>
                    <w:top w:val="nil"/>
                    <w:left w:val="nil"/>
                    <w:bottom w:val="single" w:sz="4" w:space="0" w:color="auto"/>
                    <w:right w:val="single" w:sz="4" w:space="0" w:color="auto"/>
                  </w:tcBorders>
                  <w:shd w:val="clear" w:color="auto" w:fill="auto"/>
                  <w:noWrap/>
                  <w:vAlign w:val="center"/>
                  <w:hideMark/>
                </w:tcPr>
                <w:p w:rsidR="003D2EB5" w:rsidRPr="00A00287" w:rsidRDefault="003D2EB5" w:rsidP="00A00287">
                  <w:pPr>
                    <w:spacing w:before="0"/>
                    <w:jc w:val="center"/>
                    <w:rPr>
                      <w:rFonts w:ascii="Times New Roman" w:hAnsi="Times New Roman"/>
                      <w:color w:val="000000"/>
                      <w:sz w:val="24"/>
                    </w:rPr>
                  </w:pPr>
                  <w:r w:rsidRPr="00A00287">
                    <w:rPr>
                      <w:rFonts w:ascii="Times New Roman" w:hAnsi="Times New Roman"/>
                      <w:color w:val="000000"/>
                      <w:sz w:val="24"/>
                    </w:rPr>
                    <w:t>1</w:t>
                  </w:r>
                </w:p>
              </w:tc>
              <w:tc>
                <w:tcPr>
                  <w:tcW w:w="1417" w:type="dxa"/>
                  <w:vMerge w:val="restart"/>
                  <w:tcBorders>
                    <w:top w:val="nil"/>
                    <w:left w:val="nil"/>
                    <w:right w:val="single" w:sz="4" w:space="0" w:color="auto"/>
                  </w:tcBorders>
                  <w:shd w:val="clear" w:color="auto" w:fill="auto"/>
                  <w:noWrap/>
                  <w:vAlign w:val="center"/>
                  <w:hideMark/>
                </w:tcPr>
                <w:p w:rsidR="003D2EB5" w:rsidRPr="00A00287" w:rsidRDefault="003D2EB5" w:rsidP="00A00287">
                  <w:pPr>
                    <w:spacing w:before="0"/>
                    <w:jc w:val="center"/>
                    <w:rPr>
                      <w:rFonts w:ascii="Times New Roman" w:hAnsi="Times New Roman"/>
                      <w:color w:val="000000"/>
                      <w:sz w:val="24"/>
                    </w:rPr>
                  </w:pPr>
                  <w:r w:rsidRPr="00A00287">
                    <w:rPr>
                      <w:rFonts w:ascii="Times New Roman" w:hAnsi="Times New Roman"/>
                      <w:color w:val="000000"/>
                      <w:sz w:val="24"/>
                    </w:rPr>
                    <w:t>7ВКГ 50/7</w:t>
                  </w:r>
                </w:p>
              </w:tc>
            </w:tr>
            <w:tr w:rsidR="003D2EB5" w:rsidRPr="00A00287" w:rsidTr="003D2EB5">
              <w:trPr>
                <w:trHeight w:val="288"/>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3D2EB5" w:rsidRPr="00A00287" w:rsidRDefault="003D2EB5" w:rsidP="00A00287">
                  <w:pPr>
                    <w:spacing w:before="0"/>
                    <w:jc w:val="center"/>
                    <w:rPr>
                      <w:rFonts w:ascii="Times New Roman" w:hAnsi="Times New Roman"/>
                      <w:color w:val="000000"/>
                      <w:sz w:val="24"/>
                      <w:lang w:val="en-US"/>
                    </w:rPr>
                  </w:pPr>
                  <w:r w:rsidRPr="00A00287">
                    <w:rPr>
                      <w:rFonts w:ascii="Times New Roman" w:hAnsi="Times New Roman"/>
                      <w:color w:val="000000"/>
                      <w:sz w:val="24"/>
                      <w:lang w:val="en-US"/>
                    </w:rPr>
                    <w:t>2</w:t>
                  </w:r>
                </w:p>
              </w:tc>
              <w:tc>
                <w:tcPr>
                  <w:tcW w:w="3003" w:type="dxa"/>
                  <w:tcBorders>
                    <w:top w:val="nil"/>
                    <w:left w:val="nil"/>
                    <w:bottom w:val="single" w:sz="4" w:space="0" w:color="auto"/>
                    <w:right w:val="single" w:sz="4" w:space="0" w:color="auto"/>
                  </w:tcBorders>
                  <w:shd w:val="clear" w:color="auto" w:fill="auto"/>
                  <w:vAlign w:val="center"/>
                  <w:hideMark/>
                </w:tcPr>
                <w:p w:rsidR="003D2EB5" w:rsidRPr="00A00287" w:rsidRDefault="003D2EB5" w:rsidP="00A00287">
                  <w:pPr>
                    <w:spacing w:before="0"/>
                    <w:rPr>
                      <w:rFonts w:ascii="Times New Roman" w:hAnsi="Times New Roman"/>
                      <w:color w:val="000000"/>
                      <w:sz w:val="24"/>
                    </w:rPr>
                  </w:pPr>
                  <w:r w:rsidRPr="00A00287">
                    <w:rPr>
                      <w:rFonts w:ascii="Times New Roman" w:hAnsi="Times New Roman"/>
                      <w:color w:val="000000"/>
                      <w:sz w:val="24"/>
                    </w:rPr>
                    <w:t>ВКС "</w:t>
                  </w:r>
                  <w:proofErr w:type="spellStart"/>
                  <w:r w:rsidRPr="00A00287">
                    <w:rPr>
                      <w:rFonts w:ascii="Times New Roman" w:hAnsi="Times New Roman"/>
                      <w:color w:val="000000"/>
                      <w:sz w:val="24"/>
                    </w:rPr>
                    <w:t>Ватинская</w:t>
                  </w:r>
                  <w:proofErr w:type="spellEnd"/>
                  <w:r w:rsidRPr="00A00287">
                    <w:rPr>
                      <w:rFonts w:ascii="Times New Roman" w:hAnsi="Times New Roman"/>
                      <w:color w:val="000000"/>
                      <w:sz w:val="24"/>
                    </w:rPr>
                    <w:t xml:space="preserve">" г. </w:t>
                  </w:r>
                  <w:proofErr w:type="spellStart"/>
                  <w:r w:rsidRPr="00A00287">
                    <w:rPr>
                      <w:rFonts w:ascii="Times New Roman" w:hAnsi="Times New Roman"/>
                      <w:color w:val="000000"/>
                      <w:sz w:val="24"/>
                    </w:rPr>
                    <w:t>Мегион</w:t>
                  </w:r>
                  <w:proofErr w:type="spellEnd"/>
                </w:p>
              </w:tc>
              <w:tc>
                <w:tcPr>
                  <w:tcW w:w="595" w:type="dxa"/>
                  <w:tcBorders>
                    <w:top w:val="nil"/>
                    <w:left w:val="nil"/>
                    <w:bottom w:val="single" w:sz="4" w:space="0" w:color="auto"/>
                    <w:right w:val="single" w:sz="4" w:space="0" w:color="auto"/>
                  </w:tcBorders>
                  <w:shd w:val="clear" w:color="auto" w:fill="auto"/>
                  <w:noWrap/>
                  <w:vAlign w:val="center"/>
                  <w:hideMark/>
                </w:tcPr>
                <w:p w:rsidR="003D2EB5" w:rsidRPr="00A00287" w:rsidRDefault="003D2EB5" w:rsidP="00A00287">
                  <w:pPr>
                    <w:spacing w:before="0"/>
                    <w:jc w:val="center"/>
                    <w:rPr>
                      <w:rFonts w:ascii="Times New Roman" w:hAnsi="Times New Roman"/>
                      <w:color w:val="000000"/>
                      <w:sz w:val="24"/>
                    </w:rPr>
                  </w:pPr>
                  <w:r w:rsidRPr="00A00287">
                    <w:rPr>
                      <w:rFonts w:ascii="Times New Roman" w:hAnsi="Times New Roman"/>
                      <w:color w:val="000000"/>
                      <w:sz w:val="24"/>
                    </w:rPr>
                    <w:t>шт.</w:t>
                  </w:r>
                </w:p>
              </w:tc>
              <w:tc>
                <w:tcPr>
                  <w:tcW w:w="1060" w:type="dxa"/>
                  <w:tcBorders>
                    <w:top w:val="nil"/>
                    <w:left w:val="nil"/>
                    <w:bottom w:val="single" w:sz="4" w:space="0" w:color="auto"/>
                    <w:right w:val="single" w:sz="4" w:space="0" w:color="auto"/>
                  </w:tcBorders>
                  <w:shd w:val="clear" w:color="auto" w:fill="auto"/>
                  <w:noWrap/>
                  <w:vAlign w:val="center"/>
                  <w:hideMark/>
                </w:tcPr>
                <w:p w:rsidR="003D2EB5" w:rsidRPr="00A00287" w:rsidRDefault="003D2EB5" w:rsidP="00A00287">
                  <w:pPr>
                    <w:spacing w:before="0"/>
                    <w:jc w:val="center"/>
                    <w:rPr>
                      <w:rFonts w:ascii="Times New Roman" w:hAnsi="Times New Roman"/>
                      <w:color w:val="000000"/>
                      <w:sz w:val="24"/>
                    </w:rPr>
                  </w:pPr>
                  <w:r w:rsidRPr="00A00287">
                    <w:rPr>
                      <w:rFonts w:ascii="Times New Roman" w:hAnsi="Times New Roman"/>
                      <w:color w:val="000000"/>
                      <w:sz w:val="24"/>
                    </w:rPr>
                    <w:t>4</w:t>
                  </w:r>
                </w:p>
              </w:tc>
              <w:tc>
                <w:tcPr>
                  <w:tcW w:w="1132" w:type="dxa"/>
                  <w:tcBorders>
                    <w:top w:val="nil"/>
                    <w:left w:val="nil"/>
                    <w:bottom w:val="single" w:sz="4" w:space="0" w:color="auto"/>
                    <w:right w:val="single" w:sz="4" w:space="0" w:color="auto"/>
                  </w:tcBorders>
                  <w:shd w:val="clear" w:color="auto" w:fill="auto"/>
                  <w:noWrap/>
                  <w:vAlign w:val="center"/>
                  <w:hideMark/>
                </w:tcPr>
                <w:p w:rsidR="003D2EB5" w:rsidRPr="00A00287" w:rsidRDefault="003D2EB5" w:rsidP="00A00287">
                  <w:pPr>
                    <w:spacing w:before="0"/>
                    <w:jc w:val="center"/>
                    <w:rPr>
                      <w:rFonts w:ascii="Times New Roman" w:hAnsi="Times New Roman"/>
                      <w:color w:val="000000"/>
                      <w:sz w:val="24"/>
                    </w:rPr>
                  </w:pPr>
                  <w:r w:rsidRPr="00A00287">
                    <w:rPr>
                      <w:rFonts w:ascii="Times New Roman" w:hAnsi="Times New Roman"/>
                      <w:color w:val="000000"/>
                      <w:sz w:val="24"/>
                    </w:rPr>
                    <w:t>1</w:t>
                  </w:r>
                </w:p>
              </w:tc>
              <w:tc>
                <w:tcPr>
                  <w:tcW w:w="1417" w:type="dxa"/>
                  <w:vMerge/>
                  <w:tcBorders>
                    <w:left w:val="nil"/>
                    <w:right w:val="single" w:sz="4" w:space="0" w:color="auto"/>
                  </w:tcBorders>
                  <w:shd w:val="clear" w:color="auto" w:fill="auto"/>
                  <w:noWrap/>
                  <w:vAlign w:val="center"/>
                  <w:hideMark/>
                </w:tcPr>
                <w:p w:rsidR="003D2EB5" w:rsidRPr="00A00287" w:rsidRDefault="003D2EB5" w:rsidP="00A00287">
                  <w:pPr>
                    <w:spacing w:before="0"/>
                    <w:jc w:val="center"/>
                    <w:rPr>
                      <w:rFonts w:ascii="Times New Roman" w:hAnsi="Times New Roman"/>
                      <w:color w:val="000000"/>
                      <w:sz w:val="24"/>
                    </w:rPr>
                  </w:pPr>
                </w:p>
              </w:tc>
            </w:tr>
            <w:tr w:rsidR="003D2EB5" w:rsidRPr="00A00287" w:rsidTr="003D2EB5">
              <w:trPr>
                <w:trHeight w:val="288"/>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3D2EB5" w:rsidRPr="00A00287" w:rsidRDefault="003D2EB5" w:rsidP="00A00287">
                  <w:pPr>
                    <w:spacing w:before="0"/>
                    <w:jc w:val="center"/>
                    <w:rPr>
                      <w:rFonts w:ascii="Times New Roman" w:hAnsi="Times New Roman"/>
                      <w:color w:val="000000"/>
                      <w:sz w:val="24"/>
                      <w:lang w:val="en-US"/>
                    </w:rPr>
                  </w:pPr>
                  <w:r w:rsidRPr="00A00287">
                    <w:rPr>
                      <w:rFonts w:ascii="Times New Roman" w:hAnsi="Times New Roman"/>
                      <w:color w:val="000000"/>
                      <w:sz w:val="24"/>
                      <w:lang w:val="en-US"/>
                    </w:rPr>
                    <w:t>3</w:t>
                  </w:r>
                </w:p>
              </w:tc>
              <w:tc>
                <w:tcPr>
                  <w:tcW w:w="3003" w:type="dxa"/>
                  <w:tcBorders>
                    <w:top w:val="nil"/>
                    <w:left w:val="nil"/>
                    <w:bottom w:val="single" w:sz="4" w:space="0" w:color="auto"/>
                    <w:right w:val="single" w:sz="4" w:space="0" w:color="auto"/>
                  </w:tcBorders>
                  <w:shd w:val="clear" w:color="auto" w:fill="auto"/>
                  <w:vAlign w:val="center"/>
                  <w:hideMark/>
                </w:tcPr>
                <w:p w:rsidR="003D2EB5" w:rsidRPr="00A00287" w:rsidRDefault="003D2EB5" w:rsidP="00A00287">
                  <w:pPr>
                    <w:spacing w:before="0"/>
                    <w:rPr>
                      <w:rFonts w:ascii="Times New Roman" w:hAnsi="Times New Roman"/>
                      <w:color w:val="000000"/>
                      <w:sz w:val="24"/>
                    </w:rPr>
                  </w:pPr>
                  <w:r w:rsidRPr="00A00287">
                    <w:rPr>
                      <w:rFonts w:ascii="Times New Roman" w:hAnsi="Times New Roman"/>
                      <w:color w:val="000000"/>
                      <w:sz w:val="24"/>
                    </w:rPr>
                    <w:t>ВКС «Ново-</w:t>
                  </w:r>
                  <w:proofErr w:type="spellStart"/>
                  <w:r w:rsidRPr="00A00287">
                    <w:rPr>
                      <w:rFonts w:ascii="Times New Roman" w:hAnsi="Times New Roman"/>
                      <w:color w:val="000000"/>
                      <w:sz w:val="24"/>
                    </w:rPr>
                    <w:t>Покурская</w:t>
                  </w:r>
                  <w:proofErr w:type="spellEnd"/>
                  <w:r w:rsidRPr="00A00287">
                    <w:rPr>
                      <w:rFonts w:ascii="Times New Roman" w:hAnsi="Times New Roman"/>
                      <w:color w:val="000000"/>
                      <w:sz w:val="24"/>
                    </w:rPr>
                    <w:t>»</w:t>
                  </w:r>
                </w:p>
              </w:tc>
              <w:tc>
                <w:tcPr>
                  <w:tcW w:w="595" w:type="dxa"/>
                  <w:tcBorders>
                    <w:top w:val="nil"/>
                    <w:left w:val="nil"/>
                    <w:bottom w:val="single" w:sz="4" w:space="0" w:color="auto"/>
                    <w:right w:val="single" w:sz="4" w:space="0" w:color="auto"/>
                  </w:tcBorders>
                  <w:shd w:val="clear" w:color="auto" w:fill="auto"/>
                  <w:noWrap/>
                  <w:vAlign w:val="center"/>
                  <w:hideMark/>
                </w:tcPr>
                <w:p w:rsidR="003D2EB5" w:rsidRPr="00A00287" w:rsidRDefault="003D2EB5" w:rsidP="00A00287">
                  <w:pPr>
                    <w:spacing w:before="0"/>
                    <w:jc w:val="center"/>
                    <w:rPr>
                      <w:rFonts w:ascii="Times New Roman" w:hAnsi="Times New Roman"/>
                      <w:color w:val="000000"/>
                      <w:sz w:val="24"/>
                    </w:rPr>
                  </w:pPr>
                  <w:r w:rsidRPr="00A00287">
                    <w:rPr>
                      <w:rFonts w:ascii="Times New Roman" w:hAnsi="Times New Roman"/>
                      <w:color w:val="000000"/>
                      <w:sz w:val="24"/>
                    </w:rPr>
                    <w:t>шт.</w:t>
                  </w:r>
                </w:p>
              </w:tc>
              <w:tc>
                <w:tcPr>
                  <w:tcW w:w="1060" w:type="dxa"/>
                  <w:tcBorders>
                    <w:top w:val="nil"/>
                    <w:left w:val="nil"/>
                    <w:bottom w:val="single" w:sz="4" w:space="0" w:color="auto"/>
                    <w:right w:val="single" w:sz="4" w:space="0" w:color="auto"/>
                  </w:tcBorders>
                  <w:shd w:val="clear" w:color="auto" w:fill="auto"/>
                  <w:noWrap/>
                  <w:vAlign w:val="center"/>
                  <w:hideMark/>
                </w:tcPr>
                <w:p w:rsidR="003D2EB5" w:rsidRPr="00A00287" w:rsidRDefault="003D2EB5" w:rsidP="00A00287">
                  <w:pPr>
                    <w:spacing w:before="0"/>
                    <w:jc w:val="center"/>
                    <w:rPr>
                      <w:rFonts w:ascii="Times New Roman" w:hAnsi="Times New Roman"/>
                      <w:color w:val="000000"/>
                      <w:sz w:val="24"/>
                    </w:rPr>
                  </w:pPr>
                  <w:r w:rsidRPr="00A00287">
                    <w:rPr>
                      <w:rFonts w:ascii="Times New Roman" w:hAnsi="Times New Roman"/>
                      <w:color w:val="000000"/>
                      <w:sz w:val="24"/>
                    </w:rPr>
                    <w:t>2 (3)</w:t>
                  </w:r>
                </w:p>
              </w:tc>
              <w:tc>
                <w:tcPr>
                  <w:tcW w:w="1132" w:type="dxa"/>
                  <w:tcBorders>
                    <w:top w:val="nil"/>
                    <w:left w:val="nil"/>
                    <w:bottom w:val="single" w:sz="4" w:space="0" w:color="auto"/>
                    <w:right w:val="single" w:sz="4" w:space="0" w:color="auto"/>
                  </w:tcBorders>
                  <w:shd w:val="clear" w:color="auto" w:fill="auto"/>
                  <w:noWrap/>
                  <w:vAlign w:val="center"/>
                  <w:hideMark/>
                </w:tcPr>
                <w:p w:rsidR="003D2EB5" w:rsidRPr="00A00287" w:rsidRDefault="003D2EB5" w:rsidP="00A00287">
                  <w:pPr>
                    <w:spacing w:before="0"/>
                    <w:jc w:val="center"/>
                    <w:rPr>
                      <w:rFonts w:ascii="Times New Roman" w:hAnsi="Times New Roman"/>
                      <w:color w:val="000000"/>
                      <w:sz w:val="24"/>
                    </w:rPr>
                  </w:pPr>
                  <w:r w:rsidRPr="00A00287">
                    <w:rPr>
                      <w:rFonts w:ascii="Times New Roman" w:hAnsi="Times New Roman"/>
                      <w:color w:val="000000"/>
                      <w:sz w:val="24"/>
                    </w:rPr>
                    <w:t>1 (2)</w:t>
                  </w:r>
                </w:p>
              </w:tc>
              <w:tc>
                <w:tcPr>
                  <w:tcW w:w="1417" w:type="dxa"/>
                  <w:vMerge/>
                  <w:tcBorders>
                    <w:left w:val="nil"/>
                    <w:bottom w:val="single" w:sz="4" w:space="0" w:color="auto"/>
                    <w:right w:val="single" w:sz="4" w:space="0" w:color="auto"/>
                  </w:tcBorders>
                  <w:shd w:val="clear" w:color="auto" w:fill="auto"/>
                  <w:noWrap/>
                  <w:vAlign w:val="center"/>
                  <w:hideMark/>
                </w:tcPr>
                <w:p w:rsidR="003D2EB5" w:rsidRPr="00A00287" w:rsidRDefault="003D2EB5" w:rsidP="00A00287">
                  <w:pPr>
                    <w:spacing w:before="0"/>
                    <w:jc w:val="center"/>
                    <w:rPr>
                      <w:rFonts w:ascii="Times New Roman" w:hAnsi="Times New Roman"/>
                      <w:color w:val="000000"/>
                      <w:sz w:val="24"/>
                    </w:rPr>
                  </w:pPr>
                </w:p>
              </w:tc>
            </w:tr>
            <w:tr w:rsidR="003D2EB5" w:rsidRPr="00A00287" w:rsidTr="003D2EB5">
              <w:trPr>
                <w:trHeight w:val="312"/>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3D2EB5" w:rsidRPr="00A00287" w:rsidRDefault="003D2EB5" w:rsidP="00A00287">
                  <w:pPr>
                    <w:spacing w:before="0"/>
                    <w:jc w:val="center"/>
                    <w:rPr>
                      <w:rFonts w:ascii="Times New Roman" w:hAnsi="Times New Roman"/>
                      <w:color w:val="000000"/>
                      <w:sz w:val="24"/>
                      <w:lang w:val="en-US"/>
                    </w:rPr>
                  </w:pPr>
                  <w:r w:rsidRPr="00A00287">
                    <w:rPr>
                      <w:rFonts w:ascii="Times New Roman" w:hAnsi="Times New Roman"/>
                      <w:color w:val="000000"/>
                      <w:sz w:val="24"/>
                      <w:lang w:val="en-US"/>
                    </w:rPr>
                    <w:t>4</w:t>
                  </w:r>
                </w:p>
              </w:tc>
              <w:tc>
                <w:tcPr>
                  <w:tcW w:w="3003" w:type="dxa"/>
                  <w:tcBorders>
                    <w:top w:val="nil"/>
                    <w:left w:val="nil"/>
                    <w:bottom w:val="single" w:sz="4" w:space="0" w:color="auto"/>
                    <w:right w:val="single" w:sz="4" w:space="0" w:color="auto"/>
                  </w:tcBorders>
                  <w:shd w:val="clear" w:color="auto" w:fill="auto"/>
                  <w:vAlign w:val="center"/>
                  <w:hideMark/>
                </w:tcPr>
                <w:p w:rsidR="003D2EB5" w:rsidRPr="00A00287" w:rsidRDefault="003D2EB5" w:rsidP="00A00287">
                  <w:pPr>
                    <w:spacing w:before="0"/>
                    <w:rPr>
                      <w:rFonts w:ascii="Times New Roman" w:hAnsi="Times New Roman"/>
                      <w:color w:val="000000"/>
                      <w:sz w:val="24"/>
                    </w:rPr>
                  </w:pPr>
                  <w:proofErr w:type="spellStart"/>
                  <w:r w:rsidRPr="00A00287">
                    <w:rPr>
                      <w:rFonts w:ascii="Times New Roman" w:hAnsi="Times New Roman"/>
                      <w:color w:val="000000"/>
                      <w:sz w:val="24"/>
                    </w:rPr>
                    <w:t>Ачимовское</w:t>
                  </w:r>
                  <w:proofErr w:type="spellEnd"/>
                  <w:r w:rsidRPr="00A00287">
                    <w:rPr>
                      <w:rFonts w:ascii="Times New Roman" w:hAnsi="Times New Roman"/>
                      <w:color w:val="000000"/>
                      <w:sz w:val="24"/>
                    </w:rPr>
                    <w:t xml:space="preserve"> м/</w:t>
                  </w:r>
                  <w:proofErr w:type="gramStart"/>
                  <w:r w:rsidRPr="00A00287">
                    <w:rPr>
                      <w:rFonts w:ascii="Times New Roman" w:hAnsi="Times New Roman"/>
                      <w:color w:val="000000"/>
                      <w:sz w:val="24"/>
                    </w:rPr>
                    <w:t>р</w:t>
                  </w:r>
                  <w:proofErr w:type="gramEnd"/>
                </w:p>
              </w:tc>
              <w:tc>
                <w:tcPr>
                  <w:tcW w:w="595" w:type="dxa"/>
                  <w:tcBorders>
                    <w:top w:val="nil"/>
                    <w:left w:val="nil"/>
                    <w:bottom w:val="single" w:sz="4" w:space="0" w:color="auto"/>
                    <w:right w:val="single" w:sz="4" w:space="0" w:color="auto"/>
                  </w:tcBorders>
                  <w:shd w:val="clear" w:color="auto" w:fill="auto"/>
                  <w:noWrap/>
                  <w:vAlign w:val="center"/>
                  <w:hideMark/>
                </w:tcPr>
                <w:p w:rsidR="003D2EB5" w:rsidRPr="00A00287" w:rsidRDefault="003D2EB5" w:rsidP="00A00287">
                  <w:pPr>
                    <w:spacing w:before="0"/>
                    <w:jc w:val="center"/>
                    <w:rPr>
                      <w:rFonts w:ascii="Times New Roman" w:hAnsi="Times New Roman"/>
                      <w:color w:val="000000"/>
                      <w:sz w:val="24"/>
                    </w:rPr>
                  </w:pPr>
                  <w:r w:rsidRPr="00A00287">
                    <w:rPr>
                      <w:rFonts w:ascii="Times New Roman" w:hAnsi="Times New Roman"/>
                      <w:color w:val="000000"/>
                      <w:sz w:val="24"/>
                    </w:rPr>
                    <w:t>шт.</w:t>
                  </w:r>
                </w:p>
              </w:tc>
              <w:tc>
                <w:tcPr>
                  <w:tcW w:w="1060" w:type="dxa"/>
                  <w:tcBorders>
                    <w:top w:val="nil"/>
                    <w:left w:val="nil"/>
                    <w:bottom w:val="single" w:sz="4" w:space="0" w:color="auto"/>
                    <w:right w:val="single" w:sz="4" w:space="0" w:color="auto"/>
                  </w:tcBorders>
                  <w:shd w:val="clear" w:color="auto" w:fill="auto"/>
                  <w:noWrap/>
                  <w:vAlign w:val="center"/>
                  <w:hideMark/>
                </w:tcPr>
                <w:p w:rsidR="003D2EB5" w:rsidRPr="00A00287" w:rsidRDefault="003D2EB5" w:rsidP="00A00287">
                  <w:pPr>
                    <w:spacing w:before="0"/>
                    <w:jc w:val="center"/>
                    <w:rPr>
                      <w:rFonts w:ascii="Times New Roman" w:hAnsi="Times New Roman"/>
                      <w:color w:val="000000"/>
                      <w:sz w:val="24"/>
                    </w:rPr>
                  </w:pPr>
                  <w:r w:rsidRPr="00A00287">
                    <w:rPr>
                      <w:rFonts w:ascii="Times New Roman" w:hAnsi="Times New Roman"/>
                      <w:color w:val="000000"/>
                      <w:sz w:val="24"/>
                    </w:rPr>
                    <w:t>2</w:t>
                  </w:r>
                </w:p>
              </w:tc>
              <w:tc>
                <w:tcPr>
                  <w:tcW w:w="1132" w:type="dxa"/>
                  <w:tcBorders>
                    <w:top w:val="nil"/>
                    <w:left w:val="nil"/>
                    <w:bottom w:val="single" w:sz="4" w:space="0" w:color="auto"/>
                    <w:right w:val="single" w:sz="4" w:space="0" w:color="auto"/>
                  </w:tcBorders>
                  <w:shd w:val="clear" w:color="auto" w:fill="auto"/>
                  <w:noWrap/>
                  <w:vAlign w:val="center"/>
                  <w:hideMark/>
                </w:tcPr>
                <w:p w:rsidR="003D2EB5" w:rsidRPr="00A00287" w:rsidRDefault="003D2EB5" w:rsidP="00A00287">
                  <w:pPr>
                    <w:spacing w:before="0"/>
                    <w:jc w:val="center"/>
                    <w:rPr>
                      <w:rFonts w:ascii="Times New Roman" w:hAnsi="Times New Roman"/>
                      <w:color w:val="000000"/>
                      <w:sz w:val="24"/>
                      <w:lang w:val="en-US"/>
                    </w:rPr>
                  </w:pPr>
                  <w:r w:rsidRPr="00A00287">
                    <w:rPr>
                      <w:rFonts w:ascii="Times New Roman" w:hAnsi="Times New Roman"/>
                      <w:color w:val="000000"/>
                      <w:sz w:val="24"/>
                      <w:lang w:val="en-US"/>
                    </w:rPr>
                    <w:t>1</w:t>
                  </w:r>
                </w:p>
              </w:tc>
              <w:tc>
                <w:tcPr>
                  <w:tcW w:w="1417" w:type="dxa"/>
                  <w:vMerge w:val="restart"/>
                  <w:tcBorders>
                    <w:top w:val="nil"/>
                    <w:left w:val="nil"/>
                    <w:right w:val="single" w:sz="4" w:space="0" w:color="auto"/>
                  </w:tcBorders>
                  <w:shd w:val="clear" w:color="auto" w:fill="auto"/>
                  <w:noWrap/>
                  <w:vAlign w:val="center"/>
                  <w:hideMark/>
                </w:tcPr>
                <w:p w:rsidR="003D2EB5" w:rsidRPr="00A00287" w:rsidRDefault="003D2EB5" w:rsidP="00A00287">
                  <w:pPr>
                    <w:spacing w:before="0"/>
                    <w:jc w:val="center"/>
                    <w:rPr>
                      <w:rFonts w:ascii="Times New Roman" w:hAnsi="Times New Roman"/>
                      <w:color w:val="000000"/>
                      <w:sz w:val="24"/>
                    </w:rPr>
                  </w:pPr>
                  <w:r w:rsidRPr="00A00287">
                    <w:rPr>
                      <w:rFonts w:ascii="Times New Roman" w:hAnsi="Times New Roman"/>
                      <w:color w:val="000000"/>
                      <w:sz w:val="24"/>
                      <w:lang w:val="en-US"/>
                    </w:rPr>
                    <w:t xml:space="preserve">GEA </w:t>
                  </w:r>
                  <w:proofErr w:type="spellStart"/>
                  <w:r w:rsidRPr="00A00287">
                    <w:rPr>
                      <w:rFonts w:ascii="Times New Roman" w:hAnsi="Times New Roman"/>
                      <w:color w:val="000000"/>
                      <w:sz w:val="24"/>
                    </w:rPr>
                    <w:t>Grasso</w:t>
                  </w:r>
                  <w:proofErr w:type="spellEnd"/>
                  <w:r w:rsidRPr="00A00287">
                    <w:rPr>
                      <w:rFonts w:ascii="Times New Roman" w:hAnsi="Times New Roman"/>
                      <w:color w:val="000000"/>
                      <w:sz w:val="24"/>
                    </w:rPr>
                    <w:t xml:space="preserve"> RP-R55S-28</w:t>
                  </w:r>
                </w:p>
              </w:tc>
            </w:tr>
            <w:tr w:rsidR="003D2EB5" w:rsidRPr="00A00287" w:rsidTr="003D2EB5">
              <w:trPr>
                <w:trHeight w:val="312"/>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3D2EB5" w:rsidRPr="00A00287" w:rsidRDefault="003D2EB5" w:rsidP="00A00287">
                  <w:pPr>
                    <w:spacing w:before="0"/>
                    <w:jc w:val="center"/>
                    <w:rPr>
                      <w:rFonts w:ascii="Times New Roman" w:hAnsi="Times New Roman"/>
                      <w:color w:val="000000"/>
                      <w:sz w:val="24"/>
                      <w:lang w:val="en-US"/>
                    </w:rPr>
                  </w:pPr>
                  <w:r w:rsidRPr="00A00287">
                    <w:rPr>
                      <w:rFonts w:ascii="Times New Roman" w:hAnsi="Times New Roman"/>
                      <w:color w:val="000000"/>
                      <w:sz w:val="24"/>
                      <w:lang w:val="en-US"/>
                    </w:rPr>
                    <w:t>5</w:t>
                  </w:r>
                </w:p>
              </w:tc>
              <w:tc>
                <w:tcPr>
                  <w:tcW w:w="3003" w:type="dxa"/>
                  <w:tcBorders>
                    <w:top w:val="nil"/>
                    <w:left w:val="nil"/>
                    <w:bottom w:val="single" w:sz="4" w:space="0" w:color="auto"/>
                    <w:right w:val="single" w:sz="4" w:space="0" w:color="auto"/>
                  </w:tcBorders>
                  <w:shd w:val="clear" w:color="auto" w:fill="auto"/>
                  <w:vAlign w:val="center"/>
                  <w:hideMark/>
                </w:tcPr>
                <w:p w:rsidR="003D2EB5" w:rsidRPr="00A00287" w:rsidRDefault="003D2EB5" w:rsidP="00A00287">
                  <w:pPr>
                    <w:spacing w:before="0"/>
                    <w:rPr>
                      <w:rFonts w:ascii="Times New Roman" w:hAnsi="Times New Roman"/>
                      <w:color w:val="000000"/>
                      <w:sz w:val="24"/>
                    </w:rPr>
                  </w:pPr>
                  <w:proofErr w:type="spellStart"/>
                  <w:r w:rsidRPr="00A00287">
                    <w:rPr>
                      <w:rFonts w:ascii="Times New Roman" w:hAnsi="Times New Roman"/>
                      <w:color w:val="000000"/>
                      <w:sz w:val="24"/>
                    </w:rPr>
                    <w:t>Чистинное</w:t>
                  </w:r>
                  <w:proofErr w:type="spellEnd"/>
                  <w:r w:rsidRPr="00A00287">
                    <w:rPr>
                      <w:rFonts w:ascii="Times New Roman" w:hAnsi="Times New Roman"/>
                      <w:color w:val="000000"/>
                      <w:sz w:val="24"/>
                    </w:rPr>
                    <w:t xml:space="preserve"> м/</w:t>
                  </w:r>
                  <w:proofErr w:type="gramStart"/>
                  <w:r w:rsidRPr="00A00287">
                    <w:rPr>
                      <w:rFonts w:ascii="Times New Roman" w:hAnsi="Times New Roman"/>
                      <w:color w:val="000000"/>
                      <w:sz w:val="24"/>
                    </w:rPr>
                    <w:t>р</w:t>
                  </w:r>
                  <w:proofErr w:type="gramEnd"/>
                </w:p>
              </w:tc>
              <w:tc>
                <w:tcPr>
                  <w:tcW w:w="595" w:type="dxa"/>
                  <w:tcBorders>
                    <w:top w:val="nil"/>
                    <w:left w:val="nil"/>
                    <w:bottom w:val="single" w:sz="4" w:space="0" w:color="auto"/>
                    <w:right w:val="single" w:sz="4" w:space="0" w:color="auto"/>
                  </w:tcBorders>
                  <w:shd w:val="clear" w:color="auto" w:fill="auto"/>
                  <w:noWrap/>
                  <w:vAlign w:val="center"/>
                  <w:hideMark/>
                </w:tcPr>
                <w:p w:rsidR="003D2EB5" w:rsidRPr="00A00287" w:rsidRDefault="003D2EB5" w:rsidP="00A00287">
                  <w:pPr>
                    <w:spacing w:before="0"/>
                    <w:jc w:val="center"/>
                    <w:rPr>
                      <w:rFonts w:ascii="Times New Roman" w:hAnsi="Times New Roman"/>
                      <w:color w:val="000000"/>
                      <w:sz w:val="24"/>
                    </w:rPr>
                  </w:pPr>
                  <w:r w:rsidRPr="00A00287">
                    <w:rPr>
                      <w:rFonts w:ascii="Times New Roman" w:hAnsi="Times New Roman"/>
                      <w:color w:val="000000"/>
                      <w:sz w:val="24"/>
                    </w:rPr>
                    <w:t>шт.</w:t>
                  </w:r>
                </w:p>
              </w:tc>
              <w:tc>
                <w:tcPr>
                  <w:tcW w:w="1060" w:type="dxa"/>
                  <w:tcBorders>
                    <w:top w:val="nil"/>
                    <w:left w:val="nil"/>
                    <w:bottom w:val="single" w:sz="4" w:space="0" w:color="auto"/>
                    <w:right w:val="single" w:sz="4" w:space="0" w:color="auto"/>
                  </w:tcBorders>
                  <w:shd w:val="clear" w:color="auto" w:fill="auto"/>
                  <w:noWrap/>
                  <w:vAlign w:val="center"/>
                  <w:hideMark/>
                </w:tcPr>
                <w:p w:rsidR="003D2EB5" w:rsidRPr="00A00287" w:rsidRDefault="003D2EB5" w:rsidP="00A00287">
                  <w:pPr>
                    <w:spacing w:before="0"/>
                    <w:jc w:val="center"/>
                    <w:rPr>
                      <w:rFonts w:ascii="Times New Roman" w:hAnsi="Times New Roman"/>
                      <w:color w:val="000000"/>
                      <w:sz w:val="24"/>
                    </w:rPr>
                  </w:pPr>
                  <w:r w:rsidRPr="00A00287">
                    <w:rPr>
                      <w:rFonts w:ascii="Times New Roman" w:hAnsi="Times New Roman"/>
                      <w:color w:val="000000"/>
                      <w:sz w:val="24"/>
                    </w:rPr>
                    <w:t>2</w:t>
                  </w:r>
                </w:p>
              </w:tc>
              <w:tc>
                <w:tcPr>
                  <w:tcW w:w="1132" w:type="dxa"/>
                  <w:tcBorders>
                    <w:top w:val="nil"/>
                    <w:left w:val="nil"/>
                    <w:bottom w:val="single" w:sz="4" w:space="0" w:color="auto"/>
                    <w:right w:val="single" w:sz="4" w:space="0" w:color="auto"/>
                  </w:tcBorders>
                  <w:shd w:val="clear" w:color="auto" w:fill="auto"/>
                  <w:noWrap/>
                  <w:vAlign w:val="center"/>
                  <w:hideMark/>
                </w:tcPr>
                <w:p w:rsidR="003D2EB5" w:rsidRPr="00A00287" w:rsidRDefault="003D2EB5" w:rsidP="00A00287">
                  <w:pPr>
                    <w:spacing w:before="0"/>
                    <w:jc w:val="center"/>
                    <w:rPr>
                      <w:rFonts w:ascii="Times New Roman" w:hAnsi="Times New Roman"/>
                      <w:color w:val="000000"/>
                      <w:sz w:val="24"/>
                      <w:lang w:val="en-US"/>
                    </w:rPr>
                  </w:pPr>
                  <w:r w:rsidRPr="00A00287">
                    <w:rPr>
                      <w:rFonts w:ascii="Times New Roman" w:hAnsi="Times New Roman"/>
                      <w:color w:val="000000"/>
                      <w:sz w:val="24"/>
                      <w:lang w:val="en-US"/>
                    </w:rPr>
                    <w:t>1</w:t>
                  </w:r>
                </w:p>
              </w:tc>
              <w:tc>
                <w:tcPr>
                  <w:tcW w:w="1417" w:type="dxa"/>
                  <w:vMerge/>
                  <w:tcBorders>
                    <w:left w:val="nil"/>
                    <w:right w:val="single" w:sz="4" w:space="0" w:color="auto"/>
                  </w:tcBorders>
                  <w:shd w:val="clear" w:color="auto" w:fill="auto"/>
                  <w:noWrap/>
                  <w:vAlign w:val="center"/>
                  <w:hideMark/>
                </w:tcPr>
                <w:p w:rsidR="003D2EB5" w:rsidRPr="00A00287" w:rsidRDefault="003D2EB5" w:rsidP="00A00287">
                  <w:pPr>
                    <w:spacing w:before="0"/>
                    <w:jc w:val="center"/>
                    <w:rPr>
                      <w:rFonts w:ascii="Times New Roman" w:hAnsi="Times New Roman"/>
                      <w:color w:val="000000"/>
                      <w:sz w:val="24"/>
                    </w:rPr>
                  </w:pPr>
                </w:p>
              </w:tc>
            </w:tr>
            <w:tr w:rsidR="003D2EB5" w:rsidRPr="00A00287" w:rsidTr="003D2EB5">
              <w:trPr>
                <w:trHeight w:val="312"/>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3D2EB5" w:rsidRPr="00A00287" w:rsidRDefault="003D2EB5" w:rsidP="00A00287">
                  <w:pPr>
                    <w:spacing w:before="0"/>
                    <w:jc w:val="center"/>
                    <w:rPr>
                      <w:rFonts w:ascii="Times New Roman" w:hAnsi="Times New Roman"/>
                      <w:color w:val="000000"/>
                      <w:sz w:val="24"/>
                      <w:lang w:val="en-US"/>
                    </w:rPr>
                  </w:pPr>
                  <w:r w:rsidRPr="00A00287">
                    <w:rPr>
                      <w:rFonts w:ascii="Times New Roman" w:hAnsi="Times New Roman"/>
                      <w:color w:val="000000"/>
                      <w:sz w:val="24"/>
                      <w:lang w:val="en-US"/>
                    </w:rPr>
                    <w:t>6</w:t>
                  </w:r>
                </w:p>
              </w:tc>
              <w:tc>
                <w:tcPr>
                  <w:tcW w:w="3003" w:type="dxa"/>
                  <w:tcBorders>
                    <w:top w:val="nil"/>
                    <w:left w:val="nil"/>
                    <w:bottom w:val="single" w:sz="4" w:space="0" w:color="auto"/>
                    <w:right w:val="single" w:sz="4" w:space="0" w:color="auto"/>
                  </w:tcBorders>
                  <w:shd w:val="clear" w:color="auto" w:fill="auto"/>
                  <w:vAlign w:val="center"/>
                  <w:hideMark/>
                </w:tcPr>
                <w:p w:rsidR="003D2EB5" w:rsidRPr="00A00287" w:rsidRDefault="003D2EB5" w:rsidP="00A00287">
                  <w:pPr>
                    <w:spacing w:before="0"/>
                    <w:rPr>
                      <w:rFonts w:ascii="Times New Roman" w:hAnsi="Times New Roman"/>
                      <w:color w:val="000000"/>
                      <w:sz w:val="24"/>
                    </w:rPr>
                  </w:pPr>
                  <w:proofErr w:type="spellStart"/>
                  <w:r w:rsidRPr="00A00287">
                    <w:rPr>
                      <w:rFonts w:ascii="Times New Roman" w:hAnsi="Times New Roman"/>
                      <w:color w:val="000000"/>
                      <w:sz w:val="24"/>
                    </w:rPr>
                    <w:t>Тайлаковское</w:t>
                  </w:r>
                  <w:proofErr w:type="spellEnd"/>
                  <w:r w:rsidRPr="00A00287">
                    <w:rPr>
                      <w:rFonts w:ascii="Times New Roman" w:hAnsi="Times New Roman"/>
                      <w:color w:val="000000"/>
                      <w:sz w:val="24"/>
                    </w:rPr>
                    <w:t xml:space="preserve"> м/</w:t>
                  </w:r>
                  <w:proofErr w:type="gramStart"/>
                  <w:r w:rsidRPr="00A00287">
                    <w:rPr>
                      <w:rFonts w:ascii="Times New Roman" w:hAnsi="Times New Roman"/>
                      <w:color w:val="000000"/>
                      <w:sz w:val="24"/>
                    </w:rPr>
                    <w:t>р</w:t>
                  </w:r>
                  <w:proofErr w:type="gramEnd"/>
                  <w:r w:rsidRPr="00A00287">
                    <w:rPr>
                      <w:rFonts w:ascii="Times New Roman" w:hAnsi="Times New Roman"/>
                      <w:color w:val="000000"/>
                      <w:sz w:val="24"/>
                    </w:rPr>
                    <w:t>, ДНС-1</w:t>
                  </w:r>
                </w:p>
              </w:tc>
              <w:tc>
                <w:tcPr>
                  <w:tcW w:w="595" w:type="dxa"/>
                  <w:tcBorders>
                    <w:top w:val="nil"/>
                    <w:left w:val="nil"/>
                    <w:bottom w:val="single" w:sz="4" w:space="0" w:color="auto"/>
                    <w:right w:val="single" w:sz="4" w:space="0" w:color="auto"/>
                  </w:tcBorders>
                  <w:shd w:val="clear" w:color="auto" w:fill="auto"/>
                  <w:noWrap/>
                  <w:vAlign w:val="center"/>
                  <w:hideMark/>
                </w:tcPr>
                <w:p w:rsidR="003D2EB5" w:rsidRPr="00A00287" w:rsidRDefault="003D2EB5" w:rsidP="00A00287">
                  <w:pPr>
                    <w:spacing w:before="0"/>
                    <w:jc w:val="center"/>
                    <w:rPr>
                      <w:rFonts w:ascii="Times New Roman" w:hAnsi="Times New Roman"/>
                      <w:color w:val="000000"/>
                      <w:sz w:val="24"/>
                    </w:rPr>
                  </w:pPr>
                  <w:r w:rsidRPr="00A00287">
                    <w:rPr>
                      <w:rFonts w:ascii="Times New Roman" w:hAnsi="Times New Roman"/>
                      <w:color w:val="000000"/>
                      <w:sz w:val="24"/>
                    </w:rPr>
                    <w:t>шт.</w:t>
                  </w:r>
                </w:p>
              </w:tc>
              <w:tc>
                <w:tcPr>
                  <w:tcW w:w="1060" w:type="dxa"/>
                  <w:tcBorders>
                    <w:top w:val="nil"/>
                    <w:left w:val="nil"/>
                    <w:bottom w:val="single" w:sz="4" w:space="0" w:color="auto"/>
                    <w:right w:val="single" w:sz="4" w:space="0" w:color="auto"/>
                  </w:tcBorders>
                  <w:shd w:val="clear" w:color="auto" w:fill="auto"/>
                  <w:noWrap/>
                  <w:vAlign w:val="center"/>
                  <w:hideMark/>
                </w:tcPr>
                <w:p w:rsidR="003D2EB5" w:rsidRPr="00A00287" w:rsidRDefault="003D2EB5" w:rsidP="00A00287">
                  <w:pPr>
                    <w:spacing w:before="0"/>
                    <w:jc w:val="center"/>
                    <w:rPr>
                      <w:rFonts w:ascii="Times New Roman" w:hAnsi="Times New Roman"/>
                      <w:color w:val="000000"/>
                      <w:sz w:val="24"/>
                    </w:rPr>
                  </w:pPr>
                  <w:r w:rsidRPr="00A00287">
                    <w:rPr>
                      <w:rFonts w:ascii="Times New Roman" w:hAnsi="Times New Roman"/>
                      <w:color w:val="000000"/>
                      <w:sz w:val="24"/>
                    </w:rPr>
                    <w:t>2</w:t>
                  </w:r>
                </w:p>
              </w:tc>
              <w:tc>
                <w:tcPr>
                  <w:tcW w:w="1132" w:type="dxa"/>
                  <w:tcBorders>
                    <w:top w:val="nil"/>
                    <w:left w:val="nil"/>
                    <w:bottom w:val="single" w:sz="4" w:space="0" w:color="auto"/>
                    <w:right w:val="single" w:sz="4" w:space="0" w:color="auto"/>
                  </w:tcBorders>
                  <w:shd w:val="clear" w:color="auto" w:fill="auto"/>
                  <w:noWrap/>
                  <w:vAlign w:val="center"/>
                  <w:hideMark/>
                </w:tcPr>
                <w:p w:rsidR="003D2EB5" w:rsidRPr="00A00287" w:rsidRDefault="003D2EB5" w:rsidP="00A00287">
                  <w:pPr>
                    <w:spacing w:before="0"/>
                    <w:jc w:val="center"/>
                    <w:rPr>
                      <w:rFonts w:ascii="Times New Roman" w:hAnsi="Times New Roman"/>
                      <w:color w:val="000000"/>
                      <w:sz w:val="24"/>
                    </w:rPr>
                  </w:pPr>
                  <w:r w:rsidRPr="00A00287">
                    <w:rPr>
                      <w:rFonts w:ascii="Times New Roman" w:hAnsi="Times New Roman"/>
                      <w:color w:val="000000"/>
                      <w:sz w:val="24"/>
                    </w:rPr>
                    <w:t>1</w:t>
                  </w:r>
                </w:p>
              </w:tc>
              <w:tc>
                <w:tcPr>
                  <w:tcW w:w="1417" w:type="dxa"/>
                  <w:vMerge/>
                  <w:tcBorders>
                    <w:left w:val="nil"/>
                    <w:right w:val="single" w:sz="4" w:space="0" w:color="auto"/>
                  </w:tcBorders>
                  <w:shd w:val="clear" w:color="auto" w:fill="auto"/>
                  <w:noWrap/>
                  <w:vAlign w:val="center"/>
                  <w:hideMark/>
                </w:tcPr>
                <w:p w:rsidR="003D2EB5" w:rsidRPr="00A00287" w:rsidRDefault="003D2EB5" w:rsidP="00A00287">
                  <w:pPr>
                    <w:spacing w:before="0"/>
                    <w:jc w:val="center"/>
                    <w:rPr>
                      <w:rFonts w:ascii="Times New Roman" w:hAnsi="Times New Roman"/>
                      <w:color w:val="000000"/>
                      <w:sz w:val="24"/>
                    </w:rPr>
                  </w:pPr>
                </w:p>
              </w:tc>
            </w:tr>
            <w:tr w:rsidR="003D2EB5" w:rsidRPr="00A00287" w:rsidTr="003D2EB5">
              <w:trPr>
                <w:trHeight w:val="312"/>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3D2EB5" w:rsidRPr="00A00287" w:rsidRDefault="003D2EB5" w:rsidP="00A00287">
                  <w:pPr>
                    <w:spacing w:before="0"/>
                    <w:jc w:val="center"/>
                    <w:rPr>
                      <w:rFonts w:ascii="Times New Roman" w:hAnsi="Times New Roman"/>
                      <w:color w:val="000000"/>
                      <w:sz w:val="24"/>
                      <w:lang w:val="en-US"/>
                    </w:rPr>
                  </w:pPr>
                  <w:r w:rsidRPr="00A00287">
                    <w:rPr>
                      <w:rFonts w:ascii="Times New Roman" w:hAnsi="Times New Roman"/>
                      <w:color w:val="000000"/>
                      <w:sz w:val="24"/>
                      <w:lang w:val="en-US"/>
                    </w:rPr>
                    <w:t>7</w:t>
                  </w:r>
                </w:p>
              </w:tc>
              <w:tc>
                <w:tcPr>
                  <w:tcW w:w="3003" w:type="dxa"/>
                  <w:tcBorders>
                    <w:top w:val="nil"/>
                    <w:left w:val="nil"/>
                    <w:bottom w:val="single" w:sz="4" w:space="0" w:color="auto"/>
                    <w:right w:val="single" w:sz="4" w:space="0" w:color="auto"/>
                  </w:tcBorders>
                  <w:shd w:val="clear" w:color="auto" w:fill="auto"/>
                  <w:vAlign w:val="center"/>
                  <w:hideMark/>
                </w:tcPr>
                <w:p w:rsidR="003D2EB5" w:rsidRPr="00A00287" w:rsidRDefault="003D2EB5" w:rsidP="00A00287">
                  <w:pPr>
                    <w:spacing w:before="0"/>
                    <w:rPr>
                      <w:rFonts w:ascii="Times New Roman" w:hAnsi="Times New Roman"/>
                      <w:color w:val="000000"/>
                      <w:sz w:val="24"/>
                    </w:rPr>
                  </w:pPr>
                  <w:proofErr w:type="spellStart"/>
                  <w:r w:rsidRPr="00A00287">
                    <w:rPr>
                      <w:rFonts w:ascii="Times New Roman" w:hAnsi="Times New Roman"/>
                      <w:color w:val="000000"/>
                      <w:sz w:val="24"/>
                    </w:rPr>
                    <w:t>Тайлаковское</w:t>
                  </w:r>
                  <w:proofErr w:type="spellEnd"/>
                  <w:r w:rsidRPr="00A00287">
                    <w:rPr>
                      <w:rFonts w:ascii="Times New Roman" w:hAnsi="Times New Roman"/>
                      <w:color w:val="000000"/>
                      <w:sz w:val="24"/>
                    </w:rPr>
                    <w:t xml:space="preserve"> м/</w:t>
                  </w:r>
                  <w:proofErr w:type="gramStart"/>
                  <w:r w:rsidRPr="00A00287">
                    <w:rPr>
                      <w:rFonts w:ascii="Times New Roman" w:hAnsi="Times New Roman"/>
                      <w:color w:val="000000"/>
                      <w:sz w:val="24"/>
                    </w:rPr>
                    <w:t>р</w:t>
                  </w:r>
                  <w:proofErr w:type="gramEnd"/>
                  <w:r w:rsidRPr="00A00287">
                    <w:rPr>
                      <w:rFonts w:ascii="Times New Roman" w:hAnsi="Times New Roman"/>
                      <w:color w:val="000000"/>
                      <w:sz w:val="24"/>
                    </w:rPr>
                    <w:t>, ДНС-2</w:t>
                  </w:r>
                </w:p>
              </w:tc>
              <w:tc>
                <w:tcPr>
                  <w:tcW w:w="595" w:type="dxa"/>
                  <w:tcBorders>
                    <w:top w:val="nil"/>
                    <w:left w:val="nil"/>
                    <w:bottom w:val="single" w:sz="4" w:space="0" w:color="auto"/>
                    <w:right w:val="single" w:sz="4" w:space="0" w:color="auto"/>
                  </w:tcBorders>
                  <w:shd w:val="clear" w:color="auto" w:fill="auto"/>
                  <w:noWrap/>
                  <w:vAlign w:val="center"/>
                  <w:hideMark/>
                </w:tcPr>
                <w:p w:rsidR="003D2EB5" w:rsidRPr="00A00287" w:rsidRDefault="003D2EB5" w:rsidP="00A00287">
                  <w:pPr>
                    <w:spacing w:before="0"/>
                    <w:jc w:val="center"/>
                    <w:rPr>
                      <w:rFonts w:ascii="Times New Roman" w:hAnsi="Times New Roman"/>
                      <w:color w:val="000000"/>
                      <w:sz w:val="24"/>
                    </w:rPr>
                  </w:pPr>
                  <w:r w:rsidRPr="00A00287">
                    <w:rPr>
                      <w:rFonts w:ascii="Times New Roman" w:hAnsi="Times New Roman"/>
                      <w:color w:val="000000"/>
                      <w:sz w:val="24"/>
                    </w:rPr>
                    <w:t>шт.</w:t>
                  </w:r>
                </w:p>
              </w:tc>
              <w:tc>
                <w:tcPr>
                  <w:tcW w:w="1060" w:type="dxa"/>
                  <w:tcBorders>
                    <w:top w:val="nil"/>
                    <w:left w:val="nil"/>
                    <w:bottom w:val="single" w:sz="4" w:space="0" w:color="auto"/>
                    <w:right w:val="single" w:sz="4" w:space="0" w:color="auto"/>
                  </w:tcBorders>
                  <w:shd w:val="clear" w:color="auto" w:fill="auto"/>
                  <w:noWrap/>
                  <w:vAlign w:val="center"/>
                  <w:hideMark/>
                </w:tcPr>
                <w:p w:rsidR="003D2EB5" w:rsidRPr="00A00287" w:rsidRDefault="003D2EB5" w:rsidP="00A00287">
                  <w:pPr>
                    <w:spacing w:before="0"/>
                    <w:jc w:val="center"/>
                    <w:rPr>
                      <w:rFonts w:ascii="Times New Roman" w:hAnsi="Times New Roman"/>
                      <w:color w:val="000000"/>
                      <w:sz w:val="24"/>
                    </w:rPr>
                  </w:pPr>
                  <w:r w:rsidRPr="00A00287">
                    <w:rPr>
                      <w:rFonts w:ascii="Times New Roman" w:hAnsi="Times New Roman"/>
                      <w:color w:val="000000"/>
                      <w:sz w:val="24"/>
                    </w:rPr>
                    <w:t>2</w:t>
                  </w:r>
                </w:p>
              </w:tc>
              <w:tc>
                <w:tcPr>
                  <w:tcW w:w="1132" w:type="dxa"/>
                  <w:tcBorders>
                    <w:top w:val="nil"/>
                    <w:left w:val="nil"/>
                    <w:bottom w:val="single" w:sz="4" w:space="0" w:color="auto"/>
                    <w:right w:val="single" w:sz="4" w:space="0" w:color="auto"/>
                  </w:tcBorders>
                  <w:shd w:val="clear" w:color="auto" w:fill="auto"/>
                  <w:noWrap/>
                  <w:vAlign w:val="center"/>
                  <w:hideMark/>
                </w:tcPr>
                <w:p w:rsidR="003D2EB5" w:rsidRPr="00A00287" w:rsidRDefault="003D2EB5" w:rsidP="00A00287">
                  <w:pPr>
                    <w:spacing w:before="0"/>
                    <w:jc w:val="center"/>
                    <w:rPr>
                      <w:rFonts w:ascii="Times New Roman" w:hAnsi="Times New Roman"/>
                      <w:color w:val="000000"/>
                      <w:sz w:val="24"/>
                    </w:rPr>
                  </w:pPr>
                  <w:r w:rsidRPr="00A00287">
                    <w:rPr>
                      <w:rFonts w:ascii="Times New Roman" w:hAnsi="Times New Roman"/>
                      <w:color w:val="000000"/>
                      <w:sz w:val="24"/>
                    </w:rPr>
                    <w:t>1</w:t>
                  </w:r>
                </w:p>
              </w:tc>
              <w:tc>
                <w:tcPr>
                  <w:tcW w:w="1417" w:type="dxa"/>
                  <w:vMerge/>
                  <w:tcBorders>
                    <w:left w:val="nil"/>
                    <w:right w:val="single" w:sz="4" w:space="0" w:color="auto"/>
                  </w:tcBorders>
                  <w:shd w:val="clear" w:color="auto" w:fill="auto"/>
                  <w:noWrap/>
                  <w:vAlign w:val="center"/>
                  <w:hideMark/>
                </w:tcPr>
                <w:p w:rsidR="003D2EB5" w:rsidRPr="00A00287" w:rsidRDefault="003D2EB5" w:rsidP="00A00287">
                  <w:pPr>
                    <w:spacing w:before="0"/>
                    <w:jc w:val="center"/>
                    <w:rPr>
                      <w:rFonts w:ascii="Times New Roman" w:hAnsi="Times New Roman"/>
                      <w:color w:val="000000"/>
                      <w:sz w:val="24"/>
                    </w:rPr>
                  </w:pPr>
                </w:p>
              </w:tc>
            </w:tr>
            <w:tr w:rsidR="003D2EB5" w:rsidRPr="00A00287" w:rsidTr="003D2EB5">
              <w:trPr>
                <w:trHeight w:val="312"/>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3D2EB5" w:rsidRPr="00A00287" w:rsidRDefault="003D2EB5" w:rsidP="00A00287">
                  <w:pPr>
                    <w:spacing w:before="0"/>
                    <w:jc w:val="center"/>
                    <w:rPr>
                      <w:rFonts w:ascii="Times New Roman" w:hAnsi="Times New Roman"/>
                      <w:color w:val="000000"/>
                      <w:sz w:val="24"/>
                      <w:lang w:val="en-US"/>
                    </w:rPr>
                  </w:pPr>
                  <w:r w:rsidRPr="00A00287">
                    <w:rPr>
                      <w:rFonts w:ascii="Times New Roman" w:hAnsi="Times New Roman"/>
                      <w:color w:val="000000"/>
                      <w:sz w:val="24"/>
                      <w:lang w:val="en-US"/>
                    </w:rPr>
                    <w:t>8</w:t>
                  </w:r>
                </w:p>
              </w:tc>
              <w:tc>
                <w:tcPr>
                  <w:tcW w:w="3003" w:type="dxa"/>
                  <w:tcBorders>
                    <w:top w:val="nil"/>
                    <w:left w:val="nil"/>
                    <w:bottom w:val="single" w:sz="4" w:space="0" w:color="auto"/>
                    <w:right w:val="single" w:sz="4" w:space="0" w:color="auto"/>
                  </w:tcBorders>
                  <w:shd w:val="clear" w:color="auto" w:fill="auto"/>
                  <w:vAlign w:val="center"/>
                  <w:hideMark/>
                </w:tcPr>
                <w:p w:rsidR="003D2EB5" w:rsidRPr="00A00287" w:rsidRDefault="003D2EB5" w:rsidP="00A00287">
                  <w:pPr>
                    <w:spacing w:before="0"/>
                    <w:rPr>
                      <w:rFonts w:ascii="Times New Roman" w:hAnsi="Times New Roman"/>
                      <w:color w:val="000000"/>
                      <w:sz w:val="24"/>
                    </w:rPr>
                  </w:pPr>
                  <w:r w:rsidRPr="00A00287">
                    <w:rPr>
                      <w:rFonts w:ascii="Times New Roman" w:hAnsi="Times New Roman"/>
                      <w:color w:val="000000"/>
                      <w:sz w:val="24"/>
                    </w:rPr>
                    <w:t>З-Усть-Балыкское м/</w:t>
                  </w:r>
                  <w:proofErr w:type="gramStart"/>
                  <w:r w:rsidRPr="00A00287">
                    <w:rPr>
                      <w:rFonts w:ascii="Times New Roman" w:hAnsi="Times New Roman"/>
                      <w:color w:val="000000"/>
                      <w:sz w:val="24"/>
                    </w:rPr>
                    <w:t>р</w:t>
                  </w:r>
                  <w:proofErr w:type="gramEnd"/>
                </w:p>
              </w:tc>
              <w:tc>
                <w:tcPr>
                  <w:tcW w:w="595" w:type="dxa"/>
                  <w:tcBorders>
                    <w:top w:val="nil"/>
                    <w:left w:val="nil"/>
                    <w:bottom w:val="single" w:sz="4" w:space="0" w:color="auto"/>
                    <w:right w:val="single" w:sz="4" w:space="0" w:color="auto"/>
                  </w:tcBorders>
                  <w:shd w:val="clear" w:color="auto" w:fill="auto"/>
                  <w:noWrap/>
                  <w:vAlign w:val="center"/>
                  <w:hideMark/>
                </w:tcPr>
                <w:p w:rsidR="003D2EB5" w:rsidRPr="00A00287" w:rsidRDefault="003D2EB5" w:rsidP="00A00287">
                  <w:pPr>
                    <w:spacing w:before="0"/>
                    <w:jc w:val="center"/>
                    <w:rPr>
                      <w:rFonts w:ascii="Times New Roman" w:hAnsi="Times New Roman"/>
                      <w:color w:val="000000"/>
                      <w:sz w:val="24"/>
                    </w:rPr>
                  </w:pPr>
                  <w:r w:rsidRPr="00A00287">
                    <w:rPr>
                      <w:rFonts w:ascii="Times New Roman" w:hAnsi="Times New Roman"/>
                      <w:color w:val="000000"/>
                      <w:sz w:val="24"/>
                    </w:rPr>
                    <w:t>шт.</w:t>
                  </w:r>
                </w:p>
              </w:tc>
              <w:tc>
                <w:tcPr>
                  <w:tcW w:w="1060" w:type="dxa"/>
                  <w:tcBorders>
                    <w:top w:val="nil"/>
                    <w:left w:val="nil"/>
                    <w:bottom w:val="single" w:sz="4" w:space="0" w:color="auto"/>
                    <w:right w:val="single" w:sz="4" w:space="0" w:color="auto"/>
                  </w:tcBorders>
                  <w:shd w:val="clear" w:color="auto" w:fill="auto"/>
                  <w:noWrap/>
                  <w:vAlign w:val="center"/>
                  <w:hideMark/>
                </w:tcPr>
                <w:p w:rsidR="003D2EB5" w:rsidRPr="00A00287" w:rsidRDefault="003D2EB5" w:rsidP="00A00287">
                  <w:pPr>
                    <w:spacing w:before="0"/>
                    <w:jc w:val="center"/>
                    <w:rPr>
                      <w:rFonts w:ascii="Times New Roman" w:hAnsi="Times New Roman"/>
                      <w:color w:val="000000"/>
                      <w:sz w:val="24"/>
                    </w:rPr>
                  </w:pPr>
                  <w:r w:rsidRPr="00A00287">
                    <w:rPr>
                      <w:rFonts w:ascii="Times New Roman" w:hAnsi="Times New Roman"/>
                      <w:color w:val="000000"/>
                      <w:sz w:val="24"/>
                    </w:rPr>
                    <w:t>2</w:t>
                  </w:r>
                </w:p>
              </w:tc>
              <w:tc>
                <w:tcPr>
                  <w:tcW w:w="1132" w:type="dxa"/>
                  <w:tcBorders>
                    <w:top w:val="nil"/>
                    <w:left w:val="nil"/>
                    <w:bottom w:val="single" w:sz="4" w:space="0" w:color="auto"/>
                    <w:right w:val="single" w:sz="4" w:space="0" w:color="auto"/>
                  </w:tcBorders>
                  <w:shd w:val="clear" w:color="auto" w:fill="auto"/>
                  <w:noWrap/>
                  <w:vAlign w:val="center"/>
                  <w:hideMark/>
                </w:tcPr>
                <w:p w:rsidR="003D2EB5" w:rsidRPr="00A00287" w:rsidRDefault="003D2EB5" w:rsidP="00A00287">
                  <w:pPr>
                    <w:spacing w:before="0"/>
                    <w:jc w:val="center"/>
                    <w:rPr>
                      <w:rFonts w:ascii="Times New Roman" w:hAnsi="Times New Roman"/>
                      <w:color w:val="000000"/>
                      <w:sz w:val="24"/>
                      <w:lang w:val="en-US"/>
                    </w:rPr>
                  </w:pPr>
                  <w:r w:rsidRPr="00A00287">
                    <w:rPr>
                      <w:rFonts w:ascii="Times New Roman" w:hAnsi="Times New Roman"/>
                      <w:color w:val="000000"/>
                      <w:sz w:val="24"/>
                      <w:lang w:val="en-US"/>
                    </w:rPr>
                    <w:t>1</w:t>
                  </w:r>
                </w:p>
              </w:tc>
              <w:tc>
                <w:tcPr>
                  <w:tcW w:w="1417" w:type="dxa"/>
                  <w:vMerge/>
                  <w:tcBorders>
                    <w:left w:val="nil"/>
                    <w:bottom w:val="single" w:sz="4" w:space="0" w:color="auto"/>
                    <w:right w:val="single" w:sz="4" w:space="0" w:color="auto"/>
                  </w:tcBorders>
                  <w:shd w:val="clear" w:color="auto" w:fill="auto"/>
                  <w:noWrap/>
                  <w:vAlign w:val="center"/>
                  <w:hideMark/>
                </w:tcPr>
                <w:p w:rsidR="003D2EB5" w:rsidRPr="00A00287" w:rsidRDefault="003D2EB5" w:rsidP="00A00287">
                  <w:pPr>
                    <w:spacing w:before="0"/>
                    <w:jc w:val="center"/>
                    <w:rPr>
                      <w:rFonts w:ascii="Times New Roman" w:hAnsi="Times New Roman"/>
                      <w:color w:val="000000"/>
                      <w:sz w:val="24"/>
                    </w:rPr>
                  </w:pPr>
                </w:p>
              </w:tc>
            </w:tr>
            <w:tr w:rsidR="003D2EB5" w:rsidRPr="00A00287" w:rsidTr="003D2EB5">
              <w:trPr>
                <w:trHeight w:val="288"/>
              </w:trPr>
              <w:tc>
                <w:tcPr>
                  <w:tcW w:w="4023"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D2EB5" w:rsidRPr="00A00287" w:rsidRDefault="003D2EB5" w:rsidP="00A00287">
                  <w:pPr>
                    <w:spacing w:before="0"/>
                    <w:jc w:val="center"/>
                    <w:rPr>
                      <w:rFonts w:ascii="Times New Roman" w:hAnsi="Times New Roman"/>
                      <w:b/>
                      <w:bCs/>
                      <w:color w:val="000000"/>
                      <w:sz w:val="24"/>
                    </w:rPr>
                  </w:pPr>
                  <w:r w:rsidRPr="00A00287">
                    <w:rPr>
                      <w:rFonts w:ascii="Times New Roman" w:hAnsi="Times New Roman"/>
                      <w:b/>
                      <w:bCs/>
                      <w:color w:val="000000"/>
                      <w:sz w:val="24"/>
                    </w:rPr>
                    <w:t>ВСЕГО:</w:t>
                  </w:r>
                </w:p>
              </w:tc>
              <w:tc>
                <w:tcPr>
                  <w:tcW w:w="1060" w:type="dxa"/>
                  <w:tcBorders>
                    <w:top w:val="nil"/>
                    <w:left w:val="nil"/>
                    <w:bottom w:val="single" w:sz="4" w:space="0" w:color="auto"/>
                    <w:right w:val="single" w:sz="4" w:space="0" w:color="auto"/>
                  </w:tcBorders>
                  <w:shd w:val="clear" w:color="auto" w:fill="auto"/>
                  <w:noWrap/>
                  <w:vAlign w:val="center"/>
                  <w:hideMark/>
                </w:tcPr>
                <w:p w:rsidR="003D2EB5" w:rsidRPr="00A00287" w:rsidRDefault="003D2EB5" w:rsidP="00A00287">
                  <w:pPr>
                    <w:spacing w:before="0"/>
                    <w:jc w:val="center"/>
                    <w:rPr>
                      <w:rFonts w:ascii="Times New Roman" w:hAnsi="Times New Roman"/>
                      <w:b/>
                      <w:bCs/>
                      <w:color w:val="000000"/>
                      <w:sz w:val="24"/>
                      <w:lang w:val="en-US"/>
                    </w:rPr>
                  </w:pPr>
                  <w:r w:rsidRPr="00A00287">
                    <w:rPr>
                      <w:rFonts w:ascii="Times New Roman" w:hAnsi="Times New Roman"/>
                      <w:b/>
                      <w:bCs/>
                      <w:color w:val="000000"/>
                      <w:sz w:val="24"/>
                    </w:rPr>
                    <w:t>19</w:t>
                  </w:r>
                  <w:r w:rsidRPr="00A00287">
                    <w:rPr>
                      <w:rFonts w:ascii="Times New Roman" w:hAnsi="Times New Roman"/>
                      <w:b/>
                      <w:bCs/>
                      <w:color w:val="000000"/>
                      <w:sz w:val="24"/>
                      <w:lang w:val="en-US"/>
                    </w:rPr>
                    <w:t xml:space="preserve"> (20)</w:t>
                  </w:r>
                </w:p>
              </w:tc>
              <w:tc>
                <w:tcPr>
                  <w:tcW w:w="1132" w:type="dxa"/>
                  <w:tcBorders>
                    <w:top w:val="nil"/>
                    <w:left w:val="nil"/>
                    <w:bottom w:val="single" w:sz="4" w:space="0" w:color="auto"/>
                    <w:right w:val="single" w:sz="4" w:space="0" w:color="auto"/>
                  </w:tcBorders>
                  <w:shd w:val="clear" w:color="auto" w:fill="auto"/>
                  <w:noWrap/>
                  <w:vAlign w:val="center"/>
                  <w:hideMark/>
                </w:tcPr>
                <w:p w:rsidR="003D2EB5" w:rsidRPr="00A00287" w:rsidRDefault="003D2EB5" w:rsidP="00A00287">
                  <w:pPr>
                    <w:spacing w:before="0"/>
                    <w:jc w:val="center"/>
                    <w:rPr>
                      <w:rFonts w:ascii="Times New Roman" w:hAnsi="Times New Roman"/>
                      <w:b/>
                      <w:bCs/>
                      <w:color w:val="000000"/>
                      <w:sz w:val="24"/>
                      <w:lang w:val="en-US"/>
                    </w:rPr>
                  </w:pPr>
                  <w:r w:rsidRPr="00A00287">
                    <w:rPr>
                      <w:rFonts w:ascii="Times New Roman" w:hAnsi="Times New Roman"/>
                      <w:b/>
                      <w:bCs/>
                      <w:color w:val="000000"/>
                      <w:sz w:val="24"/>
                      <w:lang w:val="en-US"/>
                    </w:rPr>
                    <w:t>8 (9)</w:t>
                  </w:r>
                </w:p>
              </w:tc>
              <w:tc>
                <w:tcPr>
                  <w:tcW w:w="1417" w:type="dxa"/>
                  <w:tcBorders>
                    <w:top w:val="nil"/>
                    <w:left w:val="nil"/>
                    <w:bottom w:val="single" w:sz="4" w:space="0" w:color="auto"/>
                    <w:right w:val="single" w:sz="4" w:space="0" w:color="auto"/>
                  </w:tcBorders>
                  <w:shd w:val="clear" w:color="auto" w:fill="auto"/>
                  <w:noWrap/>
                  <w:vAlign w:val="center"/>
                  <w:hideMark/>
                </w:tcPr>
                <w:p w:rsidR="003D2EB5" w:rsidRPr="00A00287" w:rsidRDefault="003D2EB5" w:rsidP="00A00287">
                  <w:pPr>
                    <w:spacing w:before="0"/>
                    <w:jc w:val="center"/>
                    <w:rPr>
                      <w:rFonts w:ascii="Times New Roman" w:hAnsi="Times New Roman"/>
                      <w:b/>
                      <w:bCs/>
                      <w:color w:val="000000"/>
                      <w:sz w:val="24"/>
                    </w:rPr>
                  </w:pPr>
                </w:p>
              </w:tc>
            </w:tr>
          </w:tbl>
          <w:p w:rsidR="003D2EB5" w:rsidRPr="00A00287" w:rsidRDefault="003D2EB5" w:rsidP="00A00287">
            <w:pPr>
              <w:pStyle w:val="11"/>
              <w:shd w:val="clear" w:color="auto" w:fill="auto"/>
              <w:spacing w:before="0" w:line="240" w:lineRule="auto"/>
              <w:ind w:left="141" w:right="62" w:firstLine="0"/>
              <w:jc w:val="both"/>
              <w:rPr>
                <w:sz w:val="24"/>
                <w:szCs w:val="24"/>
              </w:rPr>
            </w:pPr>
          </w:p>
        </w:tc>
      </w:tr>
      <w:tr w:rsidR="003D2EB5" w:rsidRPr="00A00287" w:rsidTr="00A00287">
        <w:trPr>
          <w:cantSplit/>
          <w:trHeight w:val="492"/>
        </w:trPr>
        <w:tc>
          <w:tcPr>
            <w:tcW w:w="1959" w:type="dxa"/>
            <w:shd w:val="clear" w:color="auto" w:fill="auto"/>
          </w:tcPr>
          <w:p w:rsidR="003D2EB5" w:rsidRPr="00A00287" w:rsidRDefault="003D2EB5" w:rsidP="00A00287">
            <w:pPr>
              <w:pStyle w:val="10"/>
              <w:keepLines/>
              <w:numPr>
                <w:ilvl w:val="0"/>
                <w:numId w:val="34"/>
              </w:numPr>
              <w:pBdr>
                <w:between w:val="single" w:sz="4" w:space="1" w:color="auto"/>
              </w:pBdr>
              <w:shd w:val="clear" w:color="auto" w:fill="auto"/>
              <w:spacing w:after="0" w:line="240" w:lineRule="auto"/>
              <w:ind w:left="317" w:right="34"/>
              <w:rPr>
                <w:rStyle w:val="11pt"/>
                <w:sz w:val="24"/>
                <w:szCs w:val="24"/>
              </w:rPr>
            </w:pPr>
            <w:r w:rsidRPr="00A00287">
              <w:rPr>
                <w:rStyle w:val="11pt"/>
                <w:sz w:val="24"/>
                <w:szCs w:val="24"/>
              </w:rPr>
              <w:lastRenderedPageBreak/>
              <w:t>Сроки выполнения услуг</w:t>
            </w:r>
          </w:p>
        </w:tc>
        <w:tc>
          <w:tcPr>
            <w:tcW w:w="8461" w:type="dxa"/>
          </w:tcPr>
          <w:p w:rsidR="003D2EB5" w:rsidRPr="00A00287" w:rsidRDefault="003D2EB5" w:rsidP="00A00287">
            <w:pPr>
              <w:pStyle w:val="11"/>
              <w:shd w:val="clear" w:color="auto" w:fill="auto"/>
              <w:spacing w:before="0" w:line="240" w:lineRule="auto"/>
              <w:ind w:left="28" w:right="62" w:firstLine="0"/>
              <w:jc w:val="both"/>
              <w:rPr>
                <w:sz w:val="24"/>
                <w:szCs w:val="24"/>
              </w:rPr>
            </w:pPr>
            <w:r w:rsidRPr="00A00287">
              <w:rPr>
                <w:sz w:val="24"/>
                <w:szCs w:val="24"/>
              </w:rPr>
              <w:t xml:space="preserve">Время сервисного обслуживания одного компрессорного агрегата (исключая работы выполняемые Заказчиком) не должно превышать </w:t>
            </w:r>
            <w:permStart w:id="210531058" w:edGrp="everyone"/>
            <w:r w:rsidRPr="00A00287">
              <w:rPr>
                <w:iCs/>
                <w:sz w:val="24"/>
                <w:szCs w:val="24"/>
              </w:rPr>
              <w:t>трех</w:t>
            </w:r>
            <w:permEnd w:id="210531058"/>
            <w:r w:rsidRPr="00A00287">
              <w:rPr>
                <w:sz w:val="24"/>
                <w:szCs w:val="24"/>
              </w:rPr>
              <w:t xml:space="preserve"> суток с момента начала ремонтных работ.</w:t>
            </w:r>
          </w:p>
          <w:p w:rsidR="003D2EB5" w:rsidRPr="00A00287" w:rsidRDefault="003D2EB5" w:rsidP="00A00287">
            <w:pPr>
              <w:pStyle w:val="11"/>
              <w:shd w:val="clear" w:color="auto" w:fill="auto"/>
              <w:spacing w:before="0" w:line="240" w:lineRule="auto"/>
              <w:ind w:left="28" w:right="62" w:firstLine="0"/>
              <w:jc w:val="both"/>
              <w:rPr>
                <w:sz w:val="24"/>
                <w:szCs w:val="24"/>
              </w:rPr>
            </w:pPr>
            <w:r w:rsidRPr="00A00287">
              <w:rPr>
                <w:sz w:val="24"/>
                <w:szCs w:val="24"/>
              </w:rPr>
              <w:t>Работы, требующие остановки производственных мощностей, выпол</w:t>
            </w:r>
            <w:r w:rsidRPr="00A00287">
              <w:rPr>
                <w:sz w:val="24"/>
                <w:szCs w:val="24"/>
              </w:rPr>
              <w:softHyphen/>
              <w:t>няются в строго отведенное время, согласно мероприятиям, разработанным структурным подразделением Заказчика. Сроки выполнения данных работ согласовываются с главным механиком структурного подразделения Заказчика, не менее чем за сутки до их выполнения.</w:t>
            </w:r>
          </w:p>
          <w:p w:rsidR="003D2EB5" w:rsidRPr="00A00287" w:rsidRDefault="003D2EB5" w:rsidP="00A00287">
            <w:pPr>
              <w:pStyle w:val="11"/>
              <w:shd w:val="clear" w:color="auto" w:fill="auto"/>
              <w:spacing w:before="0" w:line="240" w:lineRule="auto"/>
              <w:ind w:left="28" w:right="62" w:firstLine="0"/>
              <w:jc w:val="both"/>
              <w:rPr>
                <w:sz w:val="24"/>
                <w:szCs w:val="24"/>
              </w:rPr>
            </w:pPr>
            <w:r w:rsidRPr="00A00287">
              <w:rPr>
                <w:sz w:val="24"/>
                <w:szCs w:val="24"/>
              </w:rPr>
              <w:t xml:space="preserve">Время мобилизации персонала Подрядчика для выполнения внеплановых (аварийных) работ не более </w:t>
            </w:r>
            <w:permStart w:id="917571985" w:edGrp="everyone"/>
            <w:r w:rsidRPr="00A00287">
              <w:rPr>
                <w:sz w:val="24"/>
                <w:szCs w:val="24"/>
              </w:rPr>
              <w:t>24</w:t>
            </w:r>
            <w:permEnd w:id="917571985"/>
            <w:r w:rsidRPr="00A00287">
              <w:rPr>
                <w:sz w:val="24"/>
                <w:szCs w:val="24"/>
              </w:rPr>
              <w:t xml:space="preserve"> часов с момента поступления заявки на телефон </w:t>
            </w:r>
            <w:permStart w:id="576351850" w:edGrp="everyone"/>
            <w:r w:rsidRPr="00A00287">
              <w:rPr>
                <w:sz w:val="24"/>
                <w:szCs w:val="24"/>
              </w:rPr>
              <w:t>круглосуточной</w:t>
            </w:r>
            <w:permEnd w:id="576351850"/>
            <w:r w:rsidRPr="00A00287">
              <w:rPr>
                <w:sz w:val="24"/>
                <w:szCs w:val="24"/>
              </w:rPr>
              <w:t xml:space="preserve"> диспетчерской службы Подрядчика, независимо от времени суток, праздничных и выходных дней, от территориального расположения объекта Заказчика и производственной базы Подрядчика.</w:t>
            </w:r>
          </w:p>
          <w:p w:rsidR="003D2EB5" w:rsidRPr="00A00287" w:rsidRDefault="003D2EB5" w:rsidP="00A00287">
            <w:pPr>
              <w:spacing w:before="0"/>
              <w:jc w:val="both"/>
              <w:rPr>
                <w:rStyle w:val="22"/>
                <w:sz w:val="24"/>
                <w:szCs w:val="24"/>
              </w:rPr>
            </w:pPr>
            <w:r w:rsidRPr="00A00287">
              <w:rPr>
                <w:rFonts w:ascii="Times New Roman" w:hAnsi="Times New Roman"/>
                <w:sz w:val="24"/>
              </w:rPr>
              <w:t xml:space="preserve">Время капитального ремонта одного компрессора не должно превышать </w:t>
            </w:r>
            <w:permStart w:id="1446713036" w:edGrp="everyone"/>
            <w:r w:rsidRPr="00A00287">
              <w:rPr>
                <w:rFonts w:ascii="Times New Roman" w:hAnsi="Times New Roman"/>
                <w:sz w:val="24"/>
              </w:rPr>
              <w:t>20</w:t>
            </w:r>
            <w:permEnd w:id="1446713036"/>
            <w:r w:rsidRPr="00A00287">
              <w:rPr>
                <w:rFonts w:ascii="Times New Roman" w:hAnsi="Times New Roman"/>
                <w:sz w:val="24"/>
              </w:rPr>
              <w:t xml:space="preserve"> календарных дней.</w:t>
            </w:r>
          </w:p>
        </w:tc>
      </w:tr>
      <w:tr w:rsidR="003D2EB5" w:rsidRPr="00A00287" w:rsidTr="00A00287">
        <w:trPr>
          <w:cantSplit/>
          <w:trHeight w:val="492"/>
        </w:trPr>
        <w:tc>
          <w:tcPr>
            <w:tcW w:w="1959" w:type="dxa"/>
            <w:shd w:val="clear" w:color="auto" w:fill="auto"/>
          </w:tcPr>
          <w:p w:rsidR="003D2EB5" w:rsidRPr="00A00287" w:rsidRDefault="003D2EB5" w:rsidP="00A00287">
            <w:pPr>
              <w:pStyle w:val="10"/>
              <w:keepLines/>
              <w:numPr>
                <w:ilvl w:val="0"/>
                <w:numId w:val="34"/>
              </w:numPr>
              <w:pBdr>
                <w:between w:val="single" w:sz="4" w:space="1" w:color="auto"/>
              </w:pBdr>
              <w:shd w:val="clear" w:color="auto" w:fill="auto"/>
              <w:spacing w:after="0" w:line="240" w:lineRule="auto"/>
              <w:ind w:left="248" w:right="-107"/>
              <w:rPr>
                <w:rStyle w:val="11pt"/>
                <w:sz w:val="24"/>
                <w:szCs w:val="24"/>
              </w:rPr>
            </w:pPr>
            <w:r w:rsidRPr="00A00287">
              <w:rPr>
                <w:rStyle w:val="11pt"/>
                <w:sz w:val="24"/>
                <w:szCs w:val="24"/>
              </w:rPr>
              <w:t>Формирование заявок на выполнение услуг</w:t>
            </w:r>
          </w:p>
        </w:tc>
        <w:tc>
          <w:tcPr>
            <w:tcW w:w="8461" w:type="dxa"/>
          </w:tcPr>
          <w:p w:rsidR="003D2EB5" w:rsidRPr="00A00287" w:rsidRDefault="003D2EB5" w:rsidP="00A00287">
            <w:pPr>
              <w:pStyle w:val="11"/>
              <w:numPr>
                <w:ilvl w:val="3"/>
                <w:numId w:val="34"/>
              </w:numPr>
              <w:shd w:val="clear" w:color="auto" w:fill="auto"/>
              <w:spacing w:before="0" w:line="240" w:lineRule="auto"/>
              <w:ind w:left="390" w:right="62"/>
              <w:jc w:val="both"/>
              <w:rPr>
                <w:sz w:val="24"/>
                <w:szCs w:val="24"/>
              </w:rPr>
            </w:pPr>
            <w:r w:rsidRPr="00A00287">
              <w:rPr>
                <w:sz w:val="24"/>
                <w:szCs w:val="24"/>
              </w:rPr>
              <w:t>Заявки на сервисное обслуживание (</w:t>
            </w:r>
            <w:proofErr w:type="gramStart"/>
            <w:r w:rsidRPr="00A00287">
              <w:rPr>
                <w:sz w:val="24"/>
                <w:szCs w:val="24"/>
              </w:rPr>
              <w:t>СО</w:t>
            </w:r>
            <w:proofErr w:type="gramEnd"/>
            <w:r w:rsidRPr="00A00287">
              <w:rPr>
                <w:sz w:val="24"/>
                <w:szCs w:val="24"/>
              </w:rPr>
              <w:t>):</w:t>
            </w:r>
          </w:p>
          <w:p w:rsidR="003D2EB5" w:rsidRPr="00A00287" w:rsidRDefault="003D2EB5" w:rsidP="00A00287">
            <w:pPr>
              <w:pStyle w:val="11"/>
              <w:numPr>
                <w:ilvl w:val="3"/>
                <w:numId w:val="39"/>
              </w:numPr>
              <w:shd w:val="clear" w:color="auto" w:fill="auto"/>
              <w:spacing w:before="0" w:line="240" w:lineRule="auto"/>
              <w:ind w:left="647" w:right="62"/>
              <w:jc w:val="both"/>
              <w:rPr>
                <w:sz w:val="24"/>
                <w:szCs w:val="24"/>
              </w:rPr>
            </w:pPr>
            <w:r w:rsidRPr="00A00287">
              <w:rPr>
                <w:sz w:val="24"/>
                <w:szCs w:val="24"/>
              </w:rPr>
              <w:t xml:space="preserve">Ежемесячно до </w:t>
            </w:r>
            <w:permStart w:id="231370295" w:edGrp="everyone"/>
            <w:r w:rsidRPr="00A00287">
              <w:rPr>
                <w:sz w:val="24"/>
                <w:szCs w:val="24"/>
              </w:rPr>
              <w:t>25</w:t>
            </w:r>
            <w:permEnd w:id="231370295"/>
            <w:r w:rsidRPr="00A00287">
              <w:rPr>
                <w:sz w:val="24"/>
                <w:szCs w:val="24"/>
              </w:rPr>
              <w:t xml:space="preserve"> числа месяца, предшествующего планируемому, главный механик ВНГДУ (структурного подразделения  Заказчика) при необходимости предоставляет Подрядчику уточненный план СО с указанием вида </w:t>
            </w:r>
            <w:proofErr w:type="gramStart"/>
            <w:r w:rsidRPr="00A00287">
              <w:rPr>
                <w:sz w:val="24"/>
                <w:szCs w:val="24"/>
              </w:rPr>
              <w:t>СО</w:t>
            </w:r>
            <w:proofErr w:type="gramEnd"/>
            <w:r w:rsidRPr="00A00287">
              <w:rPr>
                <w:sz w:val="24"/>
                <w:szCs w:val="24"/>
              </w:rPr>
              <w:t xml:space="preserve"> по каждому компрессору. Уточненный план согласовывается ответственным лицом Подрядчика и возвращается главному механику структурного подразделения Заказчика.</w:t>
            </w:r>
          </w:p>
          <w:p w:rsidR="003D2EB5" w:rsidRPr="00A00287" w:rsidRDefault="003D2EB5" w:rsidP="00A00287">
            <w:pPr>
              <w:pStyle w:val="11"/>
              <w:numPr>
                <w:ilvl w:val="3"/>
                <w:numId w:val="39"/>
              </w:numPr>
              <w:shd w:val="clear" w:color="auto" w:fill="auto"/>
              <w:spacing w:before="0" w:line="240" w:lineRule="auto"/>
              <w:ind w:left="647" w:right="62"/>
              <w:jc w:val="both"/>
              <w:rPr>
                <w:sz w:val="24"/>
                <w:szCs w:val="24"/>
              </w:rPr>
            </w:pPr>
            <w:r w:rsidRPr="00A00287">
              <w:rPr>
                <w:sz w:val="24"/>
                <w:szCs w:val="24"/>
              </w:rPr>
              <w:t xml:space="preserve">При готовности к проведению СО структурное подразделение Заказчика направляет Подрядчику заявку по форме Заказчика с указанием даты проведения </w:t>
            </w:r>
            <w:proofErr w:type="gramStart"/>
            <w:r w:rsidRPr="00A00287">
              <w:rPr>
                <w:sz w:val="24"/>
                <w:szCs w:val="24"/>
              </w:rPr>
              <w:t>СО</w:t>
            </w:r>
            <w:proofErr w:type="gramEnd"/>
            <w:r w:rsidRPr="00A00287">
              <w:rPr>
                <w:sz w:val="24"/>
                <w:szCs w:val="24"/>
              </w:rPr>
              <w:t>. Заявка должна быть согласована главным механиком структурного подразделения Заказчика.</w:t>
            </w:r>
          </w:p>
          <w:p w:rsidR="003D2EB5" w:rsidRPr="00A00287" w:rsidRDefault="003D2EB5" w:rsidP="00A00287">
            <w:pPr>
              <w:pStyle w:val="11"/>
              <w:numPr>
                <w:ilvl w:val="3"/>
                <w:numId w:val="39"/>
              </w:numPr>
              <w:shd w:val="clear" w:color="auto" w:fill="auto"/>
              <w:spacing w:before="0" w:line="240" w:lineRule="auto"/>
              <w:ind w:left="647" w:right="62"/>
              <w:jc w:val="both"/>
              <w:rPr>
                <w:sz w:val="24"/>
                <w:szCs w:val="24"/>
              </w:rPr>
            </w:pPr>
            <w:r w:rsidRPr="00A00287">
              <w:rPr>
                <w:sz w:val="24"/>
                <w:szCs w:val="24"/>
              </w:rPr>
              <w:t xml:space="preserve">В случае необходимости проведения внеплановых СО, связанных с отказами компрессоров, главный механик структурного подразделения Заказчика передает заявку по телефону в диспетчерскую службу Подрядчика с последующим подтверждением по факсимильной связи с указанием в заявке причины внепланового </w:t>
            </w:r>
            <w:proofErr w:type="gramStart"/>
            <w:r w:rsidRPr="00A00287">
              <w:rPr>
                <w:sz w:val="24"/>
                <w:szCs w:val="24"/>
              </w:rPr>
              <w:t>СО</w:t>
            </w:r>
            <w:proofErr w:type="gramEnd"/>
            <w:r w:rsidRPr="00A00287">
              <w:rPr>
                <w:sz w:val="24"/>
                <w:szCs w:val="24"/>
              </w:rPr>
              <w:t>.</w:t>
            </w:r>
          </w:p>
          <w:p w:rsidR="003D2EB5" w:rsidRPr="00A00287" w:rsidRDefault="003D2EB5" w:rsidP="00A00287">
            <w:pPr>
              <w:pStyle w:val="11"/>
              <w:numPr>
                <w:ilvl w:val="3"/>
                <w:numId w:val="39"/>
              </w:numPr>
              <w:shd w:val="clear" w:color="auto" w:fill="auto"/>
              <w:spacing w:before="0" w:line="240" w:lineRule="auto"/>
              <w:ind w:left="647" w:right="62"/>
              <w:jc w:val="both"/>
              <w:rPr>
                <w:sz w:val="24"/>
                <w:szCs w:val="24"/>
              </w:rPr>
            </w:pPr>
            <w:r w:rsidRPr="00A00287">
              <w:rPr>
                <w:sz w:val="24"/>
                <w:szCs w:val="24"/>
              </w:rPr>
              <w:t>При невозможности выполнения нескольких поступивших заявок с одновременным сроком выполнения, последовательность (очередность) работ определяется главным механиком или ЦИТС структурного подразделения Заказчика.</w:t>
            </w:r>
          </w:p>
          <w:p w:rsidR="003D2EB5" w:rsidRPr="00A00287" w:rsidRDefault="003D2EB5" w:rsidP="00A00287">
            <w:pPr>
              <w:pStyle w:val="11"/>
              <w:numPr>
                <w:ilvl w:val="3"/>
                <w:numId w:val="34"/>
              </w:numPr>
              <w:shd w:val="clear" w:color="auto" w:fill="auto"/>
              <w:spacing w:before="0" w:line="240" w:lineRule="auto"/>
              <w:ind w:left="390" w:right="62"/>
              <w:jc w:val="both"/>
              <w:rPr>
                <w:sz w:val="24"/>
                <w:szCs w:val="24"/>
              </w:rPr>
            </w:pPr>
            <w:r w:rsidRPr="00A00287">
              <w:rPr>
                <w:sz w:val="24"/>
                <w:szCs w:val="24"/>
              </w:rPr>
              <w:t>Заявки на капитальный ремонт (</w:t>
            </w:r>
            <w:proofErr w:type="gramStart"/>
            <w:r w:rsidRPr="00A00287">
              <w:rPr>
                <w:sz w:val="24"/>
                <w:szCs w:val="24"/>
              </w:rPr>
              <w:t>КР</w:t>
            </w:r>
            <w:proofErr w:type="gramEnd"/>
            <w:r w:rsidRPr="00A00287">
              <w:rPr>
                <w:sz w:val="24"/>
                <w:szCs w:val="24"/>
              </w:rPr>
              <w:t>):</w:t>
            </w:r>
          </w:p>
          <w:p w:rsidR="003D2EB5" w:rsidRPr="00A00287" w:rsidRDefault="003D2EB5" w:rsidP="00A00287">
            <w:pPr>
              <w:pStyle w:val="11"/>
              <w:numPr>
                <w:ilvl w:val="0"/>
                <w:numId w:val="40"/>
              </w:numPr>
              <w:shd w:val="clear" w:color="auto" w:fill="auto"/>
              <w:spacing w:before="0" w:line="240" w:lineRule="auto"/>
              <w:ind w:right="62"/>
              <w:jc w:val="both"/>
              <w:rPr>
                <w:sz w:val="24"/>
                <w:szCs w:val="24"/>
              </w:rPr>
            </w:pPr>
            <w:r w:rsidRPr="00A00287">
              <w:rPr>
                <w:sz w:val="24"/>
                <w:szCs w:val="24"/>
              </w:rPr>
              <w:t xml:space="preserve">Ежемесячно до </w:t>
            </w:r>
            <w:permStart w:id="1221800397" w:edGrp="everyone"/>
            <w:r w:rsidRPr="00A00287">
              <w:rPr>
                <w:sz w:val="24"/>
                <w:szCs w:val="24"/>
              </w:rPr>
              <w:t>25</w:t>
            </w:r>
            <w:permEnd w:id="1221800397"/>
            <w:r w:rsidRPr="00A00287">
              <w:rPr>
                <w:sz w:val="24"/>
                <w:szCs w:val="24"/>
              </w:rPr>
              <w:t xml:space="preserve"> числа месяца, предшествующего планируемому, главный механик ОАО «СН-МНГ» предоставляет Подрядчику план </w:t>
            </w:r>
            <w:proofErr w:type="gramStart"/>
            <w:r w:rsidRPr="00A00287">
              <w:rPr>
                <w:sz w:val="24"/>
                <w:szCs w:val="24"/>
              </w:rPr>
              <w:t>КР</w:t>
            </w:r>
            <w:proofErr w:type="gramEnd"/>
            <w:r w:rsidRPr="00A00287">
              <w:rPr>
                <w:sz w:val="24"/>
                <w:szCs w:val="24"/>
              </w:rPr>
              <w:t xml:space="preserve"> с указанием вида ремонта по каждому компрессору. Согласованный ответственным лицом Подрядчика план </w:t>
            </w:r>
            <w:proofErr w:type="gramStart"/>
            <w:r w:rsidRPr="00A00287">
              <w:rPr>
                <w:sz w:val="24"/>
                <w:szCs w:val="24"/>
              </w:rPr>
              <w:t>КР</w:t>
            </w:r>
            <w:proofErr w:type="gramEnd"/>
            <w:r w:rsidRPr="00A00287">
              <w:rPr>
                <w:sz w:val="24"/>
                <w:szCs w:val="24"/>
              </w:rPr>
              <w:t xml:space="preserve"> возвращается главному механику Заказчика не позднее последнего рабочего дня месяца, предшествующего планируемому.</w:t>
            </w:r>
          </w:p>
          <w:p w:rsidR="003D2EB5" w:rsidRPr="00A00287" w:rsidRDefault="003D2EB5" w:rsidP="00A00287">
            <w:pPr>
              <w:pStyle w:val="11"/>
              <w:numPr>
                <w:ilvl w:val="0"/>
                <w:numId w:val="40"/>
              </w:numPr>
              <w:shd w:val="clear" w:color="auto" w:fill="auto"/>
              <w:spacing w:before="0" w:line="240" w:lineRule="auto"/>
              <w:ind w:right="62"/>
              <w:jc w:val="both"/>
              <w:rPr>
                <w:sz w:val="24"/>
                <w:szCs w:val="24"/>
              </w:rPr>
            </w:pPr>
            <w:r w:rsidRPr="00A00287">
              <w:rPr>
                <w:sz w:val="24"/>
                <w:szCs w:val="24"/>
              </w:rPr>
              <w:t xml:space="preserve">В случае необходимости выполнения внепланового </w:t>
            </w:r>
            <w:proofErr w:type="gramStart"/>
            <w:r w:rsidRPr="00A00287">
              <w:rPr>
                <w:sz w:val="24"/>
                <w:szCs w:val="24"/>
              </w:rPr>
              <w:t>КР</w:t>
            </w:r>
            <w:proofErr w:type="gramEnd"/>
            <w:r w:rsidRPr="00A00287">
              <w:rPr>
                <w:sz w:val="24"/>
                <w:szCs w:val="24"/>
              </w:rPr>
              <w:t xml:space="preserve"> главный механик ОАО «СН-МНГ» производит корректировку плана КР по согласованию с Подрядчиком.</w:t>
            </w:r>
          </w:p>
        </w:tc>
      </w:tr>
      <w:tr w:rsidR="003D2EB5" w:rsidRPr="00A00287" w:rsidTr="00A00287">
        <w:trPr>
          <w:cantSplit/>
          <w:trHeight w:val="492"/>
        </w:trPr>
        <w:tc>
          <w:tcPr>
            <w:tcW w:w="1959" w:type="dxa"/>
            <w:shd w:val="clear" w:color="auto" w:fill="auto"/>
          </w:tcPr>
          <w:p w:rsidR="003D2EB5" w:rsidRPr="00A00287" w:rsidRDefault="003D2EB5" w:rsidP="00A00287">
            <w:pPr>
              <w:pStyle w:val="10"/>
              <w:keepLines/>
              <w:numPr>
                <w:ilvl w:val="0"/>
                <w:numId w:val="34"/>
              </w:numPr>
              <w:pBdr>
                <w:between w:val="single" w:sz="4" w:space="1" w:color="auto"/>
              </w:pBdr>
              <w:shd w:val="clear" w:color="auto" w:fill="auto"/>
              <w:spacing w:after="0" w:line="240" w:lineRule="auto"/>
              <w:ind w:left="317" w:right="-107"/>
              <w:rPr>
                <w:rStyle w:val="11pt"/>
                <w:sz w:val="24"/>
                <w:szCs w:val="24"/>
              </w:rPr>
            </w:pPr>
            <w:r w:rsidRPr="00A00287">
              <w:rPr>
                <w:rStyle w:val="11pt"/>
                <w:sz w:val="24"/>
                <w:szCs w:val="24"/>
              </w:rPr>
              <w:lastRenderedPageBreak/>
              <w:t>Состав услуг, выполняемых Подрядчиком</w:t>
            </w:r>
          </w:p>
        </w:tc>
        <w:tc>
          <w:tcPr>
            <w:tcW w:w="8461" w:type="dxa"/>
          </w:tcPr>
          <w:p w:rsidR="003D2EB5" w:rsidRPr="00A00287" w:rsidRDefault="003D2EB5" w:rsidP="00A00287">
            <w:pPr>
              <w:pStyle w:val="11"/>
              <w:numPr>
                <w:ilvl w:val="3"/>
                <w:numId w:val="34"/>
              </w:numPr>
              <w:shd w:val="clear" w:color="auto" w:fill="auto"/>
              <w:spacing w:before="0" w:line="240" w:lineRule="auto"/>
              <w:ind w:left="499" w:right="62" w:hanging="357"/>
              <w:jc w:val="both"/>
              <w:rPr>
                <w:sz w:val="24"/>
                <w:szCs w:val="24"/>
              </w:rPr>
            </w:pPr>
            <w:r w:rsidRPr="00A00287">
              <w:rPr>
                <w:sz w:val="24"/>
                <w:szCs w:val="24"/>
              </w:rPr>
              <w:t>Капитальный ремонт:</w:t>
            </w:r>
          </w:p>
          <w:p w:rsidR="003D2EB5" w:rsidRPr="00A00287" w:rsidRDefault="003D2EB5" w:rsidP="00A00287">
            <w:pPr>
              <w:pStyle w:val="11"/>
              <w:numPr>
                <w:ilvl w:val="0"/>
                <w:numId w:val="35"/>
              </w:numPr>
              <w:shd w:val="clear" w:color="auto" w:fill="auto"/>
              <w:spacing w:before="0" w:line="240" w:lineRule="auto"/>
              <w:ind w:right="62" w:hanging="357"/>
              <w:jc w:val="both"/>
              <w:rPr>
                <w:sz w:val="24"/>
                <w:szCs w:val="24"/>
              </w:rPr>
            </w:pPr>
            <w:proofErr w:type="gramStart"/>
            <w:r w:rsidRPr="00A00287">
              <w:rPr>
                <w:sz w:val="24"/>
                <w:szCs w:val="24"/>
              </w:rPr>
              <w:t>КР</w:t>
            </w:r>
            <w:proofErr w:type="gramEnd"/>
            <w:r w:rsidRPr="00A00287">
              <w:rPr>
                <w:sz w:val="24"/>
                <w:szCs w:val="24"/>
              </w:rPr>
              <w:t xml:space="preserve"> компрессора с восстановлением поврежденной лобовой части приемной камеры;</w:t>
            </w:r>
          </w:p>
          <w:p w:rsidR="003D2EB5" w:rsidRPr="00A00287" w:rsidRDefault="003D2EB5" w:rsidP="00A00287">
            <w:pPr>
              <w:pStyle w:val="11"/>
              <w:numPr>
                <w:ilvl w:val="0"/>
                <w:numId w:val="35"/>
              </w:numPr>
              <w:shd w:val="clear" w:color="auto" w:fill="auto"/>
              <w:spacing w:before="0" w:line="240" w:lineRule="auto"/>
              <w:ind w:right="62" w:hanging="357"/>
              <w:jc w:val="both"/>
              <w:rPr>
                <w:sz w:val="24"/>
                <w:szCs w:val="24"/>
              </w:rPr>
            </w:pPr>
            <w:r w:rsidRPr="00A00287">
              <w:rPr>
                <w:sz w:val="24"/>
                <w:szCs w:val="24"/>
              </w:rPr>
              <w:t>Средний ремонт (</w:t>
            </w:r>
            <w:proofErr w:type="gramStart"/>
            <w:r w:rsidRPr="00A00287">
              <w:rPr>
                <w:sz w:val="24"/>
                <w:szCs w:val="24"/>
              </w:rPr>
              <w:t>СР</w:t>
            </w:r>
            <w:proofErr w:type="gramEnd"/>
            <w:r w:rsidRPr="00A00287">
              <w:rPr>
                <w:sz w:val="24"/>
                <w:szCs w:val="24"/>
              </w:rPr>
              <w:t>) компрессора;</w:t>
            </w:r>
          </w:p>
          <w:p w:rsidR="003D2EB5" w:rsidRPr="00A00287" w:rsidRDefault="003D2EB5" w:rsidP="00A00287">
            <w:pPr>
              <w:pStyle w:val="11"/>
              <w:numPr>
                <w:ilvl w:val="3"/>
                <w:numId w:val="34"/>
              </w:numPr>
              <w:shd w:val="clear" w:color="auto" w:fill="auto"/>
              <w:spacing w:before="0" w:line="240" w:lineRule="auto"/>
              <w:ind w:left="499" w:right="62" w:hanging="357"/>
              <w:jc w:val="both"/>
              <w:rPr>
                <w:sz w:val="24"/>
                <w:szCs w:val="24"/>
              </w:rPr>
            </w:pPr>
            <w:r w:rsidRPr="00A00287">
              <w:rPr>
                <w:sz w:val="24"/>
                <w:szCs w:val="24"/>
              </w:rPr>
              <w:t>Сервисное обслуживание:</w:t>
            </w:r>
          </w:p>
          <w:p w:rsidR="003D2EB5" w:rsidRPr="00A00287" w:rsidRDefault="003D2EB5" w:rsidP="00A00287">
            <w:pPr>
              <w:pStyle w:val="11"/>
              <w:numPr>
                <w:ilvl w:val="0"/>
                <w:numId w:val="36"/>
              </w:numPr>
              <w:shd w:val="clear" w:color="auto" w:fill="auto"/>
              <w:spacing w:before="0" w:line="240" w:lineRule="auto"/>
              <w:ind w:right="62" w:hanging="357"/>
              <w:jc w:val="both"/>
              <w:rPr>
                <w:sz w:val="24"/>
                <w:szCs w:val="24"/>
              </w:rPr>
            </w:pPr>
            <w:r w:rsidRPr="00A00287">
              <w:rPr>
                <w:sz w:val="24"/>
                <w:szCs w:val="24"/>
              </w:rPr>
              <w:t>ТО компрессора;</w:t>
            </w:r>
          </w:p>
          <w:p w:rsidR="003D2EB5" w:rsidRPr="00A00287" w:rsidRDefault="003D2EB5" w:rsidP="00A00287">
            <w:pPr>
              <w:pStyle w:val="11"/>
              <w:numPr>
                <w:ilvl w:val="0"/>
                <w:numId w:val="36"/>
              </w:numPr>
              <w:shd w:val="clear" w:color="auto" w:fill="auto"/>
              <w:spacing w:before="0" w:line="240" w:lineRule="auto"/>
              <w:ind w:right="62" w:hanging="357"/>
              <w:jc w:val="both"/>
              <w:rPr>
                <w:sz w:val="24"/>
                <w:szCs w:val="24"/>
              </w:rPr>
            </w:pPr>
            <w:proofErr w:type="gramStart"/>
            <w:r w:rsidRPr="00A00287">
              <w:rPr>
                <w:sz w:val="24"/>
                <w:szCs w:val="24"/>
              </w:rPr>
              <w:t>ТР</w:t>
            </w:r>
            <w:proofErr w:type="gramEnd"/>
            <w:r w:rsidRPr="00A00287">
              <w:rPr>
                <w:sz w:val="24"/>
                <w:szCs w:val="24"/>
              </w:rPr>
              <w:t xml:space="preserve"> компрессора;</w:t>
            </w:r>
          </w:p>
          <w:p w:rsidR="003D2EB5" w:rsidRPr="00A00287" w:rsidRDefault="003D2EB5" w:rsidP="00A00287">
            <w:pPr>
              <w:pStyle w:val="11"/>
              <w:numPr>
                <w:ilvl w:val="0"/>
                <w:numId w:val="36"/>
              </w:numPr>
              <w:shd w:val="clear" w:color="auto" w:fill="auto"/>
              <w:spacing w:before="0" w:line="240" w:lineRule="auto"/>
              <w:ind w:right="62" w:hanging="357"/>
              <w:jc w:val="both"/>
              <w:rPr>
                <w:sz w:val="24"/>
                <w:szCs w:val="24"/>
              </w:rPr>
            </w:pPr>
            <w:r w:rsidRPr="00A00287">
              <w:rPr>
                <w:sz w:val="24"/>
                <w:szCs w:val="24"/>
              </w:rPr>
              <w:t>Центровка;</w:t>
            </w:r>
          </w:p>
          <w:p w:rsidR="003D2EB5" w:rsidRPr="00A00287" w:rsidRDefault="003D2EB5" w:rsidP="00A00287">
            <w:pPr>
              <w:pStyle w:val="11"/>
              <w:numPr>
                <w:ilvl w:val="0"/>
                <w:numId w:val="36"/>
              </w:numPr>
              <w:shd w:val="clear" w:color="auto" w:fill="auto"/>
              <w:spacing w:before="0" w:line="240" w:lineRule="auto"/>
              <w:ind w:right="62" w:hanging="357"/>
              <w:jc w:val="both"/>
              <w:rPr>
                <w:sz w:val="24"/>
                <w:szCs w:val="24"/>
              </w:rPr>
            </w:pPr>
            <w:r w:rsidRPr="00A00287">
              <w:rPr>
                <w:sz w:val="24"/>
                <w:szCs w:val="24"/>
              </w:rPr>
              <w:t>Демонтаж компрессора;</w:t>
            </w:r>
          </w:p>
          <w:p w:rsidR="003D2EB5" w:rsidRPr="00A00287" w:rsidRDefault="003D2EB5" w:rsidP="00A00287">
            <w:pPr>
              <w:pStyle w:val="11"/>
              <w:numPr>
                <w:ilvl w:val="0"/>
                <w:numId w:val="36"/>
              </w:numPr>
              <w:shd w:val="clear" w:color="auto" w:fill="auto"/>
              <w:spacing w:before="0" w:line="240" w:lineRule="auto"/>
              <w:ind w:right="62" w:hanging="357"/>
              <w:jc w:val="both"/>
              <w:rPr>
                <w:sz w:val="24"/>
                <w:szCs w:val="24"/>
              </w:rPr>
            </w:pPr>
            <w:r w:rsidRPr="00A00287">
              <w:rPr>
                <w:sz w:val="24"/>
                <w:szCs w:val="24"/>
              </w:rPr>
              <w:t>Монтаж компрессора.</w:t>
            </w:r>
          </w:p>
          <w:p w:rsidR="003D2EB5" w:rsidRPr="00A00287" w:rsidRDefault="003D2EB5" w:rsidP="00A00287">
            <w:pPr>
              <w:pStyle w:val="11"/>
              <w:shd w:val="clear" w:color="auto" w:fill="auto"/>
              <w:spacing w:before="0" w:line="240" w:lineRule="auto"/>
              <w:ind w:left="141" w:right="60" w:firstLine="0"/>
              <w:jc w:val="both"/>
              <w:rPr>
                <w:sz w:val="24"/>
                <w:szCs w:val="24"/>
              </w:rPr>
            </w:pPr>
            <w:r w:rsidRPr="00A00287">
              <w:rPr>
                <w:sz w:val="24"/>
                <w:szCs w:val="24"/>
              </w:rPr>
              <w:t xml:space="preserve">Границами ответственности Подрядчика </w:t>
            </w:r>
            <w:proofErr w:type="gramStart"/>
            <w:r w:rsidRPr="00A00287">
              <w:rPr>
                <w:sz w:val="24"/>
                <w:szCs w:val="24"/>
              </w:rPr>
              <w:t>при</w:t>
            </w:r>
            <w:proofErr w:type="gramEnd"/>
            <w:r w:rsidRPr="00A00287">
              <w:rPr>
                <w:sz w:val="24"/>
                <w:szCs w:val="24"/>
              </w:rPr>
              <w:t xml:space="preserve"> СО являются (включительно):</w:t>
            </w:r>
          </w:p>
          <w:p w:rsidR="003D2EB5" w:rsidRPr="00A00287" w:rsidRDefault="003D2EB5" w:rsidP="00A00287">
            <w:pPr>
              <w:pStyle w:val="11"/>
              <w:numPr>
                <w:ilvl w:val="0"/>
                <w:numId w:val="37"/>
              </w:numPr>
              <w:shd w:val="clear" w:color="auto" w:fill="auto"/>
              <w:spacing w:before="0" w:line="240" w:lineRule="auto"/>
              <w:ind w:left="856" w:right="62" w:hanging="357"/>
              <w:jc w:val="both"/>
              <w:rPr>
                <w:sz w:val="24"/>
                <w:szCs w:val="24"/>
              </w:rPr>
            </w:pPr>
            <w:r w:rsidRPr="00A00287">
              <w:rPr>
                <w:sz w:val="24"/>
                <w:szCs w:val="24"/>
              </w:rPr>
              <w:t xml:space="preserve">полумуфта электродвигателя, </w:t>
            </w:r>
          </w:p>
          <w:p w:rsidR="003D2EB5" w:rsidRPr="00A00287" w:rsidRDefault="003D2EB5" w:rsidP="00A00287">
            <w:pPr>
              <w:pStyle w:val="11"/>
              <w:numPr>
                <w:ilvl w:val="0"/>
                <w:numId w:val="37"/>
              </w:numPr>
              <w:shd w:val="clear" w:color="auto" w:fill="auto"/>
              <w:spacing w:before="0" w:line="240" w:lineRule="auto"/>
              <w:ind w:left="856" w:right="62" w:hanging="357"/>
              <w:jc w:val="both"/>
              <w:rPr>
                <w:sz w:val="24"/>
                <w:szCs w:val="24"/>
              </w:rPr>
            </w:pPr>
            <w:r w:rsidRPr="00A00287">
              <w:rPr>
                <w:sz w:val="24"/>
                <w:szCs w:val="24"/>
              </w:rPr>
              <w:t xml:space="preserve">фланцы приёмного и выкидного трубопроводов, </w:t>
            </w:r>
          </w:p>
          <w:p w:rsidR="003D2EB5" w:rsidRPr="00A00287" w:rsidRDefault="003D2EB5" w:rsidP="00A00287">
            <w:pPr>
              <w:pStyle w:val="11"/>
              <w:numPr>
                <w:ilvl w:val="0"/>
                <w:numId w:val="37"/>
              </w:numPr>
              <w:shd w:val="clear" w:color="auto" w:fill="auto"/>
              <w:spacing w:before="0" w:line="240" w:lineRule="auto"/>
              <w:ind w:left="856" w:right="62" w:hanging="357"/>
              <w:jc w:val="both"/>
              <w:rPr>
                <w:sz w:val="24"/>
                <w:szCs w:val="24"/>
              </w:rPr>
            </w:pPr>
            <w:r w:rsidRPr="00A00287">
              <w:rPr>
                <w:sz w:val="24"/>
                <w:szCs w:val="24"/>
              </w:rPr>
              <w:t xml:space="preserve">регулирующие клапана, </w:t>
            </w:r>
          </w:p>
          <w:p w:rsidR="003D2EB5" w:rsidRPr="00A00287" w:rsidRDefault="003D2EB5" w:rsidP="00A00287">
            <w:pPr>
              <w:pStyle w:val="11"/>
              <w:numPr>
                <w:ilvl w:val="0"/>
                <w:numId w:val="37"/>
              </w:numPr>
              <w:shd w:val="clear" w:color="auto" w:fill="auto"/>
              <w:spacing w:before="0" w:line="240" w:lineRule="auto"/>
              <w:ind w:left="856" w:right="62" w:hanging="357"/>
              <w:jc w:val="both"/>
              <w:rPr>
                <w:sz w:val="24"/>
                <w:szCs w:val="24"/>
              </w:rPr>
            </w:pPr>
            <w:r w:rsidRPr="00A00287">
              <w:rPr>
                <w:sz w:val="24"/>
                <w:szCs w:val="24"/>
              </w:rPr>
              <w:t xml:space="preserve">соединения трубок к штуцерам компрессора, в </w:t>
            </w:r>
            <w:proofErr w:type="spellStart"/>
            <w:r w:rsidRPr="00A00287">
              <w:rPr>
                <w:sz w:val="24"/>
                <w:szCs w:val="24"/>
              </w:rPr>
              <w:t>т.ч</w:t>
            </w:r>
            <w:proofErr w:type="spellEnd"/>
            <w:r w:rsidRPr="00A00287">
              <w:rPr>
                <w:sz w:val="24"/>
                <w:szCs w:val="24"/>
              </w:rPr>
              <w:t xml:space="preserve">. маслосистемы к подшипникам, </w:t>
            </w:r>
          </w:p>
          <w:p w:rsidR="003D2EB5" w:rsidRPr="00A00287" w:rsidRDefault="003D2EB5" w:rsidP="00A00287">
            <w:pPr>
              <w:pStyle w:val="11"/>
              <w:numPr>
                <w:ilvl w:val="0"/>
                <w:numId w:val="37"/>
              </w:numPr>
              <w:shd w:val="clear" w:color="auto" w:fill="auto"/>
              <w:spacing w:before="0" w:line="240" w:lineRule="auto"/>
              <w:ind w:left="856" w:right="62" w:hanging="357"/>
              <w:jc w:val="both"/>
              <w:rPr>
                <w:sz w:val="24"/>
                <w:szCs w:val="24"/>
              </w:rPr>
            </w:pPr>
            <w:r w:rsidRPr="00A00287">
              <w:rPr>
                <w:sz w:val="24"/>
                <w:szCs w:val="24"/>
              </w:rPr>
              <w:t>маслонасосы;</w:t>
            </w:r>
          </w:p>
          <w:p w:rsidR="003D2EB5" w:rsidRPr="00A00287" w:rsidRDefault="003D2EB5" w:rsidP="00A00287">
            <w:pPr>
              <w:pStyle w:val="11"/>
              <w:numPr>
                <w:ilvl w:val="0"/>
                <w:numId w:val="37"/>
              </w:numPr>
              <w:shd w:val="clear" w:color="auto" w:fill="auto"/>
              <w:spacing w:before="0" w:line="240" w:lineRule="auto"/>
              <w:ind w:left="856" w:right="62" w:hanging="357"/>
              <w:jc w:val="both"/>
              <w:rPr>
                <w:sz w:val="24"/>
                <w:szCs w:val="24"/>
              </w:rPr>
            </w:pPr>
            <w:r w:rsidRPr="00A00287">
              <w:rPr>
                <w:sz w:val="24"/>
                <w:szCs w:val="24"/>
              </w:rPr>
              <w:t>крепления рамы компрессорного агрегата к фундаменту,</w:t>
            </w:r>
          </w:p>
          <w:p w:rsidR="003D2EB5" w:rsidRPr="00A00287" w:rsidRDefault="003D2EB5" w:rsidP="00A00287">
            <w:pPr>
              <w:pStyle w:val="11"/>
              <w:numPr>
                <w:ilvl w:val="0"/>
                <w:numId w:val="37"/>
              </w:numPr>
              <w:shd w:val="clear" w:color="auto" w:fill="auto"/>
              <w:spacing w:before="0" w:line="240" w:lineRule="auto"/>
              <w:ind w:left="856" w:right="62" w:hanging="357"/>
              <w:jc w:val="both"/>
              <w:rPr>
                <w:sz w:val="24"/>
                <w:szCs w:val="24"/>
              </w:rPr>
            </w:pPr>
            <w:r w:rsidRPr="00A00287">
              <w:rPr>
                <w:sz w:val="24"/>
                <w:szCs w:val="24"/>
              </w:rPr>
              <w:t>крепления электродвигателя к раме агрегата</w:t>
            </w:r>
          </w:p>
        </w:tc>
      </w:tr>
      <w:tr w:rsidR="003D2EB5" w:rsidRPr="00A00287" w:rsidTr="00A00287">
        <w:trPr>
          <w:cantSplit/>
          <w:trHeight w:val="312"/>
        </w:trPr>
        <w:tc>
          <w:tcPr>
            <w:tcW w:w="1959" w:type="dxa"/>
            <w:shd w:val="clear" w:color="auto" w:fill="auto"/>
          </w:tcPr>
          <w:p w:rsidR="003D2EB5" w:rsidRPr="00A00287" w:rsidRDefault="003D2EB5" w:rsidP="00A00287">
            <w:pPr>
              <w:pStyle w:val="10"/>
              <w:keepLines/>
              <w:numPr>
                <w:ilvl w:val="0"/>
                <w:numId w:val="34"/>
              </w:numPr>
              <w:pBdr>
                <w:between w:val="single" w:sz="4" w:space="1" w:color="auto"/>
              </w:pBdr>
              <w:shd w:val="clear" w:color="auto" w:fill="auto"/>
              <w:spacing w:after="0" w:line="240" w:lineRule="auto"/>
              <w:ind w:left="248" w:right="-56"/>
              <w:jc w:val="both"/>
              <w:rPr>
                <w:rStyle w:val="11pt"/>
                <w:sz w:val="24"/>
                <w:szCs w:val="24"/>
              </w:rPr>
            </w:pPr>
            <w:r w:rsidRPr="00A00287">
              <w:rPr>
                <w:sz w:val="24"/>
                <w:szCs w:val="24"/>
              </w:rPr>
              <w:t xml:space="preserve">Цель </w:t>
            </w:r>
            <w:r w:rsidRPr="00A00287">
              <w:rPr>
                <w:rStyle w:val="11pt"/>
                <w:sz w:val="24"/>
                <w:szCs w:val="24"/>
              </w:rPr>
              <w:t>сервисного обслуживания (</w:t>
            </w:r>
            <w:proofErr w:type="gramStart"/>
            <w:r w:rsidRPr="00A00287">
              <w:rPr>
                <w:sz w:val="24"/>
                <w:szCs w:val="24"/>
              </w:rPr>
              <w:t>СО</w:t>
            </w:r>
            <w:proofErr w:type="gramEnd"/>
            <w:r w:rsidRPr="00A00287">
              <w:rPr>
                <w:sz w:val="24"/>
                <w:szCs w:val="24"/>
              </w:rPr>
              <w:t>)</w:t>
            </w:r>
          </w:p>
        </w:tc>
        <w:tc>
          <w:tcPr>
            <w:tcW w:w="8461" w:type="dxa"/>
          </w:tcPr>
          <w:p w:rsidR="003D2EB5" w:rsidRPr="00A00287" w:rsidRDefault="003D2EB5" w:rsidP="00A00287">
            <w:pPr>
              <w:pStyle w:val="11"/>
              <w:shd w:val="clear" w:color="auto" w:fill="auto"/>
              <w:spacing w:before="0" w:line="240" w:lineRule="auto"/>
              <w:ind w:left="28" w:right="62" w:firstLine="0"/>
              <w:rPr>
                <w:sz w:val="24"/>
                <w:szCs w:val="24"/>
              </w:rPr>
            </w:pPr>
            <w:r w:rsidRPr="00A00287">
              <w:rPr>
                <w:sz w:val="24"/>
                <w:szCs w:val="24"/>
              </w:rPr>
              <w:t xml:space="preserve">– поддержание исправного и работоспособного состояния компрессорных агрегатов и обеспечение в допустимых пределах вибрационного состояния, температурного режима до следующего планового </w:t>
            </w:r>
            <w:proofErr w:type="gramStart"/>
            <w:r w:rsidRPr="00A00287">
              <w:rPr>
                <w:sz w:val="24"/>
                <w:szCs w:val="24"/>
              </w:rPr>
              <w:t>СО</w:t>
            </w:r>
            <w:proofErr w:type="gramEnd"/>
            <w:r w:rsidRPr="00A00287">
              <w:rPr>
                <w:sz w:val="24"/>
                <w:szCs w:val="24"/>
              </w:rPr>
              <w:t>.</w:t>
            </w:r>
          </w:p>
          <w:p w:rsidR="003D2EB5" w:rsidRPr="00A00287" w:rsidRDefault="003D2EB5" w:rsidP="00A00287">
            <w:pPr>
              <w:pStyle w:val="11"/>
              <w:shd w:val="clear" w:color="auto" w:fill="auto"/>
              <w:spacing w:before="0" w:line="240" w:lineRule="auto"/>
              <w:ind w:left="28" w:right="62" w:firstLine="0"/>
              <w:rPr>
                <w:sz w:val="24"/>
                <w:szCs w:val="24"/>
              </w:rPr>
            </w:pPr>
          </w:p>
        </w:tc>
      </w:tr>
      <w:tr w:rsidR="003D2EB5" w:rsidRPr="00A00287" w:rsidTr="00A00287">
        <w:trPr>
          <w:cantSplit/>
          <w:trHeight w:val="312"/>
        </w:trPr>
        <w:tc>
          <w:tcPr>
            <w:tcW w:w="1959" w:type="dxa"/>
            <w:shd w:val="clear" w:color="auto" w:fill="auto"/>
          </w:tcPr>
          <w:p w:rsidR="003D2EB5" w:rsidRPr="00A00287" w:rsidRDefault="003D2EB5" w:rsidP="00A00287">
            <w:pPr>
              <w:pStyle w:val="10"/>
              <w:keepLines/>
              <w:numPr>
                <w:ilvl w:val="0"/>
                <w:numId w:val="34"/>
              </w:numPr>
              <w:pBdr>
                <w:between w:val="single" w:sz="4" w:space="1" w:color="auto"/>
              </w:pBdr>
              <w:shd w:val="clear" w:color="auto" w:fill="auto"/>
              <w:spacing w:after="0" w:line="240" w:lineRule="auto"/>
              <w:ind w:left="248" w:right="-107"/>
              <w:jc w:val="both"/>
              <w:rPr>
                <w:rStyle w:val="11pt"/>
                <w:sz w:val="24"/>
                <w:szCs w:val="24"/>
              </w:rPr>
            </w:pPr>
            <w:r w:rsidRPr="00A00287">
              <w:rPr>
                <w:rStyle w:val="11pt"/>
                <w:sz w:val="24"/>
                <w:szCs w:val="24"/>
              </w:rPr>
              <w:t xml:space="preserve">Перечень работ, выполняемый </w:t>
            </w:r>
            <w:r w:rsidRPr="00A00287">
              <w:rPr>
                <w:sz w:val="24"/>
                <w:szCs w:val="24"/>
              </w:rPr>
              <w:t xml:space="preserve">Подрядчиком </w:t>
            </w:r>
            <w:proofErr w:type="gramStart"/>
            <w:r w:rsidRPr="00A00287">
              <w:rPr>
                <w:sz w:val="24"/>
                <w:szCs w:val="24"/>
              </w:rPr>
              <w:t>при</w:t>
            </w:r>
            <w:proofErr w:type="gramEnd"/>
            <w:r w:rsidRPr="00A00287">
              <w:rPr>
                <w:sz w:val="24"/>
                <w:szCs w:val="24"/>
              </w:rPr>
              <w:t xml:space="preserve"> ТО</w:t>
            </w:r>
          </w:p>
        </w:tc>
        <w:tc>
          <w:tcPr>
            <w:tcW w:w="8461" w:type="dxa"/>
          </w:tcPr>
          <w:p w:rsidR="003D2EB5" w:rsidRPr="00A00287" w:rsidRDefault="003D2EB5" w:rsidP="00A00287">
            <w:pPr>
              <w:pStyle w:val="11"/>
              <w:numPr>
                <w:ilvl w:val="3"/>
                <w:numId w:val="34"/>
              </w:numPr>
              <w:shd w:val="clear" w:color="auto" w:fill="auto"/>
              <w:spacing w:before="0" w:line="240" w:lineRule="auto"/>
              <w:ind w:right="62"/>
              <w:jc w:val="both"/>
              <w:rPr>
                <w:sz w:val="24"/>
                <w:szCs w:val="24"/>
              </w:rPr>
            </w:pPr>
            <w:r w:rsidRPr="00A00287">
              <w:rPr>
                <w:sz w:val="24"/>
                <w:szCs w:val="24"/>
              </w:rPr>
              <w:t>Завоз на объект персонала, инструмента, приспособлений, полного комплекта запасных частей, необходимых для выполнения комплекса сервисного обслуживания.</w:t>
            </w:r>
          </w:p>
          <w:p w:rsidR="003D2EB5" w:rsidRPr="00A00287" w:rsidRDefault="003D2EB5" w:rsidP="00A00287">
            <w:pPr>
              <w:pStyle w:val="11"/>
              <w:numPr>
                <w:ilvl w:val="3"/>
                <w:numId w:val="34"/>
              </w:numPr>
              <w:shd w:val="clear" w:color="auto" w:fill="auto"/>
              <w:spacing w:before="0" w:line="240" w:lineRule="auto"/>
              <w:ind w:right="62"/>
              <w:jc w:val="both"/>
              <w:rPr>
                <w:sz w:val="24"/>
                <w:szCs w:val="24"/>
              </w:rPr>
            </w:pPr>
            <w:r w:rsidRPr="00A00287">
              <w:rPr>
                <w:sz w:val="24"/>
                <w:szCs w:val="24"/>
              </w:rPr>
              <w:t xml:space="preserve">Частичная разборка оборудования: </w:t>
            </w:r>
          </w:p>
          <w:p w:rsidR="003D2EB5" w:rsidRPr="00A00287" w:rsidRDefault="003D2EB5" w:rsidP="00A00287">
            <w:pPr>
              <w:pStyle w:val="11"/>
              <w:numPr>
                <w:ilvl w:val="0"/>
                <w:numId w:val="48"/>
              </w:numPr>
              <w:shd w:val="clear" w:color="auto" w:fill="auto"/>
              <w:spacing w:before="0" w:line="240" w:lineRule="auto"/>
              <w:ind w:right="62"/>
              <w:jc w:val="both"/>
              <w:rPr>
                <w:sz w:val="24"/>
                <w:szCs w:val="24"/>
              </w:rPr>
            </w:pPr>
            <w:r w:rsidRPr="00A00287">
              <w:rPr>
                <w:sz w:val="24"/>
                <w:szCs w:val="24"/>
              </w:rPr>
              <w:t>Измерение аксиальных зазоров радиально - упорных подшипников;</w:t>
            </w:r>
          </w:p>
          <w:p w:rsidR="003D2EB5" w:rsidRPr="00A00287" w:rsidRDefault="003D2EB5" w:rsidP="00A00287">
            <w:pPr>
              <w:pStyle w:val="11"/>
              <w:numPr>
                <w:ilvl w:val="0"/>
                <w:numId w:val="48"/>
              </w:numPr>
              <w:shd w:val="clear" w:color="auto" w:fill="auto"/>
              <w:spacing w:before="0" w:line="240" w:lineRule="auto"/>
              <w:ind w:right="62"/>
              <w:jc w:val="both"/>
              <w:rPr>
                <w:sz w:val="24"/>
                <w:szCs w:val="24"/>
              </w:rPr>
            </w:pPr>
            <w:r w:rsidRPr="00A00287">
              <w:rPr>
                <w:sz w:val="24"/>
                <w:szCs w:val="24"/>
              </w:rPr>
              <w:t>Контроль торцовых уплотнений вала;</w:t>
            </w:r>
          </w:p>
          <w:p w:rsidR="003D2EB5" w:rsidRPr="00A00287" w:rsidRDefault="003D2EB5" w:rsidP="00A00287">
            <w:pPr>
              <w:pStyle w:val="11"/>
              <w:numPr>
                <w:ilvl w:val="0"/>
                <w:numId w:val="48"/>
              </w:numPr>
              <w:shd w:val="clear" w:color="auto" w:fill="auto"/>
              <w:spacing w:before="0" w:line="240" w:lineRule="auto"/>
              <w:ind w:right="62"/>
              <w:jc w:val="both"/>
              <w:rPr>
                <w:sz w:val="24"/>
                <w:szCs w:val="24"/>
              </w:rPr>
            </w:pPr>
            <w:r w:rsidRPr="00A00287">
              <w:rPr>
                <w:sz w:val="24"/>
                <w:szCs w:val="24"/>
              </w:rPr>
              <w:t>Контроль перемещения золотника регулятора производительности;</w:t>
            </w:r>
          </w:p>
          <w:p w:rsidR="003D2EB5" w:rsidRPr="00A00287" w:rsidRDefault="003D2EB5" w:rsidP="00A00287">
            <w:pPr>
              <w:pStyle w:val="11"/>
              <w:numPr>
                <w:ilvl w:val="0"/>
                <w:numId w:val="48"/>
              </w:numPr>
              <w:shd w:val="clear" w:color="auto" w:fill="auto"/>
              <w:spacing w:before="0" w:line="240" w:lineRule="auto"/>
              <w:ind w:right="62"/>
              <w:jc w:val="both"/>
              <w:rPr>
                <w:sz w:val="24"/>
                <w:szCs w:val="24"/>
              </w:rPr>
            </w:pPr>
            <w:r w:rsidRPr="00A00287">
              <w:rPr>
                <w:sz w:val="24"/>
                <w:szCs w:val="24"/>
              </w:rPr>
              <w:t>Юстировка датчика регулятора производительности.</w:t>
            </w:r>
          </w:p>
          <w:p w:rsidR="003D2EB5" w:rsidRPr="00A00287" w:rsidRDefault="003D2EB5" w:rsidP="00A00287">
            <w:pPr>
              <w:pStyle w:val="11"/>
              <w:numPr>
                <w:ilvl w:val="3"/>
                <w:numId w:val="34"/>
              </w:numPr>
              <w:shd w:val="clear" w:color="auto" w:fill="auto"/>
              <w:spacing w:before="0" w:line="240" w:lineRule="auto"/>
              <w:ind w:left="505" w:right="62" w:hanging="357"/>
              <w:jc w:val="both"/>
              <w:rPr>
                <w:rStyle w:val="11pt"/>
                <w:sz w:val="24"/>
                <w:szCs w:val="24"/>
              </w:rPr>
            </w:pPr>
            <w:r w:rsidRPr="00A00287">
              <w:rPr>
                <w:rStyle w:val="11pt"/>
                <w:sz w:val="24"/>
                <w:szCs w:val="24"/>
              </w:rPr>
              <w:t xml:space="preserve">Присутствие при пробном запуске </w:t>
            </w:r>
            <w:r w:rsidRPr="00A00287">
              <w:rPr>
                <w:sz w:val="24"/>
                <w:szCs w:val="24"/>
              </w:rPr>
              <w:t>компрессорного агрегата</w:t>
            </w:r>
            <w:r w:rsidRPr="00A00287">
              <w:rPr>
                <w:rStyle w:val="11pt"/>
                <w:sz w:val="24"/>
                <w:szCs w:val="24"/>
              </w:rPr>
              <w:t>.</w:t>
            </w:r>
          </w:p>
          <w:p w:rsidR="003D2EB5" w:rsidRPr="00A00287" w:rsidRDefault="003D2EB5" w:rsidP="00A00287">
            <w:pPr>
              <w:pStyle w:val="11"/>
              <w:numPr>
                <w:ilvl w:val="3"/>
                <w:numId w:val="34"/>
              </w:numPr>
              <w:shd w:val="clear" w:color="auto" w:fill="auto"/>
              <w:spacing w:before="0" w:line="240" w:lineRule="auto"/>
              <w:ind w:left="505" w:right="62" w:hanging="357"/>
              <w:jc w:val="both"/>
              <w:rPr>
                <w:rStyle w:val="11pt"/>
                <w:sz w:val="24"/>
                <w:szCs w:val="24"/>
              </w:rPr>
            </w:pPr>
            <w:r w:rsidRPr="00A00287">
              <w:rPr>
                <w:rStyle w:val="11pt"/>
                <w:sz w:val="24"/>
                <w:szCs w:val="24"/>
              </w:rPr>
              <w:t xml:space="preserve">Запись результатов услуг в формуляр </w:t>
            </w:r>
            <w:r w:rsidRPr="00A00287">
              <w:rPr>
                <w:sz w:val="24"/>
                <w:szCs w:val="24"/>
              </w:rPr>
              <w:t>компрессора</w:t>
            </w:r>
            <w:r w:rsidRPr="00A00287">
              <w:rPr>
                <w:rStyle w:val="11pt"/>
                <w:sz w:val="24"/>
                <w:szCs w:val="24"/>
              </w:rPr>
              <w:t xml:space="preserve"> и журнал технического обслуживания и ремонта.</w:t>
            </w:r>
          </w:p>
          <w:p w:rsidR="003D2EB5" w:rsidRPr="00A00287" w:rsidRDefault="003D2EB5" w:rsidP="00A00287">
            <w:pPr>
              <w:pStyle w:val="11"/>
              <w:numPr>
                <w:ilvl w:val="3"/>
                <w:numId w:val="34"/>
              </w:numPr>
              <w:shd w:val="clear" w:color="auto" w:fill="auto"/>
              <w:spacing w:before="0" w:line="240" w:lineRule="auto"/>
              <w:ind w:left="505" w:right="62" w:hanging="357"/>
              <w:jc w:val="both"/>
              <w:rPr>
                <w:sz w:val="24"/>
                <w:szCs w:val="24"/>
              </w:rPr>
            </w:pPr>
            <w:r w:rsidRPr="00A00287">
              <w:rPr>
                <w:sz w:val="24"/>
                <w:szCs w:val="24"/>
              </w:rPr>
              <w:t>Вывоз с объекта персонала, инструмента, приспособлений, демонтированных и оставшихся от комплекта запасных частей на производственную базу Подрядчика. Выезд ремонтного звена Подрядчика с места выполнения работ согласовывать с руководством объекта структурного подразделения Заказчика.</w:t>
            </w:r>
          </w:p>
          <w:p w:rsidR="003D2EB5" w:rsidRPr="00A00287" w:rsidRDefault="003D2EB5" w:rsidP="00A00287">
            <w:pPr>
              <w:pStyle w:val="11"/>
              <w:shd w:val="clear" w:color="auto" w:fill="auto"/>
              <w:spacing w:before="0" w:line="240" w:lineRule="auto"/>
              <w:ind w:left="28" w:right="62" w:firstLine="0"/>
              <w:jc w:val="both"/>
              <w:rPr>
                <w:sz w:val="24"/>
                <w:szCs w:val="24"/>
                <w:u w:val="single"/>
              </w:rPr>
            </w:pPr>
            <w:r w:rsidRPr="00A00287">
              <w:rPr>
                <w:sz w:val="24"/>
                <w:szCs w:val="24"/>
                <w:u w:val="single"/>
              </w:rPr>
              <w:t>Особые виды ТО:</w:t>
            </w:r>
          </w:p>
          <w:p w:rsidR="003D2EB5" w:rsidRPr="00A00287" w:rsidRDefault="003D2EB5" w:rsidP="00A00287">
            <w:pPr>
              <w:pStyle w:val="11"/>
              <w:numPr>
                <w:ilvl w:val="3"/>
                <w:numId w:val="49"/>
              </w:numPr>
              <w:shd w:val="clear" w:color="auto" w:fill="auto"/>
              <w:spacing w:before="0" w:line="240" w:lineRule="auto"/>
              <w:ind w:right="62"/>
              <w:jc w:val="both"/>
              <w:rPr>
                <w:sz w:val="24"/>
                <w:szCs w:val="24"/>
              </w:rPr>
            </w:pPr>
            <w:r w:rsidRPr="00A00287">
              <w:rPr>
                <w:sz w:val="24"/>
                <w:szCs w:val="24"/>
              </w:rPr>
              <w:t>Центровка компрессора может проводиться как отдельный вид работ при выполнении Подрядчиком гарантийных обязательств или по отдельной заявке Заказчика при выполнении работ, выходящих за границы данного ТЗ, например, при замене электродвигателя. Включает в себя соблюдение расстояния между полумуфтами, обтяжка крепления компрессора, рамы компрессора, рамы агрегата, электродвигателя, центровка компрессора с электродвигателем, проверка направления вращения, ревизия и сборка муфты, присутствие при первом пуске.</w:t>
            </w:r>
          </w:p>
          <w:p w:rsidR="003D2EB5" w:rsidRPr="00A00287" w:rsidRDefault="003D2EB5" w:rsidP="00A00287">
            <w:pPr>
              <w:pStyle w:val="11"/>
              <w:numPr>
                <w:ilvl w:val="3"/>
                <w:numId w:val="49"/>
              </w:numPr>
              <w:shd w:val="clear" w:color="auto" w:fill="auto"/>
              <w:spacing w:before="0" w:line="240" w:lineRule="auto"/>
              <w:ind w:right="62"/>
              <w:jc w:val="both"/>
              <w:rPr>
                <w:rStyle w:val="11pt"/>
                <w:sz w:val="24"/>
                <w:szCs w:val="24"/>
              </w:rPr>
            </w:pPr>
            <w:proofErr w:type="spellStart"/>
            <w:r w:rsidRPr="00A00287">
              <w:rPr>
                <w:sz w:val="24"/>
                <w:szCs w:val="24"/>
              </w:rPr>
              <w:t>Вибродиагностика</w:t>
            </w:r>
            <w:proofErr w:type="spellEnd"/>
            <w:r w:rsidRPr="00A00287">
              <w:rPr>
                <w:sz w:val="24"/>
                <w:szCs w:val="24"/>
              </w:rPr>
              <w:t xml:space="preserve"> (диагностика причин вибрации) – проводится в рамках выполнения Подрядчиком гарантийных обязательств. Применяются различные методы выявления причин вибрации.</w:t>
            </w:r>
          </w:p>
        </w:tc>
      </w:tr>
      <w:tr w:rsidR="003D2EB5" w:rsidRPr="00A00287" w:rsidTr="00A00287">
        <w:trPr>
          <w:cantSplit/>
          <w:trHeight w:val="312"/>
        </w:trPr>
        <w:tc>
          <w:tcPr>
            <w:tcW w:w="1959" w:type="dxa"/>
            <w:shd w:val="clear" w:color="auto" w:fill="auto"/>
          </w:tcPr>
          <w:p w:rsidR="003D2EB5" w:rsidRPr="00A00287" w:rsidRDefault="003D2EB5" w:rsidP="00A00287">
            <w:pPr>
              <w:pStyle w:val="10"/>
              <w:keepLines/>
              <w:numPr>
                <w:ilvl w:val="0"/>
                <w:numId w:val="34"/>
              </w:numPr>
              <w:pBdr>
                <w:between w:val="single" w:sz="4" w:space="1" w:color="auto"/>
              </w:pBdr>
              <w:shd w:val="clear" w:color="auto" w:fill="auto"/>
              <w:spacing w:after="0" w:line="240" w:lineRule="auto"/>
              <w:ind w:left="317" w:right="-107"/>
              <w:rPr>
                <w:sz w:val="24"/>
                <w:szCs w:val="24"/>
              </w:rPr>
            </w:pPr>
            <w:r w:rsidRPr="00A00287">
              <w:rPr>
                <w:rStyle w:val="11pt"/>
                <w:sz w:val="24"/>
                <w:szCs w:val="24"/>
              </w:rPr>
              <w:lastRenderedPageBreak/>
              <w:t xml:space="preserve">Перечень работ, выполняемый </w:t>
            </w:r>
            <w:r w:rsidRPr="00A00287">
              <w:rPr>
                <w:sz w:val="24"/>
                <w:szCs w:val="24"/>
              </w:rPr>
              <w:t xml:space="preserve">Подрядчиком при </w:t>
            </w:r>
            <w:proofErr w:type="gramStart"/>
            <w:r w:rsidRPr="00A00287">
              <w:rPr>
                <w:sz w:val="24"/>
                <w:szCs w:val="24"/>
              </w:rPr>
              <w:t>ТР</w:t>
            </w:r>
            <w:proofErr w:type="gramEnd"/>
          </w:p>
        </w:tc>
        <w:tc>
          <w:tcPr>
            <w:tcW w:w="8461" w:type="dxa"/>
            <w:shd w:val="clear" w:color="auto" w:fill="auto"/>
          </w:tcPr>
          <w:p w:rsidR="003D2EB5" w:rsidRPr="00A00287" w:rsidRDefault="003D2EB5" w:rsidP="00A00287">
            <w:pPr>
              <w:pStyle w:val="11"/>
              <w:numPr>
                <w:ilvl w:val="3"/>
                <w:numId w:val="34"/>
              </w:numPr>
              <w:shd w:val="clear" w:color="auto" w:fill="auto"/>
              <w:spacing w:before="0" w:line="240" w:lineRule="auto"/>
              <w:ind w:left="385" w:right="62" w:hanging="357"/>
              <w:jc w:val="both"/>
              <w:rPr>
                <w:sz w:val="24"/>
                <w:szCs w:val="24"/>
              </w:rPr>
            </w:pPr>
            <w:r w:rsidRPr="00A00287">
              <w:rPr>
                <w:sz w:val="24"/>
                <w:szCs w:val="24"/>
              </w:rPr>
              <w:t>Завоз на объект персонала, инструмента, приспособлений, полного комплекта запасных частей, необходимых для выполнения комплекса сервисного обслуживания.</w:t>
            </w:r>
          </w:p>
          <w:p w:rsidR="003D2EB5" w:rsidRPr="00A00287" w:rsidRDefault="003D2EB5" w:rsidP="00A00287">
            <w:pPr>
              <w:pStyle w:val="11"/>
              <w:numPr>
                <w:ilvl w:val="3"/>
                <w:numId w:val="34"/>
              </w:numPr>
              <w:shd w:val="clear" w:color="auto" w:fill="auto"/>
              <w:spacing w:before="0" w:line="240" w:lineRule="auto"/>
              <w:ind w:left="385" w:right="62" w:hanging="357"/>
              <w:jc w:val="both"/>
              <w:rPr>
                <w:sz w:val="24"/>
                <w:szCs w:val="24"/>
              </w:rPr>
            </w:pPr>
            <w:r w:rsidRPr="00A00287">
              <w:rPr>
                <w:sz w:val="24"/>
                <w:szCs w:val="24"/>
              </w:rPr>
              <w:t xml:space="preserve">Частичная разборка оборудования: </w:t>
            </w:r>
          </w:p>
          <w:p w:rsidR="003D2EB5" w:rsidRPr="00A00287" w:rsidRDefault="003D2EB5" w:rsidP="00A00287">
            <w:pPr>
              <w:pStyle w:val="11"/>
              <w:numPr>
                <w:ilvl w:val="3"/>
                <w:numId w:val="41"/>
              </w:numPr>
              <w:shd w:val="clear" w:color="auto" w:fill="auto"/>
              <w:spacing w:before="0" w:line="240" w:lineRule="auto"/>
              <w:ind w:left="641" w:right="62" w:hanging="357"/>
              <w:jc w:val="both"/>
              <w:rPr>
                <w:sz w:val="24"/>
                <w:szCs w:val="24"/>
              </w:rPr>
            </w:pPr>
            <w:r w:rsidRPr="00A00287">
              <w:rPr>
                <w:sz w:val="24"/>
                <w:szCs w:val="24"/>
              </w:rPr>
              <w:t>Измерение аксиальных зазоров радиально - упорных подшипников;</w:t>
            </w:r>
          </w:p>
          <w:p w:rsidR="003D2EB5" w:rsidRPr="00A00287" w:rsidRDefault="003D2EB5" w:rsidP="00A00287">
            <w:pPr>
              <w:pStyle w:val="11"/>
              <w:numPr>
                <w:ilvl w:val="3"/>
                <w:numId w:val="41"/>
              </w:numPr>
              <w:shd w:val="clear" w:color="auto" w:fill="auto"/>
              <w:spacing w:before="0" w:line="240" w:lineRule="auto"/>
              <w:ind w:left="641" w:right="62" w:hanging="357"/>
              <w:jc w:val="both"/>
              <w:rPr>
                <w:sz w:val="24"/>
                <w:szCs w:val="24"/>
              </w:rPr>
            </w:pPr>
            <w:r w:rsidRPr="00A00287">
              <w:rPr>
                <w:sz w:val="24"/>
                <w:szCs w:val="24"/>
              </w:rPr>
              <w:t>Контроль торцовых уплотнений вала;</w:t>
            </w:r>
          </w:p>
          <w:p w:rsidR="003D2EB5" w:rsidRPr="00A00287" w:rsidRDefault="003D2EB5" w:rsidP="00A00287">
            <w:pPr>
              <w:pStyle w:val="11"/>
              <w:numPr>
                <w:ilvl w:val="3"/>
                <w:numId w:val="41"/>
              </w:numPr>
              <w:shd w:val="clear" w:color="auto" w:fill="auto"/>
              <w:spacing w:before="0" w:line="240" w:lineRule="auto"/>
              <w:ind w:left="641" w:right="62" w:hanging="357"/>
              <w:jc w:val="both"/>
              <w:rPr>
                <w:sz w:val="24"/>
                <w:szCs w:val="24"/>
              </w:rPr>
            </w:pPr>
            <w:r w:rsidRPr="00A00287">
              <w:rPr>
                <w:sz w:val="24"/>
                <w:szCs w:val="24"/>
              </w:rPr>
              <w:t>Контроль перемещения золотника регулятора производительности;</w:t>
            </w:r>
          </w:p>
          <w:p w:rsidR="003D2EB5" w:rsidRPr="00A00287" w:rsidRDefault="003D2EB5" w:rsidP="00A00287">
            <w:pPr>
              <w:pStyle w:val="11"/>
              <w:numPr>
                <w:ilvl w:val="3"/>
                <w:numId w:val="41"/>
              </w:numPr>
              <w:shd w:val="clear" w:color="auto" w:fill="auto"/>
              <w:spacing w:before="0" w:line="240" w:lineRule="auto"/>
              <w:ind w:left="641" w:right="62" w:hanging="357"/>
              <w:jc w:val="both"/>
              <w:rPr>
                <w:sz w:val="24"/>
                <w:szCs w:val="24"/>
              </w:rPr>
            </w:pPr>
            <w:r w:rsidRPr="00A00287">
              <w:rPr>
                <w:sz w:val="24"/>
                <w:szCs w:val="24"/>
              </w:rPr>
              <w:t>Юстировка датчика регулятора производительности.</w:t>
            </w:r>
          </w:p>
          <w:p w:rsidR="003D2EB5" w:rsidRPr="00A00287" w:rsidRDefault="003D2EB5" w:rsidP="00A00287">
            <w:pPr>
              <w:pStyle w:val="11"/>
              <w:numPr>
                <w:ilvl w:val="3"/>
                <w:numId w:val="34"/>
              </w:numPr>
              <w:shd w:val="clear" w:color="auto" w:fill="auto"/>
              <w:spacing w:before="0" w:line="240" w:lineRule="auto"/>
              <w:ind w:left="385" w:right="62" w:hanging="357"/>
              <w:jc w:val="both"/>
              <w:rPr>
                <w:sz w:val="24"/>
                <w:szCs w:val="24"/>
              </w:rPr>
            </w:pPr>
            <w:r w:rsidRPr="00A00287">
              <w:rPr>
                <w:sz w:val="24"/>
                <w:szCs w:val="24"/>
              </w:rPr>
              <w:t xml:space="preserve">Проверка зазоров, </w:t>
            </w:r>
            <w:proofErr w:type="spellStart"/>
            <w:r w:rsidRPr="00A00287">
              <w:rPr>
                <w:sz w:val="24"/>
                <w:szCs w:val="24"/>
              </w:rPr>
              <w:t>дефектовка</w:t>
            </w:r>
            <w:proofErr w:type="spellEnd"/>
            <w:r w:rsidRPr="00A00287">
              <w:rPr>
                <w:sz w:val="24"/>
                <w:szCs w:val="24"/>
              </w:rPr>
              <w:t xml:space="preserve"> деталей.</w:t>
            </w:r>
          </w:p>
          <w:p w:rsidR="003D2EB5" w:rsidRPr="00A00287" w:rsidRDefault="003D2EB5" w:rsidP="00A00287">
            <w:pPr>
              <w:pStyle w:val="11"/>
              <w:numPr>
                <w:ilvl w:val="3"/>
                <w:numId w:val="34"/>
              </w:numPr>
              <w:shd w:val="clear" w:color="auto" w:fill="auto"/>
              <w:spacing w:before="0" w:line="240" w:lineRule="auto"/>
              <w:ind w:left="385" w:right="62" w:hanging="357"/>
              <w:jc w:val="both"/>
              <w:rPr>
                <w:sz w:val="24"/>
                <w:szCs w:val="24"/>
              </w:rPr>
            </w:pPr>
            <w:proofErr w:type="gramStart"/>
            <w:r w:rsidRPr="00A00287">
              <w:rPr>
                <w:sz w:val="24"/>
                <w:szCs w:val="24"/>
              </w:rPr>
              <w:t xml:space="preserve">Замена изношенных деталей, и </w:t>
            </w:r>
            <w:proofErr w:type="spellStart"/>
            <w:r w:rsidRPr="00A00287">
              <w:rPr>
                <w:sz w:val="24"/>
                <w:szCs w:val="24"/>
              </w:rPr>
              <w:t>т.ч</w:t>
            </w:r>
            <w:proofErr w:type="spellEnd"/>
            <w:r w:rsidRPr="00A00287">
              <w:rPr>
                <w:sz w:val="24"/>
                <w:szCs w:val="24"/>
              </w:rPr>
              <w:t>. радиально - упорных подшипников качения, замена РТИ, регулировка, сборка узлов, уплотнений, смазка.</w:t>
            </w:r>
            <w:proofErr w:type="gramEnd"/>
          </w:p>
          <w:p w:rsidR="003D2EB5" w:rsidRPr="00A00287" w:rsidRDefault="003D2EB5" w:rsidP="00A00287">
            <w:pPr>
              <w:pStyle w:val="11"/>
              <w:numPr>
                <w:ilvl w:val="3"/>
                <w:numId w:val="34"/>
              </w:numPr>
              <w:shd w:val="clear" w:color="auto" w:fill="auto"/>
              <w:spacing w:before="0" w:line="240" w:lineRule="auto"/>
              <w:ind w:left="385" w:right="62" w:hanging="357"/>
              <w:jc w:val="both"/>
              <w:rPr>
                <w:sz w:val="24"/>
                <w:szCs w:val="24"/>
              </w:rPr>
            </w:pPr>
            <w:r w:rsidRPr="00A00287">
              <w:rPr>
                <w:sz w:val="24"/>
                <w:szCs w:val="24"/>
              </w:rPr>
              <w:t>Проверка затяжки крепежных деталей фланцевых соединений, крепления рамы агрегата, крепления компрессора. При необходимости замена крепежных деталей. Ревизия центровочных болтов.</w:t>
            </w:r>
          </w:p>
          <w:p w:rsidR="003D2EB5" w:rsidRPr="00A00287" w:rsidRDefault="003D2EB5" w:rsidP="00A00287">
            <w:pPr>
              <w:pStyle w:val="11"/>
              <w:numPr>
                <w:ilvl w:val="3"/>
                <w:numId w:val="34"/>
              </w:numPr>
              <w:shd w:val="clear" w:color="auto" w:fill="auto"/>
              <w:spacing w:before="0" w:line="240" w:lineRule="auto"/>
              <w:ind w:left="385" w:right="62" w:hanging="357"/>
              <w:jc w:val="both"/>
              <w:rPr>
                <w:sz w:val="24"/>
                <w:szCs w:val="24"/>
              </w:rPr>
            </w:pPr>
            <w:r w:rsidRPr="00A00287">
              <w:rPr>
                <w:sz w:val="24"/>
                <w:szCs w:val="24"/>
              </w:rPr>
              <w:t>Ревизия маслонасосов, замена фильтров масла.</w:t>
            </w:r>
          </w:p>
          <w:p w:rsidR="003D2EB5" w:rsidRPr="00A00287" w:rsidRDefault="003D2EB5" w:rsidP="00A00287">
            <w:pPr>
              <w:pStyle w:val="11"/>
              <w:numPr>
                <w:ilvl w:val="3"/>
                <w:numId w:val="34"/>
              </w:numPr>
              <w:shd w:val="clear" w:color="auto" w:fill="auto"/>
              <w:spacing w:before="0" w:line="240" w:lineRule="auto"/>
              <w:ind w:left="385" w:right="62" w:hanging="357"/>
              <w:jc w:val="both"/>
              <w:rPr>
                <w:sz w:val="24"/>
                <w:szCs w:val="24"/>
              </w:rPr>
            </w:pPr>
            <w:r w:rsidRPr="00A00287">
              <w:rPr>
                <w:sz w:val="24"/>
                <w:szCs w:val="24"/>
              </w:rPr>
              <w:t>Ревизия муфты компрессора, замена изношенных деталей муфты.</w:t>
            </w:r>
          </w:p>
          <w:p w:rsidR="003D2EB5" w:rsidRPr="00A00287" w:rsidRDefault="003D2EB5" w:rsidP="00A00287">
            <w:pPr>
              <w:pStyle w:val="11"/>
              <w:numPr>
                <w:ilvl w:val="3"/>
                <w:numId w:val="34"/>
              </w:numPr>
              <w:shd w:val="clear" w:color="auto" w:fill="auto"/>
              <w:spacing w:before="0" w:line="240" w:lineRule="auto"/>
              <w:ind w:left="385" w:right="62" w:hanging="357"/>
              <w:jc w:val="both"/>
              <w:rPr>
                <w:sz w:val="24"/>
                <w:szCs w:val="24"/>
              </w:rPr>
            </w:pPr>
            <w:r w:rsidRPr="00A00287">
              <w:rPr>
                <w:sz w:val="24"/>
                <w:szCs w:val="24"/>
              </w:rPr>
              <w:t>Центровка компрессора, включая протяжку креплений электродвигателя. Сборка муфты компрессора.</w:t>
            </w:r>
          </w:p>
          <w:p w:rsidR="003D2EB5" w:rsidRPr="00A00287" w:rsidRDefault="003D2EB5" w:rsidP="00A00287">
            <w:pPr>
              <w:pStyle w:val="11"/>
              <w:numPr>
                <w:ilvl w:val="3"/>
                <w:numId w:val="34"/>
              </w:numPr>
              <w:shd w:val="clear" w:color="auto" w:fill="auto"/>
              <w:spacing w:before="0" w:line="240" w:lineRule="auto"/>
              <w:ind w:left="385" w:right="62" w:hanging="357"/>
              <w:jc w:val="both"/>
              <w:rPr>
                <w:sz w:val="24"/>
                <w:szCs w:val="24"/>
              </w:rPr>
            </w:pPr>
            <w:r w:rsidRPr="00A00287">
              <w:rPr>
                <w:sz w:val="24"/>
                <w:szCs w:val="24"/>
              </w:rPr>
              <w:t xml:space="preserve">Заполнение компрессора рабочей средой, </w:t>
            </w:r>
            <w:proofErr w:type="spellStart"/>
            <w:r w:rsidRPr="00A00287">
              <w:rPr>
                <w:sz w:val="24"/>
                <w:szCs w:val="24"/>
              </w:rPr>
              <w:t>опрессовка</w:t>
            </w:r>
            <w:proofErr w:type="spellEnd"/>
            <w:r w:rsidRPr="00A00287">
              <w:rPr>
                <w:sz w:val="24"/>
                <w:szCs w:val="24"/>
              </w:rPr>
              <w:t xml:space="preserve"> приемным давлением, проверка герметичности соединений и уплотнений при участии персонала объекта Заказчика.</w:t>
            </w:r>
          </w:p>
          <w:p w:rsidR="003D2EB5" w:rsidRPr="00A00287" w:rsidRDefault="003D2EB5" w:rsidP="00A00287">
            <w:pPr>
              <w:pStyle w:val="11"/>
              <w:numPr>
                <w:ilvl w:val="3"/>
                <w:numId w:val="34"/>
              </w:numPr>
              <w:shd w:val="clear" w:color="auto" w:fill="auto"/>
              <w:spacing w:before="0" w:line="240" w:lineRule="auto"/>
              <w:ind w:left="385" w:right="62" w:hanging="357"/>
              <w:jc w:val="both"/>
              <w:rPr>
                <w:rStyle w:val="11pt"/>
                <w:sz w:val="24"/>
                <w:szCs w:val="24"/>
              </w:rPr>
            </w:pPr>
            <w:r w:rsidRPr="00A00287">
              <w:rPr>
                <w:rStyle w:val="11pt"/>
                <w:sz w:val="24"/>
                <w:szCs w:val="24"/>
              </w:rPr>
              <w:t>Уборка рабочего места.</w:t>
            </w:r>
          </w:p>
          <w:p w:rsidR="003D2EB5" w:rsidRPr="00A00287" w:rsidRDefault="003D2EB5" w:rsidP="00A00287">
            <w:pPr>
              <w:pStyle w:val="11"/>
              <w:numPr>
                <w:ilvl w:val="3"/>
                <w:numId w:val="34"/>
              </w:numPr>
              <w:shd w:val="clear" w:color="auto" w:fill="auto"/>
              <w:spacing w:before="0" w:line="240" w:lineRule="auto"/>
              <w:ind w:left="385" w:right="62" w:hanging="357"/>
              <w:jc w:val="both"/>
              <w:rPr>
                <w:rStyle w:val="11pt"/>
                <w:sz w:val="24"/>
                <w:szCs w:val="24"/>
              </w:rPr>
            </w:pPr>
            <w:r w:rsidRPr="00A00287">
              <w:rPr>
                <w:rStyle w:val="11pt"/>
                <w:sz w:val="24"/>
                <w:szCs w:val="24"/>
              </w:rPr>
              <w:t xml:space="preserve">Присутствие при пробном запуске </w:t>
            </w:r>
            <w:r w:rsidRPr="00A00287">
              <w:rPr>
                <w:sz w:val="24"/>
                <w:szCs w:val="24"/>
              </w:rPr>
              <w:t>компрессорного агрегата</w:t>
            </w:r>
            <w:r w:rsidRPr="00A00287">
              <w:rPr>
                <w:rStyle w:val="11pt"/>
                <w:sz w:val="24"/>
                <w:szCs w:val="24"/>
              </w:rPr>
              <w:t>.</w:t>
            </w:r>
          </w:p>
          <w:p w:rsidR="003D2EB5" w:rsidRPr="00A00287" w:rsidRDefault="003D2EB5" w:rsidP="00A00287">
            <w:pPr>
              <w:pStyle w:val="11"/>
              <w:numPr>
                <w:ilvl w:val="3"/>
                <w:numId w:val="34"/>
              </w:numPr>
              <w:shd w:val="clear" w:color="auto" w:fill="auto"/>
              <w:spacing w:before="0" w:line="240" w:lineRule="auto"/>
              <w:ind w:left="385" w:right="62" w:hanging="357"/>
              <w:jc w:val="both"/>
              <w:rPr>
                <w:rStyle w:val="11pt"/>
                <w:sz w:val="24"/>
                <w:szCs w:val="24"/>
              </w:rPr>
            </w:pPr>
            <w:r w:rsidRPr="00A00287">
              <w:rPr>
                <w:rStyle w:val="11pt"/>
                <w:sz w:val="24"/>
                <w:szCs w:val="24"/>
              </w:rPr>
              <w:t xml:space="preserve">Запись результатов услуг в формуляр </w:t>
            </w:r>
            <w:r w:rsidRPr="00A00287">
              <w:rPr>
                <w:sz w:val="24"/>
                <w:szCs w:val="24"/>
              </w:rPr>
              <w:t>компрессора</w:t>
            </w:r>
            <w:r w:rsidRPr="00A00287">
              <w:rPr>
                <w:rStyle w:val="11pt"/>
                <w:sz w:val="24"/>
                <w:szCs w:val="24"/>
              </w:rPr>
              <w:t xml:space="preserve"> и журнал технического обслуживания и ремонта.</w:t>
            </w:r>
          </w:p>
          <w:p w:rsidR="003D2EB5" w:rsidRPr="00A00287" w:rsidRDefault="003D2EB5" w:rsidP="00A00287">
            <w:pPr>
              <w:pStyle w:val="11"/>
              <w:numPr>
                <w:ilvl w:val="3"/>
                <w:numId w:val="34"/>
              </w:numPr>
              <w:shd w:val="clear" w:color="auto" w:fill="auto"/>
              <w:spacing w:before="0" w:line="240" w:lineRule="auto"/>
              <w:ind w:left="385" w:right="62" w:hanging="357"/>
              <w:jc w:val="both"/>
              <w:rPr>
                <w:sz w:val="24"/>
                <w:szCs w:val="24"/>
              </w:rPr>
            </w:pPr>
            <w:r w:rsidRPr="00A00287">
              <w:rPr>
                <w:sz w:val="24"/>
                <w:szCs w:val="24"/>
              </w:rPr>
              <w:t>Вывоз с объекта персонала, инструмента, приспособлений, демонтированных и оставшихся от комплекта запасных частей на производственную базу Подрядчика. Выезд ремонтного звена Подрядчика с места выполнения работ согласовывать с руководством объекта структурного подразделения Заказчика.</w:t>
            </w:r>
          </w:p>
          <w:p w:rsidR="003D2EB5" w:rsidRPr="00A00287" w:rsidRDefault="003D2EB5" w:rsidP="00A00287">
            <w:pPr>
              <w:pStyle w:val="11"/>
              <w:shd w:val="clear" w:color="auto" w:fill="auto"/>
              <w:spacing w:before="0" w:line="240" w:lineRule="auto"/>
              <w:ind w:left="28" w:right="62" w:firstLine="0"/>
              <w:jc w:val="both"/>
              <w:rPr>
                <w:sz w:val="24"/>
                <w:szCs w:val="24"/>
              </w:rPr>
            </w:pPr>
          </w:p>
        </w:tc>
      </w:tr>
      <w:tr w:rsidR="003D2EB5" w:rsidRPr="00A00287" w:rsidTr="00A00287">
        <w:trPr>
          <w:cantSplit/>
          <w:trHeight w:val="312"/>
        </w:trPr>
        <w:tc>
          <w:tcPr>
            <w:tcW w:w="1959" w:type="dxa"/>
            <w:shd w:val="clear" w:color="auto" w:fill="auto"/>
          </w:tcPr>
          <w:p w:rsidR="003D2EB5" w:rsidRPr="00A00287" w:rsidRDefault="003D2EB5" w:rsidP="00A00287">
            <w:pPr>
              <w:pStyle w:val="10"/>
              <w:keepLines/>
              <w:numPr>
                <w:ilvl w:val="0"/>
                <w:numId w:val="34"/>
              </w:numPr>
              <w:pBdr>
                <w:between w:val="single" w:sz="4" w:space="1" w:color="auto"/>
              </w:pBdr>
              <w:shd w:val="clear" w:color="auto" w:fill="auto"/>
              <w:spacing w:after="0" w:line="240" w:lineRule="auto"/>
              <w:ind w:left="248" w:right="-56"/>
              <w:rPr>
                <w:sz w:val="24"/>
                <w:szCs w:val="24"/>
              </w:rPr>
            </w:pPr>
            <w:r w:rsidRPr="00A00287">
              <w:rPr>
                <w:rStyle w:val="11pt"/>
                <w:sz w:val="24"/>
                <w:szCs w:val="24"/>
              </w:rPr>
              <w:t>Перечень работ, выполняемый Подрядчиком при демонтаже компрессора</w:t>
            </w:r>
          </w:p>
        </w:tc>
        <w:tc>
          <w:tcPr>
            <w:tcW w:w="8461" w:type="dxa"/>
          </w:tcPr>
          <w:p w:rsidR="003D2EB5" w:rsidRPr="00A00287" w:rsidRDefault="003D2EB5" w:rsidP="00A00287">
            <w:pPr>
              <w:pStyle w:val="11"/>
              <w:numPr>
                <w:ilvl w:val="3"/>
                <w:numId w:val="34"/>
              </w:numPr>
              <w:shd w:val="clear" w:color="auto" w:fill="auto"/>
              <w:spacing w:before="0" w:line="240" w:lineRule="auto"/>
              <w:ind w:left="385" w:right="62" w:hanging="357"/>
              <w:jc w:val="both"/>
              <w:rPr>
                <w:sz w:val="24"/>
                <w:szCs w:val="24"/>
              </w:rPr>
            </w:pPr>
            <w:r w:rsidRPr="00A00287">
              <w:rPr>
                <w:sz w:val="24"/>
                <w:szCs w:val="24"/>
              </w:rPr>
              <w:t>Завоз на объект персонала, инструмента, приспособлений, необходимых для выполнения услуг.</w:t>
            </w:r>
          </w:p>
          <w:p w:rsidR="003D2EB5" w:rsidRPr="00A00287" w:rsidRDefault="003D2EB5" w:rsidP="00A00287">
            <w:pPr>
              <w:pStyle w:val="11"/>
              <w:numPr>
                <w:ilvl w:val="3"/>
                <w:numId w:val="34"/>
              </w:numPr>
              <w:shd w:val="clear" w:color="auto" w:fill="auto"/>
              <w:spacing w:before="0" w:line="240" w:lineRule="auto"/>
              <w:ind w:left="385" w:right="62" w:hanging="357"/>
              <w:jc w:val="both"/>
              <w:rPr>
                <w:sz w:val="24"/>
                <w:szCs w:val="24"/>
              </w:rPr>
            </w:pPr>
            <w:r w:rsidRPr="00A00287">
              <w:rPr>
                <w:sz w:val="24"/>
                <w:szCs w:val="24"/>
              </w:rPr>
              <w:t>Частичная разборка оборудования: фланцевых соединений, муфты, маслосистемы, креплений к раме агрегата.</w:t>
            </w:r>
          </w:p>
          <w:p w:rsidR="003D2EB5" w:rsidRPr="00A00287" w:rsidRDefault="003D2EB5" w:rsidP="00A00287">
            <w:pPr>
              <w:pStyle w:val="11"/>
              <w:numPr>
                <w:ilvl w:val="3"/>
                <w:numId w:val="34"/>
              </w:numPr>
              <w:shd w:val="clear" w:color="auto" w:fill="auto"/>
              <w:spacing w:before="0" w:line="240" w:lineRule="auto"/>
              <w:ind w:left="385" w:right="62" w:hanging="357"/>
              <w:jc w:val="both"/>
              <w:rPr>
                <w:sz w:val="24"/>
                <w:szCs w:val="24"/>
              </w:rPr>
            </w:pPr>
            <w:r w:rsidRPr="00A00287">
              <w:rPr>
                <w:sz w:val="24"/>
                <w:szCs w:val="24"/>
              </w:rPr>
              <w:t>Сборка приспособления для демонтажа/ монтажа.</w:t>
            </w:r>
          </w:p>
          <w:p w:rsidR="003D2EB5" w:rsidRPr="00A00287" w:rsidRDefault="003D2EB5" w:rsidP="00A00287">
            <w:pPr>
              <w:pStyle w:val="11"/>
              <w:numPr>
                <w:ilvl w:val="3"/>
                <w:numId w:val="34"/>
              </w:numPr>
              <w:shd w:val="clear" w:color="auto" w:fill="auto"/>
              <w:spacing w:before="0" w:line="240" w:lineRule="auto"/>
              <w:ind w:left="385" w:right="62" w:hanging="357"/>
              <w:jc w:val="both"/>
              <w:rPr>
                <w:rStyle w:val="11pt"/>
                <w:sz w:val="24"/>
                <w:szCs w:val="24"/>
              </w:rPr>
            </w:pPr>
            <w:r w:rsidRPr="00A00287">
              <w:rPr>
                <w:sz w:val="24"/>
                <w:szCs w:val="24"/>
              </w:rPr>
              <w:t xml:space="preserve">Выкатка (перемещение) </w:t>
            </w:r>
            <w:r w:rsidRPr="00A00287">
              <w:rPr>
                <w:rStyle w:val="11pt"/>
                <w:sz w:val="24"/>
                <w:szCs w:val="24"/>
              </w:rPr>
              <w:t>компрессора из помещения станции на площадку перед блоком.</w:t>
            </w:r>
          </w:p>
          <w:p w:rsidR="003D2EB5" w:rsidRPr="00A00287" w:rsidRDefault="003D2EB5" w:rsidP="00A00287">
            <w:pPr>
              <w:pStyle w:val="11"/>
              <w:numPr>
                <w:ilvl w:val="3"/>
                <w:numId w:val="34"/>
              </w:numPr>
              <w:shd w:val="clear" w:color="auto" w:fill="auto"/>
              <w:spacing w:before="0" w:line="240" w:lineRule="auto"/>
              <w:ind w:left="385" w:right="62" w:hanging="357"/>
              <w:jc w:val="both"/>
              <w:rPr>
                <w:rStyle w:val="11pt"/>
                <w:sz w:val="24"/>
                <w:szCs w:val="24"/>
              </w:rPr>
            </w:pPr>
            <w:r w:rsidRPr="00A00287">
              <w:rPr>
                <w:rStyle w:val="11pt"/>
                <w:sz w:val="24"/>
                <w:szCs w:val="24"/>
              </w:rPr>
              <w:t xml:space="preserve">Запись результатов услуг в формуляр </w:t>
            </w:r>
            <w:r w:rsidRPr="00A00287">
              <w:rPr>
                <w:sz w:val="24"/>
                <w:szCs w:val="24"/>
              </w:rPr>
              <w:t>компрессора</w:t>
            </w:r>
            <w:r w:rsidRPr="00A00287">
              <w:rPr>
                <w:rStyle w:val="11pt"/>
                <w:sz w:val="24"/>
                <w:szCs w:val="24"/>
              </w:rPr>
              <w:t xml:space="preserve"> и журнал технического обслуживания и ремонта.</w:t>
            </w:r>
          </w:p>
          <w:p w:rsidR="003D2EB5" w:rsidRPr="00A00287" w:rsidRDefault="003D2EB5" w:rsidP="00A00287">
            <w:pPr>
              <w:pStyle w:val="11"/>
              <w:numPr>
                <w:ilvl w:val="3"/>
                <w:numId w:val="34"/>
              </w:numPr>
              <w:shd w:val="clear" w:color="auto" w:fill="auto"/>
              <w:spacing w:before="0" w:line="240" w:lineRule="auto"/>
              <w:ind w:left="385" w:right="62" w:hanging="357"/>
              <w:jc w:val="both"/>
              <w:rPr>
                <w:sz w:val="24"/>
                <w:szCs w:val="24"/>
                <w:shd w:val="clear" w:color="auto" w:fill="FFFFFF"/>
              </w:rPr>
            </w:pPr>
            <w:r w:rsidRPr="00A00287">
              <w:rPr>
                <w:sz w:val="24"/>
                <w:szCs w:val="24"/>
              </w:rPr>
              <w:t xml:space="preserve">Вывоз с объекта персонала, инструмента, приспособлений, запасных частей на производственную базу Подрядчика. </w:t>
            </w:r>
          </w:p>
          <w:p w:rsidR="003D2EB5" w:rsidRPr="00A00287" w:rsidRDefault="003D2EB5" w:rsidP="00A00287">
            <w:pPr>
              <w:pStyle w:val="11"/>
              <w:shd w:val="clear" w:color="auto" w:fill="auto"/>
              <w:spacing w:before="0" w:line="240" w:lineRule="auto"/>
              <w:ind w:left="28" w:right="62" w:firstLine="0"/>
              <w:jc w:val="both"/>
              <w:rPr>
                <w:rStyle w:val="11pt"/>
                <w:sz w:val="24"/>
                <w:szCs w:val="24"/>
              </w:rPr>
            </w:pPr>
          </w:p>
        </w:tc>
      </w:tr>
      <w:tr w:rsidR="003D2EB5" w:rsidRPr="00A00287" w:rsidTr="00A00287">
        <w:trPr>
          <w:cantSplit/>
          <w:trHeight w:val="312"/>
        </w:trPr>
        <w:tc>
          <w:tcPr>
            <w:tcW w:w="1959" w:type="dxa"/>
            <w:shd w:val="clear" w:color="auto" w:fill="auto"/>
          </w:tcPr>
          <w:p w:rsidR="003D2EB5" w:rsidRPr="00A00287" w:rsidRDefault="003D2EB5" w:rsidP="00A00287">
            <w:pPr>
              <w:pStyle w:val="10"/>
              <w:keepLines/>
              <w:numPr>
                <w:ilvl w:val="0"/>
                <w:numId w:val="34"/>
              </w:numPr>
              <w:pBdr>
                <w:between w:val="single" w:sz="4" w:space="1" w:color="auto"/>
              </w:pBdr>
              <w:shd w:val="clear" w:color="auto" w:fill="auto"/>
              <w:spacing w:after="0" w:line="240" w:lineRule="auto"/>
              <w:ind w:left="248" w:right="-56"/>
              <w:rPr>
                <w:sz w:val="24"/>
                <w:szCs w:val="24"/>
              </w:rPr>
            </w:pPr>
            <w:r w:rsidRPr="00A00287">
              <w:rPr>
                <w:rStyle w:val="11pt"/>
                <w:sz w:val="24"/>
                <w:szCs w:val="24"/>
              </w:rPr>
              <w:lastRenderedPageBreak/>
              <w:t>Объем работ, выполняемый Подрядчиком при монтаже компрессора</w:t>
            </w:r>
          </w:p>
        </w:tc>
        <w:tc>
          <w:tcPr>
            <w:tcW w:w="8461" w:type="dxa"/>
          </w:tcPr>
          <w:p w:rsidR="003D2EB5" w:rsidRPr="00A00287" w:rsidRDefault="003D2EB5" w:rsidP="00A00287">
            <w:pPr>
              <w:pStyle w:val="11"/>
              <w:numPr>
                <w:ilvl w:val="3"/>
                <w:numId w:val="34"/>
              </w:numPr>
              <w:shd w:val="clear" w:color="auto" w:fill="auto"/>
              <w:spacing w:before="0" w:line="240" w:lineRule="auto"/>
              <w:ind w:left="385" w:right="62" w:hanging="357"/>
              <w:jc w:val="both"/>
              <w:rPr>
                <w:sz w:val="24"/>
                <w:szCs w:val="24"/>
              </w:rPr>
            </w:pPr>
            <w:r w:rsidRPr="00A00287">
              <w:rPr>
                <w:sz w:val="24"/>
                <w:szCs w:val="24"/>
              </w:rPr>
              <w:t>Завоз на объект персонала, инструмента, приспособлений, полного комплекта запасных частей, необходимых для выполнения услуг.</w:t>
            </w:r>
          </w:p>
          <w:p w:rsidR="003D2EB5" w:rsidRPr="00A00287" w:rsidRDefault="003D2EB5" w:rsidP="00A00287">
            <w:pPr>
              <w:pStyle w:val="11"/>
              <w:numPr>
                <w:ilvl w:val="3"/>
                <w:numId w:val="34"/>
              </w:numPr>
              <w:shd w:val="clear" w:color="auto" w:fill="auto"/>
              <w:spacing w:before="0" w:line="240" w:lineRule="auto"/>
              <w:ind w:left="385" w:right="62" w:hanging="357"/>
              <w:jc w:val="both"/>
              <w:rPr>
                <w:sz w:val="24"/>
                <w:szCs w:val="24"/>
              </w:rPr>
            </w:pPr>
            <w:r w:rsidRPr="00A00287">
              <w:rPr>
                <w:sz w:val="24"/>
                <w:szCs w:val="24"/>
              </w:rPr>
              <w:t xml:space="preserve">Установка на приспособление, перемещение </w:t>
            </w:r>
            <w:r w:rsidRPr="00A00287">
              <w:rPr>
                <w:rStyle w:val="11pt"/>
                <w:sz w:val="24"/>
                <w:szCs w:val="24"/>
              </w:rPr>
              <w:t>компрессора с площадки перед блоком в помещение станции на раму.</w:t>
            </w:r>
          </w:p>
          <w:p w:rsidR="003D2EB5" w:rsidRPr="00A00287" w:rsidRDefault="003D2EB5" w:rsidP="00A00287">
            <w:pPr>
              <w:pStyle w:val="11"/>
              <w:numPr>
                <w:ilvl w:val="3"/>
                <w:numId w:val="34"/>
              </w:numPr>
              <w:shd w:val="clear" w:color="auto" w:fill="auto"/>
              <w:spacing w:before="0" w:line="240" w:lineRule="auto"/>
              <w:ind w:left="385" w:right="62" w:hanging="385"/>
              <w:jc w:val="both"/>
              <w:rPr>
                <w:sz w:val="24"/>
                <w:szCs w:val="24"/>
              </w:rPr>
            </w:pPr>
            <w:r w:rsidRPr="00A00287">
              <w:rPr>
                <w:sz w:val="24"/>
                <w:szCs w:val="24"/>
              </w:rPr>
              <w:t>Выставка компрессора по уровню. Затяжка крепежных деталей фланцевых соединений, крепления рамы агрегата, крепления компрессора. При необходимости замена крепежных деталей. Ревизия центровочных болтов.</w:t>
            </w:r>
          </w:p>
          <w:p w:rsidR="003D2EB5" w:rsidRPr="00A00287" w:rsidRDefault="003D2EB5" w:rsidP="00A00287">
            <w:pPr>
              <w:pStyle w:val="11"/>
              <w:numPr>
                <w:ilvl w:val="3"/>
                <w:numId w:val="34"/>
              </w:numPr>
              <w:shd w:val="clear" w:color="auto" w:fill="auto"/>
              <w:spacing w:before="0" w:line="240" w:lineRule="auto"/>
              <w:ind w:left="385" w:right="62" w:hanging="357"/>
              <w:jc w:val="both"/>
              <w:rPr>
                <w:sz w:val="24"/>
                <w:szCs w:val="24"/>
              </w:rPr>
            </w:pPr>
            <w:r w:rsidRPr="00A00287">
              <w:rPr>
                <w:sz w:val="24"/>
                <w:szCs w:val="24"/>
              </w:rPr>
              <w:t>Ревизия муфты компрессорного агрегата, замена изношенных деталей муфты.</w:t>
            </w:r>
          </w:p>
          <w:p w:rsidR="003D2EB5" w:rsidRPr="00A00287" w:rsidRDefault="003D2EB5" w:rsidP="00A00287">
            <w:pPr>
              <w:pStyle w:val="11"/>
              <w:numPr>
                <w:ilvl w:val="3"/>
                <w:numId w:val="34"/>
              </w:numPr>
              <w:shd w:val="clear" w:color="auto" w:fill="auto"/>
              <w:spacing w:before="0" w:line="240" w:lineRule="auto"/>
              <w:ind w:left="385" w:right="62" w:hanging="357"/>
              <w:jc w:val="both"/>
              <w:rPr>
                <w:sz w:val="24"/>
                <w:szCs w:val="24"/>
              </w:rPr>
            </w:pPr>
            <w:r w:rsidRPr="00A00287">
              <w:rPr>
                <w:sz w:val="24"/>
                <w:szCs w:val="24"/>
              </w:rPr>
              <w:t xml:space="preserve">Центровка компрессорного агрегата, включая затяжку креплений электродвигателя. Сборка муфты компрессорного агрегата. </w:t>
            </w:r>
          </w:p>
          <w:p w:rsidR="003D2EB5" w:rsidRPr="00A00287" w:rsidRDefault="003D2EB5" w:rsidP="00A00287">
            <w:pPr>
              <w:pStyle w:val="11"/>
              <w:numPr>
                <w:ilvl w:val="3"/>
                <w:numId w:val="34"/>
              </w:numPr>
              <w:shd w:val="clear" w:color="auto" w:fill="auto"/>
              <w:spacing w:before="0" w:line="240" w:lineRule="auto"/>
              <w:ind w:left="385" w:right="62" w:hanging="357"/>
              <w:jc w:val="both"/>
              <w:rPr>
                <w:sz w:val="24"/>
                <w:szCs w:val="24"/>
              </w:rPr>
            </w:pPr>
            <w:r w:rsidRPr="00A00287">
              <w:rPr>
                <w:sz w:val="24"/>
                <w:szCs w:val="24"/>
              </w:rPr>
              <w:t xml:space="preserve">Заполнение компрессора рабочей средой, </w:t>
            </w:r>
            <w:proofErr w:type="spellStart"/>
            <w:r w:rsidRPr="00A00287">
              <w:rPr>
                <w:sz w:val="24"/>
                <w:szCs w:val="24"/>
              </w:rPr>
              <w:t>опрессовка</w:t>
            </w:r>
            <w:proofErr w:type="spellEnd"/>
            <w:r w:rsidRPr="00A00287">
              <w:rPr>
                <w:sz w:val="24"/>
                <w:szCs w:val="24"/>
              </w:rPr>
              <w:t xml:space="preserve"> приемным давлением, проверка герметичности соединений и уплотнений при участии персонала объекта Заказчика.</w:t>
            </w:r>
          </w:p>
          <w:p w:rsidR="003D2EB5" w:rsidRPr="00A00287" w:rsidRDefault="003D2EB5" w:rsidP="00A00287">
            <w:pPr>
              <w:pStyle w:val="11"/>
              <w:numPr>
                <w:ilvl w:val="3"/>
                <w:numId w:val="34"/>
              </w:numPr>
              <w:shd w:val="clear" w:color="auto" w:fill="auto"/>
              <w:spacing w:before="0" w:line="240" w:lineRule="auto"/>
              <w:ind w:left="385" w:right="62" w:hanging="357"/>
              <w:jc w:val="both"/>
              <w:rPr>
                <w:rStyle w:val="11pt"/>
                <w:sz w:val="24"/>
                <w:szCs w:val="24"/>
              </w:rPr>
            </w:pPr>
            <w:r w:rsidRPr="00A00287">
              <w:rPr>
                <w:rStyle w:val="11pt"/>
                <w:sz w:val="24"/>
                <w:szCs w:val="24"/>
              </w:rPr>
              <w:t>Уборка рабочего места.</w:t>
            </w:r>
          </w:p>
          <w:p w:rsidR="003D2EB5" w:rsidRPr="00A00287" w:rsidRDefault="003D2EB5" w:rsidP="00A00287">
            <w:pPr>
              <w:pStyle w:val="11"/>
              <w:numPr>
                <w:ilvl w:val="3"/>
                <w:numId w:val="34"/>
              </w:numPr>
              <w:shd w:val="clear" w:color="auto" w:fill="auto"/>
              <w:spacing w:before="0" w:line="240" w:lineRule="auto"/>
              <w:ind w:left="385" w:right="62" w:hanging="357"/>
              <w:jc w:val="both"/>
              <w:rPr>
                <w:rStyle w:val="11pt"/>
                <w:sz w:val="24"/>
                <w:szCs w:val="24"/>
              </w:rPr>
            </w:pPr>
            <w:r w:rsidRPr="00A00287">
              <w:rPr>
                <w:rStyle w:val="11pt"/>
                <w:sz w:val="24"/>
                <w:szCs w:val="24"/>
              </w:rPr>
              <w:t xml:space="preserve">Присутствие при пробном запуске </w:t>
            </w:r>
            <w:r w:rsidRPr="00A00287">
              <w:rPr>
                <w:sz w:val="24"/>
                <w:szCs w:val="24"/>
              </w:rPr>
              <w:t>компрессорного агрегата</w:t>
            </w:r>
            <w:r w:rsidRPr="00A00287">
              <w:rPr>
                <w:rStyle w:val="11pt"/>
                <w:sz w:val="24"/>
                <w:szCs w:val="24"/>
              </w:rPr>
              <w:t xml:space="preserve">. </w:t>
            </w:r>
          </w:p>
          <w:p w:rsidR="003D2EB5" w:rsidRPr="00A00287" w:rsidRDefault="003D2EB5" w:rsidP="00A00287">
            <w:pPr>
              <w:pStyle w:val="11"/>
              <w:numPr>
                <w:ilvl w:val="3"/>
                <w:numId w:val="34"/>
              </w:numPr>
              <w:shd w:val="clear" w:color="auto" w:fill="auto"/>
              <w:spacing w:before="0" w:line="240" w:lineRule="auto"/>
              <w:ind w:left="385" w:right="62" w:hanging="357"/>
              <w:jc w:val="both"/>
              <w:rPr>
                <w:rStyle w:val="11pt"/>
                <w:sz w:val="24"/>
                <w:szCs w:val="24"/>
              </w:rPr>
            </w:pPr>
            <w:r w:rsidRPr="00A00287">
              <w:rPr>
                <w:rStyle w:val="11pt"/>
                <w:sz w:val="24"/>
                <w:szCs w:val="24"/>
              </w:rPr>
              <w:t xml:space="preserve">Запись результатов услуг в формуляр </w:t>
            </w:r>
            <w:r w:rsidRPr="00A00287">
              <w:rPr>
                <w:sz w:val="24"/>
                <w:szCs w:val="24"/>
              </w:rPr>
              <w:t>компрессора</w:t>
            </w:r>
            <w:r w:rsidRPr="00A00287">
              <w:rPr>
                <w:rStyle w:val="11pt"/>
                <w:sz w:val="24"/>
                <w:szCs w:val="24"/>
              </w:rPr>
              <w:t xml:space="preserve"> и журнал технического обслуживания и ремонта.</w:t>
            </w:r>
          </w:p>
          <w:p w:rsidR="003D2EB5" w:rsidRPr="00A00287" w:rsidRDefault="003D2EB5" w:rsidP="00A00287">
            <w:pPr>
              <w:pStyle w:val="11"/>
              <w:numPr>
                <w:ilvl w:val="3"/>
                <w:numId w:val="34"/>
              </w:numPr>
              <w:shd w:val="clear" w:color="auto" w:fill="auto"/>
              <w:spacing w:before="0" w:line="240" w:lineRule="auto"/>
              <w:ind w:left="385" w:right="62" w:hanging="357"/>
              <w:jc w:val="both"/>
              <w:rPr>
                <w:sz w:val="24"/>
                <w:szCs w:val="24"/>
              </w:rPr>
            </w:pPr>
            <w:r w:rsidRPr="00A00287">
              <w:rPr>
                <w:sz w:val="24"/>
                <w:szCs w:val="24"/>
              </w:rPr>
              <w:t>Вывоз с объекта персонала, инструмента, приспособлений, запасных частей на производственную базу Подрядчика.</w:t>
            </w:r>
          </w:p>
          <w:p w:rsidR="003D2EB5" w:rsidRPr="00A00287" w:rsidRDefault="003D2EB5" w:rsidP="00A00287">
            <w:pPr>
              <w:pStyle w:val="11"/>
              <w:shd w:val="clear" w:color="auto" w:fill="auto"/>
              <w:spacing w:before="0" w:line="240" w:lineRule="auto"/>
              <w:ind w:left="28" w:right="62" w:firstLine="0"/>
              <w:jc w:val="both"/>
              <w:rPr>
                <w:sz w:val="24"/>
                <w:szCs w:val="24"/>
              </w:rPr>
            </w:pPr>
          </w:p>
        </w:tc>
      </w:tr>
      <w:tr w:rsidR="003D2EB5" w:rsidRPr="00A00287" w:rsidTr="00A00287">
        <w:trPr>
          <w:cantSplit/>
          <w:trHeight w:val="312"/>
        </w:trPr>
        <w:tc>
          <w:tcPr>
            <w:tcW w:w="1959" w:type="dxa"/>
            <w:shd w:val="clear" w:color="auto" w:fill="auto"/>
          </w:tcPr>
          <w:p w:rsidR="003D2EB5" w:rsidRPr="00A00287" w:rsidRDefault="003D2EB5" w:rsidP="00A00287">
            <w:pPr>
              <w:pStyle w:val="10"/>
              <w:keepLines/>
              <w:numPr>
                <w:ilvl w:val="0"/>
                <w:numId w:val="34"/>
              </w:numPr>
              <w:pBdr>
                <w:between w:val="single" w:sz="4" w:space="1" w:color="auto"/>
              </w:pBdr>
              <w:shd w:val="clear" w:color="auto" w:fill="auto"/>
              <w:spacing w:after="0" w:line="240" w:lineRule="auto"/>
              <w:ind w:left="317" w:right="34"/>
              <w:rPr>
                <w:rStyle w:val="11pt"/>
                <w:sz w:val="24"/>
                <w:szCs w:val="24"/>
              </w:rPr>
            </w:pPr>
            <w:r w:rsidRPr="00A00287">
              <w:rPr>
                <w:sz w:val="24"/>
                <w:szCs w:val="24"/>
              </w:rPr>
              <w:t xml:space="preserve">Цель </w:t>
            </w:r>
            <w:proofErr w:type="gramStart"/>
            <w:r w:rsidRPr="00A00287">
              <w:rPr>
                <w:sz w:val="24"/>
                <w:szCs w:val="24"/>
              </w:rPr>
              <w:t>КР</w:t>
            </w:r>
            <w:proofErr w:type="gramEnd"/>
            <w:r w:rsidRPr="00A00287">
              <w:rPr>
                <w:sz w:val="24"/>
                <w:szCs w:val="24"/>
              </w:rPr>
              <w:t xml:space="preserve"> компрессора (требования)</w:t>
            </w:r>
          </w:p>
        </w:tc>
        <w:tc>
          <w:tcPr>
            <w:tcW w:w="8461" w:type="dxa"/>
          </w:tcPr>
          <w:p w:rsidR="003D2EB5" w:rsidRPr="00A00287" w:rsidRDefault="003D2EB5" w:rsidP="00A00287">
            <w:pPr>
              <w:pStyle w:val="11"/>
              <w:shd w:val="clear" w:color="auto" w:fill="auto"/>
              <w:spacing w:before="0" w:line="240" w:lineRule="auto"/>
              <w:ind w:left="28" w:right="62" w:firstLine="0"/>
              <w:jc w:val="both"/>
              <w:rPr>
                <w:sz w:val="24"/>
                <w:szCs w:val="24"/>
              </w:rPr>
            </w:pPr>
            <w:r w:rsidRPr="00A00287">
              <w:rPr>
                <w:sz w:val="24"/>
                <w:szCs w:val="24"/>
              </w:rPr>
              <w:t xml:space="preserve">– восстановление исправности компрессора, восстановление рабочих характеристик компрессора в пределах диапазона, указанного заводом-изготовителем (при этом нижний предел допускается изменить в сторону уменьшения не более чем на </w:t>
            </w:r>
            <w:permStart w:id="1269570766" w:edGrp="everyone"/>
            <w:r w:rsidRPr="00A00287">
              <w:rPr>
                <w:sz w:val="24"/>
                <w:szCs w:val="24"/>
              </w:rPr>
              <w:t>2</w:t>
            </w:r>
            <w:permEnd w:id="1269570766"/>
            <w:r w:rsidRPr="00A00287">
              <w:rPr>
                <w:sz w:val="24"/>
                <w:szCs w:val="24"/>
              </w:rPr>
              <w:t xml:space="preserve">%); </w:t>
            </w:r>
          </w:p>
          <w:p w:rsidR="003D2EB5" w:rsidRPr="00A00287" w:rsidRDefault="003D2EB5" w:rsidP="00A00287">
            <w:pPr>
              <w:pStyle w:val="11"/>
              <w:shd w:val="clear" w:color="auto" w:fill="auto"/>
              <w:spacing w:before="0" w:line="240" w:lineRule="auto"/>
              <w:ind w:left="28" w:right="62" w:firstLine="0"/>
              <w:jc w:val="both"/>
              <w:rPr>
                <w:sz w:val="24"/>
                <w:szCs w:val="24"/>
              </w:rPr>
            </w:pPr>
            <w:r w:rsidRPr="00A00287">
              <w:rPr>
                <w:sz w:val="24"/>
                <w:szCs w:val="24"/>
              </w:rPr>
              <w:t xml:space="preserve">– приведение компрессора к вибрационному состоянию компрессорного агрегата, соответствующему зоне «А» по ГОСТ </w:t>
            </w:r>
            <w:permStart w:id="334250311" w:edGrp="everyone"/>
            <w:proofErr w:type="gramStart"/>
            <w:r w:rsidRPr="00A00287">
              <w:rPr>
                <w:sz w:val="24"/>
                <w:szCs w:val="24"/>
              </w:rPr>
              <w:t>Р</w:t>
            </w:r>
            <w:proofErr w:type="gramEnd"/>
            <w:r w:rsidRPr="00A00287">
              <w:rPr>
                <w:sz w:val="24"/>
                <w:szCs w:val="24"/>
              </w:rPr>
              <w:t xml:space="preserve"> ИСО 10816-3-99</w:t>
            </w:r>
            <w:permEnd w:id="334250311"/>
            <w:r w:rsidRPr="00A00287">
              <w:rPr>
                <w:sz w:val="24"/>
                <w:szCs w:val="24"/>
              </w:rPr>
              <w:t>;</w:t>
            </w:r>
          </w:p>
          <w:p w:rsidR="003D2EB5" w:rsidRPr="00A00287" w:rsidRDefault="003D2EB5" w:rsidP="00A00287">
            <w:pPr>
              <w:pStyle w:val="11"/>
              <w:shd w:val="clear" w:color="auto" w:fill="auto"/>
              <w:spacing w:before="0" w:line="240" w:lineRule="auto"/>
              <w:ind w:left="28" w:right="62" w:firstLine="0"/>
              <w:jc w:val="both"/>
              <w:rPr>
                <w:sz w:val="24"/>
                <w:szCs w:val="24"/>
              </w:rPr>
            </w:pPr>
            <w:r w:rsidRPr="00A00287">
              <w:rPr>
                <w:sz w:val="24"/>
                <w:szCs w:val="24"/>
              </w:rPr>
              <w:t xml:space="preserve">– приведение компрессора к температурному режиму с запасом до предельных значений не менее </w:t>
            </w:r>
            <w:permStart w:id="1017282139" w:edGrp="everyone"/>
            <w:r w:rsidRPr="00A00287">
              <w:rPr>
                <w:sz w:val="24"/>
                <w:szCs w:val="24"/>
              </w:rPr>
              <w:t>15</w:t>
            </w:r>
            <w:permEnd w:id="1017282139"/>
            <w:proofErr w:type="gramStart"/>
            <w:r w:rsidRPr="00A00287">
              <w:rPr>
                <w:sz w:val="24"/>
                <w:szCs w:val="24"/>
              </w:rPr>
              <w:sym w:font="Symbol" w:char="F0B0"/>
            </w:r>
            <w:r w:rsidRPr="00A00287">
              <w:rPr>
                <w:sz w:val="24"/>
                <w:szCs w:val="24"/>
              </w:rPr>
              <w:t>С</w:t>
            </w:r>
            <w:proofErr w:type="gramEnd"/>
            <w:r w:rsidRPr="00A00287">
              <w:rPr>
                <w:sz w:val="24"/>
                <w:szCs w:val="24"/>
              </w:rPr>
              <w:t xml:space="preserve"> летом и не менее </w:t>
            </w:r>
            <w:permStart w:id="761551662" w:edGrp="everyone"/>
            <w:r w:rsidRPr="00A00287">
              <w:rPr>
                <w:sz w:val="24"/>
                <w:szCs w:val="24"/>
              </w:rPr>
              <w:t>20</w:t>
            </w:r>
            <w:permEnd w:id="761551662"/>
            <w:r w:rsidRPr="00A00287">
              <w:rPr>
                <w:sz w:val="24"/>
                <w:szCs w:val="24"/>
              </w:rPr>
              <w:sym w:font="Symbol" w:char="F0B0"/>
            </w:r>
            <w:r w:rsidRPr="00A00287">
              <w:rPr>
                <w:sz w:val="24"/>
                <w:szCs w:val="24"/>
              </w:rPr>
              <w:t>С в другие периоды при нормальном функционировании систем КА.</w:t>
            </w:r>
          </w:p>
          <w:p w:rsidR="003D2EB5" w:rsidRPr="00A00287" w:rsidRDefault="003D2EB5" w:rsidP="00A00287">
            <w:pPr>
              <w:pStyle w:val="11"/>
              <w:shd w:val="clear" w:color="auto" w:fill="auto"/>
              <w:spacing w:before="0" w:line="240" w:lineRule="auto"/>
              <w:ind w:left="28" w:right="62" w:firstLine="0"/>
              <w:jc w:val="both"/>
              <w:rPr>
                <w:sz w:val="24"/>
                <w:szCs w:val="24"/>
              </w:rPr>
            </w:pPr>
          </w:p>
        </w:tc>
      </w:tr>
      <w:tr w:rsidR="003D2EB5" w:rsidRPr="00A00287" w:rsidTr="00A00287">
        <w:trPr>
          <w:cantSplit/>
          <w:trHeight w:val="312"/>
        </w:trPr>
        <w:tc>
          <w:tcPr>
            <w:tcW w:w="1959" w:type="dxa"/>
            <w:shd w:val="clear" w:color="auto" w:fill="auto"/>
          </w:tcPr>
          <w:p w:rsidR="003D2EB5" w:rsidRPr="00A00287" w:rsidRDefault="003D2EB5" w:rsidP="00A00287">
            <w:pPr>
              <w:pStyle w:val="10"/>
              <w:keepLines/>
              <w:numPr>
                <w:ilvl w:val="0"/>
                <w:numId w:val="34"/>
              </w:numPr>
              <w:pBdr>
                <w:between w:val="single" w:sz="4" w:space="1" w:color="auto"/>
              </w:pBdr>
              <w:shd w:val="clear" w:color="auto" w:fill="auto"/>
              <w:spacing w:after="0" w:line="240" w:lineRule="auto"/>
              <w:ind w:left="248" w:right="-56"/>
              <w:rPr>
                <w:sz w:val="24"/>
                <w:szCs w:val="24"/>
              </w:rPr>
            </w:pPr>
            <w:r w:rsidRPr="00A00287">
              <w:rPr>
                <w:rStyle w:val="11pt"/>
                <w:sz w:val="24"/>
                <w:szCs w:val="24"/>
              </w:rPr>
              <w:t xml:space="preserve">Перечень работ, выполняемый Подрядчиком при </w:t>
            </w:r>
            <w:proofErr w:type="gramStart"/>
            <w:r w:rsidRPr="00A00287">
              <w:rPr>
                <w:rStyle w:val="11pt"/>
                <w:sz w:val="24"/>
                <w:szCs w:val="24"/>
              </w:rPr>
              <w:t>КР</w:t>
            </w:r>
            <w:proofErr w:type="gramEnd"/>
            <w:r w:rsidRPr="00A00287">
              <w:rPr>
                <w:rStyle w:val="11pt"/>
                <w:sz w:val="24"/>
                <w:szCs w:val="24"/>
              </w:rPr>
              <w:t xml:space="preserve"> </w:t>
            </w:r>
            <w:r w:rsidRPr="00A00287">
              <w:rPr>
                <w:sz w:val="24"/>
                <w:szCs w:val="24"/>
                <w:shd w:val="clear" w:color="auto" w:fill="FFFFFF"/>
              </w:rPr>
              <w:t>компрессора</w:t>
            </w:r>
          </w:p>
        </w:tc>
        <w:tc>
          <w:tcPr>
            <w:tcW w:w="8461" w:type="dxa"/>
          </w:tcPr>
          <w:p w:rsidR="003D2EB5" w:rsidRPr="00A00287" w:rsidRDefault="003D2EB5" w:rsidP="00A00287">
            <w:pPr>
              <w:pStyle w:val="11"/>
              <w:numPr>
                <w:ilvl w:val="0"/>
                <w:numId w:val="42"/>
              </w:numPr>
              <w:shd w:val="clear" w:color="auto" w:fill="auto"/>
              <w:spacing w:before="0" w:line="240" w:lineRule="auto"/>
              <w:ind w:right="62"/>
              <w:rPr>
                <w:sz w:val="24"/>
                <w:szCs w:val="24"/>
                <w:u w:val="single"/>
              </w:rPr>
            </w:pPr>
            <w:proofErr w:type="gramStart"/>
            <w:r w:rsidRPr="00A00287">
              <w:rPr>
                <w:sz w:val="24"/>
                <w:szCs w:val="24"/>
                <w:u w:val="single"/>
              </w:rPr>
              <w:t>КР</w:t>
            </w:r>
            <w:proofErr w:type="gramEnd"/>
            <w:r w:rsidRPr="00A00287">
              <w:rPr>
                <w:sz w:val="24"/>
                <w:szCs w:val="24"/>
                <w:u w:val="single"/>
              </w:rPr>
              <w:t xml:space="preserve"> компрессора с восстановлением поврежденной лобовой части приемной камеры</w:t>
            </w:r>
            <w:r w:rsidRPr="00A00287">
              <w:rPr>
                <w:sz w:val="24"/>
                <w:szCs w:val="24"/>
              </w:rPr>
              <w:t>:</w:t>
            </w:r>
          </w:p>
          <w:p w:rsidR="003D2EB5" w:rsidRPr="00A00287" w:rsidRDefault="003D2EB5" w:rsidP="00A00287">
            <w:pPr>
              <w:pStyle w:val="11"/>
              <w:shd w:val="clear" w:color="auto" w:fill="auto"/>
              <w:spacing w:before="0" w:line="240" w:lineRule="auto"/>
              <w:ind w:left="28" w:right="62" w:firstLine="0"/>
              <w:jc w:val="both"/>
              <w:rPr>
                <w:sz w:val="24"/>
                <w:szCs w:val="24"/>
                <w:u w:val="single"/>
              </w:rPr>
            </w:pPr>
            <w:r w:rsidRPr="00A00287">
              <w:rPr>
                <w:sz w:val="24"/>
                <w:szCs w:val="24"/>
              </w:rPr>
              <w:t xml:space="preserve">Комплекс операций, выполняемых для восстановления исправности компрессора, восстановления рабочей характеристики компрессора, включая полную разборку, ремонт или замену составных частей компрессора, включая восстановления поврежденной лобовой части приемной камеры, входной контроль применяемых деталей, сборку компрессора с промежуточным контролем операций, регулирование, </w:t>
            </w:r>
            <w:proofErr w:type="spellStart"/>
            <w:r w:rsidRPr="00A00287">
              <w:rPr>
                <w:sz w:val="24"/>
                <w:szCs w:val="24"/>
              </w:rPr>
              <w:t>пневмоиспытание</w:t>
            </w:r>
            <w:proofErr w:type="spellEnd"/>
            <w:r w:rsidRPr="00A00287">
              <w:rPr>
                <w:sz w:val="24"/>
                <w:szCs w:val="24"/>
              </w:rPr>
              <w:t>.</w:t>
            </w:r>
          </w:p>
          <w:p w:rsidR="003D2EB5" w:rsidRPr="00A00287" w:rsidRDefault="003D2EB5" w:rsidP="00A00287">
            <w:pPr>
              <w:pStyle w:val="11"/>
              <w:numPr>
                <w:ilvl w:val="0"/>
                <w:numId w:val="35"/>
              </w:numPr>
              <w:shd w:val="clear" w:color="auto" w:fill="auto"/>
              <w:spacing w:before="0" w:line="240" w:lineRule="auto"/>
              <w:ind w:right="62" w:hanging="357"/>
              <w:jc w:val="both"/>
              <w:rPr>
                <w:sz w:val="24"/>
                <w:szCs w:val="24"/>
              </w:rPr>
            </w:pPr>
            <w:proofErr w:type="gramStart"/>
            <w:r w:rsidRPr="00A00287">
              <w:rPr>
                <w:sz w:val="24"/>
                <w:szCs w:val="24"/>
                <w:u w:val="single"/>
              </w:rPr>
              <w:t>СР</w:t>
            </w:r>
            <w:proofErr w:type="gramEnd"/>
            <w:r w:rsidRPr="00A00287">
              <w:rPr>
                <w:sz w:val="24"/>
                <w:szCs w:val="24"/>
                <w:u w:val="single"/>
              </w:rPr>
              <w:t xml:space="preserve"> компрессора</w:t>
            </w:r>
            <w:r w:rsidRPr="00A00287">
              <w:rPr>
                <w:sz w:val="24"/>
                <w:szCs w:val="24"/>
              </w:rPr>
              <w:t>:</w:t>
            </w:r>
          </w:p>
          <w:p w:rsidR="003D2EB5" w:rsidRPr="00A00287" w:rsidRDefault="003D2EB5" w:rsidP="00A00287">
            <w:pPr>
              <w:pStyle w:val="11"/>
              <w:shd w:val="clear" w:color="auto" w:fill="auto"/>
              <w:spacing w:before="0" w:line="240" w:lineRule="auto"/>
              <w:ind w:right="62" w:firstLine="0"/>
              <w:jc w:val="both"/>
              <w:rPr>
                <w:sz w:val="24"/>
                <w:szCs w:val="24"/>
              </w:rPr>
            </w:pPr>
            <w:r w:rsidRPr="00A00287">
              <w:rPr>
                <w:sz w:val="24"/>
                <w:szCs w:val="24"/>
              </w:rPr>
              <w:t xml:space="preserve">Работы, предусмотренные при </w:t>
            </w:r>
            <w:proofErr w:type="gramStart"/>
            <w:r w:rsidRPr="00A00287">
              <w:rPr>
                <w:sz w:val="24"/>
                <w:szCs w:val="24"/>
              </w:rPr>
              <w:t>КР</w:t>
            </w:r>
            <w:proofErr w:type="gramEnd"/>
            <w:r w:rsidRPr="00A00287">
              <w:rPr>
                <w:sz w:val="24"/>
                <w:szCs w:val="24"/>
              </w:rPr>
              <w:t>, за исключением замены или восстановления корпусных деталей компрессора.</w:t>
            </w:r>
          </w:p>
          <w:p w:rsidR="003D2EB5" w:rsidRPr="00A00287" w:rsidRDefault="003D2EB5" w:rsidP="00A00287">
            <w:pPr>
              <w:pStyle w:val="11"/>
              <w:shd w:val="clear" w:color="auto" w:fill="auto"/>
              <w:spacing w:before="0" w:line="240" w:lineRule="auto"/>
              <w:ind w:right="62" w:firstLine="0"/>
              <w:jc w:val="both"/>
              <w:rPr>
                <w:sz w:val="24"/>
                <w:szCs w:val="24"/>
              </w:rPr>
            </w:pPr>
          </w:p>
        </w:tc>
      </w:tr>
      <w:tr w:rsidR="003D2EB5" w:rsidRPr="00A00287" w:rsidTr="00A00287">
        <w:trPr>
          <w:cantSplit/>
          <w:trHeight w:val="312"/>
        </w:trPr>
        <w:tc>
          <w:tcPr>
            <w:tcW w:w="1959" w:type="dxa"/>
            <w:shd w:val="clear" w:color="auto" w:fill="auto"/>
          </w:tcPr>
          <w:p w:rsidR="003D2EB5" w:rsidRPr="00A00287" w:rsidRDefault="003D2EB5" w:rsidP="00A00287">
            <w:pPr>
              <w:pStyle w:val="10"/>
              <w:keepLines/>
              <w:numPr>
                <w:ilvl w:val="0"/>
                <w:numId w:val="34"/>
              </w:numPr>
              <w:pBdr>
                <w:between w:val="single" w:sz="4" w:space="1" w:color="auto"/>
              </w:pBdr>
              <w:shd w:val="clear" w:color="auto" w:fill="auto"/>
              <w:spacing w:after="0" w:line="240" w:lineRule="auto"/>
              <w:ind w:left="317" w:right="-56"/>
              <w:jc w:val="both"/>
              <w:rPr>
                <w:rStyle w:val="11pt"/>
                <w:sz w:val="24"/>
                <w:szCs w:val="24"/>
              </w:rPr>
            </w:pPr>
            <w:r w:rsidRPr="00A00287">
              <w:rPr>
                <w:rStyle w:val="11pt"/>
                <w:sz w:val="24"/>
                <w:szCs w:val="24"/>
              </w:rPr>
              <w:lastRenderedPageBreak/>
              <w:t>Требования к документации</w:t>
            </w:r>
          </w:p>
        </w:tc>
        <w:tc>
          <w:tcPr>
            <w:tcW w:w="8461" w:type="dxa"/>
          </w:tcPr>
          <w:p w:rsidR="003D2EB5" w:rsidRPr="00A00287" w:rsidRDefault="003D2EB5" w:rsidP="00A00287">
            <w:pPr>
              <w:pStyle w:val="11"/>
              <w:numPr>
                <w:ilvl w:val="3"/>
                <w:numId w:val="34"/>
              </w:numPr>
              <w:shd w:val="clear" w:color="auto" w:fill="auto"/>
              <w:spacing w:before="0" w:line="240" w:lineRule="auto"/>
              <w:ind w:left="390" w:right="62"/>
              <w:jc w:val="both"/>
              <w:rPr>
                <w:sz w:val="24"/>
                <w:szCs w:val="24"/>
              </w:rPr>
            </w:pPr>
            <w:r w:rsidRPr="00A00287">
              <w:rPr>
                <w:sz w:val="24"/>
                <w:szCs w:val="24"/>
              </w:rPr>
              <w:t>Документы на технологический процесс должны быть разработаны до начала оказания услуг.</w:t>
            </w:r>
          </w:p>
          <w:p w:rsidR="003D2EB5" w:rsidRPr="00A00287" w:rsidRDefault="003D2EB5" w:rsidP="00A00287">
            <w:pPr>
              <w:pStyle w:val="11"/>
              <w:shd w:val="clear" w:color="auto" w:fill="auto"/>
              <w:spacing w:before="0" w:line="240" w:lineRule="auto"/>
              <w:ind w:left="30" w:right="62" w:firstLine="0"/>
              <w:jc w:val="both"/>
              <w:rPr>
                <w:sz w:val="24"/>
                <w:szCs w:val="24"/>
              </w:rPr>
            </w:pPr>
            <w:r w:rsidRPr="00A00287">
              <w:rPr>
                <w:sz w:val="24"/>
                <w:szCs w:val="24"/>
                <w:u w:val="single"/>
              </w:rPr>
              <w:t>Дополнительно при сервисном обслуживании (</w:t>
            </w:r>
            <w:proofErr w:type="gramStart"/>
            <w:r w:rsidRPr="00A00287">
              <w:rPr>
                <w:sz w:val="24"/>
                <w:szCs w:val="24"/>
                <w:u w:val="single"/>
              </w:rPr>
              <w:t>СО</w:t>
            </w:r>
            <w:proofErr w:type="gramEnd"/>
            <w:r w:rsidRPr="00A00287">
              <w:rPr>
                <w:sz w:val="24"/>
                <w:szCs w:val="24"/>
                <w:u w:val="single"/>
              </w:rPr>
              <w:t>):</w:t>
            </w:r>
          </w:p>
          <w:p w:rsidR="003D2EB5" w:rsidRPr="00A00287" w:rsidRDefault="003D2EB5" w:rsidP="00A00287">
            <w:pPr>
              <w:pStyle w:val="11"/>
              <w:numPr>
                <w:ilvl w:val="3"/>
                <w:numId w:val="34"/>
              </w:numPr>
              <w:shd w:val="clear" w:color="auto" w:fill="auto"/>
              <w:spacing w:before="0" w:line="240" w:lineRule="auto"/>
              <w:ind w:left="390" w:right="62"/>
              <w:jc w:val="both"/>
              <w:rPr>
                <w:sz w:val="24"/>
                <w:szCs w:val="24"/>
              </w:rPr>
            </w:pPr>
            <w:r w:rsidRPr="00A00287">
              <w:rPr>
                <w:sz w:val="24"/>
                <w:szCs w:val="24"/>
              </w:rPr>
              <w:t>Формуляр (эксплуатационный паспорт) компрессора - хранится на объекте Заказчика, заполняется персоналом Подрядчика (вносится информация о выполненных услугах по компрессору).</w:t>
            </w:r>
          </w:p>
          <w:p w:rsidR="003D2EB5" w:rsidRPr="00A00287" w:rsidRDefault="003D2EB5" w:rsidP="00A00287">
            <w:pPr>
              <w:pStyle w:val="11"/>
              <w:numPr>
                <w:ilvl w:val="3"/>
                <w:numId w:val="34"/>
              </w:numPr>
              <w:shd w:val="clear" w:color="auto" w:fill="auto"/>
              <w:spacing w:before="0" w:line="240" w:lineRule="auto"/>
              <w:ind w:left="390" w:right="62"/>
              <w:jc w:val="both"/>
              <w:rPr>
                <w:sz w:val="24"/>
                <w:szCs w:val="24"/>
              </w:rPr>
            </w:pPr>
            <w:r w:rsidRPr="00A00287">
              <w:rPr>
                <w:sz w:val="24"/>
                <w:szCs w:val="24"/>
              </w:rPr>
              <w:t xml:space="preserve">Журнал учета технического обслуживания и ремонта (далее Журнал </w:t>
            </w:r>
            <w:proofErr w:type="spellStart"/>
            <w:r w:rsidRPr="00A00287">
              <w:rPr>
                <w:sz w:val="24"/>
                <w:szCs w:val="24"/>
              </w:rPr>
              <w:t>ТОиР</w:t>
            </w:r>
            <w:proofErr w:type="spellEnd"/>
            <w:r w:rsidRPr="00A00287">
              <w:rPr>
                <w:sz w:val="24"/>
                <w:szCs w:val="24"/>
              </w:rPr>
              <w:t xml:space="preserve">) - хранится на объекте Заказчика, заполняется персоналом Подрядчика (вносится информация о выполненных услугах по компрессорному агрегату, которая не указывается в формуляре компрессора, – время начала и окончания работ, перечень использованных запасных частей и материалов, результаты центровки, ремонт муфты, ремонт </w:t>
            </w:r>
            <w:proofErr w:type="spellStart"/>
            <w:r w:rsidRPr="00A00287">
              <w:rPr>
                <w:sz w:val="24"/>
                <w:szCs w:val="24"/>
              </w:rPr>
              <w:t>маслокомпрессоров</w:t>
            </w:r>
            <w:proofErr w:type="spellEnd"/>
            <w:r w:rsidRPr="00A00287">
              <w:rPr>
                <w:sz w:val="24"/>
                <w:szCs w:val="24"/>
              </w:rPr>
              <w:t xml:space="preserve"> и т.п.). Записи в журнале </w:t>
            </w:r>
            <w:proofErr w:type="spellStart"/>
            <w:r w:rsidRPr="00A00287">
              <w:rPr>
                <w:sz w:val="24"/>
                <w:szCs w:val="24"/>
              </w:rPr>
              <w:t>ТОиР</w:t>
            </w:r>
            <w:proofErr w:type="spellEnd"/>
            <w:r w:rsidRPr="00A00287">
              <w:rPr>
                <w:sz w:val="24"/>
                <w:szCs w:val="24"/>
              </w:rPr>
              <w:t xml:space="preserve"> должны быть подтверждены подписью руководителя объекта структурного подразделения Заказчика.</w:t>
            </w:r>
          </w:p>
          <w:p w:rsidR="003D2EB5" w:rsidRPr="00A00287" w:rsidRDefault="003D2EB5" w:rsidP="00A00287">
            <w:pPr>
              <w:pStyle w:val="11"/>
              <w:numPr>
                <w:ilvl w:val="3"/>
                <w:numId w:val="34"/>
              </w:numPr>
              <w:shd w:val="clear" w:color="auto" w:fill="auto"/>
              <w:spacing w:before="0" w:line="240" w:lineRule="auto"/>
              <w:ind w:left="390" w:right="62"/>
              <w:jc w:val="both"/>
              <w:rPr>
                <w:sz w:val="24"/>
                <w:szCs w:val="24"/>
              </w:rPr>
            </w:pPr>
            <w:r w:rsidRPr="00A00287">
              <w:rPr>
                <w:sz w:val="24"/>
                <w:szCs w:val="24"/>
              </w:rPr>
              <w:t xml:space="preserve">В случае внепланового </w:t>
            </w:r>
            <w:proofErr w:type="gramStart"/>
            <w:r w:rsidRPr="00A00287">
              <w:rPr>
                <w:sz w:val="24"/>
                <w:szCs w:val="24"/>
              </w:rPr>
              <w:t>СО составляется</w:t>
            </w:r>
            <w:proofErr w:type="gramEnd"/>
            <w:r w:rsidRPr="00A00287">
              <w:rPr>
                <w:sz w:val="24"/>
                <w:szCs w:val="24"/>
              </w:rPr>
              <w:t xml:space="preserve"> акт осмотра оборудования (при разборке) совместно с представителем объекта.</w:t>
            </w:r>
          </w:p>
          <w:p w:rsidR="003D2EB5" w:rsidRPr="00A00287" w:rsidRDefault="003D2EB5" w:rsidP="00A00287">
            <w:pPr>
              <w:pStyle w:val="11"/>
              <w:shd w:val="clear" w:color="auto" w:fill="auto"/>
              <w:spacing w:before="0" w:line="240" w:lineRule="auto"/>
              <w:ind w:left="30" w:right="62" w:firstLine="0"/>
              <w:rPr>
                <w:sz w:val="24"/>
                <w:szCs w:val="24"/>
              </w:rPr>
            </w:pPr>
            <w:r w:rsidRPr="00A00287">
              <w:rPr>
                <w:sz w:val="24"/>
                <w:szCs w:val="24"/>
                <w:u w:val="single"/>
              </w:rPr>
              <w:t>Дополнительно при капитальном ремонте (</w:t>
            </w:r>
            <w:proofErr w:type="gramStart"/>
            <w:r w:rsidRPr="00A00287">
              <w:rPr>
                <w:sz w:val="24"/>
                <w:szCs w:val="24"/>
                <w:u w:val="single"/>
              </w:rPr>
              <w:t>КР</w:t>
            </w:r>
            <w:proofErr w:type="gramEnd"/>
            <w:r w:rsidRPr="00A00287">
              <w:rPr>
                <w:sz w:val="24"/>
                <w:szCs w:val="24"/>
                <w:u w:val="single"/>
              </w:rPr>
              <w:t>):</w:t>
            </w:r>
          </w:p>
          <w:p w:rsidR="003D2EB5" w:rsidRPr="00A00287" w:rsidRDefault="003D2EB5" w:rsidP="00A00287">
            <w:pPr>
              <w:pStyle w:val="11"/>
              <w:numPr>
                <w:ilvl w:val="3"/>
                <w:numId w:val="34"/>
              </w:numPr>
              <w:shd w:val="clear" w:color="auto" w:fill="auto"/>
              <w:spacing w:before="0" w:line="240" w:lineRule="auto"/>
              <w:ind w:left="390" w:right="62"/>
              <w:jc w:val="both"/>
              <w:rPr>
                <w:sz w:val="24"/>
                <w:szCs w:val="24"/>
              </w:rPr>
            </w:pPr>
            <w:r w:rsidRPr="00A00287">
              <w:rPr>
                <w:rStyle w:val="22"/>
                <w:sz w:val="24"/>
                <w:szCs w:val="24"/>
              </w:rPr>
              <w:t xml:space="preserve">Завоз/вывоз </w:t>
            </w:r>
            <w:r w:rsidRPr="00A00287">
              <w:rPr>
                <w:sz w:val="24"/>
                <w:szCs w:val="24"/>
                <w:shd w:val="clear" w:color="auto" w:fill="FFFFFF"/>
              </w:rPr>
              <w:t>компрессоров</w:t>
            </w:r>
            <w:r w:rsidRPr="00A00287">
              <w:rPr>
                <w:rStyle w:val="22"/>
                <w:sz w:val="24"/>
                <w:szCs w:val="24"/>
              </w:rPr>
              <w:t xml:space="preserve"> на производственную базу Подрядчика оформляется актом в двух экземплярах</w:t>
            </w:r>
            <w:r w:rsidRPr="00A00287">
              <w:rPr>
                <w:sz w:val="24"/>
                <w:szCs w:val="24"/>
              </w:rPr>
              <w:t>. Заполняется при передаче компрессора в ремонт/из ремонта, указывается заводской №.</w:t>
            </w:r>
          </w:p>
          <w:p w:rsidR="003D2EB5" w:rsidRPr="00A00287" w:rsidRDefault="003D2EB5" w:rsidP="00A00287">
            <w:pPr>
              <w:pStyle w:val="11"/>
              <w:numPr>
                <w:ilvl w:val="3"/>
                <w:numId w:val="34"/>
              </w:numPr>
              <w:shd w:val="clear" w:color="auto" w:fill="auto"/>
              <w:spacing w:before="0" w:line="240" w:lineRule="auto"/>
              <w:ind w:left="390" w:right="62"/>
              <w:jc w:val="both"/>
              <w:rPr>
                <w:sz w:val="24"/>
                <w:szCs w:val="24"/>
              </w:rPr>
            </w:pPr>
            <w:r w:rsidRPr="00A00287">
              <w:rPr>
                <w:sz w:val="24"/>
                <w:szCs w:val="24"/>
              </w:rPr>
              <w:t>Формуляр (эксплуатационный паспорт) компрессора:</w:t>
            </w:r>
          </w:p>
          <w:p w:rsidR="003D2EB5" w:rsidRPr="00A00287" w:rsidRDefault="003D2EB5" w:rsidP="00A00287">
            <w:pPr>
              <w:pStyle w:val="11"/>
              <w:numPr>
                <w:ilvl w:val="3"/>
                <w:numId w:val="38"/>
              </w:numPr>
              <w:shd w:val="clear" w:color="auto" w:fill="auto"/>
              <w:spacing w:before="0" w:line="240" w:lineRule="auto"/>
              <w:ind w:left="642" w:right="62"/>
              <w:jc w:val="both"/>
              <w:rPr>
                <w:sz w:val="24"/>
                <w:szCs w:val="24"/>
              </w:rPr>
            </w:pPr>
            <w:r w:rsidRPr="00A00287">
              <w:rPr>
                <w:sz w:val="24"/>
                <w:szCs w:val="24"/>
              </w:rPr>
              <w:t>передается Заказчиком Подрядчику при сдаче оборудования в ремонт;</w:t>
            </w:r>
          </w:p>
          <w:p w:rsidR="003D2EB5" w:rsidRPr="00A00287" w:rsidRDefault="003D2EB5" w:rsidP="00A00287">
            <w:pPr>
              <w:pStyle w:val="11"/>
              <w:numPr>
                <w:ilvl w:val="3"/>
                <w:numId w:val="38"/>
              </w:numPr>
              <w:shd w:val="clear" w:color="auto" w:fill="auto"/>
              <w:spacing w:before="0" w:line="240" w:lineRule="auto"/>
              <w:ind w:left="642" w:right="62"/>
              <w:jc w:val="both"/>
              <w:rPr>
                <w:sz w:val="24"/>
                <w:szCs w:val="24"/>
              </w:rPr>
            </w:pPr>
            <w:r w:rsidRPr="00A00287">
              <w:rPr>
                <w:sz w:val="24"/>
                <w:szCs w:val="24"/>
              </w:rPr>
              <w:t>передается Подрядчиком Заказчику при передаче оборудования из ремонта с записью о проведенном ремонте, с приложением дефектной ведомости;</w:t>
            </w:r>
          </w:p>
          <w:p w:rsidR="003D2EB5" w:rsidRPr="00A00287" w:rsidRDefault="003D2EB5" w:rsidP="00A00287">
            <w:pPr>
              <w:pStyle w:val="11"/>
              <w:numPr>
                <w:ilvl w:val="3"/>
                <w:numId w:val="34"/>
              </w:numPr>
              <w:shd w:val="clear" w:color="auto" w:fill="auto"/>
              <w:spacing w:before="0" w:line="240" w:lineRule="auto"/>
              <w:ind w:left="390" w:right="62"/>
              <w:jc w:val="both"/>
              <w:rPr>
                <w:sz w:val="24"/>
                <w:szCs w:val="24"/>
              </w:rPr>
            </w:pPr>
            <w:r w:rsidRPr="00A00287">
              <w:rPr>
                <w:sz w:val="24"/>
                <w:szCs w:val="24"/>
              </w:rPr>
              <w:t xml:space="preserve">Дефектная ведомость на каждый ремонт составляется совместно с представителем </w:t>
            </w:r>
            <w:permStart w:id="1953434653" w:edGrp="everyone"/>
            <w:proofErr w:type="gramStart"/>
            <w:r w:rsidRPr="00A00287">
              <w:rPr>
                <w:sz w:val="24"/>
                <w:szCs w:val="24"/>
              </w:rPr>
              <w:t>ГЦ</w:t>
            </w:r>
            <w:permEnd w:id="1953434653"/>
            <w:proofErr w:type="gramEnd"/>
            <w:r w:rsidRPr="00A00287">
              <w:rPr>
                <w:sz w:val="24"/>
                <w:szCs w:val="24"/>
              </w:rPr>
              <w:t xml:space="preserve"> Заказчика.</w:t>
            </w:r>
          </w:p>
          <w:p w:rsidR="003D2EB5" w:rsidRPr="00A00287" w:rsidRDefault="003D2EB5" w:rsidP="00A00287">
            <w:pPr>
              <w:pStyle w:val="11"/>
              <w:numPr>
                <w:ilvl w:val="3"/>
                <w:numId w:val="34"/>
              </w:numPr>
              <w:shd w:val="clear" w:color="auto" w:fill="auto"/>
              <w:spacing w:before="0" w:line="240" w:lineRule="auto"/>
              <w:ind w:left="390" w:right="62"/>
              <w:jc w:val="both"/>
              <w:rPr>
                <w:sz w:val="24"/>
                <w:szCs w:val="24"/>
              </w:rPr>
            </w:pPr>
            <w:r w:rsidRPr="00A00287">
              <w:rPr>
                <w:sz w:val="24"/>
                <w:szCs w:val="24"/>
              </w:rPr>
              <w:t xml:space="preserve">Журнал учета выполненных </w:t>
            </w:r>
            <w:proofErr w:type="gramStart"/>
            <w:r w:rsidRPr="00A00287">
              <w:rPr>
                <w:sz w:val="24"/>
                <w:szCs w:val="24"/>
              </w:rPr>
              <w:t>КР</w:t>
            </w:r>
            <w:proofErr w:type="gramEnd"/>
            <w:r w:rsidRPr="00A00287">
              <w:rPr>
                <w:sz w:val="24"/>
                <w:szCs w:val="24"/>
              </w:rPr>
              <w:t xml:space="preserve"> компрессора. Журнал предъявляется Заказчику по требованию.</w:t>
            </w:r>
          </w:p>
          <w:p w:rsidR="003D2EB5" w:rsidRPr="00A00287" w:rsidRDefault="003D2EB5" w:rsidP="00A00287">
            <w:pPr>
              <w:pStyle w:val="11"/>
              <w:numPr>
                <w:ilvl w:val="3"/>
                <w:numId w:val="34"/>
              </w:numPr>
              <w:shd w:val="clear" w:color="auto" w:fill="auto"/>
              <w:spacing w:before="0" w:line="240" w:lineRule="auto"/>
              <w:ind w:left="390" w:right="62"/>
              <w:jc w:val="both"/>
              <w:rPr>
                <w:rStyle w:val="22"/>
                <w:sz w:val="24"/>
                <w:szCs w:val="24"/>
              </w:rPr>
            </w:pPr>
            <w:r w:rsidRPr="00A00287">
              <w:rPr>
                <w:rStyle w:val="22"/>
                <w:sz w:val="24"/>
                <w:szCs w:val="24"/>
              </w:rPr>
              <w:t>Акт испытания – оформляется при завершении монтажа и запуска компрессоров и их узлов, прошедших КР.</w:t>
            </w:r>
          </w:p>
          <w:p w:rsidR="003D2EB5" w:rsidRPr="00A00287" w:rsidRDefault="003D2EB5" w:rsidP="00A00287">
            <w:pPr>
              <w:pStyle w:val="11"/>
              <w:shd w:val="clear" w:color="auto" w:fill="auto"/>
              <w:spacing w:before="0" w:line="240" w:lineRule="auto"/>
              <w:ind w:left="30" w:right="62" w:firstLine="0"/>
              <w:jc w:val="both"/>
              <w:rPr>
                <w:sz w:val="24"/>
                <w:szCs w:val="24"/>
              </w:rPr>
            </w:pPr>
          </w:p>
        </w:tc>
      </w:tr>
      <w:tr w:rsidR="003D2EB5" w:rsidRPr="00A00287" w:rsidTr="00A00287">
        <w:trPr>
          <w:cantSplit/>
          <w:trHeight w:val="312"/>
        </w:trPr>
        <w:tc>
          <w:tcPr>
            <w:tcW w:w="1959" w:type="dxa"/>
            <w:shd w:val="clear" w:color="auto" w:fill="auto"/>
          </w:tcPr>
          <w:p w:rsidR="003D2EB5" w:rsidRPr="00A00287" w:rsidRDefault="003D2EB5" w:rsidP="00A00287">
            <w:pPr>
              <w:pStyle w:val="10"/>
              <w:keepLines/>
              <w:numPr>
                <w:ilvl w:val="0"/>
                <w:numId w:val="34"/>
              </w:numPr>
              <w:pBdr>
                <w:between w:val="single" w:sz="4" w:space="1" w:color="auto"/>
              </w:pBdr>
              <w:shd w:val="clear" w:color="auto" w:fill="auto"/>
              <w:spacing w:after="0" w:line="240" w:lineRule="auto"/>
              <w:ind w:left="248" w:right="-12"/>
              <w:rPr>
                <w:rStyle w:val="11pt"/>
                <w:sz w:val="24"/>
                <w:szCs w:val="24"/>
              </w:rPr>
            </w:pPr>
            <w:r w:rsidRPr="00A00287">
              <w:rPr>
                <w:rStyle w:val="11pt"/>
                <w:sz w:val="24"/>
                <w:szCs w:val="24"/>
              </w:rPr>
              <w:lastRenderedPageBreak/>
              <w:t>Критерии вывода компрессорного агрегата (КА) в ремонт</w:t>
            </w:r>
          </w:p>
        </w:tc>
        <w:tc>
          <w:tcPr>
            <w:tcW w:w="8461" w:type="dxa"/>
          </w:tcPr>
          <w:p w:rsidR="003D2EB5" w:rsidRPr="00A00287" w:rsidRDefault="003D2EB5" w:rsidP="00A00287">
            <w:pPr>
              <w:pStyle w:val="11"/>
              <w:shd w:val="clear" w:color="auto" w:fill="auto"/>
              <w:spacing w:before="0" w:line="240" w:lineRule="auto"/>
              <w:ind w:left="28" w:right="62" w:firstLine="0"/>
              <w:rPr>
                <w:sz w:val="24"/>
                <w:szCs w:val="24"/>
                <w:u w:val="single"/>
              </w:rPr>
            </w:pPr>
            <w:r w:rsidRPr="00A00287">
              <w:rPr>
                <w:sz w:val="24"/>
                <w:szCs w:val="24"/>
                <w:u w:val="single"/>
              </w:rPr>
              <w:t>Сервисное обслуживание</w:t>
            </w:r>
            <w:r w:rsidRPr="00A00287">
              <w:rPr>
                <w:sz w:val="24"/>
                <w:szCs w:val="24"/>
              </w:rPr>
              <w:t>:</w:t>
            </w:r>
          </w:p>
          <w:p w:rsidR="003D2EB5" w:rsidRPr="00A00287" w:rsidRDefault="003D2EB5" w:rsidP="00A00287">
            <w:pPr>
              <w:pStyle w:val="11"/>
              <w:numPr>
                <w:ilvl w:val="3"/>
                <w:numId w:val="34"/>
              </w:numPr>
              <w:shd w:val="clear" w:color="auto" w:fill="auto"/>
              <w:spacing w:before="0" w:line="240" w:lineRule="auto"/>
              <w:ind w:left="385" w:right="62" w:hanging="357"/>
              <w:jc w:val="both"/>
              <w:rPr>
                <w:sz w:val="24"/>
                <w:szCs w:val="24"/>
              </w:rPr>
            </w:pPr>
            <w:r w:rsidRPr="00A00287">
              <w:rPr>
                <w:sz w:val="24"/>
                <w:szCs w:val="24"/>
              </w:rPr>
              <w:t xml:space="preserve">превышение выше допустимого контролируемых параметров: осевого смещения роторов, температуры подшипников компрессора и/или электродвигателя, температуры газо-масляной смеси на </w:t>
            </w:r>
            <w:proofErr w:type="spellStart"/>
            <w:r w:rsidRPr="00A00287">
              <w:rPr>
                <w:sz w:val="24"/>
                <w:szCs w:val="24"/>
              </w:rPr>
              <w:t>выкиде</w:t>
            </w:r>
            <w:proofErr w:type="spellEnd"/>
            <w:r w:rsidRPr="00A00287">
              <w:rPr>
                <w:sz w:val="24"/>
                <w:szCs w:val="24"/>
              </w:rPr>
              <w:t xml:space="preserve"> компрессора, нагрузки на электродвигатель, вибрации (СКЗ </w:t>
            </w:r>
            <w:proofErr w:type="spellStart"/>
            <w:r w:rsidRPr="00A00287">
              <w:rPr>
                <w:sz w:val="24"/>
                <w:szCs w:val="24"/>
              </w:rPr>
              <w:t>виброскорости</w:t>
            </w:r>
            <w:proofErr w:type="spellEnd"/>
            <w:r w:rsidRPr="00A00287">
              <w:rPr>
                <w:sz w:val="24"/>
                <w:szCs w:val="24"/>
              </w:rPr>
              <w:t xml:space="preserve">) на подшипниковых опорах КА – переход </w:t>
            </w:r>
            <w:permStart w:id="106242103" w:edGrp="everyone"/>
            <w:r w:rsidRPr="00A00287">
              <w:rPr>
                <w:sz w:val="24"/>
                <w:szCs w:val="24"/>
              </w:rPr>
              <w:t>в зону «</w:t>
            </w:r>
            <w:r w:rsidRPr="00A00287">
              <w:rPr>
                <w:sz w:val="24"/>
                <w:szCs w:val="24"/>
                <w:lang w:val="en-US"/>
              </w:rPr>
              <w:t>D</w:t>
            </w:r>
            <w:r w:rsidRPr="00A00287">
              <w:rPr>
                <w:sz w:val="24"/>
                <w:szCs w:val="24"/>
              </w:rPr>
              <w:t>»</w:t>
            </w:r>
            <w:permEnd w:id="106242103"/>
            <w:r w:rsidRPr="00A00287">
              <w:rPr>
                <w:sz w:val="24"/>
                <w:szCs w:val="24"/>
              </w:rPr>
              <w:t xml:space="preserve"> по ГОСТ </w:t>
            </w:r>
            <w:permStart w:id="1311385991" w:edGrp="everyone"/>
            <w:proofErr w:type="gramStart"/>
            <w:r w:rsidRPr="00A00287">
              <w:rPr>
                <w:sz w:val="24"/>
                <w:szCs w:val="24"/>
              </w:rPr>
              <w:t>Р</w:t>
            </w:r>
            <w:proofErr w:type="gramEnd"/>
            <w:r w:rsidRPr="00A00287">
              <w:rPr>
                <w:sz w:val="24"/>
                <w:szCs w:val="24"/>
              </w:rPr>
              <w:t xml:space="preserve"> ИСО 10816-3-99</w:t>
            </w:r>
            <w:permEnd w:id="1311385991"/>
            <w:r w:rsidRPr="00A00287">
              <w:rPr>
                <w:sz w:val="24"/>
                <w:szCs w:val="24"/>
              </w:rPr>
              <w:t>;</w:t>
            </w:r>
          </w:p>
          <w:p w:rsidR="003D2EB5" w:rsidRPr="00A00287" w:rsidRDefault="003D2EB5" w:rsidP="00A00287">
            <w:pPr>
              <w:pStyle w:val="11"/>
              <w:numPr>
                <w:ilvl w:val="3"/>
                <w:numId w:val="34"/>
              </w:numPr>
              <w:shd w:val="clear" w:color="auto" w:fill="auto"/>
              <w:spacing w:before="0" w:line="240" w:lineRule="auto"/>
              <w:ind w:left="385" w:right="62" w:hanging="357"/>
              <w:jc w:val="both"/>
              <w:rPr>
                <w:sz w:val="24"/>
                <w:szCs w:val="24"/>
              </w:rPr>
            </w:pPr>
            <w:r w:rsidRPr="00A00287">
              <w:rPr>
                <w:sz w:val="24"/>
                <w:szCs w:val="24"/>
              </w:rPr>
              <w:t>появление необычных шумов;</w:t>
            </w:r>
          </w:p>
          <w:p w:rsidR="003D2EB5" w:rsidRPr="00A00287" w:rsidRDefault="003D2EB5" w:rsidP="00A00287">
            <w:pPr>
              <w:pStyle w:val="11"/>
              <w:numPr>
                <w:ilvl w:val="3"/>
                <w:numId w:val="34"/>
              </w:numPr>
              <w:shd w:val="clear" w:color="auto" w:fill="auto"/>
              <w:spacing w:before="0" w:line="240" w:lineRule="auto"/>
              <w:ind w:left="385" w:right="62" w:hanging="357"/>
              <w:jc w:val="both"/>
              <w:rPr>
                <w:sz w:val="24"/>
                <w:szCs w:val="24"/>
              </w:rPr>
            </w:pPr>
            <w:r w:rsidRPr="00A00287">
              <w:rPr>
                <w:sz w:val="24"/>
                <w:szCs w:val="24"/>
              </w:rPr>
              <w:t>появление утечек торцового уплотнения;</w:t>
            </w:r>
          </w:p>
          <w:p w:rsidR="003D2EB5" w:rsidRPr="00A00287" w:rsidRDefault="003D2EB5" w:rsidP="00A00287">
            <w:pPr>
              <w:pStyle w:val="11"/>
              <w:numPr>
                <w:ilvl w:val="3"/>
                <w:numId w:val="34"/>
              </w:numPr>
              <w:shd w:val="clear" w:color="auto" w:fill="auto"/>
              <w:spacing w:before="0" w:line="240" w:lineRule="auto"/>
              <w:ind w:left="385" w:right="62" w:hanging="357"/>
              <w:jc w:val="both"/>
              <w:rPr>
                <w:sz w:val="24"/>
                <w:szCs w:val="24"/>
              </w:rPr>
            </w:pPr>
            <w:r w:rsidRPr="00A00287">
              <w:rPr>
                <w:sz w:val="24"/>
                <w:szCs w:val="24"/>
              </w:rPr>
              <w:t xml:space="preserve">при наработке компрессора после предыдущего </w:t>
            </w:r>
            <w:proofErr w:type="gramStart"/>
            <w:r w:rsidRPr="00A00287">
              <w:rPr>
                <w:sz w:val="24"/>
                <w:szCs w:val="24"/>
              </w:rPr>
              <w:t>СО</w:t>
            </w:r>
            <w:proofErr w:type="gramEnd"/>
            <w:r w:rsidRPr="00A00287">
              <w:rPr>
                <w:sz w:val="24"/>
                <w:szCs w:val="24"/>
              </w:rPr>
              <w:t xml:space="preserve"> равной рекомендуемой (превышение наработки более </w:t>
            </w:r>
            <w:permStart w:id="1715494460" w:edGrp="everyone"/>
            <w:r w:rsidRPr="00A00287">
              <w:rPr>
                <w:sz w:val="24"/>
                <w:szCs w:val="24"/>
              </w:rPr>
              <w:t>1,5</w:t>
            </w:r>
            <w:permEnd w:id="1715494460"/>
            <w:r w:rsidRPr="00A00287">
              <w:rPr>
                <w:sz w:val="24"/>
                <w:szCs w:val="24"/>
              </w:rPr>
              <w:t xml:space="preserve"> значения от рекомендуемой запрещается).</w:t>
            </w:r>
          </w:p>
          <w:p w:rsidR="003D2EB5" w:rsidRPr="00A00287" w:rsidRDefault="003D2EB5" w:rsidP="00A00287">
            <w:pPr>
              <w:pStyle w:val="11"/>
              <w:shd w:val="clear" w:color="auto" w:fill="auto"/>
              <w:spacing w:before="0" w:line="240" w:lineRule="auto"/>
              <w:ind w:left="28" w:right="62" w:firstLine="0"/>
              <w:rPr>
                <w:sz w:val="24"/>
                <w:szCs w:val="24"/>
                <w:u w:val="single"/>
              </w:rPr>
            </w:pPr>
          </w:p>
          <w:p w:rsidR="003D2EB5" w:rsidRPr="00A00287" w:rsidRDefault="003D2EB5" w:rsidP="00A00287">
            <w:pPr>
              <w:pStyle w:val="11"/>
              <w:shd w:val="clear" w:color="auto" w:fill="auto"/>
              <w:spacing w:before="0" w:line="240" w:lineRule="auto"/>
              <w:ind w:left="28" w:right="62" w:firstLine="0"/>
              <w:rPr>
                <w:sz w:val="24"/>
                <w:szCs w:val="24"/>
                <w:u w:val="single"/>
              </w:rPr>
            </w:pPr>
            <w:r w:rsidRPr="00A00287">
              <w:rPr>
                <w:sz w:val="24"/>
                <w:szCs w:val="24"/>
                <w:u w:val="single"/>
              </w:rPr>
              <w:t>Капитальный ремонт:</w:t>
            </w:r>
          </w:p>
          <w:p w:rsidR="003D2EB5" w:rsidRPr="00A00287" w:rsidRDefault="003D2EB5" w:rsidP="00A00287">
            <w:pPr>
              <w:pStyle w:val="11"/>
              <w:numPr>
                <w:ilvl w:val="0"/>
                <w:numId w:val="45"/>
              </w:numPr>
              <w:shd w:val="clear" w:color="auto" w:fill="auto"/>
              <w:spacing w:before="0" w:line="240" w:lineRule="auto"/>
              <w:ind w:left="462" w:right="62"/>
              <w:jc w:val="both"/>
              <w:rPr>
                <w:sz w:val="24"/>
                <w:szCs w:val="24"/>
              </w:rPr>
            </w:pPr>
            <w:r w:rsidRPr="00A00287">
              <w:rPr>
                <w:sz w:val="24"/>
                <w:szCs w:val="24"/>
              </w:rPr>
              <w:t xml:space="preserve">снижение напора и/или производительности ниже </w:t>
            </w:r>
            <w:proofErr w:type="gramStart"/>
            <w:r w:rsidRPr="00A00287">
              <w:rPr>
                <w:sz w:val="24"/>
                <w:szCs w:val="24"/>
              </w:rPr>
              <w:t>необходимых</w:t>
            </w:r>
            <w:proofErr w:type="gramEnd"/>
            <w:r w:rsidRPr="00A00287">
              <w:rPr>
                <w:sz w:val="24"/>
                <w:szCs w:val="24"/>
              </w:rPr>
              <w:t xml:space="preserve"> для обеспечения технологического процесса;</w:t>
            </w:r>
          </w:p>
          <w:p w:rsidR="003D2EB5" w:rsidRPr="00A00287" w:rsidRDefault="003D2EB5" w:rsidP="00A00287">
            <w:pPr>
              <w:pStyle w:val="11"/>
              <w:numPr>
                <w:ilvl w:val="0"/>
                <w:numId w:val="45"/>
              </w:numPr>
              <w:shd w:val="clear" w:color="auto" w:fill="auto"/>
              <w:spacing w:before="0" w:line="240" w:lineRule="auto"/>
              <w:ind w:left="462" w:right="62"/>
              <w:jc w:val="both"/>
              <w:rPr>
                <w:sz w:val="24"/>
                <w:szCs w:val="24"/>
              </w:rPr>
            </w:pPr>
            <w:r w:rsidRPr="00A00287">
              <w:rPr>
                <w:sz w:val="24"/>
                <w:szCs w:val="24"/>
              </w:rPr>
              <w:t>появление неисправности, не устранимой при текущем ремонте (сервисном обслуживании);</w:t>
            </w:r>
          </w:p>
          <w:p w:rsidR="003D2EB5" w:rsidRPr="00A00287" w:rsidRDefault="003D2EB5" w:rsidP="00A00287">
            <w:pPr>
              <w:pStyle w:val="11"/>
              <w:numPr>
                <w:ilvl w:val="0"/>
                <w:numId w:val="45"/>
              </w:numPr>
              <w:shd w:val="clear" w:color="auto" w:fill="auto"/>
              <w:spacing w:before="0" w:line="240" w:lineRule="auto"/>
              <w:ind w:left="462" w:right="62"/>
              <w:jc w:val="both"/>
              <w:rPr>
                <w:sz w:val="24"/>
                <w:szCs w:val="24"/>
              </w:rPr>
            </w:pPr>
            <w:r w:rsidRPr="00A00287">
              <w:rPr>
                <w:sz w:val="24"/>
                <w:szCs w:val="24"/>
              </w:rPr>
              <w:t xml:space="preserve">достижение </w:t>
            </w:r>
            <w:permStart w:id="1755609025" w:edGrp="everyone"/>
            <w:r w:rsidRPr="00A00287">
              <w:rPr>
                <w:sz w:val="24"/>
                <w:szCs w:val="24"/>
              </w:rPr>
              <w:t>1,5 значения</w:t>
            </w:r>
            <w:permEnd w:id="1755609025"/>
            <w:r w:rsidRPr="00A00287">
              <w:rPr>
                <w:sz w:val="24"/>
                <w:szCs w:val="24"/>
              </w:rPr>
              <w:t xml:space="preserve"> рекомендуемой наработки после последнего капитального ремонта или монтажа нового компрессора.</w:t>
            </w:r>
          </w:p>
          <w:p w:rsidR="003D2EB5" w:rsidRPr="00A00287" w:rsidRDefault="003D2EB5" w:rsidP="00A00287">
            <w:pPr>
              <w:pStyle w:val="11"/>
              <w:shd w:val="clear" w:color="auto" w:fill="auto"/>
              <w:spacing w:before="0" w:line="240" w:lineRule="auto"/>
              <w:ind w:right="62" w:firstLine="0"/>
              <w:rPr>
                <w:sz w:val="24"/>
                <w:szCs w:val="24"/>
                <w:u w:val="single"/>
              </w:rPr>
            </w:pPr>
          </w:p>
          <w:p w:rsidR="003D2EB5" w:rsidRPr="00A00287" w:rsidRDefault="003D2EB5" w:rsidP="00A00287">
            <w:pPr>
              <w:pStyle w:val="11"/>
              <w:shd w:val="clear" w:color="auto" w:fill="auto"/>
              <w:spacing w:before="0" w:line="240" w:lineRule="auto"/>
              <w:ind w:right="62" w:firstLine="0"/>
              <w:rPr>
                <w:sz w:val="24"/>
                <w:szCs w:val="24"/>
                <w:u w:val="single"/>
              </w:rPr>
            </w:pPr>
            <w:r w:rsidRPr="00A00287">
              <w:rPr>
                <w:sz w:val="24"/>
                <w:szCs w:val="24"/>
                <w:u w:val="single"/>
              </w:rPr>
              <w:t>Рекомендуемая наработка (продолжительность ремонтных циклов и межремонтных периодов) компрессоров:</w:t>
            </w:r>
          </w:p>
          <w:tbl>
            <w:tblPr>
              <w:tblW w:w="7591" w:type="dxa"/>
              <w:tblBorders>
                <w:top w:val="double" w:sz="4" w:space="0" w:color="auto"/>
                <w:left w:val="double" w:sz="4" w:space="0" w:color="auto"/>
                <w:bottom w:val="double" w:sz="4" w:space="0" w:color="auto"/>
                <w:right w:val="double" w:sz="4" w:space="0" w:color="auto"/>
                <w:insideH w:val="double" w:sz="4" w:space="0" w:color="auto"/>
              </w:tblBorders>
              <w:tblLook w:val="01E0" w:firstRow="1" w:lastRow="1" w:firstColumn="1" w:lastColumn="1" w:noHBand="0" w:noVBand="0"/>
            </w:tblPr>
            <w:tblGrid>
              <w:gridCol w:w="2191"/>
              <w:gridCol w:w="1852"/>
              <w:gridCol w:w="1705"/>
              <w:gridCol w:w="1843"/>
            </w:tblGrid>
            <w:tr w:rsidR="003D2EB5" w:rsidRPr="00A00287" w:rsidTr="003D2EB5">
              <w:tc>
                <w:tcPr>
                  <w:tcW w:w="2191" w:type="dxa"/>
                  <w:vMerge w:val="restart"/>
                  <w:tcBorders>
                    <w:right w:val="single" w:sz="4" w:space="0" w:color="auto"/>
                  </w:tcBorders>
                  <w:vAlign w:val="center"/>
                </w:tcPr>
                <w:p w:rsidR="003D2EB5" w:rsidRPr="00A00287" w:rsidRDefault="003D2EB5" w:rsidP="00A00287">
                  <w:pPr>
                    <w:spacing w:before="0"/>
                    <w:rPr>
                      <w:rFonts w:ascii="Times New Roman" w:hAnsi="Times New Roman"/>
                      <w:b/>
                      <w:sz w:val="24"/>
                    </w:rPr>
                  </w:pPr>
                  <w:r w:rsidRPr="00A00287">
                    <w:rPr>
                      <w:rFonts w:ascii="Times New Roman" w:hAnsi="Times New Roman"/>
                      <w:b/>
                      <w:sz w:val="24"/>
                    </w:rPr>
                    <w:t>Месторождение</w:t>
                  </w:r>
                </w:p>
              </w:tc>
              <w:tc>
                <w:tcPr>
                  <w:tcW w:w="1852" w:type="dxa"/>
                  <w:vMerge w:val="restart"/>
                  <w:tcBorders>
                    <w:left w:val="single" w:sz="4" w:space="0" w:color="auto"/>
                    <w:right w:val="single" w:sz="4" w:space="0" w:color="auto"/>
                  </w:tcBorders>
                  <w:vAlign w:val="center"/>
                </w:tcPr>
                <w:p w:rsidR="003D2EB5" w:rsidRPr="00A00287" w:rsidRDefault="003D2EB5" w:rsidP="00A00287">
                  <w:pPr>
                    <w:spacing w:before="0"/>
                    <w:rPr>
                      <w:rFonts w:ascii="Times New Roman" w:hAnsi="Times New Roman"/>
                      <w:b/>
                      <w:sz w:val="24"/>
                    </w:rPr>
                  </w:pPr>
                  <w:r w:rsidRPr="00A00287">
                    <w:rPr>
                      <w:rFonts w:ascii="Times New Roman" w:hAnsi="Times New Roman"/>
                      <w:b/>
                      <w:sz w:val="24"/>
                    </w:rPr>
                    <w:t>Параметр</w:t>
                  </w:r>
                </w:p>
              </w:tc>
              <w:tc>
                <w:tcPr>
                  <w:tcW w:w="3548" w:type="dxa"/>
                  <w:gridSpan w:val="2"/>
                  <w:tcBorders>
                    <w:left w:val="single" w:sz="4" w:space="0" w:color="auto"/>
                    <w:bottom w:val="double" w:sz="4" w:space="0" w:color="auto"/>
                  </w:tcBorders>
                  <w:vAlign w:val="center"/>
                </w:tcPr>
                <w:p w:rsidR="003D2EB5" w:rsidRPr="00A00287" w:rsidRDefault="003D2EB5" w:rsidP="00A00287">
                  <w:pPr>
                    <w:spacing w:before="0"/>
                    <w:jc w:val="center"/>
                    <w:rPr>
                      <w:rFonts w:ascii="Times New Roman" w:hAnsi="Times New Roman"/>
                      <w:b/>
                      <w:sz w:val="24"/>
                    </w:rPr>
                  </w:pPr>
                  <w:r w:rsidRPr="00A00287">
                    <w:rPr>
                      <w:rFonts w:ascii="Times New Roman" w:hAnsi="Times New Roman"/>
                      <w:b/>
                      <w:sz w:val="24"/>
                    </w:rPr>
                    <w:t>Рекомендуемая продолжительность, часов</w:t>
                  </w:r>
                </w:p>
              </w:tc>
            </w:tr>
            <w:tr w:rsidR="003D2EB5" w:rsidRPr="00A00287" w:rsidTr="003D2EB5">
              <w:tc>
                <w:tcPr>
                  <w:tcW w:w="2191" w:type="dxa"/>
                  <w:vMerge/>
                  <w:tcBorders>
                    <w:right w:val="single" w:sz="4" w:space="0" w:color="auto"/>
                  </w:tcBorders>
                </w:tcPr>
                <w:p w:rsidR="003D2EB5" w:rsidRPr="00A00287" w:rsidRDefault="003D2EB5" w:rsidP="00A00287">
                  <w:pPr>
                    <w:numPr>
                      <w:ilvl w:val="0"/>
                      <w:numId w:val="43"/>
                    </w:numPr>
                    <w:spacing w:before="0"/>
                    <w:jc w:val="both"/>
                    <w:rPr>
                      <w:rFonts w:ascii="Times New Roman" w:hAnsi="Times New Roman"/>
                      <w:b/>
                      <w:sz w:val="24"/>
                    </w:rPr>
                  </w:pPr>
                </w:p>
              </w:tc>
              <w:tc>
                <w:tcPr>
                  <w:tcW w:w="1852" w:type="dxa"/>
                  <w:vMerge/>
                  <w:tcBorders>
                    <w:left w:val="single" w:sz="4" w:space="0" w:color="auto"/>
                    <w:right w:val="single" w:sz="4" w:space="0" w:color="auto"/>
                  </w:tcBorders>
                </w:tcPr>
                <w:p w:rsidR="003D2EB5" w:rsidRPr="00A00287" w:rsidRDefault="003D2EB5" w:rsidP="00A00287">
                  <w:pPr>
                    <w:numPr>
                      <w:ilvl w:val="0"/>
                      <w:numId w:val="43"/>
                    </w:numPr>
                    <w:spacing w:before="0"/>
                    <w:jc w:val="both"/>
                    <w:rPr>
                      <w:rFonts w:ascii="Times New Roman" w:hAnsi="Times New Roman"/>
                      <w:b/>
                      <w:sz w:val="24"/>
                    </w:rPr>
                  </w:pPr>
                </w:p>
              </w:tc>
              <w:tc>
                <w:tcPr>
                  <w:tcW w:w="1705" w:type="dxa"/>
                  <w:tcBorders>
                    <w:left w:val="single" w:sz="4" w:space="0" w:color="auto"/>
                    <w:right w:val="single" w:sz="4" w:space="0" w:color="auto"/>
                  </w:tcBorders>
                  <w:vAlign w:val="center"/>
                </w:tcPr>
                <w:p w:rsidR="003D2EB5" w:rsidRPr="00A00287" w:rsidRDefault="003D2EB5" w:rsidP="00A00287">
                  <w:pPr>
                    <w:spacing w:before="0"/>
                    <w:jc w:val="center"/>
                    <w:rPr>
                      <w:rFonts w:ascii="Times New Roman" w:hAnsi="Times New Roman"/>
                      <w:sz w:val="24"/>
                    </w:rPr>
                  </w:pPr>
                  <w:r w:rsidRPr="00A00287">
                    <w:rPr>
                      <w:rFonts w:ascii="Times New Roman" w:hAnsi="Times New Roman"/>
                      <w:sz w:val="24"/>
                    </w:rPr>
                    <w:t>Компрессоры 7ВКГ-50/7</w:t>
                  </w:r>
                </w:p>
              </w:tc>
              <w:tc>
                <w:tcPr>
                  <w:tcW w:w="1843" w:type="dxa"/>
                  <w:tcBorders>
                    <w:left w:val="single" w:sz="4" w:space="0" w:color="auto"/>
                  </w:tcBorders>
                  <w:vAlign w:val="center"/>
                </w:tcPr>
                <w:p w:rsidR="003D2EB5" w:rsidRPr="00A00287" w:rsidRDefault="003D2EB5" w:rsidP="00A00287">
                  <w:pPr>
                    <w:spacing w:before="0"/>
                    <w:jc w:val="center"/>
                    <w:rPr>
                      <w:rFonts w:ascii="Times New Roman" w:hAnsi="Times New Roman"/>
                      <w:sz w:val="24"/>
                      <w:lang w:val="en-US"/>
                    </w:rPr>
                  </w:pPr>
                  <w:r w:rsidRPr="00A00287">
                    <w:rPr>
                      <w:rFonts w:ascii="Times New Roman" w:hAnsi="Times New Roman"/>
                      <w:sz w:val="24"/>
                    </w:rPr>
                    <w:t xml:space="preserve">Компрессоры </w:t>
                  </w:r>
                  <w:r w:rsidRPr="00A00287">
                    <w:rPr>
                      <w:rFonts w:ascii="Times New Roman" w:hAnsi="Times New Roman"/>
                      <w:sz w:val="24"/>
                      <w:lang w:val="en-US"/>
                    </w:rPr>
                    <w:t>GEA Grasso</w:t>
                  </w:r>
                </w:p>
              </w:tc>
            </w:tr>
            <w:tr w:rsidR="003D2EB5" w:rsidRPr="00A00287" w:rsidTr="003D2EB5">
              <w:trPr>
                <w:trHeight w:val="284"/>
              </w:trPr>
              <w:tc>
                <w:tcPr>
                  <w:tcW w:w="2191" w:type="dxa"/>
                  <w:vMerge w:val="restart"/>
                  <w:tcBorders>
                    <w:right w:val="single" w:sz="4" w:space="0" w:color="auto"/>
                  </w:tcBorders>
                  <w:vAlign w:val="center"/>
                </w:tcPr>
                <w:p w:rsidR="003D2EB5" w:rsidRPr="00A00287" w:rsidRDefault="003D2EB5" w:rsidP="00A00287">
                  <w:pPr>
                    <w:spacing w:before="0"/>
                    <w:rPr>
                      <w:rFonts w:ascii="Times New Roman" w:hAnsi="Times New Roman"/>
                      <w:sz w:val="24"/>
                    </w:rPr>
                  </w:pPr>
                  <w:proofErr w:type="spellStart"/>
                  <w:r w:rsidRPr="00A00287">
                    <w:rPr>
                      <w:rFonts w:ascii="Times New Roman" w:hAnsi="Times New Roman"/>
                      <w:sz w:val="24"/>
                    </w:rPr>
                    <w:t>Ватинское</w:t>
                  </w:r>
                  <w:proofErr w:type="spellEnd"/>
                </w:p>
                <w:p w:rsidR="003D2EB5" w:rsidRPr="00A00287" w:rsidRDefault="003D2EB5" w:rsidP="00A00287">
                  <w:pPr>
                    <w:spacing w:before="0"/>
                    <w:rPr>
                      <w:rFonts w:ascii="Times New Roman" w:hAnsi="Times New Roman"/>
                      <w:sz w:val="24"/>
                    </w:rPr>
                  </w:pPr>
                  <w:proofErr w:type="spellStart"/>
                  <w:r w:rsidRPr="00A00287">
                    <w:rPr>
                      <w:rFonts w:ascii="Times New Roman" w:hAnsi="Times New Roman"/>
                      <w:sz w:val="24"/>
                    </w:rPr>
                    <w:t>Аганское</w:t>
                  </w:r>
                  <w:proofErr w:type="spellEnd"/>
                </w:p>
              </w:tc>
              <w:tc>
                <w:tcPr>
                  <w:tcW w:w="1852" w:type="dxa"/>
                  <w:tcBorders>
                    <w:left w:val="single" w:sz="4" w:space="0" w:color="auto"/>
                    <w:right w:val="single" w:sz="4" w:space="0" w:color="auto"/>
                  </w:tcBorders>
                  <w:vAlign w:val="center"/>
                </w:tcPr>
                <w:p w:rsidR="003D2EB5" w:rsidRPr="00A00287" w:rsidRDefault="003D2EB5" w:rsidP="00A00287">
                  <w:pPr>
                    <w:spacing w:before="0"/>
                    <w:rPr>
                      <w:rFonts w:ascii="Times New Roman" w:hAnsi="Times New Roman"/>
                      <w:sz w:val="24"/>
                    </w:rPr>
                  </w:pPr>
                  <w:r w:rsidRPr="00A00287">
                    <w:rPr>
                      <w:rFonts w:ascii="Times New Roman" w:hAnsi="Times New Roman"/>
                      <w:sz w:val="24"/>
                    </w:rPr>
                    <w:t>Межремонтный период (МРП)</w:t>
                  </w:r>
                </w:p>
              </w:tc>
              <w:tc>
                <w:tcPr>
                  <w:tcW w:w="1705" w:type="dxa"/>
                  <w:tcBorders>
                    <w:left w:val="single" w:sz="4" w:space="0" w:color="auto"/>
                    <w:right w:val="single" w:sz="4" w:space="0" w:color="auto"/>
                  </w:tcBorders>
                  <w:shd w:val="clear" w:color="auto" w:fill="auto"/>
                  <w:vAlign w:val="center"/>
                </w:tcPr>
                <w:p w:rsidR="003D2EB5" w:rsidRPr="00A00287" w:rsidRDefault="003D2EB5" w:rsidP="00A00287">
                  <w:pPr>
                    <w:spacing w:before="0"/>
                    <w:jc w:val="center"/>
                    <w:rPr>
                      <w:rFonts w:ascii="Times New Roman" w:hAnsi="Times New Roman"/>
                      <w:sz w:val="24"/>
                      <w:highlight w:val="lightGray"/>
                    </w:rPr>
                  </w:pPr>
                  <w:permStart w:id="500705182" w:edGrp="everyone"/>
                  <w:r w:rsidRPr="00A00287">
                    <w:rPr>
                      <w:rFonts w:ascii="Times New Roman" w:hAnsi="Times New Roman"/>
                      <w:sz w:val="24"/>
                    </w:rPr>
                    <w:t>2 500</w:t>
                  </w:r>
                  <w:permEnd w:id="500705182"/>
                </w:p>
              </w:tc>
              <w:tc>
                <w:tcPr>
                  <w:tcW w:w="1843" w:type="dxa"/>
                  <w:tcBorders>
                    <w:left w:val="single" w:sz="4" w:space="0" w:color="auto"/>
                  </w:tcBorders>
                </w:tcPr>
                <w:p w:rsidR="003D2EB5" w:rsidRPr="00A00287" w:rsidRDefault="003D2EB5" w:rsidP="00A00287">
                  <w:pPr>
                    <w:spacing w:before="0"/>
                    <w:jc w:val="center"/>
                    <w:rPr>
                      <w:rFonts w:ascii="Times New Roman" w:hAnsi="Times New Roman"/>
                      <w:sz w:val="24"/>
                    </w:rPr>
                  </w:pPr>
                  <w:r w:rsidRPr="00A00287">
                    <w:rPr>
                      <w:rFonts w:ascii="Times New Roman" w:hAnsi="Times New Roman"/>
                      <w:sz w:val="24"/>
                    </w:rPr>
                    <w:sym w:font="Symbol" w:char="F02D"/>
                  </w:r>
                </w:p>
              </w:tc>
            </w:tr>
            <w:tr w:rsidR="003D2EB5" w:rsidRPr="00A00287" w:rsidTr="003D2EB5">
              <w:trPr>
                <w:trHeight w:val="284"/>
              </w:trPr>
              <w:tc>
                <w:tcPr>
                  <w:tcW w:w="2191" w:type="dxa"/>
                  <w:vMerge/>
                  <w:tcBorders>
                    <w:right w:val="single" w:sz="4" w:space="0" w:color="auto"/>
                  </w:tcBorders>
                  <w:vAlign w:val="center"/>
                </w:tcPr>
                <w:p w:rsidR="003D2EB5" w:rsidRPr="00A00287" w:rsidRDefault="003D2EB5" w:rsidP="00A00287">
                  <w:pPr>
                    <w:numPr>
                      <w:ilvl w:val="0"/>
                      <w:numId w:val="43"/>
                    </w:numPr>
                    <w:spacing w:before="0"/>
                    <w:jc w:val="center"/>
                    <w:rPr>
                      <w:rFonts w:ascii="Times New Roman" w:hAnsi="Times New Roman"/>
                      <w:sz w:val="24"/>
                    </w:rPr>
                  </w:pPr>
                </w:p>
              </w:tc>
              <w:tc>
                <w:tcPr>
                  <w:tcW w:w="1852" w:type="dxa"/>
                  <w:tcBorders>
                    <w:left w:val="single" w:sz="4" w:space="0" w:color="auto"/>
                    <w:right w:val="single" w:sz="4" w:space="0" w:color="auto"/>
                  </w:tcBorders>
                  <w:vAlign w:val="center"/>
                </w:tcPr>
                <w:p w:rsidR="003D2EB5" w:rsidRPr="00A00287" w:rsidRDefault="003D2EB5" w:rsidP="00A00287">
                  <w:pPr>
                    <w:spacing w:before="0"/>
                    <w:rPr>
                      <w:rFonts w:ascii="Times New Roman" w:hAnsi="Times New Roman"/>
                      <w:sz w:val="24"/>
                    </w:rPr>
                  </w:pPr>
                  <w:r w:rsidRPr="00A00287">
                    <w:rPr>
                      <w:rFonts w:ascii="Times New Roman" w:hAnsi="Times New Roman"/>
                      <w:sz w:val="24"/>
                    </w:rPr>
                    <w:t>Ремонтный цикл (РЦ)</w:t>
                  </w:r>
                </w:p>
              </w:tc>
              <w:tc>
                <w:tcPr>
                  <w:tcW w:w="1705" w:type="dxa"/>
                  <w:tcBorders>
                    <w:left w:val="single" w:sz="4" w:space="0" w:color="auto"/>
                    <w:right w:val="single" w:sz="4" w:space="0" w:color="auto"/>
                  </w:tcBorders>
                  <w:shd w:val="clear" w:color="auto" w:fill="auto"/>
                  <w:vAlign w:val="center"/>
                </w:tcPr>
                <w:p w:rsidR="003D2EB5" w:rsidRPr="00A00287" w:rsidRDefault="003D2EB5" w:rsidP="00A00287">
                  <w:pPr>
                    <w:spacing w:before="0"/>
                    <w:jc w:val="center"/>
                    <w:rPr>
                      <w:rFonts w:ascii="Times New Roman" w:hAnsi="Times New Roman"/>
                      <w:sz w:val="24"/>
                      <w:highlight w:val="lightGray"/>
                    </w:rPr>
                  </w:pPr>
                  <w:permStart w:id="379325450" w:edGrp="everyone"/>
                  <w:r w:rsidRPr="00A00287">
                    <w:rPr>
                      <w:rFonts w:ascii="Times New Roman" w:hAnsi="Times New Roman"/>
                      <w:sz w:val="24"/>
                    </w:rPr>
                    <w:t>25 000</w:t>
                  </w:r>
                  <w:permEnd w:id="379325450"/>
                </w:p>
              </w:tc>
              <w:tc>
                <w:tcPr>
                  <w:tcW w:w="1843" w:type="dxa"/>
                  <w:tcBorders>
                    <w:left w:val="single" w:sz="4" w:space="0" w:color="auto"/>
                  </w:tcBorders>
                </w:tcPr>
                <w:p w:rsidR="003D2EB5" w:rsidRPr="00A00287" w:rsidRDefault="003D2EB5" w:rsidP="00A00287">
                  <w:pPr>
                    <w:spacing w:before="0"/>
                    <w:jc w:val="center"/>
                    <w:rPr>
                      <w:rFonts w:ascii="Times New Roman" w:hAnsi="Times New Roman"/>
                      <w:sz w:val="24"/>
                    </w:rPr>
                  </w:pPr>
                  <w:r w:rsidRPr="00A00287">
                    <w:rPr>
                      <w:rFonts w:ascii="Times New Roman" w:hAnsi="Times New Roman"/>
                      <w:sz w:val="24"/>
                    </w:rPr>
                    <w:sym w:font="Symbol" w:char="F02D"/>
                  </w:r>
                </w:p>
              </w:tc>
            </w:tr>
            <w:tr w:rsidR="003D2EB5" w:rsidRPr="00A00287" w:rsidTr="003D2EB5">
              <w:trPr>
                <w:trHeight w:val="284"/>
              </w:trPr>
              <w:tc>
                <w:tcPr>
                  <w:tcW w:w="2191" w:type="dxa"/>
                  <w:vMerge w:val="restart"/>
                  <w:tcBorders>
                    <w:right w:val="single" w:sz="4" w:space="0" w:color="auto"/>
                  </w:tcBorders>
                  <w:vAlign w:val="center"/>
                </w:tcPr>
                <w:p w:rsidR="003D2EB5" w:rsidRPr="00A00287" w:rsidRDefault="003D2EB5" w:rsidP="00A00287">
                  <w:pPr>
                    <w:spacing w:before="0"/>
                    <w:rPr>
                      <w:rFonts w:ascii="Times New Roman" w:hAnsi="Times New Roman"/>
                      <w:sz w:val="24"/>
                    </w:rPr>
                  </w:pPr>
                  <w:r w:rsidRPr="00A00287">
                    <w:rPr>
                      <w:rFonts w:ascii="Times New Roman" w:hAnsi="Times New Roman"/>
                      <w:sz w:val="24"/>
                    </w:rPr>
                    <w:t>Ново-</w:t>
                  </w:r>
                  <w:proofErr w:type="spellStart"/>
                  <w:r w:rsidRPr="00A00287">
                    <w:rPr>
                      <w:rFonts w:ascii="Times New Roman" w:hAnsi="Times New Roman"/>
                      <w:sz w:val="24"/>
                    </w:rPr>
                    <w:t>Покурское</w:t>
                  </w:r>
                  <w:proofErr w:type="spellEnd"/>
                </w:p>
              </w:tc>
              <w:tc>
                <w:tcPr>
                  <w:tcW w:w="1852" w:type="dxa"/>
                  <w:tcBorders>
                    <w:left w:val="single" w:sz="4" w:space="0" w:color="auto"/>
                    <w:bottom w:val="double" w:sz="4" w:space="0" w:color="auto"/>
                    <w:right w:val="single" w:sz="4" w:space="0" w:color="auto"/>
                  </w:tcBorders>
                  <w:vAlign w:val="center"/>
                </w:tcPr>
                <w:p w:rsidR="003D2EB5" w:rsidRPr="00A00287" w:rsidRDefault="003D2EB5" w:rsidP="00A00287">
                  <w:pPr>
                    <w:spacing w:before="0"/>
                    <w:rPr>
                      <w:rFonts w:ascii="Times New Roman" w:hAnsi="Times New Roman"/>
                      <w:sz w:val="24"/>
                    </w:rPr>
                  </w:pPr>
                  <w:r w:rsidRPr="00A00287">
                    <w:rPr>
                      <w:rFonts w:ascii="Times New Roman" w:hAnsi="Times New Roman"/>
                      <w:sz w:val="24"/>
                    </w:rPr>
                    <w:t>Межремонтный период (МРП)</w:t>
                  </w:r>
                </w:p>
              </w:tc>
              <w:tc>
                <w:tcPr>
                  <w:tcW w:w="1705" w:type="dxa"/>
                  <w:tcBorders>
                    <w:left w:val="single" w:sz="4" w:space="0" w:color="auto"/>
                    <w:bottom w:val="double" w:sz="4" w:space="0" w:color="auto"/>
                    <w:right w:val="single" w:sz="4" w:space="0" w:color="auto"/>
                  </w:tcBorders>
                  <w:shd w:val="clear" w:color="auto" w:fill="auto"/>
                  <w:vAlign w:val="center"/>
                </w:tcPr>
                <w:p w:rsidR="003D2EB5" w:rsidRPr="00A00287" w:rsidRDefault="003D2EB5" w:rsidP="00A00287">
                  <w:pPr>
                    <w:spacing w:before="0"/>
                    <w:jc w:val="center"/>
                    <w:rPr>
                      <w:rFonts w:ascii="Times New Roman" w:hAnsi="Times New Roman"/>
                      <w:sz w:val="24"/>
                      <w:highlight w:val="lightGray"/>
                    </w:rPr>
                  </w:pPr>
                  <w:permStart w:id="1263082812" w:edGrp="everyone"/>
                  <w:r w:rsidRPr="00A00287">
                    <w:rPr>
                      <w:rFonts w:ascii="Times New Roman" w:hAnsi="Times New Roman"/>
                      <w:sz w:val="24"/>
                    </w:rPr>
                    <w:t>2 000</w:t>
                  </w:r>
                  <w:permEnd w:id="1263082812"/>
                </w:p>
              </w:tc>
              <w:tc>
                <w:tcPr>
                  <w:tcW w:w="1843" w:type="dxa"/>
                  <w:tcBorders>
                    <w:left w:val="single" w:sz="4" w:space="0" w:color="auto"/>
                  </w:tcBorders>
                </w:tcPr>
                <w:p w:rsidR="003D2EB5" w:rsidRPr="00A00287" w:rsidRDefault="003D2EB5" w:rsidP="00A00287">
                  <w:pPr>
                    <w:spacing w:before="0"/>
                    <w:jc w:val="center"/>
                    <w:rPr>
                      <w:rFonts w:ascii="Times New Roman" w:hAnsi="Times New Roman"/>
                      <w:sz w:val="24"/>
                    </w:rPr>
                  </w:pPr>
                  <w:r w:rsidRPr="00A00287">
                    <w:rPr>
                      <w:rFonts w:ascii="Times New Roman" w:hAnsi="Times New Roman"/>
                      <w:sz w:val="24"/>
                    </w:rPr>
                    <w:sym w:font="Symbol" w:char="F02D"/>
                  </w:r>
                </w:p>
              </w:tc>
            </w:tr>
            <w:tr w:rsidR="003D2EB5" w:rsidRPr="00A00287" w:rsidTr="003D2EB5">
              <w:trPr>
                <w:trHeight w:val="284"/>
              </w:trPr>
              <w:tc>
                <w:tcPr>
                  <w:tcW w:w="2191" w:type="dxa"/>
                  <w:vMerge/>
                  <w:tcBorders>
                    <w:right w:val="single" w:sz="4" w:space="0" w:color="auto"/>
                  </w:tcBorders>
                </w:tcPr>
                <w:p w:rsidR="003D2EB5" w:rsidRPr="00A00287" w:rsidRDefault="003D2EB5" w:rsidP="00A00287">
                  <w:pPr>
                    <w:numPr>
                      <w:ilvl w:val="0"/>
                      <w:numId w:val="43"/>
                    </w:numPr>
                    <w:spacing w:before="0"/>
                    <w:jc w:val="both"/>
                    <w:rPr>
                      <w:rFonts w:ascii="Times New Roman" w:hAnsi="Times New Roman"/>
                      <w:sz w:val="24"/>
                    </w:rPr>
                  </w:pPr>
                </w:p>
              </w:tc>
              <w:tc>
                <w:tcPr>
                  <w:tcW w:w="1852" w:type="dxa"/>
                  <w:tcBorders>
                    <w:left w:val="single" w:sz="4" w:space="0" w:color="auto"/>
                    <w:right w:val="single" w:sz="4" w:space="0" w:color="auto"/>
                  </w:tcBorders>
                  <w:vAlign w:val="center"/>
                </w:tcPr>
                <w:p w:rsidR="003D2EB5" w:rsidRPr="00A00287" w:rsidRDefault="003D2EB5" w:rsidP="00A00287">
                  <w:pPr>
                    <w:spacing w:before="0"/>
                    <w:rPr>
                      <w:rFonts w:ascii="Times New Roman" w:hAnsi="Times New Roman"/>
                      <w:sz w:val="24"/>
                    </w:rPr>
                  </w:pPr>
                  <w:r w:rsidRPr="00A00287">
                    <w:rPr>
                      <w:rFonts w:ascii="Times New Roman" w:hAnsi="Times New Roman"/>
                      <w:sz w:val="24"/>
                    </w:rPr>
                    <w:t>Ремонтный цикл (РЦ)</w:t>
                  </w:r>
                </w:p>
              </w:tc>
              <w:tc>
                <w:tcPr>
                  <w:tcW w:w="1705" w:type="dxa"/>
                  <w:tcBorders>
                    <w:left w:val="single" w:sz="4" w:space="0" w:color="auto"/>
                    <w:right w:val="single" w:sz="4" w:space="0" w:color="auto"/>
                  </w:tcBorders>
                  <w:shd w:val="clear" w:color="auto" w:fill="auto"/>
                  <w:vAlign w:val="center"/>
                </w:tcPr>
                <w:p w:rsidR="003D2EB5" w:rsidRPr="00A00287" w:rsidRDefault="003D2EB5" w:rsidP="00A00287">
                  <w:pPr>
                    <w:spacing w:before="0"/>
                    <w:jc w:val="center"/>
                    <w:rPr>
                      <w:rFonts w:ascii="Times New Roman" w:hAnsi="Times New Roman"/>
                      <w:sz w:val="24"/>
                      <w:highlight w:val="lightGray"/>
                    </w:rPr>
                  </w:pPr>
                  <w:permStart w:id="225379111" w:edGrp="everyone"/>
                  <w:r w:rsidRPr="00A00287">
                    <w:rPr>
                      <w:rFonts w:ascii="Times New Roman" w:hAnsi="Times New Roman"/>
                      <w:sz w:val="24"/>
                    </w:rPr>
                    <w:t>15 000</w:t>
                  </w:r>
                  <w:permEnd w:id="225379111"/>
                </w:p>
              </w:tc>
              <w:tc>
                <w:tcPr>
                  <w:tcW w:w="1843" w:type="dxa"/>
                  <w:tcBorders>
                    <w:left w:val="single" w:sz="4" w:space="0" w:color="auto"/>
                  </w:tcBorders>
                </w:tcPr>
                <w:p w:rsidR="003D2EB5" w:rsidRPr="00A00287" w:rsidRDefault="003D2EB5" w:rsidP="00A00287">
                  <w:pPr>
                    <w:spacing w:before="0"/>
                    <w:jc w:val="center"/>
                    <w:rPr>
                      <w:rFonts w:ascii="Times New Roman" w:hAnsi="Times New Roman"/>
                      <w:sz w:val="24"/>
                    </w:rPr>
                  </w:pPr>
                  <w:r w:rsidRPr="00A00287">
                    <w:rPr>
                      <w:rFonts w:ascii="Times New Roman" w:hAnsi="Times New Roman"/>
                      <w:sz w:val="24"/>
                    </w:rPr>
                    <w:sym w:font="Symbol" w:char="F02D"/>
                  </w:r>
                </w:p>
              </w:tc>
            </w:tr>
            <w:tr w:rsidR="003D2EB5" w:rsidRPr="00A00287" w:rsidTr="003D2EB5">
              <w:trPr>
                <w:trHeight w:val="284"/>
              </w:trPr>
              <w:tc>
                <w:tcPr>
                  <w:tcW w:w="2191" w:type="dxa"/>
                  <w:vMerge w:val="restart"/>
                  <w:tcBorders>
                    <w:right w:val="single" w:sz="4" w:space="0" w:color="auto"/>
                  </w:tcBorders>
                  <w:vAlign w:val="center"/>
                </w:tcPr>
                <w:p w:rsidR="003D2EB5" w:rsidRPr="00A00287" w:rsidRDefault="003D2EB5" w:rsidP="00A00287">
                  <w:pPr>
                    <w:spacing w:before="0"/>
                    <w:rPr>
                      <w:rFonts w:ascii="Times New Roman" w:hAnsi="Times New Roman"/>
                      <w:sz w:val="24"/>
                    </w:rPr>
                  </w:pPr>
                  <w:proofErr w:type="spellStart"/>
                  <w:r w:rsidRPr="00A00287">
                    <w:rPr>
                      <w:rFonts w:ascii="Times New Roman" w:hAnsi="Times New Roman"/>
                      <w:sz w:val="24"/>
                    </w:rPr>
                    <w:t>Тайлаковское</w:t>
                  </w:r>
                  <w:proofErr w:type="spellEnd"/>
                </w:p>
                <w:p w:rsidR="003D2EB5" w:rsidRPr="00A00287" w:rsidRDefault="003D2EB5" w:rsidP="00A00287">
                  <w:pPr>
                    <w:spacing w:before="0"/>
                    <w:rPr>
                      <w:rFonts w:ascii="Times New Roman" w:hAnsi="Times New Roman"/>
                      <w:sz w:val="24"/>
                    </w:rPr>
                  </w:pPr>
                  <w:proofErr w:type="spellStart"/>
                  <w:r w:rsidRPr="00A00287">
                    <w:rPr>
                      <w:rFonts w:ascii="Times New Roman" w:hAnsi="Times New Roman"/>
                      <w:sz w:val="24"/>
                    </w:rPr>
                    <w:t>Чистинное</w:t>
                  </w:r>
                  <w:proofErr w:type="spellEnd"/>
                </w:p>
                <w:p w:rsidR="003D2EB5" w:rsidRPr="00A00287" w:rsidRDefault="003D2EB5" w:rsidP="00A00287">
                  <w:pPr>
                    <w:spacing w:before="0"/>
                    <w:rPr>
                      <w:rFonts w:ascii="Times New Roman" w:hAnsi="Times New Roman"/>
                      <w:sz w:val="24"/>
                    </w:rPr>
                  </w:pPr>
                  <w:proofErr w:type="spellStart"/>
                  <w:r w:rsidRPr="00A00287">
                    <w:rPr>
                      <w:rFonts w:ascii="Times New Roman" w:hAnsi="Times New Roman"/>
                      <w:sz w:val="24"/>
                    </w:rPr>
                    <w:t>Ачимовское</w:t>
                  </w:r>
                  <w:proofErr w:type="spellEnd"/>
                </w:p>
                <w:p w:rsidR="003D2EB5" w:rsidRPr="00A00287" w:rsidRDefault="003D2EB5" w:rsidP="00A00287">
                  <w:pPr>
                    <w:spacing w:before="0"/>
                    <w:rPr>
                      <w:rFonts w:ascii="Times New Roman" w:hAnsi="Times New Roman"/>
                      <w:sz w:val="24"/>
                    </w:rPr>
                  </w:pPr>
                  <w:r w:rsidRPr="00A00287">
                    <w:rPr>
                      <w:rFonts w:ascii="Times New Roman" w:hAnsi="Times New Roman"/>
                      <w:sz w:val="24"/>
                    </w:rPr>
                    <w:t>З-Усть-Балыкское</w:t>
                  </w:r>
                </w:p>
              </w:tc>
              <w:tc>
                <w:tcPr>
                  <w:tcW w:w="1852" w:type="dxa"/>
                  <w:tcBorders>
                    <w:left w:val="single" w:sz="4" w:space="0" w:color="auto"/>
                    <w:right w:val="single" w:sz="4" w:space="0" w:color="auto"/>
                  </w:tcBorders>
                  <w:vAlign w:val="center"/>
                </w:tcPr>
                <w:p w:rsidR="003D2EB5" w:rsidRPr="00A00287" w:rsidRDefault="003D2EB5" w:rsidP="00A00287">
                  <w:pPr>
                    <w:spacing w:before="0"/>
                    <w:rPr>
                      <w:rFonts w:ascii="Times New Roman" w:hAnsi="Times New Roman"/>
                      <w:sz w:val="24"/>
                    </w:rPr>
                  </w:pPr>
                  <w:r w:rsidRPr="00A00287">
                    <w:rPr>
                      <w:rFonts w:ascii="Times New Roman" w:hAnsi="Times New Roman"/>
                      <w:sz w:val="24"/>
                    </w:rPr>
                    <w:t>Межремонтный период (МРП)</w:t>
                  </w:r>
                </w:p>
              </w:tc>
              <w:tc>
                <w:tcPr>
                  <w:tcW w:w="1705" w:type="dxa"/>
                  <w:tcBorders>
                    <w:left w:val="single" w:sz="4" w:space="0" w:color="auto"/>
                    <w:right w:val="single" w:sz="4" w:space="0" w:color="auto"/>
                  </w:tcBorders>
                  <w:vAlign w:val="center"/>
                </w:tcPr>
                <w:p w:rsidR="003D2EB5" w:rsidRPr="00A00287" w:rsidRDefault="003D2EB5" w:rsidP="00A00287">
                  <w:pPr>
                    <w:spacing w:before="0"/>
                    <w:jc w:val="center"/>
                    <w:rPr>
                      <w:rFonts w:ascii="Times New Roman" w:hAnsi="Times New Roman"/>
                      <w:sz w:val="24"/>
                    </w:rPr>
                  </w:pPr>
                  <w:r w:rsidRPr="00A00287">
                    <w:rPr>
                      <w:rFonts w:ascii="Times New Roman" w:hAnsi="Times New Roman"/>
                      <w:sz w:val="24"/>
                    </w:rPr>
                    <w:sym w:font="Symbol" w:char="F02D"/>
                  </w:r>
                </w:p>
              </w:tc>
              <w:tc>
                <w:tcPr>
                  <w:tcW w:w="1843" w:type="dxa"/>
                  <w:tcBorders>
                    <w:left w:val="single" w:sz="4" w:space="0" w:color="auto"/>
                  </w:tcBorders>
                  <w:shd w:val="clear" w:color="auto" w:fill="auto"/>
                  <w:vAlign w:val="center"/>
                </w:tcPr>
                <w:p w:rsidR="003D2EB5" w:rsidRPr="00A00287" w:rsidRDefault="003D2EB5" w:rsidP="00A00287">
                  <w:pPr>
                    <w:spacing w:before="0"/>
                    <w:jc w:val="center"/>
                    <w:rPr>
                      <w:rFonts w:ascii="Times New Roman" w:hAnsi="Times New Roman"/>
                      <w:sz w:val="24"/>
                      <w:highlight w:val="lightGray"/>
                    </w:rPr>
                  </w:pPr>
                  <w:permStart w:id="436345317" w:edGrp="everyone"/>
                  <w:r w:rsidRPr="00A00287">
                    <w:rPr>
                      <w:rFonts w:ascii="Times New Roman" w:hAnsi="Times New Roman"/>
                      <w:sz w:val="24"/>
                    </w:rPr>
                    <w:t>2 500</w:t>
                  </w:r>
                  <w:permEnd w:id="436345317"/>
                </w:p>
              </w:tc>
            </w:tr>
            <w:tr w:rsidR="003D2EB5" w:rsidRPr="00A00287" w:rsidTr="003D2EB5">
              <w:trPr>
                <w:trHeight w:val="284"/>
              </w:trPr>
              <w:tc>
                <w:tcPr>
                  <w:tcW w:w="2191" w:type="dxa"/>
                  <w:vMerge/>
                  <w:tcBorders>
                    <w:right w:val="single" w:sz="4" w:space="0" w:color="auto"/>
                  </w:tcBorders>
                  <w:vAlign w:val="center"/>
                </w:tcPr>
                <w:p w:rsidR="003D2EB5" w:rsidRPr="00A00287" w:rsidRDefault="003D2EB5" w:rsidP="00A00287">
                  <w:pPr>
                    <w:numPr>
                      <w:ilvl w:val="0"/>
                      <w:numId w:val="43"/>
                    </w:numPr>
                    <w:spacing w:before="0"/>
                    <w:jc w:val="center"/>
                    <w:rPr>
                      <w:rFonts w:ascii="Times New Roman" w:hAnsi="Times New Roman"/>
                      <w:sz w:val="24"/>
                    </w:rPr>
                  </w:pPr>
                </w:p>
              </w:tc>
              <w:tc>
                <w:tcPr>
                  <w:tcW w:w="1852" w:type="dxa"/>
                  <w:tcBorders>
                    <w:left w:val="single" w:sz="4" w:space="0" w:color="auto"/>
                    <w:right w:val="single" w:sz="4" w:space="0" w:color="auto"/>
                  </w:tcBorders>
                  <w:vAlign w:val="center"/>
                </w:tcPr>
                <w:p w:rsidR="003D2EB5" w:rsidRPr="00A00287" w:rsidRDefault="003D2EB5" w:rsidP="00A00287">
                  <w:pPr>
                    <w:spacing w:before="0"/>
                    <w:rPr>
                      <w:rFonts w:ascii="Times New Roman" w:hAnsi="Times New Roman"/>
                      <w:sz w:val="24"/>
                    </w:rPr>
                  </w:pPr>
                  <w:r w:rsidRPr="00A00287">
                    <w:rPr>
                      <w:rFonts w:ascii="Times New Roman" w:hAnsi="Times New Roman"/>
                      <w:sz w:val="24"/>
                    </w:rPr>
                    <w:t>Ремонтный цикл (РЦ)</w:t>
                  </w:r>
                </w:p>
              </w:tc>
              <w:tc>
                <w:tcPr>
                  <w:tcW w:w="1705" w:type="dxa"/>
                  <w:tcBorders>
                    <w:left w:val="single" w:sz="4" w:space="0" w:color="auto"/>
                    <w:right w:val="single" w:sz="4" w:space="0" w:color="auto"/>
                  </w:tcBorders>
                  <w:vAlign w:val="center"/>
                </w:tcPr>
                <w:p w:rsidR="003D2EB5" w:rsidRPr="00A00287" w:rsidRDefault="003D2EB5" w:rsidP="00A00287">
                  <w:pPr>
                    <w:spacing w:before="0"/>
                    <w:jc w:val="center"/>
                    <w:rPr>
                      <w:rFonts w:ascii="Times New Roman" w:hAnsi="Times New Roman"/>
                      <w:sz w:val="24"/>
                    </w:rPr>
                  </w:pPr>
                  <w:r w:rsidRPr="00A00287">
                    <w:rPr>
                      <w:rFonts w:ascii="Times New Roman" w:hAnsi="Times New Roman"/>
                      <w:sz w:val="24"/>
                    </w:rPr>
                    <w:sym w:font="Symbol" w:char="F02D"/>
                  </w:r>
                </w:p>
              </w:tc>
              <w:tc>
                <w:tcPr>
                  <w:tcW w:w="1843" w:type="dxa"/>
                  <w:tcBorders>
                    <w:left w:val="single" w:sz="4" w:space="0" w:color="auto"/>
                  </w:tcBorders>
                  <w:shd w:val="clear" w:color="auto" w:fill="auto"/>
                  <w:vAlign w:val="center"/>
                </w:tcPr>
                <w:p w:rsidR="003D2EB5" w:rsidRPr="00A00287" w:rsidRDefault="003D2EB5" w:rsidP="00A00287">
                  <w:pPr>
                    <w:spacing w:before="0"/>
                    <w:jc w:val="center"/>
                    <w:rPr>
                      <w:rFonts w:ascii="Times New Roman" w:hAnsi="Times New Roman"/>
                      <w:sz w:val="24"/>
                      <w:highlight w:val="lightGray"/>
                    </w:rPr>
                  </w:pPr>
                  <w:permStart w:id="425682867" w:edGrp="everyone"/>
                  <w:r w:rsidRPr="00A00287">
                    <w:rPr>
                      <w:rFonts w:ascii="Times New Roman" w:hAnsi="Times New Roman"/>
                      <w:sz w:val="24"/>
                    </w:rPr>
                    <w:t>25 000</w:t>
                  </w:r>
                  <w:permEnd w:id="425682867"/>
                </w:p>
              </w:tc>
            </w:tr>
          </w:tbl>
          <w:p w:rsidR="003D2EB5" w:rsidRPr="00A00287" w:rsidRDefault="003D2EB5" w:rsidP="00A00287">
            <w:pPr>
              <w:pStyle w:val="11"/>
              <w:shd w:val="clear" w:color="auto" w:fill="auto"/>
              <w:spacing w:before="0" w:line="240" w:lineRule="auto"/>
              <w:ind w:left="559" w:right="62" w:firstLine="0"/>
              <w:rPr>
                <w:sz w:val="24"/>
                <w:szCs w:val="24"/>
              </w:rPr>
            </w:pPr>
          </w:p>
        </w:tc>
      </w:tr>
      <w:tr w:rsidR="003D2EB5" w:rsidRPr="00A00287" w:rsidTr="00A00287">
        <w:trPr>
          <w:cantSplit/>
          <w:trHeight w:val="312"/>
        </w:trPr>
        <w:tc>
          <w:tcPr>
            <w:tcW w:w="1959" w:type="dxa"/>
            <w:shd w:val="clear" w:color="auto" w:fill="auto"/>
          </w:tcPr>
          <w:p w:rsidR="003D2EB5" w:rsidRPr="00A00287" w:rsidRDefault="003D2EB5" w:rsidP="00A00287">
            <w:pPr>
              <w:pStyle w:val="10"/>
              <w:keepLines/>
              <w:numPr>
                <w:ilvl w:val="0"/>
                <w:numId w:val="34"/>
              </w:numPr>
              <w:shd w:val="clear" w:color="auto" w:fill="auto"/>
              <w:spacing w:after="0" w:line="240" w:lineRule="auto"/>
              <w:ind w:left="248" w:right="-56"/>
              <w:rPr>
                <w:rStyle w:val="11pt"/>
                <w:sz w:val="24"/>
                <w:szCs w:val="24"/>
              </w:rPr>
            </w:pPr>
            <w:r w:rsidRPr="00A00287">
              <w:rPr>
                <w:rStyle w:val="11pt"/>
                <w:sz w:val="24"/>
                <w:szCs w:val="24"/>
              </w:rPr>
              <w:lastRenderedPageBreak/>
              <w:t>Порядок контроля качества и приёмки выполненных работ</w:t>
            </w:r>
          </w:p>
        </w:tc>
        <w:tc>
          <w:tcPr>
            <w:tcW w:w="8461" w:type="dxa"/>
          </w:tcPr>
          <w:p w:rsidR="003D2EB5" w:rsidRPr="00A00287" w:rsidRDefault="003D2EB5" w:rsidP="00A00287">
            <w:pPr>
              <w:pStyle w:val="11"/>
              <w:numPr>
                <w:ilvl w:val="3"/>
                <w:numId w:val="34"/>
              </w:numPr>
              <w:shd w:val="clear" w:color="auto" w:fill="auto"/>
              <w:spacing w:before="0" w:line="240" w:lineRule="auto"/>
              <w:ind w:left="385" w:right="62" w:hanging="357"/>
              <w:jc w:val="both"/>
              <w:rPr>
                <w:sz w:val="24"/>
                <w:szCs w:val="24"/>
              </w:rPr>
            </w:pPr>
            <w:r w:rsidRPr="00A00287">
              <w:rPr>
                <w:sz w:val="24"/>
                <w:szCs w:val="24"/>
              </w:rPr>
              <w:t>Заказчик выборочно проводит аудит выполняемых Подрядчиком услуг.</w:t>
            </w:r>
          </w:p>
          <w:p w:rsidR="003D2EB5" w:rsidRPr="00A00287" w:rsidRDefault="003D2EB5" w:rsidP="00A00287">
            <w:pPr>
              <w:pStyle w:val="11"/>
              <w:numPr>
                <w:ilvl w:val="3"/>
                <w:numId w:val="34"/>
              </w:numPr>
              <w:shd w:val="clear" w:color="auto" w:fill="auto"/>
              <w:spacing w:before="0" w:line="240" w:lineRule="auto"/>
              <w:ind w:left="385" w:right="62" w:hanging="357"/>
              <w:jc w:val="both"/>
              <w:rPr>
                <w:sz w:val="24"/>
                <w:szCs w:val="24"/>
              </w:rPr>
            </w:pPr>
            <w:r w:rsidRPr="00A00287">
              <w:rPr>
                <w:sz w:val="24"/>
                <w:szCs w:val="24"/>
              </w:rPr>
              <w:t xml:space="preserve">По окончании </w:t>
            </w:r>
            <w:proofErr w:type="gramStart"/>
            <w:r w:rsidRPr="00A00287">
              <w:rPr>
                <w:sz w:val="24"/>
                <w:szCs w:val="24"/>
              </w:rPr>
              <w:t>СО</w:t>
            </w:r>
            <w:proofErr w:type="gramEnd"/>
            <w:r w:rsidRPr="00A00287">
              <w:rPr>
                <w:sz w:val="24"/>
                <w:szCs w:val="24"/>
              </w:rPr>
              <w:t xml:space="preserve"> выполняется </w:t>
            </w:r>
            <w:proofErr w:type="gramStart"/>
            <w:r w:rsidRPr="00A00287">
              <w:rPr>
                <w:sz w:val="24"/>
                <w:szCs w:val="24"/>
              </w:rPr>
              <w:t>комиссионная</w:t>
            </w:r>
            <w:proofErr w:type="gramEnd"/>
            <w:r w:rsidRPr="00A00287">
              <w:rPr>
                <w:sz w:val="24"/>
                <w:szCs w:val="24"/>
              </w:rPr>
              <w:t xml:space="preserve"> приёмка КА путём пробного запуска и работы КА в течение 1 часа. Ожидание запуска персоналом Подрядчика не более </w:t>
            </w:r>
            <w:permStart w:id="265124819" w:edGrp="everyone"/>
            <w:r w:rsidRPr="00A00287">
              <w:rPr>
                <w:sz w:val="24"/>
                <w:szCs w:val="24"/>
              </w:rPr>
              <w:t>2-х</w:t>
            </w:r>
            <w:permEnd w:id="265124819"/>
            <w:r w:rsidRPr="00A00287">
              <w:rPr>
                <w:sz w:val="24"/>
                <w:szCs w:val="24"/>
              </w:rPr>
              <w:t xml:space="preserve"> часов.</w:t>
            </w:r>
          </w:p>
          <w:p w:rsidR="003D2EB5" w:rsidRPr="00A00287" w:rsidRDefault="003D2EB5" w:rsidP="00A00287">
            <w:pPr>
              <w:pStyle w:val="11"/>
              <w:numPr>
                <w:ilvl w:val="4"/>
                <w:numId w:val="34"/>
              </w:numPr>
              <w:shd w:val="clear" w:color="auto" w:fill="auto"/>
              <w:spacing w:before="0" w:line="240" w:lineRule="auto"/>
              <w:ind w:left="1002" w:right="62"/>
              <w:jc w:val="both"/>
              <w:rPr>
                <w:sz w:val="24"/>
                <w:szCs w:val="24"/>
              </w:rPr>
            </w:pPr>
            <w:r w:rsidRPr="00A00287">
              <w:rPr>
                <w:sz w:val="24"/>
                <w:szCs w:val="24"/>
              </w:rPr>
              <w:t xml:space="preserve">В случае отказа КА при первом запуске после оказания услуг, выполненном не более чем через </w:t>
            </w:r>
            <w:permStart w:id="1258180785" w:edGrp="everyone"/>
            <w:r w:rsidRPr="00A00287">
              <w:rPr>
                <w:sz w:val="24"/>
                <w:szCs w:val="24"/>
              </w:rPr>
              <w:t>2</w:t>
            </w:r>
            <w:permEnd w:id="1258180785"/>
            <w:r w:rsidRPr="00A00287">
              <w:rPr>
                <w:sz w:val="24"/>
                <w:szCs w:val="24"/>
              </w:rPr>
              <w:t xml:space="preserve"> часа после завершения ремонта, либо в присутствии персонала Подрядчика - услуга не считается выполненной. Недостатки подлежат устранению Подрядчиком за счет собственных средств.</w:t>
            </w:r>
          </w:p>
          <w:p w:rsidR="003D2EB5" w:rsidRPr="00A00287" w:rsidRDefault="003D2EB5" w:rsidP="00A00287">
            <w:pPr>
              <w:pStyle w:val="11"/>
              <w:numPr>
                <w:ilvl w:val="4"/>
                <w:numId w:val="34"/>
              </w:numPr>
              <w:shd w:val="clear" w:color="auto" w:fill="auto"/>
              <w:spacing w:before="0" w:line="240" w:lineRule="auto"/>
              <w:ind w:left="1002" w:right="62"/>
              <w:jc w:val="both"/>
              <w:rPr>
                <w:sz w:val="24"/>
                <w:szCs w:val="24"/>
              </w:rPr>
            </w:pPr>
            <w:r w:rsidRPr="00A00287">
              <w:rPr>
                <w:sz w:val="24"/>
                <w:szCs w:val="24"/>
              </w:rPr>
              <w:t xml:space="preserve">При отсутствии запуска (ожидании Подрядчиком запуска) более </w:t>
            </w:r>
            <w:permStart w:id="2028223257" w:edGrp="everyone"/>
            <w:r w:rsidRPr="00A00287">
              <w:rPr>
                <w:sz w:val="24"/>
                <w:szCs w:val="24"/>
              </w:rPr>
              <w:t>2-х</w:t>
            </w:r>
            <w:permEnd w:id="2028223257"/>
            <w:r w:rsidRPr="00A00287">
              <w:rPr>
                <w:sz w:val="24"/>
                <w:szCs w:val="24"/>
              </w:rPr>
              <w:t xml:space="preserve"> часов услуга считается принятой. В случае отказа КА при первом запуске через </w:t>
            </w:r>
            <w:permStart w:id="2045056884" w:edGrp="everyone"/>
            <w:r w:rsidRPr="00A00287">
              <w:rPr>
                <w:sz w:val="24"/>
                <w:szCs w:val="24"/>
              </w:rPr>
              <w:t>2</w:t>
            </w:r>
            <w:permEnd w:id="2045056884"/>
            <w:r w:rsidRPr="00A00287">
              <w:rPr>
                <w:sz w:val="24"/>
                <w:szCs w:val="24"/>
              </w:rPr>
              <w:t xml:space="preserve"> и более часа после оказания услуг либо без присутствия персонала Подрядчика отказ подлежит расследованию двусторонней комиссией. До окончания расследования услуга не может предъявляться к оплате.</w:t>
            </w:r>
          </w:p>
          <w:p w:rsidR="003D2EB5" w:rsidRPr="00A00287" w:rsidRDefault="003D2EB5" w:rsidP="00A00287">
            <w:pPr>
              <w:pStyle w:val="11"/>
              <w:numPr>
                <w:ilvl w:val="3"/>
                <w:numId w:val="34"/>
              </w:numPr>
              <w:shd w:val="clear" w:color="auto" w:fill="auto"/>
              <w:spacing w:before="0" w:line="240" w:lineRule="auto"/>
              <w:ind w:left="385" w:right="62" w:hanging="357"/>
              <w:jc w:val="both"/>
              <w:rPr>
                <w:sz w:val="24"/>
                <w:szCs w:val="24"/>
              </w:rPr>
            </w:pPr>
            <w:r w:rsidRPr="00A00287">
              <w:rPr>
                <w:sz w:val="24"/>
                <w:szCs w:val="24"/>
              </w:rPr>
              <w:t xml:space="preserve">Приемка КА после монтажа нового компрессора или компрессора, прошедшего </w:t>
            </w:r>
            <w:proofErr w:type="gramStart"/>
            <w:r w:rsidRPr="00A00287">
              <w:rPr>
                <w:sz w:val="24"/>
                <w:szCs w:val="24"/>
              </w:rPr>
              <w:t>КР</w:t>
            </w:r>
            <w:proofErr w:type="gramEnd"/>
            <w:r w:rsidRPr="00A00287">
              <w:rPr>
                <w:sz w:val="24"/>
                <w:szCs w:val="24"/>
              </w:rPr>
              <w:t xml:space="preserve">, выполняется путем пробного запуска в соответствии с п.2. При этом в течение </w:t>
            </w:r>
            <w:permStart w:id="1566384282" w:edGrp="everyone"/>
            <w:r w:rsidRPr="00A00287">
              <w:rPr>
                <w:sz w:val="24"/>
                <w:szCs w:val="24"/>
              </w:rPr>
              <w:t>72</w:t>
            </w:r>
            <w:permEnd w:id="1566384282"/>
            <w:r w:rsidRPr="00A00287">
              <w:rPr>
                <w:sz w:val="24"/>
                <w:szCs w:val="24"/>
              </w:rPr>
              <w:t xml:space="preserve"> часов Заказчиком производится снятие параметров работы КА для построения рабочей характеристики, определения вибрационного состояния, температурного режима. Составляется акт ввода в эксплуатацию с указанием достигнутых значений контролируемых параметров.</w:t>
            </w:r>
          </w:p>
          <w:p w:rsidR="003D2EB5" w:rsidRPr="00A00287" w:rsidRDefault="003D2EB5" w:rsidP="00A00287">
            <w:pPr>
              <w:pStyle w:val="11"/>
              <w:numPr>
                <w:ilvl w:val="3"/>
                <w:numId w:val="46"/>
              </w:numPr>
              <w:shd w:val="clear" w:color="auto" w:fill="auto"/>
              <w:spacing w:before="0" w:line="240" w:lineRule="auto"/>
              <w:ind w:left="1002" w:right="62"/>
              <w:jc w:val="both"/>
              <w:rPr>
                <w:sz w:val="24"/>
                <w:szCs w:val="24"/>
              </w:rPr>
            </w:pPr>
            <w:r w:rsidRPr="00A00287">
              <w:rPr>
                <w:sz w:val="24"/>
                <w:szCs w:val="24"/>
              </w:rPr>
              <w:t>В случае несоответствия требуемым значениям параметров компрессор возвращается на доработку. Недостатки подлежат устранению Подрядчиком за счет собственных средств. На период устранения недостатков Подрядчиком должен быть смонтирован другой компрессор, согласованный с Заказчиком, при этом демонтаж и монтаж производится Подрядчиком за счет собственных средств.</w:t>
            </w:r>
          </w:p>
          <w:p w:rsidR="003D2EB5" w:rsidRPr="00A00287" w:rsidRDefault="003D2EB5" w:rsidP="00A00287">
            <w:pPr>
              <w:pStyle w:val="11"/>
              <w:numPr>
                <w:ilvl w:val="3"/>
                <w:numId w:val="34"/>
              </w:numPr>
              <w:shd w:val="clear" w:color="auto" w:fill="auto"/>
              <w:spacing w:before="0" w:line="240" w:lineRule="auto"/>
              <w:ind w:left="385" w:right="62" w:hanging="357"/>
              <w:jc w:val="both"/>
              <w:rPr>
                <w:sz w:val="24"/>
                <w:szCs w:val="24"/>
              </w:rPr>
            </w:pPr>
            <w:r w:rsidRPr="00A00287">
              <w:rPr>
                <w:sz w:val="24"/>
                <w:szCs w:val="24"/>
              </w:rPr>
              <w:t xml:space="preserve">Контроль осевого смещения роторов: </w:t>
            </w:r>
          </w:p>
          <w:p w:rsidR="003D2EB5" w:rsidRPr="00A00287" w:rsidRDefault="003D2EB5" w:rsidP="00A00287">
            <w:pPr>
              <w:pStyle w:val="11"/>
              <w:numPr>
                <w:ilvl w:val="3"/>
                <w:numId w:val="47"/>
              </w:numPr>
              <w:shd w:val="clear" w:color="auto" w:fill="auto"/>
              <w:spacing w:before="0" w:line="240" w:lineRule="auto"/>
              <w:ind w:left="1002" w:right="62"/>
              <w:jc w:val="both"/>
              <w:rPr>
                <w:sz w:val="24"/>
                <w:szCs w:val="24"/>
              </w:rPr>
            </w:pPr>
            <w:r w:rsidRPr="00A00287">
              <w:rPr>
                <w:sz w:val="24"/>
                <w:szCs w:val="24"/>
              </w:rPr>
              <w:t>По окончании регулировки осевого зазора между роторами и лобовой частью приемной камеры Подрядчиком в формуляр компрессора вносится запись о результатах регулировки;</w:t>
            </w:r>
          </w:p>
          <w:p w:rsidR="003D2EB5" w:rsidRPr="00A00287" w:rsidRDefault="003D2EB5" w:rsidP="00A00287">
            <w:pPr>
              <w:pStyle w:val="11"/>
              <w:numPr>
                <w:ilvl w:val="3"/>
                <w:numId w:val="47"/>
              </w:numPr>
              <w:shd w:val="clear" w:color="auto" w:fill="auto"/>
              <w:spacing w:before="0" w:line="240" w:lineRule="auto"/>
              <w:ind w:left="1002" w:right="62"/>
              <w:jc w:val="both"/>
              <w:rPr>
                <w:sz w:val="24"/>
                <w:szCs w:val="24"/>
              </w:rPr>
            </w:pPr>
            <w:r w:rsidRPr="00A00287">
              <w:rPr>
                <w:sz w:val="24"/>
                <w:szCs w:val="24"/>
              </w:rPr>
              <w:t xml:space="preserve">Для компрессоров, оборудованных устройствами контроля осевого смещения роторов Подрядчик обеспечивает исправное состояние устройств контроля осевого смещения роторов; при отсутствии </w:t>
            </w:r>
            <w:proofErr w:type="gramStart"/>
            <w:r w:rsidRPr="00A00287">
              <w:rPr>
                <w:sz w:val="24"/>
                <w:szCs w:val="24"/>
              </w:rPr>
              <w:t>возможности контроля осевого смещения роторов компрессора</w:t>
            </w:r>
            <w:proofErr w:type="gramEnd"/>
            <w:r w:rsidRPr="00A00287">
              <w:rPr>
                <w:sz w:val="24"/>
                <w:szCs w:val="24"/>
              </w:rPr>
              <w:t xml:space="preserve"> персоналом Заказчика все отказы КА устраняются Подрядчиком за счет собственных средств.</w:t>
            </w:r>
          </w:p>
          <w:p w:rsidR="003D2EB5" w:rsidRPr="00A00287" w:rsidRDefault="003D2EB5" w:rsidP="00A00287">
            <w:pPr>
              <w:pStyle w:val="11"/>
              <w:numPr>
                <w:ilvl w:val="3"/>
                <w:numId w:val="34"/>
              </w:numPr>
              <w:shd w:val="clear" w:color="auto" w:fill="auto"/>
              <w:spacing w:before="0" w:line="240" w:lineRule="auto"/>
              <w:ind w:left="385" w:right="62" w:hanging="357"/>
              <w:jc w:val="both"/>
              <w:rPr>
                <w:sz w:val="24"/>
                <w:szCs w:val="24"/>
              </w:rPr>
            </w:pPr>
            <w:proofErr w:type="gramStart"/>
            <w:r w:rsidRPr="00A00287">
              <w:rPr>
                <w:sz w:val="24"/>
                <w:szCs w:val="24"/>
              </w:rPr>
              <w:t xml:space="preserve">По окончании выставки компрессора Подрядчиком в Журнал </w:t>
            </w:r>
            <w:proofErr w:type="spellStart"/>
            <w:r w:rsidRPr="00A00287">
              <w:rPr>
                <w:sz w:val="24"/>
                <w:szCs w:val="24"/>
              </w:rPr>
              <w:t>ТОиР</w:t>
            </w:r>
            <w:proofErr w:type="spellEnd"/>
            <w:r w:rsidRPr="00A00287">
              <w:rPr>
                <w:sz w:val="24"/>
                <w:szCs w:val="24"/>
              </w:rPr>
              <w:t xml:space="preserve"> вносится запись о результатах выставки в виде остаточных отклонений от горизонтальности в продольном и поперечном направлениях.</w:t>
            </w:r>
            <w:proofErr w:type="gramEnd"/>
          </w:p>
          <w:p w:rsidR="003D2EB5" w:rsidRPr="00A00287" w:rsidRDefault="003D2EB5" w:rsidP="00A00287">
            <w:pPr>
              <w:pStyle w:val="11"/>
              <w:numPr>
                <w:ilvl w:val="3"/>
                <w:numId w:val="34"/>
              </w:numPr>
              <w:shd w:val="clear" w:color="auto" w:fill="auto"/>
              <w:spacing w:before="0" w:line="240" w:lineRule="auto"/>
              <w:ind w:left="385" w:right="62" w:hanging="357"/>
              <w:jc w:val="both"/>
              <w:rPr>
                <w:sz w:val="24"/>
                <w:szCs w:val="24"/>
              </w:rPr>
            </w:pPr>
            <w:r w:rsidRPr="00A00287">
              <w:rPr>
                <w:sz w:val="24"/>
                <w:szCs w:val="24"/>
              </w:rPr>
              <w:t xml:space="preserve">По окончании центровки КА Подрядчиком в Журнал </w:t>
            </w:r>
            <w:proofErr w:type="spellStart"/>
            <w:r w:rsidRPr="00A00287">
              <w:rPr>
                <w:sz w:val="24"/>
                <w:szCs w:val="24"/>
              </w:rPr>
              <w:t>ТОиР</w:t>
            </w:r>
            <w:proofErr w:type="spellEnd"/>
            <w:r w:rsidRPr="00A00287">
              <w:rPr>
                <w:sz w:val="24"/>
                <w:szCs w:val="24"/>
              </w:rPr>
              <w:t xml:space="preserve"> вносится запись о результатах центровки - остаточных отклонениях осей вращения ведущего ротора компрессора и ротора электродвигателя в виде 4-х значений: параллельного смещения в вертикальной и горизонтальной плоскости; углового смещения (торцевого смещения на диаметре 100мм) в вертикальной и горизонтальной плоскости.</w:t>
            </w:r>
          </w:p>
          <w:p w:rsidR="003D2EB5" w:rsidRPr="00A00287" w:rsidRDefault="003D2EB5" w:rsidP="00A00287">
            <w:pPr>
              <w:pStyle w:val="11"/>
              <w:numPr>
                <w:ilvl w:val="3"/>
                <w:numId w:val="34"/>
              </w:numPr>
              <w:shd w:val="clear" w:color="auto" w:fill="auto"/>
              <w:spacing w:before="0" w:line="240" w:lineRule="auto"/>
              <w:ind w:left="385" w:right="62" w:hanging="357"/>
              <w:jc w:val="both"/>
              <w:rPr>
                <w:sz w:val="24"/>
                <w:szCs w:val="24"/>
              </w:rPr>
            </w:pPr>
            <w:r w:rsidRPr="00A00287">
              <w:rPr>
                <w:sz w:val="24"/>
                <w:szCs w:val="24"/>
              </w:rPr>
              <w:t>По окончании ТО подшипников скольжения компрессоров Подрядчиком в формуляр компрессора вносится запись о результатах ТО подшипников в виде значений зазоров верхнего и боковых между шейкой вала и вкладышем подшипника.</w:t>
            </w:r>
          </w:p>
          <w:p w:rsidR="003D2EB5" w:rsidRPr="00A00287" w:rsidRDefault="003D2EB5" w:rsidP="00A00287">
            <w:pPr>
              <w:pStyle w:val="11"/>
              <w:numPr>
                <w:ilvl w:val="3"/>
                <w:numId w:val="34"/>
              </w:numPr>
              <w:shd w:val="clear" w:color="auto" w:fill="auto"/>
              <w:spacing w:before="0" w:line="240" w:lineRule="auto"/>
              <w:ind w:left="385" w:right="62" w:hanging="357"/>
              <w:jc w:val="both"/>
              <w:rPr>
                <w:sz w:val="24"/>
                <w:szCs w:val="24"/>
              </w:rPr>
            </w:pPr>
            <w:r w:rsidRPr="00A00287">
              <w:rPr>
                <w:rStyle w:val="22"/>
                <w:sz w:val="24"/>
                <w:szCs w:val="24"/>
              </w:rPr>
              <w:t xml:space="preserve">Испытание при сдаче отремонтированного оборудования производится в присутствии персонала Заказчика. </w:t>
            </w:r>
          </w:p>
        </w:tc>
      </w:tr>
      <w:tr w:rsidR="003D2EB5" w:rsidRPr="00A00287" w:rsidTr="00A00287">
        <w:trPr>
          <w:cantSplit/>
          <w:trHeight w:val="171"/>
        </w:trPr>
        <w:tc>
          <w:tcPr>
            <w:tcW w:w="1959" w:type="dxa"/>
            <w:shd w:val="clear" w:color="auto" w:fill="auto"/>
          </w:tcPr>
          <w:p w:rsidR="003D2EB5" w:rsidRPr="00A00287" w:rsidRDefault="003D2EB5" w:rsidP="00A00287">
            <w:pPr>
              <w:pStyle w:val="10"/>
              <w:keepLines/>
              <w:numPr>
                <w:ilvl w:val="0"/>
                <w:numId w:val="34"/>
              </w:numPr>
              <w:shd w:val="clear" w:color="auto" w:fill="auto"/>
              <w:spacing w:after="0" w:line="240" w:lineRule="auto"/>
              <w:ind w:left="248" w:right="-56"/>
              <w:rPr>
                <w:rStyle w:val="11pt"/>
                <w:sz w:val="24"/>
                <w:szCs w:val="24"/>
              </w:rPr>
            </w:pPr>
            <w:r w:rsidRPr="00A00287">
              <w:rPr>
                <w:rStyle w:val="11pt"/>
                <w:sz w:val="24"/>
                <w:szCs w:val="24"/>
              </w:rPr>
              <w:lastRenderedPageBreak/>
              <w:t xml:space="preserve">Требования к внутреннему контролю качества </w:t>
            </w:r>
            <w:r w:rsidRPr="00A00287">
              <w:rPr>
                <w:sz w:val="24"/>
                <w:szCs w:val="24"/>
              </w:rPr>
              <w:t>Подрядчиком</w:t>
            </w:r>
          </w:p>
        </w:tc>
        <w:tc>
          <w:tcPr>
            <w:tcW w:w="8461" w:type="dxa"/>
          </w:tcPr>
          <w:p w:rsidR="003D2EB5" w:rsidRPr="00A00287" w:rsidRDefault="003D2EB5" w:rsidP="00A00287">
            <w:pPr>
              <w:pStyle w:val="11"/>
              <w:numPr>
                <w:ilvl w:val="3"/>
                <w:numId w:val="34"/>
              </w:numPr>
              <w:shd w:val="clear" w:color="auto" w:fill="auto"/>
              <w:spacing w:before="0" w:line="240" w:lineRule="auto"/>
              <w:ind w:left="385" w:right="62" w:hanging="357"/>
              <w:jc w:val="both"/>
              <w:rPr>
                <w:sz w:val="24"/>
                <w:szCs w:val="24"/>
              </w:rPr>
            </w:pPr>
            <w:r w:rsidRPr="00A00287">
              <w:rPr>
                <w:sz w:val="24"/>
                <w:szCs w:val="24"/>
              </w:rPr>
              <w:t>Все технологии, применяемые для восстановления деталей, должны соответствовать требованиям промышленной безопасности. При этом должен быть предусмотрен контроль качества.</w:t>
            </w:r>
          </w:p>
          <w:p w:rsidR="003D2EB5" w:rsidRPr="00A00287" w:rsidRDefault="003D2EB5" w:rsidP="00A00287">
            <w:pPr>
              <w:pStyle w:val="11"/>
              <w:numPr>
                <w:ilvl w:val="3"/>
                <w:numId w:val="34"/>
              </w:numPr>
              <w:shd w:val="clear" w:color="auto" w:fill="auto"/>
              <w:tabs>
                <w:tab w:val="left" w:pos="332"/>
              </w:tabs>
              <w:spacing w:before="0" w:line="240" w:lineRule="auto"/>
              <w:ind w:left="368" w:hanging="357"/>
              <w:jc w:val="both"/>
              <w:rPr>
                <w:sz w:val="24"/>
                <w:szCs w:val="24"/>
                <w:shd w:val="clear" w:color="auto" w:fill="FFFFFF"/>
              </w:rPr>
            </w:pPr>
            <w:r w:rsidRPr="00A00287">
              <w:rPr>
                <w:sz w:val="24"/>
                <w:szCs w:val="24"/>
              </w:rPr>
              <w:t>Входной контроль покупных деталей и материалов должен обеспечивать отсутствие недопустимых дефектов в деталях.</w:t>
            </w:r>
          </w:p>
          <w:p w:rsidR="003D2EB5" w:rsidRPr="00A00287" w:rsidRDefault="003D2EB5" w:rsidP="00A00287">
            <w:pPr>
              <w:pStyle w:val="11"/>
              <w:numPr>
                <w:ilvl w:val="3"/>
                <w:numId w:val="34"/>
              </w:numPr>
              <w:shd w:val="clear" w:color="auto" w:fill="auto"/>
              <w:tabs>
                <w:tab w:val="left" w:pos="332"/>
              </w:tabs>
              <w:spacing w:before="0" w:line="240" w:lineRule="auto"/>
              <w:ind w:left="368" w:hanging="357"/>
              <w:jc w:val="both"/>
              <w:rPr>
                <w:sz w:val="24"/>
                <w:szCs w:val="24"/>
                <w:shd w:val="clear" w:color="auto" w:fill="FFFFFF"/>
              </w:rPr>
            </w:pPr>
            <w:r w:rsidRPr="00A00287">
              <w:rPr>
                <w:sz w:val="24"/>
                <w:szCs w:val="24"/>
              </w:rPr>
              <w:t xml:space="preserve">Контроль остаточного дисбаланса ротора должен </w:t>
            </w:r>
            <w:proofErr w:type="gramStart"/>
            <w:r w:rsidRPr="00A00287">
              <w:rPr>
                <w:sz w:val="24"/>
                <w:szCs w:val="24"/>
              </w:rPr>
              <w:t>выполняться на балансировочном станке способном определить</w:t>
            </w:r>
            <w:proofErr w:type="gramEnd"/>
            <w:r w:rsidRPr="00A00287">
              <w:rPr>
                <w:sz w:val="24"/>
                <w:szCs w:val="24"/>
              </w:rPr>
              <w:t xml:space="preserve"> остаточный дисбаланс с необходимой точностью и имеющем погрешность измерений не более 10% от допустимого остаточного дисбаланса ротора на всем диапазоне частот вращения станка.</w:t>
            </w:r>
          </w:p>
          <w:p w:rsidR="003D2EB5" w:rsidRPr="00A00287" w:rsidRDefault="003D2EB5" w:rsidP="00A00287">
            <w:pPr>
              <w:pStyle w:val="11"/>
              <w:shd w:val="clear" w:color="auto" w:fill="auto"/>
              <w:tabs>
                <w:tab w:val="left" w:pos="332"/>
              </w:tabs>
              <w:spacing w:before="0" w:line="240" w:lineRule="auto"/>
              <w:ind w:left="11" w:firstLine="0"/>
              <w:jc w:val="both"/>
              <w:rPr>
                <w:rStyle w:val="22"/>
                <w:sz w:val="24"/>
                <w:szCs w:val="24"/>
              </w:rPr>
            </w:pPr>
          </w:p>
        </w:tc>
      </w:tr>
      <w:tr w:rsidR="003D2EB5" w:rsidRPr="00A00287" w:rsidTr="00A00287">
        <w:trPr>
          <w:cantSplit/>
          <w:trHeight w:val="171"/>
        </w:trPr>
        <w:tc>
          <w:tcPr>
            <w:tcW w:w="1959" w:type="dxa"/>
            <w:shd w:val="clear" w:color="auto" w:fill="auto"/>
          </w:tcPr>
          <w:p w:rsidR="003D2EB5" w:rsidRPr="00A00287" w:rsidRDefault="003D2EB5" w:rsidP="00A00287">
            <w:pPr>
              <w:pStyle w:val="10"/>
              <w:keepLines/>
              <w:numPr>
                <w:ilvl w:val="0"/>
                <w:numId w:val="34"/>
              </w:numPr>
              <w:shd w:val="clear" w:color="auto" w:fill="auto"/>
              <w:spacing w:after="0" w:line="240" w:lineRule="auto"/>
              <w:ind w:left="317" w:right="34"/>
              <w:rPr>
                <w:rStyle w:val="11pt"/>
                <w:sz w:val="24"/>
                <w:szCs w:val="24"/>
              </w:rPr>
            </w:pPr>
            <w:r w:rsidRPr="00A00287">
              <w:rPr>
                <w:rStyle w:val="11pt"/>
                <w:sz w:val="24"/>
                <w:szCs w:val="24"/>
              </w:rPr>
              <w:t>Требования безопасности</w:t>
            </w:r>
          </w:p>
        </w:tc>
        <w:tc>
          <w:tcPr>
            <w:tcW w:w="8461" w:type="dxa"/>
          </w:tcPr>
          <w:p w:rsidR="003D2EB5" w:rsidRPr="00A00287" w:rsidRDefault="003D2EB5" w:rsidP="00A00287">
            <w:pPr>
              <w:pStyle w:val="11"/>
              <w:shd w:val="clear" w:color="auto" w:fill="auto"/>
              <w:spacing w:before="0" w:line="240" w:lineRule="auto"/>
              <w:ind w:left="20" w:right="60" w:firstLine="0"/>
              <w:jc w:val="both"/>
              <w:rPr>
                <w:sz w:val="24"/>
                <w:szCs w:val="24"/>
              </w:rPr>
            </w:pPr>
            <w:r w:rsidRPr="00A00287">
              <w:rPr>
                <w:sz w:val="24"/>
                <w:szCs w:val="24"/>
              </w:rPr>
              <w:t xml:space="preserve">Работы </w:t>
            </w:r>
            <w:proofErr w:type="gramStart"/>
            <w:r w:rsidRPr="00A00287">
              <w:rPr>
                <w:sz w:val="24"/>
                <w:szCs w:val="24"/>
              </w:rPr>
              <w:t>при</w:t>
            </w:r>
            <w:proofErr w:type="gramEnd"/>
            <w:r w:rsidRPr="00A00287">
              <w:rPr>
                <w:sz w:val="24"/>
                <w:szCs w:val="24"/>
              </w:rPr>
              <w:t xml:space="preserve"> </w:t>
            </w:r>
            <w:proofErr w:type="gramStart"/>
            <w:r w:rsidRPr="00A00287">
              <w:rPr>
                <w:sz w:val="24"/>
                <w:szCs w:val="24"/>
              </w:rPr>
              <w:t>СО</w:t>
            </w:r>
            <w:proofErr w:type="gramEnd"/>
            <w:r w:rsidRPr="00A00287">
              <w:rPr>
                <w:sz w:val="24"/>
                <w:szCs w:val="24"/>
              </w:rPr>
              <w:t xml:space="preserve"> осуществляются в условиях повышенной стесненности на действующем опасном производственном объекте, с возможностью остаточного содержания углеводородов нефти. Работы выполнять с соблюдением необходимых мер безопасности, приступать к работе с разрешения ответственного лица.</w:t>
            </w:r>
          </w:p>
          <w:p w:rsidR="003D2EB5" w:rsidRPr="00A00287" w:rsidRDefault="003D2EB5" w:rsidP="00A00287">
            <w:pPr>
              <w:spacing w:before="0"/>
              <w:jc w:val="both"/>
              <w:rPr>
                <w:rFonts w:ascii="Times New Roman" w:hAnsi="Times New Roman"/>
                <w:sz w:val="24"/>
              </w:rPr>
            </w:pPr>
            <w:r w:rsidRPr="00A00287">
              <w:rPr>
                <w:rFonts w:ascii="Times New Roman" w:hAnsi="Times New Roman"/>
                <w:sz w:val="24"/>
              </w:rPr>
              <w:t xml:space="preserve">Работники, выполняющие услуги, в </w:t>
            </w:r>
            <w:proofErr w:type="spellStart"/>
            <w:r w:rsidRPr="00A00287">
              <w:rPr>
                <w:rFonts w:ascii="Times New Roman" w:hAnsi="Times New Roman"/>
                <w:sz w:val="24"/>
              </w:rPr>
              <w:t>т.ч</w:t>
            </w:r>
            <w:proofErr w:type="spellEnd"/>
            <w:r w:rsidRPr="00A00287">
              <w:rPr>
                <w:rFonts w:ascii="Times New Roman" w:hAnsi="Times New Roman"/>
                <w:sz w:val="24"/>
              </w:rPr>
              <w:t>. перемещение грузов, должны быть обучены и аттестованы в установленном порядке.</w:t>
            </w:r>
          </w:p>
          <w:p w:rsidR="003D2EB5" w:rsidRPr="00A00287" w:rsidRDefault="003D2EB5" w:rsidP="00A00287">
            <w:pPr>
              <w:spacing w:before="0"/>
              <w:jc w:val="both"/>
              <w:rPr>
                <w:rFonts w:ascii="Times New Roman" w:hAnsi="Times New Roman"/>
                <w:sz w:val="24"/>
              </w:rPr>
            </w:pPr>
          </w:p>
        </w:tc>
      </w:tr>
      <w:tr w:rsidR="003D2EB5" w:rsidRPr="00A00287" w:rsidTr="00A00287">
        <w:trPr>
          <w:cantSplit/>
          <w:trHeight w:val="171"/>
        </w:trPr>
        <w:tc>
          <w:tcPr>
            <w:tcW w:w="1959" w:type="dxa"/>
            <w:shd w:val="clear" w:color="auto" w:fill="auto"/>
          </w:tcPr>
          <w:p w:rsidR="003D2EB5" w:rsidRPr="00A00287" w:rsidRDefault="003D2EB5" w:rsidP="00A00287">
            <w:pPr>
              <w:pStyle w:val="10"/>
              <w:keepLines/>
              <w:numPr>
                <w:ilvl w:val="0"/>
                <w:numId w:val="34"/>
              </w:numPr>
              <w:shd w:val="clear" w:color="auto" w:fill="auto"/>
              <w:spacing w:after="0" w:line="240" w:lineRule="auto"/>
              <w:ind w:left="317" w:right="34"/>
              <w:rPr>
                <w:rStyle w:val="11pt"/>
                <w:sz w:val="24"/>
                <w:szCs w:val="24"/>
              </w:rPr>
            </w:pPr>
            <w:r w:rsidRPr="00A00287">
              <w:rPr>
                <w:rStyle w:val="11pt"/>
                <w:sz w:val="24"/>
                <w:szCs w:val="24"/>
              </w:rPr>
              <w:lastRenderedPageBreak/>
              <w:t>Прочие условия</w:t>
            </w:r>
          </w:p>
        </w:tc>
        <w:tc>
          <w:tcPr>
            <w:tcW w:w="8461" w:type="dxa"/>
          </w:tcPr>
          <w:p w:rsidR="003D2EB5" w:rsidRPr="00A00287" w:rsidRDefault="003D2EB5" w:rsidP="00A00287">
            <w:pPr>
              <w:pStyle w:val="11"/>
              <w:numPr>
                <w:ilvl w:val="3"/>
                <w:numId w:val="34"/>
              </w:numPr>
              <w:shd w:val="clear" w:color="auto" w:fill="auto"/>
              <w:tabs>
                <w:tab w:val="left" w:pos="332"/>
              </w:tabs>
              <w:spacing w:before="0" w:line="240" w:lineRule="auto"/>
              <w:ind w:left="368" w:hanging="357"/>
              <w:jc w:val="both"/>
              <w:rPr>
                <w:rStyle w:val="11pt"/>
                <w:sz w:val="24"/>
                <w:szCs w:val="24"/>
              </w:rPr>
            </w:pPr>
            <w:r w:rsidRPr="00A00287">
              <w:rPr>
                <w:rStyle w:val="22"/>
                <w:sz w:val="24"/>
                <w:szCs w:val="24"/>
              </w:rPr>
              <w:t xml:space="preserve">Погрузочно-разгрузочные операции после демонтажа, а также перевозка оборудования с объекта Заказчика на площадку хранения в </w:t>
            </w:r>
            <w:proofErr w:type="spellStart"/>
            <w:r w:rsidRPr="00A00287">
              <w:rPr>
                <w:rStyle w:val="22"/>
                <w:sz w:val="24"/>
                <w:szCs w:val="24"/>
              </w:rPr>
              <w:t>г</w:t>
            </w:r>
            <w:proofErr w:type="gramStart"/>
            <w:r w:rsidRPr="00A00287">
              <w:rPr>
                <w:rStyle w:val="22"/>
                <w:sz w:val="24"/>
                <w:szCs w:val="24"/>
              </w:rPr>
              <w:t>.М</w:t>
            </w:r>
            <w:proofErr w:type="gramEnd"/>
            <w:r w:rsidRPr="00A00287">
              <w:rPr>
                <w:rStyle w:val="22"/>
                <w:sz w:val="24"/>
                <w:szCs w:val="24"/>
              </w:rPr>
              <w:t>егион</w:t>
            </w:r>
            <w:proofErr w:type="spellEnd"/>
            <w:r w:rsidRPr="00A00287">
              <w:rPr>
                <w:rStyle w:val="22"/>
                <w:sz w:val="24"/>
                <w:szCs w:val="24"/>
              </w:rPr>
              <w:t xml:space="preserve"> </w:t>
            </w:r>
            <w:r w:rsidRPr="00A00287">
              <w:rPr>
                <w:rStyle w:val="11pt"/>
                <w:sz w:val="24"/>
                <w:szCs w:val="24"/>
              </w:rPr>
              <w:t>осуществляются Заказчиком.</w:t>
            </w:r>
          </w:p>
          <w:p w:rsidR="003D2EB5" w:rsidRPr="00A00287" w:rsidRDefault="003D2EB5" w:rsidP="00A00287">
            <w:pPr>
              <w:pStyle w:val="11"/>
              <w:numPr>
                <w:ilvl w:val="3"/>
                <w:numId w:val="34"/>
              </w:numPr>
              <w:shd w:val="clear" w:color="auto" w:fill="auto"/>
              <w:tabs>
                <w:tab w:val="left" w:pos="332"/>
              </w:tabs>
              <w:spacing w:before="0" w:line="240" w:lineRule="auto"/>
              <w:ind w:left="368" w:hanging="357"/>
              <w:jc w:val="both"/>
              <w:rPr>
                <w:rStyle w:val="22"/>
                <w:sz w:val="24"/>
                <w:szCs w:val="24"/>
              </w:rPr>
            </w:pPr>
            <w:r w:rsidRPr="00A00287">
              <w:rPr>
                <w:rStyle w:val="22"/>
                <w:sz w:val="24"/>
                <w:szCs w:val="24"/>
              </w:rPr>
              <w:t>Погрузочно-разгрузочные операции, а также перевозка оборудования, планируемого к монтажу, с площадки хранения (</w:t>
            </w:r>
            <w:proofErr w:type="spellStart"/>
            <w:r w:rsidRPr="00A00287">
              <w:rPr>
                <w:rStyle w:val="22"/>
                <w:sz w:val="24"/>
                <w:szCs w:val="24"/>
              </w:rPr>
              <w:t>г</w:t>
            </w:r>
            <w:proofErr w:type="gramStart"/>
            <w:r w:rsidRPr="00A00287">
              <w:rPr>
                <w:rStyle w:val="22"/>
                <w:sz w:val="24"/>
                <w:szCs w:val="24"/>
              </w:rPr>
              <w:t>.М</w:t>
            </w:r>
            <w:proofErr w:type="gramEnd"/>
            <w:r w:rsidRPr="00A00287">
              <w:rPr>
                <w:rStyle w:val="22"/>
                <w:sz w:val="24"/>
                <w:szCs w:val="24"/>
              </w:rPr>
              <w:t>егион</w:t>
            </w:r>
            <w:proofErr w:type="spellEnd"/>
            <w:r w:rsidRPr="00A00287">
              <w:rPr>
                <w:rStyle w:val="22"/>
                <w:sz w:val="24"/>
                <w:szCs w:val="24"/>
              </w:rPr>
              <w:t xml:space="preserve">) на объекты Заказчика </w:t>
            </w:r>
            <w:r w:rsidRPr="00A00287">
              <w:rPr>
                <w:rStyle w:val="11pt"/>
                <w:sz w:val="24"/>
                <w:szCs w:val="24"/>
              </w:rPr>
              <w:t>осуществляются Заказчиком.</w:t>
            </w:r>
          </w:p>
          <w:p w:rsidR="003D2EB5" w:rsidRPr="00A00287" w:rsidRDefault="003D2EB5" w:rsidP="00A00287">
            <w:pPr>
              <w:pStyle w:val="11"/>
              <w:numPr>
                <w:ilvl w:val="3"/>
                <w:numId w:val="34"/>
              </w:numPr>
              <w:shd w:val="clear" w:color="auto" w:fill="auto"/>
              <w:tabs>
                <w:tab w:val="left" w:pos="332"/>
              </w:tabs>
              <w:spacing w:before="0" w:line="240" w:lineRule="auto"/>
              <w:ind w:left="368" w:hanging="357"/>
              <w:jc w:val="both"/>
              <w:rPr>
                <w:rStyle w:val="22"/>
                <w:sz w:val="24"/>
                <w:szCs w:val="24"/>
              </w:rPr>
            </w:pPr>
            <w:r w:rsidRPr="00A00287">
              <w:rPr>
                <w:rStyle w:val="22"/>
                <w:sz w:val="24"/>
                <w:szCs w:val="24"/>
              </w:rPr>
              <w:t>Погрузка, транспортировка и разгрузка оборудования с площадки хранения Заказчика (</w:t>
            </w:r>
            <w:proofErr w:type="spellStart"/>
            <w:r w:rsidRPr="00A00287">
              <w:rPr>
                <w:rStyle w:val="22"/>
                <w:sz w:val="24"/>
                <w:szCs w:val="24"/>
              </w:rPr>
              <w:t>г</w:t>
            </w:r>
            <w:proofErr w:type="gramStart"/>
            <w:r w:rsidRPr="00A00287">
              <w:rPr>
                <w:rStyle w:val="22"/>
                <w:sz w:val="24"/>
                <w:szCs w:val="24"/>
              </w:rPr>
              <w:t>.М</w:t>
            </w:r>
            <w:proofErr w:type="gramEnd"/>
            <w:r w:rsidRPr="00A00287">
              <w:rPr>
                <w:rStyle w:val="22"/>
                <w:sz w:val="24"/>
                <w:szCs w:val="24"/>
              </w:rPr>
              <w:t>егион</w:t>
            </w:r>
            <w:proofErr w:type="spellEnd"/>
            <w:r w:rsidRPr="00A00287">
              <w:rPr>
                <w:rStyle w:val="22"/>
                <w:sz w:val="24"/>
                <w:szCs w:val="24"/>
              </w:rPr>
              <w:t xml:space="preserve">) на производственную базу Подрядчика для проведения КР </w:t>
            </w:r>
            <w:r w:rsidRPr="00A00287">
              <w:rPr>
                <w:rStyle w:val="11pt"/>
                <w:sz w:val="24"/>
                <w:szCs w:val="24"/>
              </w:rPr>
              <w:t xml:space="preserve">осуществляются </w:t>
            </w:r>
            <w:r w:rsidRPr="00A00287">
              <w:rPr>
                <w:rStyle w:val="22"/>
                <w:sz w:val="24"/>
                <w:szCs w:val="24"/>
              </w:rPr>
              <w:t>Подрядчиком за счёт собственных средств.</w:t>
            </w:r>
          </w:p>
          <w:p w:rsidR="003D2EB5" w:rsidRPr="00A00287" w:rsidRDefault="003D2EB5" w:rsidP="00A00287">
            <w:pPr>
              <w:pStyle w:val="11"/>
              <w:numPr>
                <w:ilvl w:val="3"/>
                <w:numId w:val="34"/>
              </w:numPr>
              <w:shd w:val="clear" w:color="auto" w:fill="auto"/>
              <w:tabs>
                <w:tab w:val="left" w:pos="332"/>
              </w:tabs>
              <w:spacing w:before="0" w:line="240" w:lineRule="auto"/>
              <w:ind w:left="368" w:hanging="357"/>
              <w:jc w:val="both"/>
              <w:rPr>
                <w:rStyle w:val="22"/>
                <w:sz w:val="24"/>
                <w:szCs w:val="24"/>
              </w:rPr>
            </w:pPr>
            <w:r w:rsidRPr="00A00287">
              <w:rPr>
                <w:rStyle w:val="22"/>
                <w:sz w:val="24"/>
                <w:szCs w:val="24"/>
              </w:rPr>
              <w:t>Погрузка, транспортировка и разгрузка оборудования с производственной базы Подрядчика на площадку хранения Заказчика (</w:t>
            </w:r>
            <w:proofErr w:type="spellStart"/>
            <w:r w:rsidRPr="00A00287">
              <w:rPr>
                <w:rStyle w:val="22"/>
                <w:sz w:val="24"/>
                <w:szCs w:val="24"/>
              </w:rPr>
              <w:t>г</w:t>
            </w:r>
            <w:proofErr w:type="gramStart"/>
            <w:r w:rsidRPr="00A00287">
              <w:rPr>
                <w:rStyle w:val="22"/>
                <w:sz w:val="24"/>
                <w:szCs w:val="24"/>
              </w:rPr>
              <w:t>.М</w:t>
            </w:r>
            <w:proofErr w:type="gramEnd"/>
            <w:r w:rsidRPr="00A00287">
              <w:rPr>
                <w:rStyle w:val="22"/>
                <w:sz w:val="24"/>
                <w:szCs w:val="24"/>
              </w:rPr>
              <w:t>егион</w:t>
            </w:r>
            <w:proofErr w:type="spellEnd"/>
            <w:r w:rsidRPr="00A00287">
              <w:rPr>
                <w:rStyle w:val="22"/>
                <w:sz w:val="24"/>
                <w:szCs w:val="24"/>
              </w:rPr>
              <w:t xml:space="preserve">) после проведения КР </w:t>
            </w:r>
            <w:r w:rsidRPr="00A00287">
              <w:rPr>
                <w:rStyle w:val="11pt"/>
                <w:sz w:val="24"/>
                <w:szCs w:val="24"/>
              </w:rPr>
              <w:t xml:space="preserve">осуществляются </w:t>
            </w:r>
            <w:r w:rsidRPr="00A00287">
              <w:rPr>
                <w:rStyle w:val="22"/>
                <w:sz w:val="24"/>
                <w:szCs w:val="24"/>
              </w:rPr>
              <w:t>Подрядчиком за счёт собственных средств.</w:t>
            </w:r>
          </w:p>
          <w:p w:rsidR="003D2EB5" w:rsidRPr="00A00287" w:rsidRDefault="003D2EB5" w:rsidP="00A00287">
            <w:pPr>
              <w:pStyle w:val="11"/>
              <w:numPr>
                <w:ilvl w:val="3"/>
                <w:numId w:val="34"/>
              </w:numPr>
              <w:shd w:val="clear" w:color="auto" w:fill="auto"/>
              <w:tabs>
                <w:tab w:val="left" w:pos="332"/>
              </w:tabs>
              <w:spacing w:before="0" w:line="240" w:lineRule="auto"/>
              <w:ind w:left="368" w:hanging="357"/>
              <w:jc w:val="both"/>
              <w:rPr>
                <w:rStyle w:val="22"/>
                <w:sz w:val="24"/>
                <w:szCs w:val="24"/>
              </w:rPr>
            </w:pPr>
            <w:r w:rsidRPr="00A00287">
              <w:rPr>
                <w:rStyle w:val="22"/>
                <w:sz w:val="24"/>
                <w:szCs w:val="24"/>
              </w:rPr>
              <w:t xml:space="preserve">Транспортировка персонала Подрядчика, материалов, приспособлений, инструментов и т.п. на объекты Заказчика и обратно </w:t>
            </w:r>
            <w:r w:rsidRPr="00A00287">
              <w:rPr>
                <w:rStyle w:val="11pt"/>
                <w:sz w:val="24"/>
                <w:szCs w:val="24"/>
              </w:rPr>
              <w:t xml:space="preserve">осуществляется </w:t>
            </w:r>
            <w:r w:rsidRPr="00A00287">
              <w:rPr>
                <w:rStyle w:val="22"/>
                <w:sz w:val="24"/>
                <w:szCs w:val="24"/>
              </w:rPr>
              <w:t>Подрядчиком за счёт собственных средств.</w:t>
            </w:r>
          </w:p>
          <w:p w:rsidR="003D2EB5" w:rsidRPr="00A00287" w:rsidRDefault="003D2EB5" w:rsidP="00A00287">
            <w:pPr>
              <w:pStyle w:val="11"/>
              <w:numPr>
                <w:ilvl w:val="3"/>
                <w:numId w:val="34"/>
              </w:numPr>
              <w:shd w:val="clear" w:color="auto" w:fill="auto"/>
              <w:tabs>
                <w:tab w:val="left" w:pos="332"/>
              </w:tabs>
              <w:spacing w:before="0" w:line="240" w:lineRule="auto"/>
              <w:ind w:left="368" w:hanging="357"/>
              <w:jc w:val="both"/>
              <w:rPr>
                <w:rStyle w:val="22"/>
                <w:sz w:val="24"/>
                <w:szCs w:val="24"/>
              </w:rPr>
            </w:pPr>
            <w:r w:rsidRPr="00A00287">
              <w:rPr>
                <w:rStyle w:val="22"/>
                <w:sz w:val="24"/>
                <w:szCs w:val="24"/>
              </w:rPr>
              <w:t xml:space="preserve">Проживание, питание и бытовое обслуживание персонала Подрядчика </w:t>
            </w:r>
            <w:r w:rsidRPr="00A00287">
              <w:rPr>
                <w:rStyle w:val="11pt"/>
                <w:sz w:val="24"/>
                <w:szCs w:val="24"/>
              </w:rPr>
              <w:t xml:space="preserve">осуществляется </w:t>
            </w:r>
            <w:r w:rsidRPr="00A00287">
              <w:rPr>
                <w:rStyle w:val="22"/>
                <w:sz w:val="24"/>
                <w:szCs w:val="24"/>
              </w:rPr>
              <w:t>за счёт средств Подрядчика.</w:t>
            </w:r>
          </w:p>
          <w:p w:rsidR="003D2EB5" w:rsidRPr="00A00287" w:rsidRDefault="003D2EB5" w:rsidP="00A00287">
            <w:pPr>
              <w:pStyle w:val="11"/>
              <w:numPr>
                <w:ilvl w:val="3"/>
                <w:numId w:val="34"/>
              </w:numPr>
              <w:shd w:val="clear" w:color="auto" w:fill="auto"/>
              <w:tabs>
                <w:tab w:val="left" w:pos="332"/>
              </w:tabs>
              <w:spacing w:before="0" w:line="240" w:lineRule="auto"/>
              <w:ind w:left="368" w:hanging="357"/>
              <w:jc w:val="both"/>
              <w:rPr>
                <w:sz w:val="24"/>
                <w:szCs w:val="24"/>
                <w:shd w:val="clear" w:color="auto" w:fill="FFFFFF"/>
              </w:rPr>
            </w:pPr>
            <w:r w:rsidRPr="00A00287">
              <w:rPr>
                <w:sz w:val="24"/>
                <w:szCs w:val="24"/>
              </w:rPr>
              <w:t>При выполнении услуг соблюдать принципы промышленной эстетики.</w:t>
            </w:r>
          </w:p>
          <w:p w:rsidR="003D2EB5" w:rsidRPr="00A00287" w:rsidRDefault="003D2EB5" w:rsidP="00A00287">
            <w:pPr>
              <w:pStyle w:val="11"/>
              <w:numPr>
                <w:ilvl w:val="3"/>
                <w:numId w:val="34"/>
              </w:numPr>
              <w:shd w:val="clear" w:color="auto" w:fill="auto"/>
              <w:tabs>
                <w:tab w:val="left" w:pos="332"/>
              </w:tabs>
              <w:spacing w:before="0" w:line="240" w:lineRule="auto"/>
              <w:ind w:left="368" w:hanging="357"/>
              <w:jc w:val="both"/>
              <w:rPr>
                <w:sz w:val="24"/>
                <w:szCs w:val="24"/>
              </w:rPr>
            </w:pPr>
            <w:r w:rsidRPr="00A00287">
              <w:rPr>
                <w:sz w:val="24"/>
                <w:szCs w:val="24"/>
              </w:rPr>
              <w:t>На одном объекте не применять в компрессорах торцовые уплотнения разных изготовителей или разных типоразмеров - обеспечить взаимозаменяемость контактных пар и РТИ, применяемых в торцовых уплотнениях компрессоров одного объекта.</w:t>
            </w:r>
          </w:p>
          <w:p w:rsidR="003D2EB5" w:rsidRPr="00A00287" w:rsidRDefault="003D2EB5" w:rsidP="00A00287">
            <w:pPr>
              <w:pStyle w:val="11"/>
              <w:numPr>
                <w:ilvl w:val="3"/>
                <w:numId w:val="34"/>
              </w:numPr>
              <w:shd w:val="clear" w:color="auto" w:fill="auto"/>
              <w:tabs>
                <w:tab w:val="left" w:pos="332"/>
              </w:tabs>
              <w:spacing w:before="0" w:line="240" w:lineRule="auto"/>
              <w:ind w:left="368" w:hanging="357"/>
              <w:jc w:val="both"/>
              <w:rPr>
                <w:sz w:val="24"/>
                <w:szCs w:val="24"/>
              </w:rPr>
            </w:pPr>
            <w:r w:rsidRPr="00A00287">
              <w:rPr>
                <w:sz w:val="24"/>
                <w:szCs w:val="24"/>
              </w:rPr>
              <w:t xml:space="preserve">В процессе СО КА персонал Подрядчика выполняет снятие и установку первичных датчиков температуры, давления, а также первичных датчиков осевого положения роторов совместно с персоналом организации, обслуживающей </w:t>
            </w:r>
            <w:proofErr w:type="spellStart"/>
            <w:r w:rsidRPr="00A00287">
              <w:rPr>
                <w:sz w:val="24"/>
                <w:szCs w:val="24"/>
              </w:rPr>
              <w:t>КИПиА</w:t>
            </w:r>
            <w:proofErr w:type="spellEnd"/>
            <w:r w:rsidRPr="00A00287">
              <w:rPr>
                <w:sz w:val="24"/>
                <w:szCs w:val="24"/>
              </w:rPr>
              <w:t>.</w:t>
            </w:r>
          </w:p>
          <w:p w:rsidR="003D2EB5" w:rsidRPr="00A00287" w:rsidRDefault="003D2EB5" w:rsidP="00A00287">
            <w:pPr>
              <w:pStyle w:val="11"/>
              <w:numPr>
                <w:ilvl w:val="3"/>
                <w:numId w:val="34"/>
              </w:numPr>
              <w:shd w:val="clear" w:color="auto" w:fill="auto"/>
              <w:tabs>
                <w:tab w:val="left" w:pos="332"/>
              </w:tabs>
              <w:spacing w:before="0" w:line="240" w:lineRule="auto"/>
              <w:ind w:left="368" w:hanging="357"/>
              <w:jc w:val="both"/>
              <w:rPr>
                <w:sz w:val="24"/>
                <w:szCs w:val="24"/>
              </w:rPr>
            </w:pPr>
            <w:r w:rsidRPr="00A00287">
              <w:rPr>
                <w:sz w:val="24"/>
                <w:szCs w:val="24"/>
              </w:rPr>
              <w:t>Для выполнения центровки КА персонал Подрядчика должен быть обеспечен современными высокоточными приспособлениями и приборами (преимущественно лазерными).</w:t>
            </w:r>
          </w:p>
          <w:p w:rsidR="003D2EB5" w:rsidRPr="00A00287" w:rsidRDefault="003D2EB5" w:rsidP="00A00287">
            <w:pPr>
              <w:pStyle w:val="11"/>
              <w:numPr>
                <w:ilvl w:val="3"/>
                <w:numId w:val="34"/>
              </w:numPr>
              <w:shd w:val="clear" w:color="auto" w:fill="auto"/>
              <w:tabs>
                <w:tab w:val="left" w:pos="332"/>
              </w:tabs>
              <w:spacing w:before="0" w:line="240" w:lineRule="auto"/>
              <w:ind w:left="368" w:hanging="357"/>
              <w:jc w:val="both"/>
              <w:rPr>
                <w:sz w:val="24"/>
                <w:szCs w:val="24"/>
              </w:rPr>
            </w:pPr>
            <w:r w:rsidRPr="00A00287">
              <w:rPr>
                <w:sz w:val="24"/>
                <w:szCs w:val="24"/>
              </w:rPr>
              <w:t xml:space="preserve">Подрядчик обязуется ежедневно </w:t>
            </w:r>
            <w:permStart w:id="529730400" w:edGrp="everyone"/>
            <w:r w:rsidRPr="00A00287">
              <w:rPr>
                <w:sz w:val="24"/>
                <w:szCs w:val="24"/>
              </w:rPr>
              <w:t>не позднее 17</w:t>
            </w:r>
            <w:r w:rsidRPr="00A00287">
              <w:rPr>
                <w:sz w:val="24"/>
                <w:szCs w:val="24"/>
                <w:vertAlign w:val="superscript"/>
              </w:rPr>
              <w:t>00</w:t>
            </w:r>
            <w:permEnd w:id="529730400"/>
            <w:r w:rsidRPr="00A00287">
              <w:rPr>
                <w:sz w:val="24"/>
                <w:szCs w:val="24"/>
              </w:rPr>
              <w:t xml:space="preserve"> доводить информацию о ходе выполнения работ главному механику структурного подразделения Заказчика </w:t>
            </w:r>
            <w:permStart w:id="7632837" w:edGrp="everyone"/>
            <w:r w:rsidRPr="00A00287">
              <w:rPr>
                <w:sz w:val="24"/>
                <w:szCs w:val="24"/>
              </w:rPr>
              <w:t>по телефону или средствами электронной</w:t>
            </w:r>
            <w:permEnd w:id="7632837"/>
            <w:r w:rsidRPr="00A00287">
              <w:rPr>
                <w:sz w:val="24"/>
                <w:szCs w:val="24"/>
                <w:highlight w:val="lightGray"/>
              </w:rPr>
              <w:t xml:space="preserve"> </w:t>
            </w:r>
            <w:permStart w:id="1178272385" w:edGrp="everyone"/>
            <w:r w:rsidRPr="00A00287">
              <w:rPr>
                <w:sz w:val="24"/>
                <w:szCs w:val="24"/>
              </w:rPr>
              <w:t>связи</w:t>
            </w:r>
            <w:permEnd w:id="1178272385"/>
            <w:r w:rsidRPr="00A00287">
              <w:rPr>
                <w:sz w:val="24"/>
                <w:szCs w:val="24"/>
              </w:rPr>
              <w:t>.</w:t>
            </w:r>
          </w:p>
          <w:p w:rsidR="003D2EB5" w:rsidRPr="00A00287" w:rsidRDefault="003D2EB5" w:rsidP="00A00287">
            <w:pPr>
              <w:pStyle w:val="11"/>
              <w:numPr>
                <w:ilvl w:val="3"/>
                <w:numId w:val="34"/>
              </w:numPr>
              <w:shd w:val="clear" w:color="auto" w:fill="auto"/>
              <w:tabs>
                <w:tab w:val="left" w:pos="332"/>
              </w:tabs>
              <w:spacing w:before="0" w:line="240" w:lineRule="auto"/>
              <w:ind w:left="368" w:hanging="357"/>
              <w:jc w:val="both"/>
              <w:rPr>
                <w:sz w:val="24"/>
                <w:szCs w:val="24"/>
              </w:rPr>
            </w:pPr>
            <w:r w:rsidRPr="00A00287">
              <w:rPr>
                <w:sz w:val="24"/>
                <w:szCs w:val="24"/>
              </w:rPr>
              <w:t>На отдаленных месторождениях Заказчик обеспечивает работников Подрядчика местом для переодевания специальной одежды</w:t>
            </w:r>
            <w:r w:rsidRPr="00A00287">
              <w:rPr>
                <w:strike/>
                <w:sz w:val="24"/>
                <w:szCs w:val="24"/>
              </w:rPr>
              <w:t>.</w:t>
            </w:r>
          </w:p>
          <w:p w:rsidR="003D2EB5" w:rsidRPr="00A00287" w:rsidRDefault="003D2EB5" w:rsidP="00A00287">
            <w:pPr>
              <w:pStyle w:val="11"/>
              <w:numPr>
                <w:ilvl w:val="3"/>
                <w:numId w:val="34"/>
              </w:numPr>
              <w:shd w:val="clear" w:color="auto" w:fill="auto"/>
              <w:tabs>
                <w:tab w:val="left" w:pos="332"/>
              </w:tabs>
              <w:spacing w:before="0" w:line="240" w:lineRule="auto"/>
              <w:ind w:left="368" w:hanging="357"/>
              <w:jc w:val="both"/>
              <w:rPr>
                <w:sz w:val="24"/>
                <w:szCs w:val="24"/>
              </w:rPr>
            </w:pPr>
            <w:r w:rsidRPr="00A00287">
              <w:rPr>
                <w:sz w:val="24"/>
                <w:szCs w:val="24"/>
              </w:rPr>
              <w:t>Заказчик обеспечивает благоприятный тепловой режим и нормы освещенности в компрессорных блоках при выполнении услуг.</w:t>
            </w:r>
          </w:p>
          <w:p w:rsidR="003D2EB5" w:rsidRPr="00A00287" w:rsidRDefault="003D2EB5" w:rsidP="00A00287">
            <w:pPr>
              <w:pStyle w:val="11"/>
              <w:numPr>
                <w:ilvl w:val="3"/>
                <w:numId w:val="34"/>
              </w:numPr>
              <w:shd w:val="clear" w:color="auto" w:fill="auto"/>
              <w:tabs>
                <w:tab w:val="left" w:pos="332"/>
              </w:tabs>
              <w:spacing w:before="0" w:line="240" w:lineRule="auto"/>
              <w:ind w:left="368" w:hanging="357"/>
              <w:jc w:val="both"/>
              <w:rPr>
                <w:sz w:val="24"/>
                <w:szCs w:val="24"/>
                <w:shd w:val="clear" w:color="auto" w:fill="FFFFFF"/>
              </w:rPr>
            </w:pPr>
            <w:r w:rsidRPr="00A00287">
              <w:rPr>
                <w:sz w:val="24"/>
                <w:szCs w:val="24"/>
              </w:rPr>
              <w:t>Общие требования – см. в договоре.</w:t>
            </w:r>
          </w:p>
          <w:p w:rsidR="003D2EB5" w:rsidRPr="00A00287" w:rsidRDefault="003D2EB5" w:rsidP="00A00287">
            <w:pPr>
              <w:pStyle w:val="11"/>
              <w:shd w:val="clear" w:color="auto" w:fill="auto"/>
              <w:tabs>
                <w:tab w:val="left" w:pos="332"/>
              </w:tabs>
              <w:spacing w:before="0" w:line="240" w:lineRule="auto"/>
              <w:ind w:left="11" w:firstLine="0"/>
              <w:jc w:val="both"/>
              <w:rPr>
                <w:rStyle w:val="22"/>
                <w:sz w:val="24"/>
                <w:szCs w:val="24"/>
              </w:rPr>
            </w:pPr>
          </w:p>
        </w:tc>
      </w:tr>
      <w:tr w:rsidR="003D2EB5" w:rsidRPr="00A00287" w:rsidTr="00A00287">
        <w:trPr>
          <w:cantSplit/>
          <w:trHeight w:val="171"/>
        </w:trPr>
        <w:tc>
          <w:tcPr>
            <w:tcW w:w="1959" w:type="dxa"/>
            <w:shd w:val="clear" w:color="auto" w:fill="auto"/>
          </w:tcPr>
          <w:p w:rsidR="003D2EB5" w:rsidRPr="00A00287" w:rsidRDefault="003D2EB5" w:rsidP="00A00287">
            <w:pPr>
              <w:pStyle w:val="10"/>
              <w:keepLines/>
              <w:numPr>
                <w:ilvl w:val="0"/>
                <w:numId w:val="34"/>
              </w:numPr>
              <w:shd w:val="clear" w:color="auto" w:fill="auto"/>
              <w:spacing w:after="0" w:line="240" w:lineRule="auto"/>
              <w:ind w:left="317" w:right="-56"/>
              <w:rPr>
                <w:rStyle w:val="11pt"/>
                <w:sz w:val="24"/>
                <w:szCs w:val="24"/>
              </w:rPr>
            </w:pPr>
            <w:r w:rsidRPr="00A00287">
              <w:rPr>
                <w:rStyle w:val="11pt"/>
                <w:sz w:val="24"/>
                <w:szCs w:val="24"/>
              </w:rPr>
              <w:lastRenderedPageBreak/>
              <w:t>Гарантийные обязательства</w:t>
            </w:r>
          </w:p>
        </w:tc>
        <w:tc>
          <w:tcPr>
            <w:tcW w:w="8461" w:type="dxa"/>
          </w:tcPr>
          <w:p w:rsidR="003D2EB5" w:rsidRPr="00A00287" w:rsidRDefault="003D2EB5" w:rsidP="00A00287">
            <w:pPr>
              <w:pStyle w:val="11"/>
              <w:shd w:val="clear" w:color="auto" w:fill="auto"/>
              <w:tabs>
                <w:tab w:val="left" w:pos="332"/>
              </w:tabs>
              <w:spacing w:before="0" w:line="240" w:lineRule="auto"/>
              <w:ind w:left="11" w:firstLine="0"/>
              <w:jc w:val="both"/>
              <w:rPr>
                <w:rStyle w:val="22"/>
                <w:sz w:val="24"/>
                <w:szCs w:val="24"/>
              </w:rPr>
            </w:pPr>
            <w:r w:rsidRPr="00A00287">
              <w:rPr>
                <w:rStyle w:val="22"/>
                <w:sz w:val="24"/>
                <w:szCs w:val="24"/>
              </w:rPr>
              <w:t>Подрядчик гарантирует (при условии соблюдения требований  эксплуатации данного оборудования) безотказную работу КА в границах своей ответственности в течение сроков до значений наработки, указанных в таблице:</w:t>
            </w:r>
          </w:p>
          <w:p w:rsidR="003D2EB5" w:rsidRPr="00A00287" w:rsidRDefault="003D2EB5" w:rsidP="00A00287">
            <w:pPr>
              <w:pStyle w:val="11"/>
              <w:shd w:val="clear" w:color="auto" w:fill="auto"/>
              <w:tabs>
                <w:tab w:val="left" w:pos="332"/>
              </w:tabs>
              <w:spacing w:before="0" w:line="240" w:lineRule="auto"/>
              <w:ind w:left="11" w:firstLine="0"/>
              <w:jc w:val="both"/>
              <w:rPr>
                <w:rStyle w:val="22"/>
                <w:sz w:val="24"/>
                <w:szCs w:val="24"/>
              </w:rPr>
            </w:pPr>
          </w:p>
          <w:tbl>
            <w:tblPr>
              <w:tblW w:w="7715" w:type="dxa"/>
              <w:tblBorders>
                <w:top w:val="double" w:sz="4" w:space="0" w:color="auto"/>
                <w:left w:val="double" w:sz="4" w:space="0" w:color="auto"/>
                <w:bottom w:val="double" w:sz="4" w:space="0" w:color="auto"/>
                <w:right w:val="double" w:sz="4" w:space="0" w:color="auto"/>
                <w:insideH w:val="double" w:sz="4" w:space="0" w:color="auto"/>
              </w:tblBorders>
              <w:tblLook w:val="01E0" w:firstRow="1" w:lastRow="1" w:firstColumn="1" w:lastColumn="1" w:noHBand="0" w:noVBand="0"/>
            </w:tblPr>
            <w:tblGrid>
              <w:gridCol w:w="2036"/>
              <w:gridCol w:w="1852"/>
              <w:gridCol w:w="1791"/>
              <w:gridCol w:w="2036"/>
            </w:tblGrid>
            <w:tr w:rsidR="003D2EB5" w:rsidRPr="00A00287" w:rsidTr="003D2EB5">
              <w:trPr>
                <w:cantSplit/>
              </w:trPr>
              <w:tc>
                <w:tcPr>
                  <w:tcW w:w="2051" w:type="dxa"/>
                  <w:vMerge w:val="restart"/>
                  <w:tcBorders>
                    <w:right w:val="single" w:sz="4" w:space="0" w:color="auto"/>
                  </w:tcBorders>
                  <w:vAlign w:val="center"/>
                </w:tcPr>
                <w:p w:rsidR="003D2EB5" w:rsidRPr="00A00287" w:rsidRDefault="003D2EB5" w:rsidP="00A00287">
                  <w:pPr>
                    <w:spacing w:before="0"/>
                    <w:rPr>
                      <w:rFonts w:ascii="Times New Roman" w:hAnsi="Times New Roman"/>
                      <w:b/>
                      <w:sz w:val="24"/>
                    </w:rPr>
                  </w:pPr>
                  <w:r w:rsidRPr="00A00287">
                    <w:rPr>
                      <w:rFonts w:ascii="Times New Roman" w:hAnsi="Times New Roman"/>
                      <w:b/>
                      <w:sz w:val="24"/>
                    </w:rPr>
                    <w:t>Месторождение</w:t>
                  </w:r>
                </w:p>
              </w:tc>
              <w:tc>
                <w:tcPr>
                  <w:tcW w:w="1753" w:type="dxa"/>
                  <w:vMerge w:val="restart"/>
                  <w:tcBorders>
                    <w:left w:val="single" w:sz="4" w:space="0" w:color="auto"/>
                    <w:right w:val="single" w:sz="4" w:space="0" w:color="auto"/>
                  </w:tcBorders>
                  <w:vAlign w:val="center"/>
                </w:tcPr>
                <w:p w:rsidR="003D2EB5" w:rsidRPr="00A00287" w:rsidRDefault="003D2EB5" w:rsidP="00A00287">
                  <w:pPr>
                    <w:spacing w:before="0"/>
                    <w:rPr>
                      <w:rFonts w:ascii="Times New Roman" w:hAnsi="Times New Roman"/>
                      <w:b/>
                      <w:sz w:val="24"/>
                    </w:rPr>
                  </w:pPr>
                  <w:r w:rsidRPr="00A00287">
                    <w:rPr>
                      <w:rFonts w:ascii="Times New Roman" w:hAnsi="Times New Roman"/>
                      <w:b/>
                      <w:sz w:val="24"/>
                    </w:rPr>
                    <w:t>Параметр</w:t>
                  </w:r>
                </w:p>
              </w:tc>
              <w:tc>
                <w:tcPr>
                  <w:tcW w:w="3911" w:type="dxa"/>
                  <w:gridSpan w:val="2"/>
                  <w:tcBorders>
                    <w:left w:val="single" w:sz="4" w:space="0" w:color="auto"/>
                    <w:bottom w:val="double" w:sz="4" w:space="0" w:color="auto"/>
                  </w:tcBorders>
                  <w:vAlign w:val="center"/>
                </w:tcPr>
                <w:p w:rsidR="003D2EB5" w:rsidRPr="00A00287" w:rsidRDefault="003D2EB5" w:rsidP="00A00287">
                  <w:pPr>
                    <w:spacing w:before="0"/>
                    <w:jc w:val="center"/>
                    <w:rPr>
                      <w:rFonts w:ascii="Times New Roman" w:hAnsi="Times New Roman"/>
                      <w:b/>
                      <w:sz w:val="24"/>
                    </w:rPr>
                  </w:pPr>
                  <w:r w:rsidRPr="00A00287">
                    <w:rPr>
                      <w:rFonts w:ascii="Times New Roman" w:hAnsi="Times New Roman"/>
                      <w:b/>
                      <w:sz w:val="24"/>
                    </w:rPr>
                    <w:t>Гарантийный срок, часов</w:t>
                  </w:r>
                </w:p>
              </w:tc>
            </w:tr>
            <w:tr w:rsidR="003D2EB5" w:rsidRPr="00A00287" w:rsidTr="003D2EB5">
              <w:trPr>
                <w:cantSplit/>
              </w:trPr>
              <w:tc>
                <w:tcPr>
                  <w:tcW w:w="2051" w:type="dxa"/>
                  <w:vMerge/>
                  <w:tcBorders>
                    <w:right w:val="single" w:sz="4" w:space="0" w:color="auto"/>
                  </w:tcBorders>
                </w:tcPr>
                <w:p w:rsidR="003D2EB5" w:rsidRPr="00A00287" w:rsidRDefault="003D2EB5" w:rsidP="00A00287">
                  <w:pPr>
                    <w:numPr>
                      <w:ilvl w:val="0"/>
                      <w:numId w:val="43"/>
                    </w:numPr>
                    <w:spacing w:before="0"/>
                    <w:jc w:val="both"/>
                    <w:rPr>
                      <w:rFonts w:ascii="Times New Roman" w:hAnsi="Times New Roman"/>
                      <w:b/>
                      <w:sz w:val="24"/>
                    </w:rPr>
                  </w:pPr>
                </w:p>
              </w:tc>
              <w:tc>
                <w:tcPr>
                  <w:tcW w:w="1753" w:type="dxa"/>
                  <w:vMerge/>
                  <w:tcBorders>
                    <w:left w:val="single" w:sz="4" w:space="0" w:color="auto"/>
                    <w:right w:val="single" w:sz="4" w:space="0" w:color="auto"/>
                  </w:tcBorders>
                </w:tcPr>
                <w:p w:rsidR="003D2EB5" w:rsidRPr="00A00287" w:rsidRDefault="003D2EB5" w:rsidP="00A00287">
                  <w:pPr>
                    <w:numPr>
                      <w:ilvl w:val="0"/>
                      <w:numId w:val="43"/>
                    </w:numPr>
                    <w:spacing w:before="0"/>
                    <w:jc w:val="both"/>
                    <w:rPr>
                      <w:rFonts w:ascii="Times New Roman" w:hAnsi="Times New Roman"/>
                      <w:b/>
                      <w:sz w:val="24"/>
                    </w:rPr>
                  </w:pPr>
                </w:p>
              </w:tc>
              <w:tc>
                <w:tcPr>
                  <w:tcW w:w="1816" w:type="dxa"/>
                  <w:tcBorders>
                    <w:left w:val="single" w:sz="4" w:space="0" w:color="auto"/>
                    <w:right w:val="single" w:sz="4" w:space="0" w:color="auto"/>
                  </w:tcBorders>
                  <w:vAlign w:val="center"/>
                </w:tcPr>
                <w:p w:rsidR="003D2EB5" w:rsidRPr="00A00287" w:rsidRDefault="003D2EB5" w:rsidP="00A00287">
                  <w:pPr>
                    <w:spacing w:before="0"/>
                    <w:jc w:val="center"/>
                    <w:rPr>
                      <w:rFonts w:ascii="Times New Roman" w:hAnsi="Times New Roman"/>
                      <w:sz w:val="24"/>
                    </w:rPr>
                  </w:pPr>
                  <w:r w:rsidRPr="00A00287">
                    <w:rPr>
                      <w:rFonts w:ascii="Times New Roman" w:hAnsi="Times New Roman"/>
                      <w:sz w:val="24"/>
                    </w:rPr>
                    <w:t>Компрессоры 7ВКГ-50/7</w:t>
                  </w:r>
                </w:p>
              </w:tc>
              <w:tc>
                <w:tcPr>
                  <w:tcW w:w="2095" w:type="dxa"/>
                  <w:tcBorders>
                    <w:left w:val="single" w:sz="4" w:space="0" w:color="auto"/>
                  </w:tcBorders>
                  <w:vAlign w:val="center"/>
                </w:tcPr>
                <w:p w:rsidR="003D2EB5" w:rsidRPr="00A00287" w:rsidRDefault="003D2EB5" w:rsidP="00A00287">
                  <w:pPr>
                    <w:spacing w:before="0"/>
                    <w:jc w:val="center"/>
                    <w:rPr>
                      <w:rFonts w:ascii="Times New Roman" w:hAnsi="Times New Roman"/>
                      <w:sz w:val="24"/>
                      <w:lang w:val="en-US"/>
                    </w:rPr>
                  </w:pPr>
                  <w:r w:rsidRPr="00A00287">
                    <w:rPr>
                      <w:rFonts w:ascii="Times New Roman" w:hAnsi="Times New Roman"/>
                      <w:sz w:val="24"/>
                    </w:rPr>
                    <w:t xml:space="preserve">Компрессоры </w:t>
                  </w:r>
                  <w:r w:rsidRPr="00A00287">
                    <w:rPr>
                      <w:rFonts w:ascii="Times New Roman" w:hAnsi="Times New Roman"/>
                      <w:sz w:val="24"/>
                      <w:lang w:val="en-US"/>
                    </w:rPr>
                    <w:t>GEA Grasso</w:t>
                  </w:r>
                </w:p>
              </w:tc>
            </w:tr>
            <w:tr w:rsidR="003D2EB5" w:rsidRPr="00A00287" w:rsidTr="003D2EB5">
              <w:trPr>
                <w:cantSplit/>
                <w:trHeight w:val="284"/>
              </w:trPr>
              <w:tc>
                <w:tcPr>
                  <w:tcW w:w="2051" w:type="dxa"/>
                  <w:vMerge w:val="restart"/>
                  <w:tcBorders>
                    <w:right w:val="single" w:sz="4" w:space="0" w:color="auto"/>
                  </w:tcBorders>
                  <w:vAlign w:val="center"/>
                </w:tcPr>
                <w:p w:rsidR="003D2EB5" w:rsidRPr="00A00287" w:rsidRDefault="003D2EB5" w:rsidP="00A00287">
                  <w:pPr>
                    <w:spacing w:before="0"/>
                    <w:rPr>
                      <w:rFonts w:ascii="Times New Roman" w:hAnsi="Times New Roman"/>
                      <w:sz w:val="24"/>
                    </w:rPr>
                  </w:pPr>
                  <w:proofErr w:type="spellStart"/>
                  <w:r w:rsidRPr="00A00287">
                    <w:rPr>
                      <w:rFonts w:ascii="Times New Roman" w:hAnsi="Times New Roman"/>
                      <w:sz w:val="24"/>
                    </w:rPr>
                    <w:t>Ватинское</w:t>
                  </w:r>
                  <w:proofErr w:type="spellEnd"/>
                </w:p>
                <w:p w:rsidR="003D2EB5" w:rsidRPr="00A00287" w:rsidRDefault="003D2EB5" w:rsidP="00A00287">
                  <w:pPr>
                    <w:spacing w:before="0"/>
                    <w:rPr>
                      <w:rFonts w:ascii="Times New Roman" w:hAnsi="Times New Roman"/>
                      <w:sz w:val="24"/>
                    </w:rPr>
                  </w:pPr>
                  <w:proofErr w:type="spellStart"/>
                  <w:r w:rsidRPr="00A00287">
                    <w:rPr>
                      <w:rFonts w:ascii="Times New Roman" w:hAnsi="Times New Roman"/>
                      <w:sz w:val="24"/>
                    </w:rPr>
                    <w:t>Аганское</w:t>
                  </w:r>
                  <w:proofErr w:type="spellEnd"/>
                </w:p>
              </w:tc>
              <w:tc>
                <w:tcPr>
                  <w:tcW w:w="1753" w:type="dxa"/>
                  <w:tcBorders>
                    <w:left w:val="single" w:sz="4" w:space="0" w:color="auto"/>
                    <w:right w:val="single" w:sz="4" w:space="0" w:color="auto"/>
                  </w:tcBorders>
                  <w:vAlign w:val="center"/>
                </w:tcPr>
                <w:p w:rsidR="003D2EB5" w:rsidRPr="00A00287" w:rsidRDefault="003D2EB5" w:rsidP="00A00287">
                  <w:pPr>
                    <w:spacing w:before="0"/>
                    <w:rPr>
                      <w:rFonts w:ascii="Times New Roman" w:hAnsi="Times New Roman"/>
                      <w:sz w:val="24"/>
                    </w:rPr>
                  </w:pPr>
                  <w:r w:rsidRPr="00A00287">
                    <w:rPr>
                      <w:rFonts w:ascii="Times New Roman" w:hAnsi="Times New Roman"/>
                      <w:sz w:val="24"/>
                    </w:rPr>
                    <w:t>Межремонтный период (МРП)</w:t>
                  </w:r>
                </w:p>
              </w:tc>
              <w:tc>
                <w:tcPr>
                  <w:tcW w:w="1816" w:type="dxa"/>
                  <w:tcBorders>
                    <w:left w:val="single" w:sz="4" w:space="0" w:color="auto"/>
                    <w:right w:val="single" w:sz="4" w:space="0" w:color="auto"/>
                  </w:tcBorders>
                  <w:shd w:val="clear" w:color="auto" w:fill="auto"/>
                  <w:vAlign w:val="center"/>
                </w:tcPr>
                <w:p w:rsidR="003D2EB5" w:rsidRPr="00A00287" w:rsidRDefault="003D2EB5" w:rsidP="00A00287">
                  <w:pPr>
                    <w:spacing w:before="0"/>
                    <w:jc w:val="center"/>
                    <w:rPr>
                      <w:rFonts w:ascii="Times New Roman" w:hAnsi="Times New Roman"/>
                      <w:sz w:val="24"/>
                      <w:highlight w:val="lightGray"/>
                    </w:rPr>
                  </w:pPr>
                  <w:r w:rsidRPr="00A00287">
                    <w:rPr>
                      <w:rFonts w:ascii="Times New Roman" w:hAnsi="Times New Roman"/>
                      <w:sz w:val="24"/>
                    </w:rPr>
                    <w:t>2 000</w:t>
                  </w:r>
                </w:p>
              </w:tc>
              <w:tc>
                <w:tcPr>
                  <w:tcW w:w="2095" w:type="dxa"/>
                  <w:tcBorders>
                    <w:left w:val="single" w:sz="4" w:space="0" w:color="auto"/>
                  </w:tcBorders>
                </w:tcPr>
                <w:p w:rsidR="003D2EB5" w:rsidRPr="00A00287" w:rsidRDefault="003D2EB5" w:rsidP="00A00287">
                  <w:pPr>
                    <w:spacing w:before="0"/>
                    <w:jc w:val="center"/>
                    <w:rPr>
                      <w:rFonts w:ascii="Times New Roman" w:hAnsi="Times New Roman"/>
                      <w:sz w:val="24"/>
                    </w:rPr>
                  </w:pPr>
                  <w:r w:rsidRPr="00A00287">
                    <w:rPr>
                      <w:rFonts w:ascii="Times New Roman" w:hAnsi="Times New Roman"/>
                      <w:sz w:val="24"/>
                    </w:rPr>
                    <w:sym w:font="Symbol" w:char="F02D"/>
                  </w:r>
                </w:p>
              </w:tc>
            </w:tr>
            <w:tr w:rsidR="003D2EB5" w:rsidRPr="00A00287" w:rsidTr="003D2EB5">
              <w:trPr>
                <w:cantSplit/>
                <w:trHeight w:val="284"/>
              </w:trPr>
              <w:tc>
                <w:tcPr>
                  <w:tcW w:w="2051" w:type="dxa"/>
                  <w:vMerge/>
                  <w:tcBorders>
                    <w:right w:val="single" w:sz="4" w:space="0" w:color="auto"/>
                  </w:tcBorders>
                  <w:vAlign w:val="center"/>
                </w:tcPr>
                <w:p w:rsidR="003D2EB5" w:rsidRPr="00A00287" w:rsidRDefault="003D2EB5" w:rsidP="00A00287">
                  <w:pPr>
                    <w:numPr>
                      <w:ilvl w:val="0"/>
                      <w:numId w:val="43"/>
                    </w:numPr>
                    <w:spacing w:before="0"/>
                    <w:jc w:val="center"/>
                    <w:rPr>
                      <w:rFonts w:ascii="Times New Roman" w:hAnsi="Times New Roman"/>
                      <w:sz w:val="24"/>
                    </w:rPr>
                  </w:pPr>
                </w:p>
              </w:tc>
              <w:tc>
                <w:tcPr>
                  <w:tcW w:w="1753" w:type="dxa"/>
                  <w:tcBorders>
                    <w:left w:val="single" w:sz="4" w:space="0" w:color="auto"/>
                    <w:right w:val="single" w:sz="4" w:space="0" w:color="auto"/>
                  </w:tcBorders>
                  <w:vAlign w:val="center"/>
                </w:tcPr>
                <w:p w:rsidR="003D2EB5" w:rsidRPr="00A00287" w:rsidRDefault="003D2EB5" w:rsidP="00A00287">
                  <w:pPr>
                    <w:spacing w:before="0"/>
                    <w:rPr>
                      <w:rFonts w:ascii="Times New Roman" w:hAnsi="Times New Roman"/>
                      <w:sz w:val="24"/>
                    </w:rPr>
                  </w:pPr>
                  <w:r w:rsidRPr="00A00287">
                    <w:rPr>
                      <w:rFonts w:ascii="Times New Roman" w:hAnsi="Times New Roman"/>
                      <w:sz w:val="24"/>
                    </w:rPr>
                    <w:t>Ремонтный цикл (РЦ)</w:t>
                  </w:r>
                </w:p>
              </w:tc>
              <w:tc>
                <w:tcPr>
                  <w:tcW w:w="1816" w:type="dxa"/>
                  <w:tcBorders>
                    <w:left w:val="single" w:sz="4" w:space="0" w:color="auto"/>
                    <w:right w:val="single" w:sz="4" w:space="0" w:color="auto"/>
                  </w:tcBorders>
                  <w:shd w:val="clear" w:color="auto" w:fill="auto"/>
                  <w:vAlign w:val="center"/>
                </w:tcPr>
                <w:p w:rsidR="003D2EB5" w:rsidRPr="00A00287" w:rsidRDefault="003D2EB5" w:rsidP="00A00287">
                  <w:pPr>
                    <w:spacing w:before="0"/>
                    <w:jc w:val="center"/>
                    <w:rPr>
                      <w:rFonts w:ascii="Times New Roman" w:hAnsi="Times New Roman"/>
                      <w:sz w:val="24"/>
                      <w:highlight w:val="lightGray"/>
                    </w:rPr>
                  </w:pPr>
                  <w:r w:rsidRPr="00A00287">
                    <w:rPr>
                      <w:rFonts w:ascii="Times New Roman" w:hAnsi="Times New Roman"/>
                      <w:sz w:val="24"/>
                    </w:rPr>
                    <w:t>20 000</w:t>
                  </w:r>
                </w:p>
              </w:tc>
              <w:tc>
                <w:tcPr>
                  <w:tcW w:w="2095" w:type="dxa"/>
                  <w:tcBorders>
                    <w:left w:val="single" w:sz="4" w:space="0" w:color="auto"/>
                  </w:tcBorders>
                </w:tcPr>
                <w:p w:rsidR="003D2EB5" w:rsidRPr="00A00287" w:rsidRDefault="003D2EB5" w:rsidP="00A00287">
                  <w:pPr>
                    <w:spacing w:before="0"/>
                    <w:jc w:val="center"/>
                    <w:rPr>
                      <w:rFonts w:ascii="Times New Roman" w:hAnsi="Times New Roman"/>
                      <w:sz w:val="24"/>
                    </w:rPr>
                  </w:pPr>
                  <w:r w:rsidRPr="00A00287">
                    <w:rPr>
                      <w:rFonts w:ascii="Times New Roman" w:hAnsi="Times New Roman"/>
                      <w:sz w:val="24"/>
                    </w:rPr>
                    <w:sym w:font="Symbol" w:char="F02D"/>
                  </w:r>
                </w:p>
              </w:tc>
            </w:tr>
            <w:tr w:rsidR="003D2EB5" w:rsidRPr="00A00287" w:rsidTr="003D2EB5">
              <w:trPr>
                <w:cantSplit/>
                <w:trHeight w:val="284"/>
              </w:trPr>
              <w:tc>
                <w:tcPr>
                  <w:tcW w:w="2051" w:type="dxa"/>
                  <w:vMerge w:val="restart"/>
                  <w:tcBorders>
                    <w:right w:val="single" w:sz="4" w:space="0" w:color="auto"/>
                  </w:tcBorders>
                  <w:vAlign w:val="center"/>
                </w:tcPr>
                <w:p w:rsidR="003D2EB5" w:rsidRPr="00A00287" w:rsidRDefault="003D2EB5" w:rsidP="00A00287">
                  <w:pPr>
                    <w:spacing w:before="0"/>
                    <w:rPr>
                      <w:rFonts w:ascii="Times New Roman" w:hAnsi="Times New Roman"/>
                      <w:sz w:val="24"/>
                    </w:rPr>
                  </w:pPr>
                  <w:r w:rsidRPr="00A00287">
                    <w:rPr>
                      <w:rFonts w:ascii="Times New Roman" w:hAnsi="Times New Roman"/>
                      <w:sz w:val="24"/>
                    </w:rPr>
                    <w:t>Ново-</w:t>
                  </w:r>
                  <w:proofErr w:type="spellStart"/>
                  <w:r w:rsidRPr="00A00287">
                    <w:rPr>
                      <w:rFonts w:ascii="Times New Roman" w:hAnsi="Times New Roman"/>
                      <w:sz w:val="24"/>
                    </w:rPr>
                    <w:t>Покурское</w:t>
                  </w:r>
                  <w:proofErr w:type="spellEnd"/>
                </w:p>
              </w:tc>
              <w:tc>
                <w:tcPr>
                  <w:tcW w:w="1753" w:type="dxa"/>
                  <w:tcBorders>
                    <w:left w:val="single" w:sz="4" w:space="0" w:color="auto"/>
                    <w:bottom w:val="double" w:sz="4" w:space="0" w:color="auto"/>
                    <w:right w:val="single" w:sz="4" w:space="0" w:color="auto"/>
                  </w:tcBorders>
                  <w:vAlign w:val="center"/>
                </w:tcPr>
                <w:p w:rsidR="003D2EB5" w:rsidRPr="00A00287" w:rsidRDefault="003D2EB5" w:rsidP="00A00287">
                  <w:pPr>
                    <w:spacing w:before="0"/>
                    <w:rPr>
                      <w:rFonts w:ascii="Times New Roman" w:hAnsi="Times New Roman"/>
                      <w:sz w:val="24"/>
                    </w:rPr>
                  </w:pPr>
                  <w:r w:rsidRPr="00A00287">
                    <w:rPr>
                      <w:rFonts w:ascii="Times New Roman" w:hAnsi="Times New Roman"/>
                      <w:sz w:val="24"/>
                    </w:rPr>
                    <w:t>Межремонтный период (МРП)</w:t>
                  </w:r>
                </w:p>
              </w:tc>
              <w:tc>
                <w:tcPr>
                  <w:tcW w:w="1816" w:type="dxa"/>
                  <w:tcBorders>
                    <w:left w:val="single" w:sz="4" w:space="0" w:color="auto"/>
                    <w:bottom w:val="double" w:sz="4" w:space="0" w:color="auto"/>
                    <w:right w:val="single" w:sz="4" w:space="0" w:color="auto"/>
                  </w:tcBorders>
                  <w:shd w:val="clear" w:color="auto" w:fill="auto"/>
                  <w:vAlign w:val="center"/>
                </w:tcPr>
                <w:p w:rsidR="003D2EB5" w:rsidRPr="00A00287" w:rsidRDefault="003D2EB5" w:rsidP="00A00287">
                  <w:pPr>
                    <w:spacing w:before="0"/>
                    <w:jc w:val="center"/>
                    <w:rPr>
                      <w:rFonts w:ascii="Times New Roman" w:hAnsi="Times New Roman"/>
                      <w:sz w:val="24"/>
                      <w:highlight w:val="lightGray"/>
                    </w:rPr>
                  </w:pPr>
                  <w:r w:rsidRPr="00A00287">
                    <w:rPr>
                      <w:rFonts w:ascii="Times New Roman" w:hAnsi="Times New Roman"/>
                      <w:sz w:val="24"/>
                    </w:rPr>
                    <w:t>1 700</w:t>
                  </w:r>
                </w:p>
              </w:tc>
              <w:tc>
                <w:tcPr>
                  <w:tcW w:w="2095" w:type="dxa"/>
                  <w:tcBorders>
                    <w:left w:val="single" w:sz="4" w:space="0" w:color="auto"/>
                  </w:tcBorders>
                </w:tcPr>
                <w:p w:rsidR="003D2EB5" w:rsidRPr="00A00287" w:rsidRDefault="003D2EB5" w:rsidP="00A00287">
                  <w:pPr>
                    <w:spacing w:before="0"/>
                    <w:jc w:val="center"/>
                    <w:rPr>
                      <w:rFonts w:ascii="Times New Roman" w:hAnsi="Times New Roman"/>
                      <w:sz w:val="24"/>
                    </w:rPr>
                  </w:pPr>
                  <w:r w:rsidRPr="00A00287">
                    <w:rPr>
                      <w:rFonts w:ascii="Times New Roman" w:hAnsi="Times New Roman"/>
                      <w:sz w:val="24"/>
                    </w:rPr>
                    <w:sym w:font="Symbol" w:char="F02D"/>
                  </w:r>
                </w:p>
              </w:tc>
            </w:tr>
            <w:tr w:rsidR="003D2EB5" w:rsidRPr="00A00287" w:rsidTr="003D2EB5">
              <w:trPr>
                <w:cantSplit/>
                <w:trHeight w:val="284"/>
              </w:trPr>
              <w:tc>
                <w:tcPr>
                  <w:tcW w:w="2051" w:type="dxa"/>
                  <w:vMerge/>
                  <w:tcBorders>
                    <w:right w:val="single" w:sz="4" w:space="0" w:color="auto"/>
                  </w:tcBorders>
                </w:tcPr>
                <w:p w:rsidR="003D2EB5" w:rsidRPr="00A00287" w:rsidRDefault="003D2EB5" w:rsidP="00A00287">
                  <w:pPr>
                    <w:numPr>
                      <w:ilvl w:val="0"/>
                      <w:numId w:val="43"/>
                    </w:numPr>
                    <w:spacing w:before="0"/>
                    <w:jc w:val="both"/>
                    <w:rPr>
                      <w:rFonts w:ascii="Times New Roman" w:hAnsi="Times New Roman"/>
                      <w:sz w:val="24"/>
                    </w:rPr>
                  </w:pPr>
                </w:p>
              </w:tc>
              <w:tc>
                <w:tcPr>
                  <w:tcW w:w="1753" w:type="dxa"/>
                  <w:tcBorders>
                    <w:left w:val="single" w:sz="4" w:space="0" w:color="auto"/>
                    <w:right w:val="single" w:sz="4" w:space="0" w:color="auto"/>
                  </w:tcBorders>
                  <w:vAlign w:val="center"/>
                </w:tcPr>
                <w:p w:rsidR="003D2EB5" w:rsidRPr="00A00287" w:rsidRDefault="003D2EB5" w:rsidP="00A00287">
                  <w:pPr>
                    <w:spacing w:before="0"/>
                    <w:rPr>
                      <w:rFonts w:ascii="Times New Roman" w:hAnsi="Times New Roman"/>
                      <w:sz w:val="24"/>
                    </w:rPr>
                  </w:pPr>
                  <w:r w:rsidRPr="00A00287">
                    <w:rPr>
                      <w:rFonts w:ascii="Times New Roman" w:hAnsi="Times New Roman"/>
                      <w:sz w:val="24"/>
                    </w:rPr>
                    <w:t>Ремонтный цикл (РЦ)</w:t>
                  </w:r>
                </w:p>
              </w:tc>
              <w:tc>
                <w:tcPr>
                  <w:tcW w:w="1816" w:type="dxa"/>
                  <w:tcBorders>
                    <w:left w:val="single" w:sz="4" w:space="0" w:color="auto"/>
                    <w:right w:val="single" w:sz="4" w:space="0" w:color="auto"/>
                  </w:tcBorders>
                  <w:shd w:val="clear" w:color="auto" w:fill="auto"/>
                  <w:vAlign w:val="center"/>
                </w:tcPr>
                <w:p w:rsidR="003D2EB5" w:rsidRPr="00A00287" w:rsidRDefault="003D2EB5" w:rsidP="00A00287">
                  <w:pPr>
                    <w:spacing w:before="0"/>
                    <w:jc w:val="center"/>
                    <w:rPr>
                      <w:rFonts w:ascii="Times New Roman" w:hAnsi="Times New Roman"/>
                      <w:sz w:val="24"/>
                      <w:highlight w:val="lightGray"/>
                    </w:rPr>
                  </w:pPr>
                  <w:r w:rsidRPr="00A00287">
                    <w:rPr>
                      <w:rFonts w:ascii="Times New Roman" w:hAnsi="Times New Roman"/>
                      <w:sz w:val="24"/>
                    </w:rPr>
                    <w:t>17 000</w:t>
                  </w:r>
                </w:p>
              </w:tc>
              <w:tc>
                <w:tcPr>
                  <w:tcW w:w="2095" w:type="dxa"/>
                  <w:tcBorders>
                    <w:left w:val="single" w:sz="4" w:space="0" w:color="auto"/>
                  </w:tcBorders>
                </w:tcPr>
                <w:p w:rsidR="003D2EB5" w:rsidRPr="00A00287" w:rsidRDefault="003D2EB5" w:rsidP="00A00287">
                  <w:pPr>
                    <w:spacing w:before="0"/>
                    <w:jc w:val="center"/>
                    <w:rPr>
                      <w:rFonts w:ascii="Times New Roman" w:hAnsi="Times New Roman"/>
                      <w:sz w:val="24"/>
                    </w:rPr>
                  </w:pPr>
                  <w:r w:rsidRPr="00A00287">
                    <w:rPr>
                      <w:rFonts w:ascii="Times New Roman" w:hAnsi="Times New Roman"/>
                      <w:sz w:val="24"/>
                    </w:rPr>
                    <w:sym w:font="Symbol" w:char="F02D"/>
                  </w:r>
                </w:p>
              </w:tc>
            </w:tr>
            <w:tr w:rsidR="003D2EB5" w:rsidRPr="00A00287" w:rsidTr="003D2EB5">
              <w:trPr>
                <w:cantSplit/>
                <w:trHeight w:val="284"/>
              </w:trPr>
              <w:tc>
                <w:tcPr>
                  <w:tcW w:w="2051" w:type="dxa"/>
                  <w:vMerge w:val="restart"/>
                  <w:tcBorders>
                    <w:right w:val="single" w:sz="4" w:space="0" w:color="auto"/>
                  </w:tcBorders>
                  <w:vAlign w:val="center"/>
                </w:tcPr>
                <w:p w:rsidR="003D2EB5" w:rsidRPr="00A00287" w:rsidRDefault="003D2EB5" w:rsidP="00A00287">
                  <w:pPr>
                    <w:spacing w:before="0"/>
                    <w:rPr>
                      <w:rFonts w:ascii="Times New Roman" w:hAnsi="Times New Roman"/>
                      <w:sz w:val="24"/>
                    </w:rPr>
                  </w:pPr>
                  <w:proofErr w:type="spellStart"/>
                  <w:r w:rsidRPr="00A00287">
                    <w:rPr>
                      <w:rFonts w:ascii="Times New Roman" w:hAnsi="Times New Roman"/>
                      <w:sz w:val="24"/>
                    </w:rPr>
                    <w:t>Тайлаковское</w:t>
                  </w:r>
                  <w:proofErr w:type="spellEnd"/>
                </w:p>
                <w:p w:rsidR="003D2EB5" w:rsidRPr="00A00287" w:rsidRDefault="003D2EB5" w:rsidP="00A00287">
                  <w:pPr>
                    <w:spacing w:before="0"/>
                    <w:rPr>
                      <w:rFonts w:ascii="Times New Roman" w:hAnsi="Times New Roman"/>
                      <w:sz w:val="24"/>
                    </w:rPr>
                  </w:pPr>
                  <w:proofErr w:type="spellStart"/>
                  <w:r w:rsidRPr="00A00287">
                    <w:rPr>
                      <w:rFonts w:ascii="Times New Roman" w:hAnsi="Times New Roman"/>
                      <w:sz w:val="24"/>
                    </w:rPr>
                    <w:t>Чистинное</w:t>
                  </w:r>
                  <w:proofErr w:type="spellEnd"/>
                </w:p>
                <w:p w:rsidR="003D2EB5" w:rsidRPr="00A00287" w:rsidRDefault="003D2EB5" w:rsidP="00A00287">
                  <w:pPr>
                    <w:spacing w:before="0"/>
                    <w:rPr>
                      <w:rFonts w:ascii="Times New Roman" w:hAnsi="Times New Roman"/>
                      <w:sz w:val="24"/>
                    </w:rPr>
                  </w:pPr>
                  <w:proofErr w:type="spellStart"/>
                  <w:r w:rsidRPr="00A00287">
                    <w:rPr>
                      <w:rFonts w:ascii="Times New Roman" w:hAnsi="Times New Roman"/>
                      <w:sz w:val="24"/>
                    </w:rPr>
                    <w:t>Ачимовское</w:t>
                  </w:r>
                  <w:proofErr w:type="spellEnd"/>
                  <w:r w:rsidRPr="00A00287">
                    <w:rPr>
                      <w:rFonts w:ascii="Times New Roman" w:hAnsi="Times New Roman"/>
                      <w:sz w:val="24"/>
                    </w:rPr>
                    <w:br/>
                    <w:t>Западно-Усть-Балыкское</w:t>
                  </w:r>
                </w:p>
              </w:tc>
              <w:tc>
                <w:tcPr>
                  <w:tcW w:w="1753" w:type="dxa"/>
                  <w:tcBorders>
                    <w:left w:val="single" w:sz="4" w:space="0" w:color="auto"/>
                    <w:right w:val="single" w:sz="4" w:space="0" w:color="auto"/>
                  </w:tcBorders>
                  <w:vAlign w:val="center"/>
                </w:tcPr>
                <w:p w:rsidR="003D2EB5" w:rsidRPr="00A00287" w:rsidRDefault="003D2EB5" w:rsidP="00A00287">
                  <w:pPr>
                    <w:spacing w:before="0"/>
                    <w:rPr>
                      <w:rFonts w:ascii="Times New Roman" w:hAnsi="Times New Roman"/>
                      <w:sz w:val="24"/>
                    </w:rPr>
                  </w:pPr>
                  <w:r w:rsidRPr="00A00287">
                    <w:rPr>
                      <w:rFonts w:ascii="Times New Roman" w:hAnsi="Times New Roman"/>
                      <w:sz w:val="24"/>
                    </w:rPr>
                    <w:t>Межремонтный период (МРП)</w:t>
                  </w:r>
                </w:p>
              </w:tc>
              <w:tc>
                <w:tcPr>
                  <w:tcW w:w="1816" w:type="dxa"/>
                  <w:tcBorders>
                    <w:left w:val="single" w:sz="4" w:space="0" w:color="auto"/>
                    <w:right w:val="single" w:sz="4" w:space="0" w:color="auto"/>
                  </w:tcBorders>
                  <w:vAlign w:val="center"/>
                </w:tcPr>
                <w:p w:rsidR="003D2EB5" w:rsidRPr="00A00287" w:rsidRDefault="003D2EB5" w:rsidP="00A00287">
                  <w:pPr>
                    <w:spacing w:before="0"/>
                    <w:jc w:val="center"/>
                    <w:rPr>
                      <w:rFonts w:ascii="Times New Roman" w:hAnsi="Times New Roman"/>
                      <w:sz w:val="24"/>
                    </w:rPr>
                  </w:pPr>
                  <w:r w:rsidRPr="00A00287">
                    <w:rPr>
                      <w:rFonts w:ascii="Times New Roman" w:hAnsi="Times New Roman"/>
                      <w:sz w:val="24"/>
                    </w:rPr>
                    <w:sym w:font="Symbol" w:char="F02D"/>
                  </w:r>
                </w:p>
              </w:tc>
              <w:tc>
                <w:tcPr>
                  <w:tcW w:w="2095" w:type="dxa"/>
                  <w:tcBorders>
                    <w:left w:val="single" w:sz="4" w:space="0" w:color="auto"/>
                  </w:tcBorders>
                  <w:shd w:val="clear" w:color="auto" w:fill="auto"/>
                  <w:vAlign w:val="center"/>
                </w:tcPr>
                <w:p w:rsidR="003D2EB5" w:rsidRPr="00A00287" w:rsidRDefault="003D2EB5" w:rsidP="00A00287">
                  <w:pPr>
                    <w:spacing w:before="0"/>
                    <w:jc w:val="center"/>
                    <w:rPr>
                      <w:rFonts w:ascii="Times New Roman" w:hAnsi="Times New Roman"/>
                      <w:sz w:val="24"/>
                      <w:highlight w:val="lightGray"/>
                    </w:rPr>
                  </w:pPr>
                  <w:r w:rsidRPr="00A00287">
                    <w:rPr>
                      <w:rFonts w:ascii="Times New Roman" w:hAnsi="Times New Roman"/>
                      <w:sz w:val="24"/>
                    </w:rPr>
                    <w:t>2 000</w:t>
                  </w:r>
                </w:p>
              </w:tc>
            </w:tr>
            <w:tr w:rsidR="003D2EB5" w:rsidRPr="00A00287" w:rsidTr="003D2EB5">
              <w:trPr>
                <w:cantSplit/>
                <w:trHeight w:val="284"/>
              </w:trPr>
              <w:tc>
                <w:tcPr>
                  <w:tcW w:w="2051" w:type="dxa"/>
                  <w:vMerge/>
                  <w:tcBorders>
                    <w:right w:val="single" w:sz="4" w:space="0" w:color="auto"/>
                  </w:tcBorders>
                  <w:vAlign w:val="center"/>
                </w:tcPr>
                <w:p w:rsidR="003D2EB5" w:rsidRPr="00A00287" w:rsidRDefault="003D2EB5" w:rsidP="00A00287">
                  <w:pPr>
                    <w:numPr>
                      <w:ilvl w:val="0"/>
                      <w:numId w:val="43"/>
                    </w:numPr>
                    <w:spacing w:before="0"/>
                    <w:jc w:val="center"/>
                    <w:rPr>
                      <w:rFonts w:ascii="Times New Roman" w:hAnsi="Times New Roman"/>
                      <w:sz w:val="24"/>
                    </w:rPr>
                  </w:pPr>
                </w:p>
              </w:tc>
              <w:tc>
                <w:tcPr>
                  <w:tcW w:w="1753" w:type="dxa"/>
                  <w:tcBorders>
                    <w:left w:val="single" w:sz="4" w:space="0" w:color="auto"/>
                    <w:right w:val="single" w:sz="4" w:space="0" w:color="auto"/>
                  </w:tcBorders>
                  <w:vAlign w:val="center"/>
                </w:tcPr>
                <w:p w:rsidR="003D2EB5" w:rsidRPr="00A00287" w:rsidRDefault="003D2EB5" w:rsidP="00A00287">
                  <w:pPr>
                    <w:spacing w:before="0"/>
                    <w:rPr>
                      <w:rFonts w:ascii="Times New Roman" w:hAnsi="Times New Roman"/>
                      <w:sz w:val="24"/>
                    </w:rPr>
                  </w:pPr>
                  <w:r w:rsidRPr="00A00287">
                    <w:rPr>
                      <w:rFonts w:ascii="Times New Roman" w:hAnsi="Times New Roman"/>
                      <w:sz w:val="24"/>
                    </w:rPr>
                    <w:t>Ремонтный цикл (РЦ)</w:t>
                  </w:r>
                </w:p>
              </w:tc>
              <w:tc>
                <w:tcPr>
                  <w:tcW w:w="1816" w:type="dxa"/>
                  <w:tcBorders>
                    <w:left w:val="single" w:sz="4" w:space="0" w:color="auto"/>
                    <w:right w:val="single" w:sz="4" w:space="0" w:color="auto"/>
                  </w:tcBorders>
                  <w:vAlign w:val="center"/>
                </w:tcPr>
                <w:p w:rsidR="003D2EB5" w:rsidRPr="00A00287" w:rsidRDefault="003D2EB5" w:rsidP="00A00287">
                  <w:pPr>
                    <w:spacing w:before="0"/>
                    <w:jc w:val="center"/>
                    <w:rPr>
                      <w:rFonts w:ascii="Times New Roman" w:hAnsi="Times New Roman"/>
                      <w:sz w:val="24"/>
                    </w:rPr>
                  </w:pPr>
                  <w:r w:rsidRPr="00A00287">
                    <w:rPr>
                      <w:rFonts w:ascii="Times New Roman" w:hAnsi="Times New Roman"/>
                      <w:sz w:val="24"/>
                    </w:rPr>
                    <w:sym w:font="Symbol" w:char="F02D"/>
                  </w:r>
                </w:p>
              </w:tc>
              <w:tc>
                <w:tcPr>
                  <w:tcW w:w="2095" w:type="dxa"/>
                  <w:tcBorders>
                    <w:left w:val="single" w:sz="4" w:space="0" w:color="auto"/>
                  </w:tcBorders>
                  <w:shd w:val="clear" w:color="auto" w:fill="auto"/>
                  <w:vAlign w:val="center"/>
                </w:tcPr>
                <w:p w:rsidR="003D2EB5" w:rsidRPr="00A00287" w:rsidRDefault="003D2EB5" w:rsidP="00A00287">
                  <w:pPr>
                    <w:spacing w:before="0"/>
                    <w:jc w:val="center"/>
                    <w:rPr>
                      <w:rFonts w:ascii="Times New Roman" w:hAnsi="Times New Roman"/>
                      <w:sz w:val="24"/>
                      <w:highlight w:val="lightGray"/>
                    </w:rPr>
                  </w:pPr>
                  <w:r w:rsidRPr="00A00287">
                    <w:rPr>
                      <w:rFonts w:ascii="Times New Roman" w:hAnsi="Times New Roman"/>
                      <w:sz w:val="24"/>
                    </w:rPr>
                    <w:t>20 000</w:t>
                  </w:r>
                </w:p>
              </w:tc>
            </w:tr>
          </w:tbl>
          <w:p w:rsidR="003D2EB5" w:rsidRPr="00A00287" w:rsidRDefault="003D2EB5" w:rsidP="00A00287">
            <w:pPr>
              <w:spacing w:before="0"/>
              <w:rPr>
                <w:rFonts w:ascii="Times New Roman" w:hAnsi="Times New Roman"/>
                <w:sz w:val="24"/>
              </w:rPr>
            </w:pPr>
          </w:p>
          <w:p w:rsidR="003D2EB5" w:rsidRPr="00A00287" w:rsidRDefault="003D2EB5" w:rsidP="00A00287">
            <w:pPr>
              <w:spacing w:before="0"/>
              <w:jc w:val="both"/>
              <w:rPr>
                <w:rFonts w:ascii="Times New Roman" w:hAnsi="Times New Roman"/>
                <w:sz w:val="24"/>
              </w:rPr>
            </w:pPr>
            <w:r w:rsidRPr="00A00287">
              <w:rPr>
                <w:rFonts w:ascii="Times New Roman" w:hAnsi="Times New Roman"/>
                <w:sz w:val="24"/>
              </w:rPr>
              <w:t>В случае обнаружения Заказчиком в гарантийный срок недостатков в качестве выполненных услуг Подрядчик обязуется устранить своими силами и за свой счёт выявленные недостатки:</w:t>
            </w:r>
          </w:p>
          <w:p w:rsidR="003D2EB5" w:rsidRPr="00A00287" w:rsidRDefault="003D2EB5" w:rsidP="00A00287">
            <w:pPr>
              <w:spacing w:before="0"/>
              <w:jc w:val="both"/>
              <w:rPr>
                <w:rFonts w:ascii="Times New Roman" w:hAnsi="Times New Roman"/>
                <w:sz w:val="24"/>
              </w:rPr>
            </w:pPr>
            <w:r w:rsidRPr="00A00287">
              <w:rPr>
                <w:rFonts w:ascii="Times New Roman" w:hAnsi="Times New Roman"/>
                <w:sz w:val="24"/>
              </w:rPr>
              <w:t xml:space="preserve"> - по </w:t>
            </w:r>
            <w:proofErr w:type="gramStart"/>
            <w:r w:rsidRPr="00A00287">
              <w:rPr>
                <w:rFonts w:ascii="Times New Roman" w:hAnsi="Times New Roman"/>
                <w:sz w:val="24"/>
              </w:rPr>
              <w:t>КР</w:t>
            </w:r>
            <w:proofErr w:type="gramEnd"/>
            <w:r w:rsidRPr="00A00287">
              <w:rPr>
                <w:rFonts w:ascii="Times New Roman" w:hAnsi="Times New Roman"/>
                <w:sz w:val="24"/>
              </w:rPr>
              <w:t xml:space="preserve"> в срок, указанный в двухстороннем акте, но не более 30 календарных дней,</w:t>
            </w:r>
          </w:p>
          <w:p w:rsidR="003D2EB5" w:rsidRPr="00A00287" w:rsidRDefault="003D2EB5" w:rsidP="00A00287">
            <w:pPr>
              <w:spacing w:before="0"/>
              <w:jc w:val="both"/>
              <w:rPr>
                <w:rFonts w:ascii="Times New Roman" w:hAnsi="Times New Roman"/>
                <w:sz w:val="24"/>
              </w:rPr>
            </w:pPr>
            <w:r w:rsidRPr="00A00287">
              <w:rPr>
                <w:rFonts w:ascii="Times New Roman" w:hAnsi="Times New Roman"/>
                <w:sz w:val="24"/>
              </w:rPr>
              <w:t xml:space="preserve"> - </w:t>
            </w:r>
            <w:proofErr w:type="gramStart"/>
            <w:r w:rsidRPr="00A00287">
              <w:rPr>
                <w:rFonts w:ascii="Times New Roman" w:hAnsi="Times New Roman"/>
                <w:sz w:val="24"/>
              </w:rPr>
              <w:t>по СО в срок в соответствии с заявкой</w:t>
            </w:r>
            <w:proofErr w:type="gramEnd"/>
            <w:r w:rsidRPr="00A00287">
              <w:rPr>
                <w:rFonts w:ascii="Times New Roman" w:hAnsi="Times New Roman"/>
                <w:sz w:val="24"/>
              </w:rPr>
              <w:t xml:space="preserve"> Заказчика и условиями Договора.</w:t>
            </w:r>
          </w:p>
        </w:tc>
      </w:tr>
    </w:tbl>
    <w:p w:rsidR="003D2EB5" w:rsidRPr="00A00287" w:rsidRDefault="003D2EB5" w:rsidP="00A00287">
      <w:pPr>
        <w:spacing w:before="0"/>
        <w:rPr>
          <w:rFonts w:ascii="Times New Roman" w:hAnsi="Times New Roman"/>
          <w:sz w:val="24"/>
        </w:rPr>
      </w:pPr>
    </w:p>
    <w:p w:rsidR="003D2EB5" w:rsidRPr="00A00287" w:rsidRDefault="003D2EB5" w:rsidP="00A00287">
      <w:pPr>
        <w:spacing w:before="0"/>
        <w:rPr>
          <w:rFonts w:ascii="Times New Roman" w:hAnsi="Times New Roman"/>
          <w:sz w:val="24"/>
        </w:rPr>
      </w:pPr>
      <w:r w:rsidRPr="00A00287">
        <w:rPr>
          <w:rFonts w:ascii="Times New Roman" w:hAnsi="Times New Roman"/>
          <w:sz w:val="24"/>
        </w:rPr>
        <w:t>Сокращения и определения, использованные в техническом задании:</w:t>
      </w:r>
    </w:p>
    <w:p w:rsidR="003D2EB5" w:rsidRPr="00A00287" w:rsidRDefault="003D2EB5" w:rsidP="00A00287">
      <w:pPr>
        <w:spacing w:before="0"/>
        <w:rPr>
          <w:rFonts w:ascii="Times New Roman" w:hAnsi="Times New Roman"/>
          <w:sz w:val="24"/>
        </w:rPr>
      </w:pPr>
    </w:p>
    <w:p w:rsidR="003D2EB5" w:rsidRPr="00A00287" w:rsidRDefault="003D2EB5" w:rsidP="00A00287">
      <w:pPr>
        <w:spacing w:before="0"/>
        <w:rPr>
          <w:rFonts w:ascii="Times New Roman" w:hAnsi="Times New Roman"/>
          <w:b/>
          <w:sz w:val="24"/>
        </w:rPr>
      </w:pPr>
      <w:r w:rsidRPr="00A00287">
        <w:rPr>
          <w:rFonts w:ascii="Times New Roman" w:hAnsi="Times New Roman"/>
          <w:b/>
          <w:sz w:val="24"/>
        </w:rPr>
        <w:t xml:space="preserve">ВНГДУ </w:t>
      </w:r>
      <w:r w:rsidRPr="00A00287">
        <w:rPr>
          <w:rFonts w:ascii="Times New Roman" w:hAnsi="Times New Roman"/>
          <w:sz w:val="24"/>
        </w:rPr>
        <w:t>– структурное подразделение ОАО «СН-МНГ»;</w:t>
      </w:r>
    </w:p>
    <w:p w:rsidR="003D2EB5" w:rsidRPr="00A00287" w:rsidRDefault="003D2EB5" w:rsidP="00A00287">
      <w:pPr>
        <w:spacing w:before="0"/>
        <w:rPr>
          <w:rFonts w:ascii="Times New Roman" w:hAnsi="Times New Roman"/>
          <w:b/>
          <w:sz w:val="24"/>
        </w:rPr>
      </w:pPr>
      <w:proofErr w:type="gramStart"/>
      <w:r w:rsidRPr="00A00287">
        <w:rPr>
          <w:rFonts w:ascii="Times New Roman" w:hAnsi="Times New Roman"/>
          <w:b/>
          <w:sz w:val="24"/>
        </w:rPr>
        <w:t>ГЦ</w:t>
      </w:r>
      <w:proofErr w:type="gramEnd"/>
      <w:r w:rsidRPr="00A00287">
        <w:rPr>
          <w:rFonts w:ascii="Times New Roman" w:hAnsi="Times New Roman"/>
          <w:b/>
          <w:sz w:val="24"/>
        </w:rPr>
        <w:t xml:space="preserve"> </w:t>
      </w:r>
      <w:r w:rsidRPr="00A00287">
        <w:rPr>
          <w:rFonts w:ascii="Times New Roman" w:hAnsi="Times New Roman"/>
          <w:sz w:val="24"/>
        </w:rPr>
        <w:t>– газовый цех ВНГДУ ОАО «СН-МНГ»;</w:t>
      </w:r>
    </w:p>
    <w:p w:rsidR="003D2EB5" w:rsidRPr="00A00287" w:rsidRDefault="003D2EB5" w:rsidP="00A00287">
      <w:pPr>
        <w:spacing w:before="0"/>
        <w:rPr>
          <w:rFonts w:ascii="Times New Roman" w:hAnsi="Times New Roman"/>
          <w:b/>
          <w:sz w:val="24"/>
        </w:rPr>
      </w:pPr>
      <w:r w:rsidRPr="00A00287">
        <w:rPr>
          <w:rFonts w:ascii="Times New Roman" w:hAnsi="Times New Roman"/>
          <w:b/>
          <w:sz w:val="24"/>
        </w:rPr>
        <w:t xml:space="preserve">КА </w:t>
      </w:r>
      <w:r w:rsidRPr="00A00287">
        <w:rPr>
          <w:rFonts w:ascii="Times New Roman" w:hAnsi="Times New Roman"/>
          <w:sz w:val="24"/>
        </w:rPr>
        <w:t>– компрессорный агрегат;</w:t>
      </w:r>
    </w:p>
    <w:p w:rsidR="003D2EB5" w:rsidRPr="00A00287" w:rsidRDefault="003D2EB5" w:rsidP="00A00287">
      <w:pPr>
        <w:spacing w:before="0"/>
        <w:rPr>
          <w:rFonts w:ascii="Times New Roman" w:hAnsi="Times New Roman"/>
          <w:sz w:val="24"/>
        </w:rPr>
      </w:pPr>
      <w:proofErr w:type="gramStart"/>
      <w:r w:rsidRPr="00A00287">
        <w:rPr>
          <w:rFonts w:ascii="Times New Roman" w:hAnsi="Times New Roman"/>
          <w:b/>
          <w:sz w:val="24"/>
        </w:rPr>
        <w:t>КР</w:t>
      </w:r>
      <w:proofErr w:type="gramEnd"/>
      <w:r w:rsidRPr="00A00287">
        <w:rPr>
          <w:rFonts w:ascii="Times New Roman" w:hAnsi="Times New Roman"/>
          <w:b/>
          <w:sz w:val="24"/>
        </w:rPr>
        <w:t xml:space="preserve"> </w:t>
      </w:r>
      <w:r w:rsidRPr="00A00287">
        <w:rPr>
          <w:rFonts w:ascii="Times New Roman" w:hAnsi="Times New Roman"/>
          <w:sz w:val="24"/>
        </w:rPr>
        <w:t>– капитальный ремонт;</w:t>
      </w:r>
    </w:p>
    <w:p w:rsidR="003D2EB5" w:rsidRPr="00A00287" w:rsidRDefault="003D2EB5" w:rsidP="00A00287">
      <w:pPr>
        <w:spacing w:before="0"/>
        <w:rPr>
          <w:rFonts w:ascii="Times New Roman" w:hAnsi="Times New Roman"/>
          <w:sz w:val="24"/>
        </w:rPr>
      </w:pPr>
      <w:proofErr w:type="gramStart"/>
      <w:r w:rsidRPr="00A00287">
        <w:rPr>
          <w:rFonts w:ascii="Times New Roman" w:hAnsi="Times New Roman"/>
          <w:b/>
          <w:sz w:val="24"/>
        </w:rPr>
        <w:t>СО</w:t>
      </w:r>
      <w:proofErr w:type="gramEnd"/>
      <w:r w:rsidRPr="00A00287">
        <w:rPr>
          <w:rFonts w:ascii="Times New Roman" w:hAnsi="Times New Roman"/>
          <w:b/>
          <w:sz w:val="24"/>
        </w:rPr>
        <w:t xml:space="preserve"> </w:t>
      </w:r>
      <w:r w:rsidRPr="00A00287">
        <w:rPr>
          <w:rFonts w:ascii="Times New Roman" w:hAnsi="Times New Roman"/>
          <w:sz w:val="24"/>
        </w:rPr>
        <w:t>– сервисное</w:t>
      </w:r>
      <w:r w:rsidRPr="00A00287">
        <w:rPr>
          <w:rFonts w:ascii="Times New Roman" w:hAnsi="Times New Roman"/>
          <w:b/>
          <w:sz w:val="24"/>
        </w:rPr>
        <w:t xml:space="preserve"> </w:t>
      </w:r>
      <w:r w:rsidRPr="00A00287">
        <w:rPr>
          <w:rFonts w:ascii="Times New Roman" w:hAnsi="Times New Roman"/>
          <w:sz w:val="24"/>
        </w:rPr>
        <w:t>обслуживание;</w:t>
      </w:r>
    </w:p>
    <w:p w:rsidR="003D2EB5" w:rsidRPr="00A00287" w:rsidRDefault="003D2EB5" w:rsidP="00A00287">
      <w:pPr>
        <w:spacing w:before="0"/>
        <w:rPr>
          <w:rFonts w:ascii="Times New Roman" w:hAnsi="Times New Roman"/>
          <w:b/>
          <w:sz w:val="24"/>
        </w:rPr>
      </w:pPr>
      <w:proofErr w:type="gramStart"/>
      <w:r w:rsidRPr="00A00287">
        <w:rPr>
          <w:rFonts w:ascii="Times New Roman" w:hAnsi="Times New Roman"/>
          <w:b/>
          <w:sz w:val="24"/>
        </w:rPr>
        <w:t>СР</w:t>
      </w:r>
      <w:proofErr w:type="gramEnd"/>
      <w:r w:rsidRPr="00A00287">
        <w:rPr>
          <w:rFonts w:ascii="Times New Roman" w:hAnsi="Times New Roman"/>
          <w:b/>
          <w:sz w:val="24"/>
        </w:rPr>
        <w:t xml:space="preserve"> </w:t>
      </w:r>
      <w:r w:rsidRPr="00A00287">
        <w:rPr>
          <w:rFonts w:ascii="Times New Roman" w:hAnsi="Times New Roman"/>
          <w:sz w:val="24"/>
        </w:rPr>
        <w:t>– средний</w:t>
      </w:r>
      <w:r w:rsidRPr="00A00287">
        <w:rPr>
          <w:rFonts w:ascii="Times New Roman" w:hAnsi="Times New Roman"/>
          <w:b/>
          <w:sz w:val="24"/>
        </w:rPr>
        <w:t xml:space="preserve"> </w:t>
      </w:r>
      <w:r w:rsidRPr="00A00287">
        <w:rPr>
          <w:rFonts w:ascii="Times New Roman" w:hAnsi="Times New Roman"/>
          <w:sz w:val="24"/>
        </w:rPr>
        <w:t>ремонт;</w:t>
      </w:r>
    </w:p>
    <w:p w:rsidR="003D2EB5" w:rsidRPr="00A00287" w:rsidRDefault="003D2EB5" w:rsidP="00A00287">
      <w:pPr>
        <w:spacing w:before="0"/>
        <w:rPr>
          <w:rFonts w:ascii="Times New Roman" w:hAnsi="Times New Roman"/>
          <w:sz w:val="24"/>
        </w:rPr>
      </w:pPr>
      <w:r w:rsidRPr="00A00287">
        <w:rPr>
          <w:rFonts w:ascii="Times New Roman" w:hAnsi="Times New Roman"/>
          <w:b/>
          <w:sz w:val="24"/>
        </w:rPr>
        <w:t>ТО</w:t>
      </w:r>
      <w:r w:rsidRPr="00A00287">
        <w:rPr>
          <w:rFonts w:ascii="Times New Roman" w:hAnsi="Times New Roman"/>
          <w:sz w:val="24"/>
        </w:rPr>
        <w:t xml:space="preserve"> – техническое обслуживание;</w:t>
      </w:r>
    </w:p>
    <w:p w:rsidR="003D2EB5" w:rsidRPr="00A00287" w:rsidRDefault="003D2EB5" w:rsidP="00A00287">
      <w:pPr>
        <w:spacing w:before="0"/>
        <w:rPr>
          <w:rFonts w:ascii="Times New Roman" w:hAnsi="Times New Roman"/>
          <w:sz w:val="24"/>
        </w:rPr>
      </w:pPr>
      <w:proofErr w:type="gramStart"/>
      <w:r w:rsidRPr="00A00287">
        <w:rPr>
          <w:rFonts w:ascii="Times New Roman" w:hAnsi="Times New Roman"/>
          <w:b/>
          <w:sz w:val="24"/>
        </w:rPr>
        <w:t>ТР</w:t>
      </w:r>
      <w:proofErr w:type="gramEnd"/>
      <w:r w:rsidRPr="00A00287">
        <w:rPr>
          <w:rFonts w:ascii="Times New Roman" w:hAnsi="Times New Roman"/>
          <w:sz w:val="24"/>
        </w:rPr>
        <w:t xml:space="preserve"> – текущий ремонт;</w:t>
      </w:r>
    </w:p>
    <w:p w:rsidR="007442E0" w:rsidRDefault="007442E0" w:rsidP="007442E0">
      <w:pPr>
        <w:pStyle w:val="ab"/>
        <w:autoSpaceDE w:val="0"/>
        <w:autoSpaceDN w:val="0"/>
        <w:adjustRightInd w:val="0"/>
        <w:spacing w:before="0" w:line="276" w:lineRule="auto"/>
        <w:jc w:val="both"/>
        <w:rPr>
          <w:rFonts w:ascii="Times New Roman" w:hAnsi="Times New Roman"/>
          <w:b/>
          <w:szCs w:val="22"/>
        </w:rPr>
      </w:pPr>
    </w:p>
    <w:p w:rsidR="007442E0" w:rsidRPr="00D4537D" w:rsidRDefault="001D13CA" w:rsidP="007442E0">
      <w:pPr>
        <w:pStyle w:val="ab"/>
        <w:numPr>
          <w:ilvl w:val="0"/>
          <w:numId w:val="9"/>
        </w:numPr>
        <w:autoSpaceDE w:val="0"/>
        <w:autoSpaceDN w:val="0"/>
        <w:adjustRightInd w:val="0"/>
        <w:spacing w:before="0" w:line="276" w:lineRule="auto"/>
        <w:jc w:val="both"/>
        <w:rPr>
          <w:rFonts w:ascii="Times New Roman" w:hAnsi="Times New Roman"/>
          <w:b/>
          <w:sz w:val="24"/>
        </w:rPr>
      </w:pPr>
      <w:r w:rsidRPr="00D4537D">
        <w:rPr>
          <w:rFonts w:ascii="Times New Roman" w:hAnsi="Times New Roman"/>
          <w:b/>
          <w:sz w:val="24"/>
        </w:rPr>
        <w:t>Требования к контрагенту</w:t>
      </w:r>
      <w:r w:rsidR="00C37F97" w:rsidRPr="00D4537D">
        <w:rPr>
          <w:rFonts w:ascii="Times New Roman" w:hAnsi="Times New Roman"/>
          <w:b/>
          <w:sz w:val="24"/>
        </w:rPr>
        <w:t xml:space="preserve">: </w:t>
      </w:r>
    </w:p>
    <w:tbl>
      <w:tblPr>
        <w:tblStyle w:val="af8"/>
        <w:tblW w:w="10456" w:type="dxa"/>
        <w:tblLayout w:type="fixed"/>
        <w:tblLook w:val="04A0" w:firstRow="1" w:lastRow="0" w:firstColumn="1" w:lastColumn="0" w:noHBand="0" w:noVBand="1"/>
      </w:tblPr>
      <w:tblGrid>
        <w:gridCol w:w="675"/>
        <w:gridCol w:w="3402"/>
        <w:gridCol w:w="3402"/>
        <w:gridCol w:w="1418"/>
        <w:gridCol w:w="1559"/>
      </w:tblGrid>
      <w:tr w:rsidR="00A00287" w:rsidRPr="00D4537D" w:rsidTr="00D4537D">
        <w:trPr>
          <w:cantSplit/>
          <w:trHeight w:val="680"/>
          <w:tblHeader/>
        </w:trPr>
        <w:tc>
          <w:tcPr>
            <w:tcW w:w="675" w:type="dxa"/>
            <w:shd w:val="clear" w:color="auto" w:fill="EEECE1" w:themeFill="background2"/>
            <w:vAlign w:val="center"/>
          </w:tcPr>
          <w:p w:rsidR="00A00287" w:rsidRPr="00D4537D" w:rsidRDefault="00A00287" w:rsidP="00D4537D">
            <w:pPr>
              <w:jc w:val="center"/>
              <w:rPr>
                <w:rFonts w:ascii="Times New Roman" w:hAnsi="Times New Roman"/>
                <w:b/>
                <w:i/>
                <w:sz w:val="20"/>
                <w:szCs w:val="20"/>
              </w:rPr>
            </w:pPr>
            <w:r w:rsidRPr="00D4537D">
              <w:rPr>
                <w:rFonts w:ascii="Times New Roman" w:hAnsi="Times New Roman"/>
                <w:b/>
                <w:i/>
                <w:sz w:val="20"/>
                <w:szCs w:val="20"/>
              </w:rPr>
              <w:t>№</w:t>
            </w:r>
            <w:r w:rsidR="00D4537D">
              <w:rPr>
                <w:rFonts w:ascii="Times New Roman" w:hAnsi="Times New Roman"/>
                <w:b/>
                <w:i/>
                <w:sz w:val="20"/>
                <w:szCs w:val="20"/>
              </w:rPr>
              <w:t xml:space="preserve"> </w:t>
            </w:r>
            <w:proofErr w:type="gramStart"/>
            <w:r w:rsidRPr="00D4537D">
              <w:rPr>
                <w:rFonts w:ascii="Times New Roman" w:hAnsi="Times New Roman"/>
                <w:b/>
                <w:i/>
                <w:sz w:val="20"/>
                <w:szCs w:val="20"/>
              </w:rPr>
              <w:t>п</w:t>
            </w:r>
            <w:proofErr w:type="gramEnd"/>
            <w:r w:rsidRPr="00D4537D">
              <w:rPr>
                <w:rFonts w:ascii="Times New Roman" w:hAnsi="Times New Roman"/>
                <w:b/>
                <w:i/>
                <w:sz w:val="20"/>
                <w:szCs w:val="20"/>
              </w:rPr>
              <w:t>/п</w:t>
            </w:r>
          </w:p>
        </w:tc>
        <w:tc>
          <w:tcPr>
            <w:tcW w:w="3402" w:type="dxa"/>
            <w:shd w:val="clear" w:color="auto" w:fill="EEECE1" w:themeFill="background2"/>
            <w:vAlign w:val="center"/>
          </w:tcPr>
          <w:p w:rsidR="00A00287" w:rsidRPr="00D4537D" w:rsidRDefault="00A00287" w:rsidP="00D4537D">
            <w:pPr>
              <w:jc w:val="center"/>
              <w:rPr>
                <w:rFonts w:ascii="Times New Roman" w:hAnsi="Times New Roman"/>
                <w:b/>
                <w:i/>
                <w:sz w:val="20"/>
                <w:szCs w:val="20"/>
              </w:rPr>
            </w:pPr>
            <w:r w:rsidRPr="00D4537D">
              <w:rPr>
                <w:rFonts w:ascii="Times New Roman" w:hAnsi="Times New Roman"/>
                <w:b/>
                <w:i/>
                <w:sz w:val="20"/>
                <w:szCs w:val="20"/>
              </w:rPr>
              <w:t>Требование (параметр оценки)</w:t>
            </w:r>
          </w:p>
        </w:tc>
        <w:tc>
          <w:tcPr>
            <w:tcW w:w="3402" w:type="dxa"/>
            <w:shd w:val="clear" w:color="auto" w:fill="EEECE1" w:themeFill="background2"/>
            <w:vAlign w:val="center"/>
          </w:tcPr>
          <w:p w:rsidR="00A00287" w:rsidRPr="00D4537D" w:rsidRDefault="00A00287" w:rsidP="00D4537D">
            <w:pPr>
              <w:jc w:val="center"/>
              <w:rPr>
                <w:rFonts w:ascii="Times New Roman" w:hAnsi="Times New Roman"/>
                <w:b/>
                <w:i/>
                <w:sz w:val="20"/>
                <w:szCs w:val="20"/>
              </w:rPr>
            </w:pPr>
            <w:r w:rsidRPr="00D4537D">
              <w:rPr>
                <w:rFonts w:ascii="Times New Roman" w:hAnsi="Times New Roman"/>
                <w:b/>
                <w:i/>
                <w:sz w:val="20"/>
                <w:szCs w:val="20"/>
              </w:rPr>
              <w:t>Документы, подтверждающие соответствия требованию</w:t>
            </w:r>
          </w:p>
        </w:tc>
        <w:tc>
          <w:tcPr>
            <w:tcW w:w="1418" w:type="dxa"/>
            <w:shd w:val="clear" w:color="auto" w:fill="EEECE1" w:themeFill="background2"/>
            <w:vAlign w:val="center"/>
          </w:tcPr>
          <w:p w:rsidR="00A00287" w:rsidRPr="00D4537D" w:rsidRDefault="00A00287" w:rsidP="00D4537D">
            <w:pPr>
              <w:jc w:val="center"/>
              <w:rPr>
                <w:rFonts w:ascii="Times New Roman" w:hAnsi="Times New Roman"/>
                <w:b/>
                <w:i/>
                <w:sz w:val="20"/>
                <w:szCs w:val="20"/>
              </w:rPr>
            </w:pPr>
            <w:r w:rsidRPr="00D4537D">
              <w:rPr>
                <w:rFonts w:ascii="Times New Roman" w:hAnsi="Times New Roman"/>
                <w:b/>
                <w:i/>
                <w:sz w:val="20"/>
                <w:szCs w:val="20"/>
              </w:rPr>
              <w:t>Единица измерения</w:t>
            </w:r>
          </w:p>
        </w:tc>
        <w:tc>
          <w:tcPr>
            <w:tcW w:w="1559" w:type="dxa"/>
            <w:shd w:val="clear" w:color="auto" w:fill="EEECE1" w:themeFill="background2"/>
            <w:vAlign w:val="center"/>
          </w:tcPr>
          <w:p w:rsidR="00A00287" w:rsidRPr="00D4537D" w:rsidRDefault="00A00287" w:rsidP="00D4537D">
            <w:pPr>
              <w:jc w:val="center"/>
              <w:rPr>
                <w:rFonts w:ascii="Times New Roman" w:hAnsi="Times New Roman"/>
                <w:b/>
                <w:i/>
                <w:sz w:val="20"/>
                <w:szCs w:val="20"/>
              </w:rPr>
            </w:pPr>
            <w:r w:rsidRPr="00D4537D">
              <w:rPr>
                <w:rFonts w:ascii="Times New Roman" w:hAnsi="Times New Roman"/>
                <w:b/>
                <w:i/>
                <w:sz w:val="20"/>
                <w:szCs w:val="20"/>
              </w:rPr>
              <w:t>Условия соответствия</w:t>
            </w:r>
          </w:p>
        </w:tc>
      </w:tr>
      <w:tr w:rsidR="00A00287" w:rsidRPr="00D4537D" w:rsidTr="00D4537D">
        <w:trPr>
          <w:cantSplit/>
        </w:trPr>
        <w:tc>
          <w:tcPr>
            <w:tcW w:w="675" w:type="dxa"/>
            <w:vAlign w:val="center"/>
          </w:tcPr>
          <w:p w:rsidR="00A00287" w:rsidRPr="00D4537D" w:rsidRDefault="00A00287" w:rsidP="00D4537D">
            <w:pPr>
              <w:pStyle w:val="ab"/>
              <w:numPr>
                <w:ilvl w:val="0"/>
                <w:numId w:val="50"/>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vAlign w:val="center"/>
          </w:tcPr>
          <w:p w:rsidR="00A00287" w:rsidRPr="00D4537D" w:rsidRDefault="00A00287" w:rsidP="00D4537D">
            <w:pPr>
              <w:rPr>
                <w:rFonts w:ascii="Times New Roman" w:hAnsi="Times New Roman"/>
                <w:sz w:val="24"/>
              </w:rPr>
            </w:pPr>
            <w:r w:rsidRPr="00D4537D">
              <w:rPr>
                <w:rFonts w:ascii="Times New Roman" w:hAnsi="Times New Roman"/>
                <w:sz w:val="24"/>
              </w:rPr>
              <w:t>Опыт работы контрагента по сервисному обслуживанию компрессорных агрегатов и ремонту компрессоров</w:t>
            </w:r>
          </w:p>
        </w:tc>
        <w:tc>
          <w:tcPr>
            <w:tcW w:w="3402" w:type="dxa"/>
            <w:tcMar>
              <w:top w:w="57" w:type="dxa"/>
              <w:left w:w="113" w:type="dxa"/>
              <w:bottom w:w="57" w:type="dxa"/>
              <w:right w:w="113" w:type="dxa"/>
            </w:tcMar>
            <w:vAlign w:val="center"/>
          </w:tcPr>
          <w:p w:rsidR="00A00287" w:rsidRPr="00D4537D" w:rsidRDefault="00A00287" w:rsidP="00D4537D">
            <w:pPr>
              <w:rPr>
                <w:rFonts w:ascii="Times New Roman" w:hAnsi="Times New Roman"/>
                <w:sz w:val="24"/>
              </w:rPr>
            </w:pPr>
            <w:r w:rsidRPr="00D4537D">
              <w:rPr>
                <w:rFonts w:ascii="Times New Roman" w:hAnsi="Times New Roman"/>
                <w:sz w:val="24"/>
              </w:rPr>
              <w:t>Справка за подписью руководителя предприятия с указанием регионов деятельности, наименования компаний-заказчиков и периодами оказания услуг</w:t>
            </w:r>
          </w:p>
        </w:tc>
        <w:tc>
          <w:tcPr>
            <w:tcW w:w="1418" w:type="dxa"/>
            <w:vAlign w:val="center"/>
          </w:tcPr>
          <w:p w:rsidR="00A00287" w:rsidRPr="00D4537D" w:rsidRDefault="00A00287" w:rsidP="00D4537D">
            <w:pPr>
              <w:jc w:val="center"/>
              <w:rPr>
                <w:rFonts w:ascii="Times New Roman" w:hAnsi="Times New Roman"/>
                <w:sz w:val="24"/>
              </w:rPr>
            </w:pPr>
            <w:r w:rsidRPr="00D4537D">
              <w:rPr>
                <w:rFonts w:ascii="Times New Roman" w:hAnsi="Times New Roman"/>
                <w:sz w:val="24"/>
              </w:rPr>
              <w:t>Лет</w:t>
            </w:r>
          </w:p>
        </w:tc>
        <w:tc>
          <w:tcPr>
            <w:tcW w:w="1559" w:type="dxa"/>
            <w:vAlign w:val="center"/>
          </w:tcPr>
          <w:p w:rsidR="00A00287" w:rsidRPr="00D4537D" w:rsidRDefault="00A00287" w:rsidP="00D4537D">
            <w:pPr>
              <w:jc w:val="center"/>
              <w:rPr>
                <w:rFonts w:ascii="Times New Roman" w:hAnsi="Times New Roman"/>
                <w:sz w:val="24"/>
              </w:rPr>
            </w:pPr>
            <w:r w:rsidRPr="00D4537D">
              <w:rPr>
                <w:rFonts w:ascii="Times New Roman" w:hAnsi="Times New Roman"/>
                <w:sz w:val="24"/>
              </w:rPr>
              <w:t>3 года и более</w:t>
            </w:r>
          </w:p>
        </w:tc>
      </w:tr>
      <w:tr w:rsidR="00A00287" w:rsidRPr="00D4537D" w:rsidTr="00D4537D">
        <w:trPr>
          <w:cantSplit/>
        </w:trPr>
        <w:tc>
          <w:tcPr>
            <w:tcW w:w="675" w:type="dxa"/>
            <w:vAlign w:val="center"/>
          </w:tcPr>
          <w:p w:rsidR="00A00287" w:rsidRPr="00D4537D" w:rsidRDefault="00A00287" w:rsidP="00D4537D">
            <w:pPr>
              <w:pStyle w:val="ab"/>
              <w:numPr>
                <w:ilvl w:val="0"/>
                <w:numId w:val="50"/>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vAlign w:val="center"/>
          </w:tcPr>
          <w:p w:rsidR="00A00287" w:rsidRPr="00D4537D" w:rsidRDefault="00A00287" w:rsidP="00D4537D">
            <w:pPr>
              <w:rPr>
                <w:rFonts w:ascii="Times New Roman" w:hAnsi="Times New Roman"/>
                <w:sz w:val="24"/>
              </w:rPr>
            </w:pPr>
            <w:r w:rsidRPr="00D4537D">
              <w:rPr>
                <w:rFonts w:ascii="Times New Roman" w:hAnsi="Times New Roman"/>
                <w:sz w:val="24"/>
              </w:rPr>
              <w:t>Среднегодовой объем работ данного вида, выполненных за 3 предыдущих года</w:t>
            </w:r>
          </w:p>
        </w:tc>
        <w:tc>
          <w:tcPr>
            <w:tcW w:w="3402" w:type="dxa"/>
            <w:tcMar>
              <w:top w:w="57" w:type="dxa"/>
              <w:left w:w="113" w:type="dxa"/>
              <w:bottom w:w="57" w:type="dxa"/>
              <w:right w:w="113" w:type="dxa"/>
            </w:tcMar>
            <w:vAlign w:val="center"/>
          </w:tcPr>
          <w:p w:rsidR="00A00287" w:rsidRPr="00D4537D" w:rsidRDefault="00A00287" w:rsidP="00D4537D">
            <w:pPr>
              <w:rPr>
                <w:rFonts w:ascii="Times New Roman" w:hAnsi="Times New Roman"/>
                <w:sz w:val="24"/>
              </w:rPr>
            </w:pPr>
            <w:r w:rsidRPr="00D4537D">
              <w:rPr>
                <w:rFonts w:ascii="Times New Roman" w:hAnsi="Times New Roman"/>
                <w:sz w:val="24"/>
              </w:rPr>
              <w:t>Справка-подтверждение за подписью руководителя предприятия с указанием Заказчиков и объемов оказанных услуг</w:t>
            </w:r>
          </w:p>
        </w:tc>
        <w:tc>
          <w:tcPr>
            <w:tcW w:w="1418" w:type="dxa"/>
            <w:vAlign w:val="center"/>
          </w:tcPr>
          <w:p w:rsidR="00A00287" w:rsidRPr="00D4537D" w:rsidRDefault="00A00287" w:rsidP="00D4537D">
            <w:pPr>
              <w:jc w:val="center"/>
              <w:rPr>
                <w:rFonts w:ascii="Times New Roman" w:hAnsi="Times New Roman"/>
                <w:sz w:val="24"/>
              </w:rPr>
            </w:pPr>
            <w:proofErr w:type="spellStart"/>
            <w:r w:rsidRPr="00D4537D">
              <w:rPr>
                <w:rFonts w:ascii="Times New Roman" w:hAnsi="Times New Roman"/>
                <w:sz w:val="24"/>
              </w:rPr>
              <w:t>млн</w:t>
            </w:r>
            <w:proofErr w:type="gramStart"/>
            <w:r w:rsidRPr="00D4537D">
              <w:rPr>
                <w:rFonts w:ascii="Times New Roman" w:hAnsi="Times New Roman"/>
                <w:sz w:val="24"/>
              </w:rPr>
              <w:t>.р</w:t>
            </w:r>
            <w:proofErr w:type="gramEnd"/>
            <w:r w:rsidRPr="00D4537D">
              <w:rPr>
                <w:rFonts w:ascii="Times New Roman" w:hAnsi="Times New Roman"/>
                <w:sz w:val="24"/>
              </w:rPr>
              <w:t>уб</w:t>
            </w:r>
            <w:proofErr w:type="spellEnd"/>
            <w:r w:rsidRPr="00D4537D">
              <w:rPr>
                <w:rFonts w:ascii="Times New Roman" w:hAnsi="Times New Roman"/>
                <w:sz w:val="24"/>
              </w:rPr>
              <w:t>.</w:t>
            </w:r>
          </w:p>
        </w:tc>
        <w:tc>
          <w:tcPr>
            <w:tcW w:w="1559" w:type="dxa"/>
            <w:vAlign w:val="center"/>
          </w:tcPr>
          <w:p w:rsidR="00A00287" w:rsidRPr="00D4537D" w:rsidRDefault="00A00287" w:rsidP="00D4537D">
            <w:pPr>
              <w:jc w:val="center"/>
              <w:rPr>
                <w:rFonts w:ascii="Times New Roman" w:hAnsi="Times New Roman"/>
                <w:sz w:val="24"/>
              </w:rPr>
            </w:pPr>
            <w:r w:rsidRPr="00D4537D">
              <w:rPr>
                <w:rFonts w:ascii="Times New Roman" w:hAnsi="Times New Roman"/>
                <w:sz w:val="24"/>
              </w:rPr>
              <w:t>5 и более</w:t>
            </w:r>
          </w:p>
        </w:tc>
      </w:tr>
      <w:tr w:rsidR="00A00287" w:rsidRPr="00D4537D" w:rsidTr="00D4537D">
        <w:trPr>
          <w:cantSplit/>
        </w:trPr>
        <w:tc>
          <w:tcPr>
            <w:tcW w:w="675" w:type="dxa"/>
            <w:vAlign w:val="center"/>
          </w:tcPr>
          <w:p w:rsidR="00A00287" w:rsidRPr="00D4537D" w:rsidRDefault="00A00287" w:rsidP="00D4537D">
            <w:pPr>
              <w:pStyle w:val="ab"/>
              <w:numPr>
                <w:ilvl w:val="0"/>
                <w:numId w:val="50"/>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vAlign w:val="center"/>
          </w:tcPr>
          <w:p w:rsidR="00A00287" w:rsidRPr="00D4537D" w:rsidRDefault="00A00287" w:rsidP="00D4537D">
            <w:pPr>
              <w:rPr>
                <w:rFonts w:ascii="Times New Roman" w:hAnsi="Times New Roman"/>
                <w:sz w:val="24"/>
              </w:rPr>
            </w:pPr>
            <w:r w:rsidRPr="00D4537D">
              <w:rPr>
                <w:rFonts w:ascii="Times New Roman" w:hAnsi="Times New Roman"/>
                <w:sz w:val="24"/>
              </w:rPr>
              <w:t xml:space="preserve">Имеются ли документально подтвержденные факты неудовлетворительного качества выполнения аналогичных работ для нужд ОАО «СН-МНГ» </w:t>
            </w:r>
            <w:proofErr w:type="gramStart"/>
            <w:r w:rsidRPr="00D4537D">
              <w:rPr>
                <w:rFonts w:ascii="Times New Roman" w:hAnsi="Times New Roman"/>
                <w:sz w:val="24"/>
              </w:rPr>
              <w:t>за</w:t>
            </w:r>
            <w:proofErr w:type="gramEnd"/>
            <w:r w:rsidRPr="00D4537D">
              <w:rPr>
                <w:rFonts w:ascii="Times New Roman" w:hAnsi="Times New Roman"/>
                <w:sz w:val="24"/>
              </w:rPr>
              <w:t xml:space="preserve"> последние 3 года?</w:t>
            </w:r>
          </w:p>
        </w:tc>
        <w:tc>
          <w:tcPr>
            <w:tcW w:w="3402" w:type="dxa"/>
            <w:tcMar>
              <w:top w:w="57" w:type="dxa"/>
              <w:left w:w="113" w:type="dxa"/>
              <w:bottom w:w="57" w:type="dxa"/>
              <w:right w:w="113" w:type="dxa"/>
            </w:tcMar>
            <w:vAlign w:val="center"/>
          </w:tcPr>
          <w:p w:rsidR="00A00287" w:rsidRPr="00D4537D" w:rsidRDefault="00A00287" w:rsidP="00D4537D">
            <w:pPr>
              <w:rPr>
                <w:rFonts w:ascii="Times New Roman" w:hAnsi="Times New Roman"/>
                <w:sz w:val="24"/>
              </w:rPr>
            </w:pPr>
            <w:r w:rsidRPr="00D4537D">
              <w:rPr>
                <w:rFonts w:ascii="Times New Roman" w:hAnsi="Times New Roman"/>
                <w:sz w:val="24"/>
              </w:rPr>
              <w:t>Справка-подтверждение за подписью Руководителя</w:t>
            </w:r>
          </w:p>
        </w:tc>
        <w:tc>
          <w:tcPr>
            <w:tcW w:w="1418" w:type="dxa"/>
            <w:vAlign w:val="center"/>
          </w:tcPr>
          <w:p w:rsidR="00A00287" w:rsidRPr="00D4537D" w:rsidRDefault="00A00287" w:rsidP="00D4537D">
            <w:pPr>
              <w:jc w:val="center"/>
              <w:rPr>
                <w:rFonts w:ascii="Times New Roman" w:hAnsi="Times New Roman"/>
                <w:sz w:val="24"/>
              </w:rPr>
            </w:pPr>
            <w:r w:rsidRPr="00D4537D">
              <w:rPr>
                <w:rFonts w:ascii="Times New Roman" w:hAnsi="Times New Roman"/>
                <w:sz w:val="24"/>
              </w:rPr>
              <w:t>Да</w:t>
            </w:r>
            <w:proofErr w:type="gramStart"/>
            <w:r w:rsidRPr="00D4537D">
              <w:rPr>
                <w:rFonts w:ascii="Times New Roman" w:hAnsi="Times New Roman"/>
                <w:sz w:val="24"/>
              </w:rPr>
              <w:t>/Н</w:t>
            </w:r>
            <w:proofErr w:type="gramEnd"/>
            <w:r w:rsidRPr="00D4537D">
              <w:rPr>
                <w:rFonts w:ascii="Times New Roman" w:hAnsi="Times New Roman"/>
                <w:sz w:val="24"/>
              </w:rPr>
              <w:t>ет/Работы для нужд ОАО «СН-МНГ» ранее не выполнялись</w:t>
            </w:r>
          </w:p>
        </w:tc>
        <w:tc>
          <w:tcPr>
            <w:tcW w:w="1559" w:type="dxa"/>
            <w:vAlign w:val="center"/>
          </w:tcPr>
          <w:p w:rsidR="00A00287" w:rsidRPr="00D4537D" w:rsidRDefault="00A00287" w:rsidP="00D4537D">
            <w:pPr>
              <w:jc w:val="center"/>
              <w:rPr>
                <w:rFonts w:ascii="Times New Roman" w:hAnsi="Times New Roman"/>
                <w:sz w:val="24"/>
              </w:rPr>
            </w:pPr>
            <w:r w:rsidRPr="00D4537D">
              <w:rPr>
                <w:rFonts w:ascii="Times New Roman" w:hAnsi="Times New Roman"/>
                <w:sz w:val="24"/>
              </w:rPr>
              <w:t>Нет/Работы для нужд ОАО «СН-МНГ» ранее не выполнялись</w:t>
            </w:r>
          </w:p>
        </w:tc>
      </w:tr>
      <w:tr w:rsidR="00A00287" w:rsidRPr="00D4537D" w:rsidTr="00D4537D">
        <w:trPr>
          <w:cantSplit/>
        </w:trPr>
        <w:tc>
          <w:tcPr>
            <w:tcW w:w="675" w:type="dxa"/>
            <w:vAlign w:val="center"/>
          </w:tcPr>
          <w:p w:rsidR="00A00287" w:rsidRPr="00D4537D" w:rsidRDefault="00A00287" w:rsidP="00D4537D">
            <w:pPr>
              <w:pStyle w:val="ab"/>
              <w:numPr>
                <w:ilvl w:val="0"/>
                <w:numId w:val="50"/>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vAlign w:val="center"/>
          </w:tcPr>
          <w:p w:rsidR="00A00287" w:rsidRPr="00D4537D" w:rsidRDefault="00A00287" w:rsidP="00D4537D">
            <w:pPr>
              <w:rPr>
                <w:rFonts w:ascii="Times New Roman" w:hAnsi="Times New Roman"/>
                <w:sz w:val="24"/>
              </w:rPr>
            </w:pPr>
            <w:r w:rsidRPr="00D4537D">
              <w:rPr>
                <w:rFonts w:ascii="Times New Roman" w:hAnsi="Times New Roman"/>
                <w:sz w:val="24"/>
              </w:rPr>
              <w:t>Согласие на проведение Технического аудита Заказчиком и предоставления подрядчиком мероприятий по устранению замечаний по результатам аудита</w:t>
            </w:r>
          </w:p>
        </w:tc>
        <w:tc>
          <w:tcPr>
            <w:tcW w:w="3402" w:type="dxa"/>
            <w:tcMar>
              <w:top w:w="57" w:type="dxa"/>
              <w:left w:w="113" w:type="dxa"/>
              <w:bottom w:w="57" w:type="dxa"/>
              <w:right w:w="113" w:type="dxa"/>
            </w:tcMar>
            <w:vAlign w:val="center"/>
          </w:tcPr>
          <w:p w:rsidR="00A00287" w:rsidRPr="00D4537D" w:rsidRDefault="00A00287" w:rsidP="00D4537D">
            <w:pPr>
              <w:rPr>
                <w:rFonts w:ascii="Times New Roman" w:hAnsi="Times New Roman"/>
                <w:sz w:val="24"/>
              </w:rPr>
            </w:pPr>
            <w:r w:rsidRPr="00D4537D">
              <w:rPr>
                <w:rFonts w:ascii="Times New Roman" w:hAnsi="Times New Roman"/>
                <w:sz w:val="24"/>
              </w:rPr>
              <w:t>Гарантийное письмо за подписью Руководителя предприятия</w:t>
            </w:r>
          </w:p>
        </w:tc>
        <w:tc>
          <w:tcPr>
            <w:tcW w:w="1418" w:type="dxa"/>
            <w:vAlign w:val="center"/>
          </w:tcPr>
          <w:p w:rsidR="00A00287" w:rsidRPr="00D4537D" w:rsidRDefault="00A00287" w:rsidP="00D4537D">
            <w:pPr>
              <w:jc w:val="center"/>
              <w:rPr>
                <w:rFonts w:ascii="Times New Roman" w:hAnsi="Times New Roman"/>
                <w:sz w:val="24"/>
              </w:rPr>
            </w:pPr>
            <w:r w:rsidRPr="00D4537D">
              <w:rPr>
                <w:rFonts w:ascii="Times New Roman" w:hAnsi="Times New Roman"/>
                <w:sz w:val="24"/>
              </w:rPr>
              <w:t>Да</w:t>
            </w:r>
            <w:proofErr w:type="gramStart"/>
            <w:r w:rsidRPr="00D4537D">
              <w:rPr>
                <w:rFonts w:ascii="Times New Roman" w:hAnsi="Times New Roman"/>
                <w:sz w:val="24"/>
              </w:rPr>
              <w:t>/Н</w:t>
            </w:r>
            <w:proofErr w:type="gramEnd"/>
            <w:r w:rsidRPr="00D4537D">
              <w:rPr>
                <w:rFonts w:ascii="Times New Roman" w:hAnsi="Times New Roman"/>
                <w:sz w:val="24"/>
              </w:rPr>
              <w:t>ет</w:t>
            </w:r>
          </w:p>
        </w:tc>
        <w:tc>
          <w:tcPr>
            <w:tcW w:w="1559" w:type="dxa"/>
            <w:vAlign w:val="center"/>
          </w:tcPr>
          <w:p w:rsidR="00A00287" w:rsidRPr="00D4537D" w:rsidRDefault="00A00287" w:rsidP="00D4537D">
            <w:pPr>
              <w:jc w:val="center"/>
              <w:rPr>
                <w:rFonts w:ascii="Times New Roman" w:hAnsi="Times New Roman"/>
                <w:sz w:val="24"/>
              </w:rPr>
            </w:pPr>
            <w:r w:rsidRPr="00D4537D">
              <w:rPr>
                <w:rFonts w:ascii="Times New Roman" w:hAnsi="Times New Roman"/>
                <w:sz w:val="24"/>
              </w:rPr>
              <w:t>Да</w:t>
            </w:r>
          </w:p>
        </w:tc>
      </w:tr>
      <w:tr w:rsidR="00A00287" w:rsidRPr="00D4537D" w:rsidTr="00D4537D">
        <w:trPr>
          <w:cantSplit/>
        </w:trPr>
        <w:tc>
          <w:tcPr>
            <w:tcW w:w="675" w:type="dxa"/>
            <w:vAlign w:val="center"/>
          </w:tcPr>
          <w:p w:rsidR="00A00287" w:rsidRPr="00D4537D" w:rsidRDefault="00A00287" w:rsidP="00D4537D">
            <w:pPr>
              <w:pStyle w:val="ab"/>
              <w:numPr>
                <w:ilvl w:val="0"/>
                <w:numId w:val="50"/>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vAlign w:val="center"/>
          </w:tcPr>
          <w:p w:rsidR="00A00287" w:rsidRPr="00D4537D" w:rsidRDefault="00A00287" w:rsidP="00D4537D">
            <w:pPr>
              <w:rPr>
                <w:rFonts w:ascii="Times New Roman" w:hAnsi="Times New Roman"/>
                <w:sz w:val="24"/>
              </w:rPr>
            </w:pPr>
            <w:r w:rsidRPr="00D4537D">
              <w:rPr>
                <w:rFonts w:ascii="Times New Roman" w:hAnsi="Times New Roman"/>
                <w:sz w:val="24"/>
              </w:rPr>
              <w:t>В случае необходимости субподряда, гарантировать привлечение только контрагентов, аккредитованных в ОАО «СН-МНГ»</w:t>
            </w:r>
          </w:p>
        </w:tc>
        <w:tc>
          <w:tcPr>
            <w:tcW w:w="3402" w:type="dxa"/>
            <w:tcMar>
              <w:top w:w="57" w:type="dxa"/>
              <w:left w:w="113" w:type="dxa"/>
              <w:bottom w:w="57" w:type="dxa"/>
              <w:right w:w="113" w:type="dxa"/>
            </w:tcMar>
            <w:vAlign w:val="center"/>
          </w:tcPr>
          <w:p w:rsidR="00A00287" w:rsidRPr="00D4537D" w:rsidRDefault="00A00287" w:rsidP="00D4537D">
            <w:pPr>
              <w:rPr>
                <w:rFonts w:ascii="Times New Roman" w:hAnsi="Times New Roman"/>
                <w:sz w:val="24"/>
              </w:rPr>
            </w:pPr>
            <w:r w:rsidRPr="00D4537D">
              <w:rPr>
                <w:rFonts w:ascii="Times New Roman" w:hAnsi="Times New Roman"/>
                <w:sz w:val="24"/>
              </w:rPr>
              <w:t>Гарантийное письмо за подписью Руководителя предприятия</w:t>
            </w:r>
          </w:p>
        </w:tc>
        <w:tc>
          <w:tcPr>
            <w:tcW w:w="1418" w:type="dxa"/>
            <w:vAlign w:val="center"/>
          </w:tcPr>
          <w:p w:rsidR="00A00287" w:rsidRPr="00D4537D" w:rsidRDefault="00A00287" w:rsidP="00D4537D">
            <w:pPr>
              <w:jc w:val="center"/>
              <w:rPr>
                <w:rFonts w:ascii="Times New Roman" w:hAnsi="Times New Roman"/>
                <w:sz w:val="24"/>
              </w:rPr>
            </w:pPr>
            <w:r w:rsidRPr="00D4537D">
              <w:rPr>
                <w:rFonts w:ascii="Times New Roman" w:hAnsi="Times New Roman"/>
                <w:sz w:val="24"/>
              </w:rPr>
              <w:t>Да</w:t>
            </w:r>
            <w:proofErr w:type="gramStart"/>
            <w:r w:rsidRPr="00D4537D">
              <w:rPr>
                <w:rFonts w:ascii="Times New Roman" w:hAnsi="Times New Roman"/>
                <w:sz w:val="24"/>
              </w:rPr>
              <w:t>/Н</w:t>
            </w:r>
            <w:proofErr w:type="gramEnd"/>
            <w:r w:rsidRPr="00D4537D">
              <w:rPr>
                <w:rFonts w:ascii="Times New Roman" w:hAnsi="Times New Roman"/>
                <w:sz w:val="24"/>
              </w:rPr>
              <w:t>ет</w:t>
            </w:r>
          </w:p>
        </w:tc>
        <w:tc>
          <w:tcPr>
            <w:tcW w:w="1559" w:type="dxa"/>
            <w:vAlign w:val="center"/>
          </w:tcPr>
          <w:p w:rsidR="00A00287" w:rsidRPr="00D4537D" w:rsidRDefault="00A00287" w:rsidP="00D4537D">
            <w:pPr>
              <w:jc w:val="center"/>
              <w:rPr>
                <w:rFonts w:ascii="Times New Roman" w:hAnsi="Times New Roman"/>
                <w:sz w:val="24"/>
              </w:rPr>
            </w:pPr>
            <w:r w:rsidRPr="00D4537D">
              <w:rPr>
                <w:rFonts w:ascii="Times New Roman" w:hAnsi="Times New Roman"/>
                <w:sz w:val="24"/>
              </w:rPr>
              <w:t>Да</w:t>
            </w:r>
          </w:p>
        </w:tc>
      </w:tr>
      <w:tr w:rsidR="00A00287" w:rsidRPr="00D4537D" w:rsidTr="00D4537D">
        <w:trPr>
          <w:cantSplit/>
        </w:trPr>
        <w:tc>
          <w:tcPr>
            <w:tcW w:w="675" w:type="dxa"/>
            <w:vAlign w:val="center"/>
          </w:tcPr>
          <w:p w:rsidR="00A00287" w:rsidRPr="00D4537D" w:rsidRDefault="00A00287" w:rsidP="00D4537D">
            <w:pPr>
              <w:pStyle w:val="ab"/>
              <w:numPr>
                <w:ilvl w:val="0"/>
                <w:numId w:val="50"/>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vAlign w:val="center"/>
          </w:tcPr>
          <w:p w:rsidR="00A00287" w:rsidRPr="00D4537D" w:rsidRDefault="00A00287" w:rsidP="00D4537D">
            <w:pPr>
              <w:rPr>
                <w:rFonts w:ascii="Times New Roman" w:hAnsi="Times New Roman"/>
                <w:sz w:val="24"/>
              </w:rPr>
            </w:pPr>
            <w:r w:rsidRPr="00D4537D">
              <w:rPr>
                <w:rFonts w:ascii="Times New Roman" w:hAnsi="Times New Roman"/>
                <w:sz w:val="24"/>
              </w:rPr>
              <w:t>Согласие с условиями типового договора ОАО «СН-МНГ»</w:t>
            </w:r>
          </w:p>
        </w:tc>
        <w:tc>
          <w:tcPr>
            <w:tcW w:w="3402" w:type="dxa"/>
            <w:tcMar>
              <w:top w:w="57" w:type="dxa"/>
              <w:left w:w="113" w:type="dxa"/>
              <w:bottom w:w="57" w:type="dxa"/>
              <w:right w:w="113" w:type="dxa"/>
            </w:tcMar>
            <w:vAlign w:val="center"/>
          </w:tcPr>
          <w:p w:rsidR="00A00287" w:rsidRPr="00D4537D" w:rsidRDefault="00A00287" w:rsidP="00D4537D">
            <w:pPr>
              <w:rPr>
                <w:rFonts w:ascii="Times New Roman" w:hAnsi="Times New Roman"/>
                <w:sz w:val="24"/>
              </w:rPr>
            </w:pPr>
            <w:r w:rsidRPr="00D4537D">
              <w:rPr>
                <w:rFonts w:ascii="Times New Roman" w:hAnsi="Times New Roman"/>
                <w:sz w:val="24"/>
              </w:rPr>
              <w:t>Справка за подписью Руководителя предприятия</w:t>
            </w:r>
          </w:p>
        </w:tc>
        <w:tc>
          <w:tcPr>
            <w:tcW w:w="1418" w:type="dxa"/>
            <w:vAlign w:val="center"/>
          </w:tcPr>
          <w:p w:rsidR="00A00287" w:rsidRPr="00D4537D" w:rsidRDefault="00A00287" w:rsidP="00D4537D">
            <w:pPr>
              <w:jc w:val="center"/>
              <w:rPr>
                <w:rFonts w:ascii="Times New Roman" w:hAnsi="Times New Roman"/>
                <w:sz w:val="24"/>
              </w:rPr>
            </w:pPr>
            <w:r w:rsidRPr="00D4537D">
              <w:rPr>
                <w:rFonts w:ascii="Times New Roman" w:hAnsi="Times New Roman"/>
                <w:sz w:val="24"/>
              </w:rPr>
              <w:t>Да</w:t>
            </w:r>
            <w:proofErr w:type="gramStart"/>
            <w:r w:rsidRPr="00D4537D">
              <w:rPr>
                <w:rFonts w:ascii="Times New Roman" w:hAnsi="Times New Roman"/>
                <w:sz w:val="24"/>
              </w:rPr>
              <w:t>/Н</w:t>
            </w:r>
            <w:proofErr w:type="gramEnd"/>
            <w:r w:rsidRPr="00D4537D">
              <w:rPr>
                <w:rFonts w:ascii="Times New Roman" w:hAnsi="Times New Roman"/>
                <w:sz w:val="24"/>
              </w:rPr>
              <w:t>ет</w:t>
            </w:r>
          </w:p>
        </w:tc>
        <w:tc>
          <w:tcPr>
            <w:tcW w:w="1559" w:type="dxa"/>
            <w:vAlign w:val="center"/>
          </w:tcPr>
          <w:p w:rsidR="00A00287" w:rsidRPr="00D4537D" w:rsidRDefault="00A00287" w:rsidP="00D4537D">
            <w:pPr>
              <w:jc w:val="center"/>
              <w:rPr>
                <w:rFonts w:ascii="Times New Roman" w:hAnsi="Times New Roman"/>
                <w:sz w:val="24"/>
              </w:rPr>
            </w:pPr>
            <w:r w:rsidRPr="00D4537D">
              <w:rPr>
                <w:rFonts w:ascii="Times New Roman" w:hAnsi="Times New Roman"/>
                <w:sz w:val="24"/>
              </w:rPr>
              <w:t>Да</w:t>
            </w:r>
          </w:p>
        </w:tc>
      </w:tr>
      <w:tr w:rsidR="00A00287" w:rsidRPr="00D4537D" w:rsidTr="00D4537D">
        <w:trPr>
          <w:cantSplit/>
        </w:trPr>
        <w:tc>
          <w:tcPr>
            <w:tcW w:w="675" w:type="dxa"/>
            <w:vAlign w:val="center"/>
          </w:tcPr>
          <w:p w:rsidR="00A00287" w:rsidRPr="00D4537D" w:rsidRDefault="00A00287" w:rsidP="00D4537D">
            <w:pPr>
              <w:pStyle w:val="ab"/>
              <w:numPr>
                <w:ilvl w:val="0"/>
                <w:numId w:val="50"/>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vAlign w:val="center"/>
          </w:tcPr>
          <w:p w:rsidR="00A00287" w:rsidRPr="00D4537D" w:rsidRDefault="00A00287" w:rsidP="00D4537D">
            <w:pPr>
              <w:rPr>
                <w:rFonts w:ascii="Times New Roman" w:hAnsi="Times New Roman"/>
                <w:sz w:val="24"/>
              </w:rPr>
            </w:pPr>
            <w:r w:rsidRPr="00D4537D">
              <w:rPr>
                <w:rFonts w:ascii="Times New Roman" w:hAnsi="Times New Roman"/>
                <w:sz w:val="24"/>
              </w:rPr>
              <w:t>Возможность выполнения работ в сроки, указанные в «Техническом задании на выполнение работ по сервисному обслуживанию компрессорных агрегатов и ремонту компрессоров»</w:t>
            </w:r>
          </w:p>
        </w:tc>
        <w:tc>
          <w:tcPr>
            <w:tcW w:w="3402" w:type="dxa"/>
            <w:tcMar>
              <w:top w:w="57" w:type="dxa"/>
              <w:left w:w="113" w:type="dxa"/>
              <w:bottom w:w="57" w:type="dxa"/>
              <w:right w:w="113" w:type="dxa"/>
            </w:tcMar>
            <w:vAlign w:val="center"/>
          </w:tcPr>
          <w:p w:rsidR="00A00287" w:rsidRPr="00D4537D" w:rsidRDefault="00A00287" w:rsidP="00D4537D">
            <w:pPr>
              <w:rPr>
                <w:rFonts w:ascii="Times New Roman" w:hAnsi="Times New Roman"/>
                <w:sz w:val="24"/>
              </w:rPr>
            </w:pPr>
            <w:r w:rsidRPr="00D4537D">
              <w:rPr>
                <w:rFonts w:ascii="Times New Roman" w:hAnsi="Times New Roman"/>
                <w:sz w:val="24"/>
              </w:rPr>
              <w:t>Справка за подписью Руководителя предприятия</w:t>
            </w:r>
          </w:p>
        </w:tc>
        <w:tc>
          <w:tcPr>
            <w:tcW w:w="1418" w:type="dxa"/>
            <w:vAlign w:val="center"/>
          </w:tcPr>
          <w:p w:rsidR="00A00287" w:rsidRPr="00D4537D" w:rsidRDefault="00A00287" w:rsidP="00D4537D">
            <w:pPr>
              <w:jc w:val="center"/>
              <w:rPr>
                <w:rFonts w:ascii="Times New Roman" w:hAnsi="Times New Roman"/>
                <w:sz w:val="24"/>
              </w:rPr>
            </w:pPr>
            <w:r w:rsidRPr="00D4537D">
              <w:rPr>
                <w:rFonts w:ascii="Times New Roman" w:hAnsi="Times New Roman"/>
                <w:sz w:val="24"/>
              </w:rPr>
              <w:t>Да</w:t>
            </w:r>
            <w:proofErr w:type="gramStart"/>
            <w:r w:rsidRPr="00D4537D">
              <w:rPr>
                <w:rFonts w:ascii="Times New Roman" w:hAnsi="Times New Roman"/>
                <w:sz w:val="24"/>
              </w:rPr>
              <w:t>/Н</w:t>
            </w:r>
            <w:proofErr w:type="gramEnd"/>
            <w:r w:rsidRPr="00D4537D">
              <w:rPr>
                <w:rFonts w:ascii="Times New Roman" w:hAnsi="Times New Roman"/>
                <w:sz w:val="24"/>
              </w:rPr>
              <w:t>ет</w:t>
            </w:r>
          </w:p>
        </w:tc>
        <w:tc>
          <w:tcPr>
            <w:tcW w:w="1559" w:type="dxa"/>
            <w:vAlign w:val="center"/>
          </w:tcPr>
          <w:p w:rsidR="00A00287" w:rsidRPr="00D4537D" w:rsidRDefault="00A00287" w:rsidP="00D4537D">
            <w:pPr>
              <w:jc w:val="center"/>
              <w:rPr>
                <w:rFonts w:ascii="Times New Roman" w:hAnsi="Times New Roman"/>
                <w:sz w:val="24"/>
              </w:rPr>
            </w:pPr>
            <w:r w:rsidRPr="00D4537D">
              <w:rPr>
                <w:rFonts w:ascii="Times New Roman" w:hAnsi="Times New Roman"/>
                <w:sz w:val="24"/>
              </w:rPr>
              <w:t>Да</w:t>
            </w:r>
          </w:p>
        </w:tc>
      </w:tr>
      <w:tr w:rsidR="00A00287" w:rsidRPr="00D4537D" w:rsidTr="00D4537D">
        <w:trPr>
          <w:cantSplit/>
        </w:trPr>
        <w:tc>
          <w:tcPr>
            <w:tcW w:w="675" w:type="dxa"/>
            <w:vAlign w:val="center"/>
          </w:tcPr>
          <w:p w:rsidR="00A00287" w:rsidRPr="00D4537D" w:rsidRDefault="00A00287" w:rsidP="00D4537D">
            <w:pPr>
              <w:pStyle w:val="ab"/>
              <w:numPr>
                <w:ilvl w:val="0"/>
                <w:numId w:val="50"/>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vAlign w:val="center"/>
          </w:tcPr>
          <w:p w:rsidR="00A00287" w:rsidRPr="00D4537D" w:rsidRDefault="00A00287" w:rsidP="00D4537D">
            <w:pPr>
              <w:rPr>
                <w:rFonts w:ascii="Times New Roman" w:hAnsi="Times New Roman"/>
                <w:sz w:val="24"/>
              </w:rPr>
            </w:pPr>
            <w:r w:rsidRPr="00D4537D">
              <w:rPr>
                <w:rFonts w:ascii="Times New Roman" w:hAnsi="Times New Roman"/>
                <w:sz w:val="24"/>
              </w:rPr>
              <w:t xml:space="preserve">Наличие/Возможность размещения участка (филиала) сервисной службы контрагента в регионе выполнения работ – не более 250 км от </w:t>
            </w:r>
            <w:proofErr w:type="spellStart"/>
            <w:r w:rsidRPr="00D4537D">
              <w:rPr>
                <w:rFonts w:ascii="Times New Roman" w:hAnsi="Times New Roman"/>
                <w:sz w:val="24"/>
              </w:rPr>
              <w:t>г</w:t>
            </w:r>
            <w:proofErr w:type="gramStart"/>
            <w:r w:rsidRPr="00D4537D">
              <w:rPr>
                <w:rFonts w:ascii="Times New Roman" w:hAnsi="Times New Roman"/>
                <w:sz w:val="24"/>
              </w:rPr>
              <w:t>.М</w:t>
            </w:r>
            <w:proofErr w:type="gramEnd"/>
            <w:r w:rsidRPr="00D4537D">
              <w:rPr>
                <w:rFonts w:ascii="Times New Roman" w:hAnsi="Times New Roman"/>
                <w:sz w:val="24"/>
              </w:rPr>
              <w:t>егиона</w:t>
            </w:r>
            <w:proofErr w:type="spellEnd"/>
          </w:p>
        </w:tc>
        <w:tc>
          <w:tcPr>
            <w:tcW w:w="3402" w:type="dxa"/>
            <w:tcMar>
              <w:top w:w="57" w:type="dxa"/>
              <w:left w:w="113" w:type="dxa"/>
              <w:bottom w:w="57" w:type="dxa"/>
              <w:right w:w="113" w:type="dxa"/>
            </w:tcMar>
            <w:vAlign w:val="center"/>
          </w:tcPr>
          <w:p w:rsidR="00A00287" w:rsidRPr="00D4537D" w:rsidRDefault="00A00287" w:rsidP="00D4537D">
            <w:pPr>
              <w:rPr>
                <w:rFonts w:ascii="Times New Roman" w:hAnsi="Times New Roman"/>
                <w:sz w:val="24"/>
              </w:rPr>
            </w:pPr>
            <w:r w:rsidRPr="00D4537D">
              <w:rPr>
                <w:rFonts w:ascii="Times New Roman" w:hAnsi="Times New Roman"/>
                <w:sz w:val="24"/>
              </w:rPr>
              <w:t>Справка-подтверждение за подписью руководителя предприятия с указанием местонахождения участка (филиала) сервисной службы/Гарантийное письмо о размещении участка (филиала) в регионе выполнения работ при условии победы в тендере за подписью Руководителя предприятия</w:t>
            </w:r>
          </w:p>
        </w:tc>
        <w:tc>
          <w:tcPr>
            <w:tcW w:w="1418" w:type="dxa"/>
            <w:vAlign w:val="center"/>
          </w:tcPr>
          <w:p w:rsidR="00A00287" w:rsidRPr="00D4537D" w:rsidRDefault="00A00287" w:rsidP="00D4537D">
            <w:pPr>
              <w:jc w:val="center"/>
              <w:rPr>
                <w:rFonts w:ascii="Times New Roman" w:hAnsi="Times New Roman"/>
                <w:sz w:val="24"/>
              </w:rPr>
            </w:pPr>
            <w:r w:rsidRPr="00D4537D">
              <w:rPr>
                <w:rFonts w:ascii="Times New Roman" w:hAnsi="Times New Roman"/>
                <w:sz w:val="24"/>
              </w:rPr>
              <w:t>Да</w:t>
            </w:r>
            <w:proofErr w:type="gramStart"/>
            <w:r w:rsidRPr="00D4537D">
              <w:rPr>
                <w:rFonts w:ascii="Times New Roman" w:hAnsi="Times New Roman"/>
                <w:sz w:val="24"/>
              </w:rPr>
              <w:t>/Н</w:t>
            </w:r>
            <w:proofErr w:type="gramEnd"/>
            <w:r w:rsidRPr="00D4537D">
              <w:rPr>
                <w:rFonts w:ascii="Times New Roman" w:hAnsi="Times New Roman"/>
                <w:sz w:val="24"/>
              </w:rPr>
              <w:t>ет</w:t>
            </w:r>
          </w:p>
        </w:tc>
        <w:tc>
          <w:tcPr>
            <w:tcW w:w="1559" w:type="dxa"/>
            <w:vAlign w:val="center"/>
          </w:tcPr>
          <w:p w:rsidR="00A00287" w:rsidRPr="00D4537D" w:rsidRDefault="00A00287" w:rsidP="00D4537D">
            <w:pPr>
              <w:jc w:val="center"/>
              <w:rPr>
                <w:rFonts w:ascii="Times New Roman" w:hAnsi="Times New Roman"/>
                <w:sz w:val="24"/>
              </w:rPr>
            </w:pPr>
            <w:r w:rsidRPr="00D4537D">
              <w:rPr>
                <w:rFonts w:ascii="Times New Roman" w:hAnsi="Times New Roman"/>
                <w:sz w:val="24"/>
              </w:rPr>
              <w:t>Да</w:t>
            </w:r>
          </w:p>
        </w:tc>
      </w:tr>
      <w:tr w:rsidR="00A00287" w:rsidRPr="00D4537D" w:rsidTr="00D4537D">
        <w:trPr>
          <w:cantSplit/>
        </w:trPr>
        <w:tc>
          <w:tcPr>
            <w:tcW w:w="675" w:type="dxa"/>
            <w:shd w:val="clear" w:color="auto" w:fill="auto"/>
            <w:vAlign w:val="center"/>
          </w:tcPr>
          <w:p w:rsidR="00A00287" w:rsidRPr="00D4537D" w:rsidRDefault="00A00287" w:rsidP="00D4537D">
            <w:pPr>
              <w:pStyle w:val="ab"/>
              <w:numPr>
                <w:ilvl w:val="0"/>
                <w:numId w:val="50"/>
              </w:numPr>
              <w:spacing w:before="0"/>
              <w:ind w:left="340" w:hanging="227"/>
              <w:jc w:val="center"/>
              <w:rPr>
                <w:rFonts w:ascii="Times New Roman" w:hAnsi="Times New Roman"/>
                <w:sz w:val="24"/>
              </w:rPr>
            </w:pPr>
          </w:p>
        </w:tc>
        <w:tc>
          <w:tcPr>
            <w:tcW w:w="3402" w:type="dxa"/>
            <w:shd w:val="clear" w:color="auto" w:fill="auto"/>
            <w:tcMar>
              <w:top w:w="57" w:type="dxa"/>
              <w:left w:w="113" w:type="dxa"/>
              <w:bottom w:w="57" w:type="dxa"/>
              <w:right w:w="113" w:type="dxa"/>
            </w:tcMar>
            <w:vAlign w:val="center"/>
          </w:tcPr>
          <w:p w:rsidR="00A00287" w:rsidRPr="00D4537D" w:rsidRDefault="00A00287" w:rsidP="00D4537D">
            <w:pPr>
              <w:rPr>
                <w:rFonts w:ascii="Times New Roman" w:hAnsi="Times New Roman"/>
                <w:sz w:val="24"/>
              </w:rPr>
            </w:pPr>
            <w:r w:rsidRPr="00D4537D">
              <w:rPr>
                <w:rFonts w:ascii="Times New Roman" w:hAnsi="Times New Roman"/>
                <w:sz w:val="24"/>
              </w:rPr>
              <w:t>Наличие специализированного сервисного подразделения (бригады, участка, службы, цеха) по обслуживанию компрессорного оборудования</w:t>
            </w:r>
          </w:p>
        </w:tc>
        <w:tc>
          <w:tcPr>
            <w:tcW w:w="3402" w:type="dxa"/>
            <w:shd w:val="clear" w:color="auto" w:fill="auto"/>
            <w:tcMar>
              <w:top w:w="57" w:type="dxa"/>
              <w:left w:w="113" w:type="dxa"/>
              <w:bottom w:w="57" w:type="dxa"/>
              <w:right w:w="113" w:type="dxa"/>
            </w:tcMar>
            <w:vAlign w:val="center"/>
          </w:tcPr>
          <w:p w:rsidR="00A00287" w:rsidRPr="00D4537D" w:rsidRDefault="00A00287" w:rsidP="00D4537D">
            <w:pPr>
              <w:rPr>
                <w:rFonts w:ascii="Times New Roman" w:hAnsi="Times New Roman"/>
                <w:sz w:val="24"/>
              </w:rPr>
            </w:pPr>
            <w:r w:rsidRPr="00D4537D">
              <w:rPr>
                <w:rFonts w:ascii="Times New Roman" w:hAnsi="Times New Roman"/>
                <w:sz w:val="24"/>
              </w:rPr>
              <w:t>Справка-подтверждение за подписью руководителя предприятия с указанием наименования и количественно-квалификационного состава подразделения</w:t>
            </w:r>
          </w:p>
        </w:tc>
        <w:tc>
          <w:tcPr>
            <w:tcW w:w="1418" w:type="dxa"/>
            <w:shd w:val="clear" w:color="auto" w:fill="auto"/>
            <w:vAlign w:val="center"/>
          </w:tcPr>
          <w:p w:rsidR="00A00287" w:rsidRPr="00D4537D" w:rsidRDefault="00A00287" w:rsidP="00D4537D">
            <w:pPr>
              <w:jc w:val="center"/>
              <w:rPr>
                <w:rFonts w:ascii="Times New Roman" w:hAnsi="Times New Roman"/>
                <w:sz w:val="24"/>
              </w:rPr>
            </w:pPr>
            <w:r w:rsidRPr="00D4537D">
              <w:rPr>
                <w:rFonts w:ascii="Times New Roman" w:hAnsi="Times New Roman"/>
                <w:sz w:val="24"/>
              </w:rPr>
              <w:t>чел.</w:t>
            </w:r>
          </w:p>
        </w:tc>
        <w:tc>
          <w:tcPr>
            <w:tcW w:w="1559" w:type="dxa"/>
            <w:shd w:val="clear" w:color="auto" w:fill="auto"/>
            <w:vAlign w:val="center"/>
          </w:tcPr>
          <w:p w:rsidR="00A00287" w:rsidRPr="00D4537D" w:rsidRDefault="00A00287" w:rsidP="00D4537D">
            <w:pPr>
              <w:jc w:val="center"/>
              <w:rPr>
                <w:rFonts w:ascii="Times New Roman" w:hAnsi="Times New Roman"/>
                <w:sz w:val="24"/>
              </w:rPr>
            </w:pPr>
            <w:r w:rsidRPr="00D4537D">
              <w:rPr>
                <w:rFonts w:ascii="Times New Roman" w:hAnsi="Times New Roman"/>
                <w:sz w:val="24"/>
              </w:rPr>
              <w:t>5 и более</w:t>
            </w:r>
          </w:p>
        </w:tc>
      </w:tr>
      <w:tr w:rsidR="00A00287" w:rsidRPr="00D4537D" w:rsidTr="00D4537D">
        <w:trPr>
          <w:cantSplit/>
        </w:trPr>
        <w:tc>
          <w:tcPr>
            <w:tcW w:w="675" w:type="dxa"/>
            <w:vAlign w:val="center"/>
          </w:tcPr>
          <w:p w:rsidR="00A00287" w:rsidRPr="00D4537D" w:rsidRDefault="00A00287" w:rsidP="00D4537D">
            <w:pPr>
              <w:pStyle w:val="ab"/>
              <w:numPr>
                <w:ilvl w:val="0"/>
                <w:numId w:val="50"/>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vAlign w:val="center"/>
          </w:tcPr>
          <w:p w:rsidR="00A00287" w:rsidRPr="00D4537D" w:rsidRDefault="00A00287" w:rsidP="00D4537D">
            <w:pPr>
              <w:rPr>
                <w:rFonts w:ascii="Times New Roman" w:hAnsi="Times New Roman"/>
                <w:sz w:val="24"/>
              </w:rPr>
            </w:pPr>
            <w:r w:rsidRPr="00D4537D">
              <w:rPr>
                <w:rFonts w:ascii="Times New Roman" w:hAnsi="Times New Roman"/>
                <w:sz w:val="24"/>
              </w:rPr>
              <w:t>Наличие Аттестационной комиссии предприятия по аттестации  специалистов по промышленной безопасности</w:t>
            </w:r>
          </w:p>
        </w:tc>
        <w:tc>
          <w:tcPr>
            <w:tcW w:w="3402" w:type="dxa"/>
            <w:tcMar>
              <w:top w:w="57" w:type="dxa"/>
              <w:left w:w="113" w:type="dxa"/>
              <w:bottom w:w="57" w:type="dxa"/>
              <w:right w:w="113" w:type="dxa"/>
            </w:tcMar>
            <w:vAlign w:val="center"/>
          </w:tcPr>
          <w:p w:rsidR="00A00287" w:rsidRPr="00D4537D" w:rsidRDefault="00A00287" w:rsidP="00D4537D">
            <w:pPr>
              <w:rPr>
                <w:rFonts w:ascii="Times New Roman" w:hAnsi="Times New Roman"/>
                <w:sz w:val="24"/>
              </w:rPr>
            </w:pPr>
            <w:r w:rsidRPr="00D4537D">
              <w:rPr>
                <w:rFonts w:ascii="Times New Roman" w:hAnsi="Times New Roman"/>
                <w:sz w:val="24"/>
              </w:rPr>
              <w:t>Копия приказа о создании Аттестационной комиссии предприятия, заверенная руководителем предприятия (уполномоченным лицом)</w:t>
            </w:r>
          </w:p>
        </w:tc>
        <w:tc>
          <w:tcPr>
            <w:tcW w:w="1418" w:type="dxa"/>
            <w:vAlign w:val="center"/>
          </w:tcPr>
          <w:p w:rsidR="00A00287" w:rsidRPr="00D4537D" w:rsidRDefault="00A00287" w:rsidP="00D4537D">
            <w:pPr>
              <w:jc w:val="center"/>
              <w:rPr>
                <w:rFonts w:ascii="Times New Roman" w:hAnsi="Times New Roman"/>
                <w:sz w:val="24"/>
              </w:rPr>
            </w:pPr>
            <w:r w:rsidRPr="00D4537D">
              <w:rPr>
                <w:rFonts w:ascii="Times New Roman" w:hAnsi="Times New Roman"/>
                <w:sz w:val="24"/>
              </w:rPr>
              <w:t>Да</w:t>
            </w:r>
            <w:proofErr w:type="gramStart"/>
            <w:r w:rsidRPr="00D4537D">
              <w:rPr>
                <w:rFonts w:ascii="Times New Roman" w:hAnsi="Times New Roman"/>
                <w:sz w:val="24"/>
              </w:rPr>
              <w:t>/Н</w:t>
            </w:r>
            <w:proofErr w:type="gramEnd"/>
            <w:r w:rsidRPr="00D4537D">
              <w:rPr>
                <w:rFonts w:ascii="Times New Roman" w:hAnsi="Times New Roman"/>
                <w:sz w:val="24"/>
              </w:rPr>
              <w:t>ет</w:t>
            </w:r>
          </w:p>
        </w:tc>
        <w:tc>
          <w:tcPr>
            <w:tcW w:w="1559" w:type="dxa"/>
            <w:vAlign w:val="center"/>
          </w:tcPr>
          <w:p w:rsidR="00A00287" w:rsidRPr="00D4537D" w:rsidRDefault="00A00287" w:rsidP="00D4537D">
            <w:pPr>
              <w:jc w:val="center"/>
              <w:rPr>
                <w:rFonts w:ascii="Times New Roman" w:hAnsi="Times New Roman"/>
                <w:sz w:val="24"/>
              </w:rPr>
            </w:pPr>
            <w:r w:rsidRPr="00D4537D">
              <w:rPr>
                <w:rFonts w:ascii="Times New Roman" w:hAnsi="Times New Roman"/>
                <w:sz w:val="24"/>
              </w:rPr>
              <w:t>Да</w:t>
            </w:r>
          </w:p>
        </w:tc>
      </w:tr>
      <w:tr w:rsidR="00A00287" w:rsidRPr="00D4537D" w:rsidTr="00D4537D">
        <w:trPr>
          <w:cantSplit/>
        </w:trPr>
        <w:tc>
          <w:tcPr>
            <w:tcW w:w="675" w:type="dxa"/>
            <w:vAlign w:val="center"/>
          </w:tcPr>
          <w:p w:rsidR="00A00287" w:rsidRPr="00D4537D" w:rsidRDefault="00A00287" w:rsidP="00D4537D">
            <w:pPr>
              <w:pStyle w:val="ab"/>
              <w:numPr>
                <w:ilvl w:val="0"/>
                <w:numId w:val="50"/>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vAlign w:val="center"/>
          </w:tcPr>
          <w:p w:rsidR="00A00287" w:rsidRPr="00D4537D" w:rsidRDefault="00A00287" w:rsidP="00D4537D">
            <w:pPr>
              <w:rPr>
                <w:rFonts w:ascii="Times New Roman" w:hAnsi="Times New Roman"/>
                <w:sz w:val="24"/>
              </w:rPr>
            </w:pPr>
            <w:r w:rsidRPr="00D4537D">
              <w:rPr>
                <w:rFonts w:ascii="Times New Roman" w:hAnsi="Times New Roman"/>
                <w:sz w:val="24"/>
              </w:rPr>
              <w:t>Аттестация руководителя и членов аттестационной комиссии предприятия в областях: А.1., Б.2.4., Б.9.31</w:t>
            </w:r>
          </w:p>
        </w:tc>
        <w:tc>
          <w:tcPr>
            <w:tcW w:w="3402" w:type="dxa"/>
            <w:tcMar>
              <w:top w:w="57" w:type="dxa"/>
              <w:left w:w="113" w:type="dxa"/>
              <w:bottom w:w="57" w:type="dxa"/>
              <w:right w:w="113" w:type="dxa"/>
            </w:tcMar>
            <w:vAlign w:val="center"/>
          </w:tcPr>
          <w:p w:rsidR="00A00287" w:rsidRPr="00D4537D" w:rsidRDefault="00A00287" w:rsidP="00D4537D">
            <w:pPr>
              <w:rPr>
                <w:rFonts w:ascii="Times New Roman" w:hAnsi="Times New Roman"/>
                <w:sz w:val="24"/>
              </w:rPr>
            </w:pPr>
            <w:r w:rsidRPr="00D4537D">
              <w:rPr>
                <w:rFonts w:ascii="Times New Roman" w:hAnsi="Times New Roman"/>
                <w:sz w:val="24"/>
              </w:rPr>
              <w:t xml:space="preserve">Копии протоколов Центральной или Территориальной аттестационных комиссий </w:t>
            </w:r>
            <w:proofErr w:type="spellStart"/>
            <w:r w:rsidRPr="00D4537D">
              <w:rPr>
                <w:rFonts w:ascii="Times New Roman" w:hAnsi="Times New Roman"/>
                <w:sz w:val="24"/>
              </w:rPr>
              <w:t>Ростехнадзора</w:t>
            </w:r>
            <w:proofErr w:type="spellEnd"/>
            <w:r w:rsidRPr="00D4537D">
              <w:rPr>
                <w:rFonts w:ascii="Times New Roman" w:hAnsi="Times New Roman"/>
                <w:sz w:val="24"/>
              </w:rPr>
              <w:t>, заверенные руководителем предприятия (уполномоченным лицом)</w:t>
            </w:r>
          </w:p>
        </w:tc>
        <w:tc>
          <w:tcPr>
            <w:tcW w:w="1418" w:type="dxa"/>
            <w:vAlign w:val="center"/>
          </w:tcPr>
          <w:p w:rsidR="00A00287" w:rsidRPr="00D4537D" w:rsidRDefault="00A00287" w:rsidP="00D4537D">
            <w:pPr>
              <w:jc w:val="center"/>
              <w:rPr>
                <w:rFonts w:ascii="Times New Roman" w:hAnsi="Times New Roman"/>
                <w:sz w:val="24"/>
              </w:rPr>
            </w:pPr>
            <w:r w:rsidRPr="00D4537D">
              <w:rPr>
                <w:rFonts w:ascii="Times New Roman" w:hAnsi="Times New Roman"/>
                <w:sz w:val="24"/>
              </w:rPr>
              <w:t>Да</w:t>
            </w:r>
            <w:proofErr w:type="gramStart"/>
            <w:r w:rsidRPr="00D4537D">
              <w:rPr>
                <w:rFonts w:ascii="Times New Roman" w:hAnsi="Times New Roman"/>
                <w:sz w:val="24"/>
              </w:rPr>
              <w:t>/Н</w:t>
            </w:r>
            <w:proofErr w:type="gramEnd"/>
            <w:r w:rsidRPr="00D4537D">
              <w:rPr>
                <w:rFonts w:ascii="Times New Roman" w:hAnsi="Times New Roman"/>
                <w:sz w:val="24"/>
              </w:rPr>
              <w:t>ет</w:t>
            </w:r>
          </w:p>
        </w:tc>
        <w:tc>
          <w:tcPr>
            <w:tcW w:w="1559" w:type="dxa"/>
            <w:vAlign w:val="center"/>
          </w:tcPr>
          <w:p w:rsidR="00A00287" w:rsidRPr="00D4537D" w:rsidRDefault="00A00287" w:rsidP="00D4537D">
            <w:pPr>
              <w:jc w:val="center"/>
              <w:rPr>
                <w:rFonts w:ascii="Times New Roman" w:hAnsi="Times New Roman"/>
                <w:sz w:val="24"/>
              </w:rPr>
            </w:pPr>
            <w:r w:rsidRPr="00D4537D">
              <w:rPr>
                <w:rFonts w:ascii="Times New Roman" w:hAnsi="Times New Roman"/>
                <w:sz w:val="24"/>
              </w:rPr>
              <w:t>Да</w:t>
            </w:r>
          </w:p>
        </w:tc>
      </w:tr>
      <w:tr w:rsidR="00A00287" w:rsidRPr="00D4537D" w:rsidTr="00D4537D">
        <w:trPr>
          <w:cantSplit/>
        </w:trPr>
        <w:tc>
          <w:tcPr>
            <w:tcW w:w="675" w:type="dxa"/>
            <w:vAlign w:val="center"/>
          </w:tcPr>
          <w:p w:rsidR="00A00287" w:rsidRPr="00D4537D" w:rsidRDefault="00A00287" w:rsidP="00D4537D">
            <w:pPr>
              <w:pStyle w:val="ab"/>
              <w:numPr>
                <w:ilvl w:val="0"/>
                <w:numId w:val="50"/>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vAlign w:val="center"/>
          </w:tcPr>
          <w:p w:rsidR="00A00287" w:rsidRPr="00D4537D" w:rsidRDefault="00A00287" w:rsidP="00D4537D">
            <w:pPr>
              <w:rPr>
                <w:rFonts w:ascii="Times New Roman" w:hAnsi="Times New Roman"/>
                <w:sz w:val="24"/>
              </w:rPr>
            </w:pPr>
            <w:r w:rsidRPr="00D4537D">
              <w:rPr>
                <w:rFonts w:ascii="Times New Roman" w:hAnsi="Times New Roman"/>
                <w:sz w:val="24"/>
              </w:rPr>
              <w:t>Наличие круглосуточной производственно-диспетчерской службы</w:t>
            </w:r>
          </w:p>
        </w:tc>
        <w:tc>
          <w:tcPr>
            <w:tcW w:w="3402" w:type="dxa"/>
            <w:tcMar>
              <w:top w:w="57" w:type="dxa"/>
              <w:left w:w="113" w:type="dxa"/>
              <w:bottom w:w="57" w:type="dxa"/>
              <w:right w:w="113" w:type="dxa"/>
            </w:tcMar>
            <w:vAlign w:val="center"/>
          </w:tcPr>
          <w:p w:rsidR="00A00287" w:rsidRPr="00D4537D" w:rsidRDefault="00A00287" w:rsidP="00D4537D">
            <w:pPr>
              <w:rPr>
                <w:rFonts w:ascii="Times New Roman" w:hAnsi="Times New Roman"/>
                <w:sz w:val="24"/>
              </w:rPr>
            </w:pPr>
            <w:r w:rsidRPr="00D4537D">
              <w:rPr>
                <w:rFonts w:ascii="Times New Roman" w:hAnsi="Times New Roman"/>
                <w:sz w:val="24"/>
              </w:rPr>
              <w:t>Справка-подтверждение за подписью руководителя предприятия с указанием номеров телефонов/факса службы</w:t>
            </w:r>
          </w:p>
        </w:tc>
        <w:tc>
          <w:tcPr>
            <w:tcW w:w="1418" w:type="dxa"/>
            <w:vAlign w:val="center"/>
          </w:tcPr>
          <w:p w:rsidR="00A00287" w:rsidRPr="00D4537D" w:rsidRDefault="00A00287" w:rsidP="00D4537D">
            <w:pPr>
              <w:jc w:val="center"/>
              <w:rPr>
                <w:rFonts w:ascii="Times New Roman" w:hAnsi="Times New Roman"/>
                <w:sz w:val="24"/>
              </w:rPr>
            </w:pPr>
            <w:r w:rsidRPr="00D4537D">
              <w:rPr>
                <w:rFonts w:ascii="Times New Roman" w:hAnsi="Times New Roman"/>
                <w:sz w:val="24"/>
              </w:rPr>
              <w:t>Да</w:t>
            </w:r>
            <w:proofErr w:type="gramStart"/>
            <w:r w:rsidRPr="00D4537D">
              <w:rPr>
                <w:rFonts w:ascii="Times New Roman" w:hAnsi="Times New Roman"/>
                <w:sz w:val="24"/>
              </w:rPr>
              <w:t>/Н</w:t>
            </w:r>
            <w:proofErr w:type="gramEnd"/>
            <w:r w:rsidRPr="00D4537D">
              <w:rPr>
                <w:rFonts w:ascii="Times New Roman" w:hAnsi="Times New Roman"/>
                <w:sz w:val="24"/>
              </w:rPr>
              <w:t>ет</w:t>
            </w:r>
          </w:p>
        </w:tc>
        <w:tc>
          <w:tcPr>
            <w:tcW w:w="1559" w:type="dxa"/>
            <w:vAlign w:val="center"/>
          </w:tcPr>
          <w:p w:rsidR="00A00287" w:rsidRPr="00D4537D" w:rsidRDefault="00A00287" w:rsidP="00D4537D">
            <w:pPr>
              <w:jc w:val="center"/>
              <w:rPr>
                <w:rFonts w:ascii="Times New Roman" w:hAnsi="Times New Roman"/>
                <w:sz w:val="24"/>
              </w:rPr>
            </w:pPr>
            <w:r w:rsidRPr="00D4537D">
              <w:rPr>
                <w:rFonts w:ascii="Times New Roman" w:hAnsi="Times New Roman"/>
                <w:sz w:val="24"/>
              </w:rPr>
              <w:t>Да</w:t>
            </w:r>
          </w:p>
        </w:tc>
      </w:tr>
      <w:tr w:rsidR="00A00287" w:rsidRPr="00D4537D" w:rsidTr="00D4537D">
        <w:trPr>
          <w:cantSplit/>
        </w:trPr>
        <w:tc>
          <w:tcPr>
            <w:tcW w:w="675" w:type="dxa"/>
            <w:vAlign w:val="center"/>
          </w:tcPr>
          <w:p w:rsidR="00A00287" w:rsidRPr="00D4537D" w:rsidRDefault="00A00287" w:rsidP="00D4537D">
            <w:pPr>
              <w:pStyle w:val="ab"/>
              <w:numPr>
                <w:ilvl w:val="0"/>
                <w:numId w:val="50"/>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vAlign w:val="center"/>
          </w:tcPr>
          <w:p w:rsidR="00A00287" w:rsidRPr="00D4537D" w:rsidRDefault="00A00287" w:rsidP="00D4537D">
            <w:pPr>
              <w:rPr>
                <w:rFonts w:ascii="Times New Roman" w:hAnsi="Times New Roman"/>
                <w:sz w:val="24"/>
              </w:rPr>
            </w:pPr>
            <w:r w:rsidRPr="00D4537D">
              <w:rPr>
                <w:rFonts w:ascii="Times New Roman" w:hAnsi="Times New Roman"/>
                <w:sz w:val="24"/>
              </w:rPr>
              <w:t>Возможность мобилизации персонала в течение12-ти часов для выполнения аварийных ремонтных работ на объектах</w:t>
            </w:r>
          </w:p>
        </w:tc>
        <w:tc>
          <w:tcPr>
            <w:tcW w:w="3402" w:type="dxa"/>
            <w:tcMar>
              <w:top w:w="57" w:type="dxa"/>
              <w:left w:w="113" w:type="dxa"/>
              <w:bottom w:w="57" w:type="dxa"/>
              <w:right w:w="113" w:type="dxa"/>
            </w:tcMar>
            <w:vAlign w:val="center"/>
          </w:tcPr>
          <w:p w:rsidR="00A00287" w:rsidRPr="00D4537D" w:rsidRDefault="00A00287" w:rsidP="00D4537D">
            <w:pPr>
              <w:rPr>
                <w:rFonts w:ascii="Times New Roman" w:hAnsi="Times New Roman"/>
                <w:sz w:val="24"/>
              </w:rPr>
            </w:pPr>
            <w:r w:rsidRPr="00D4537D">
              <w:rPr>
                <w:rFonts w:ascii="Times New Roman" w:hAnsi="Times New Roman"/>
                <w:sz w:val="24"/>
              </w:rPr>
              <w:t>Справка-подтверждение за подписью руководителя предприятия</w:t>
            </w:r>
          </w:p>
        </w:tc>
        <w:tc>
          <w:tcPr>
            <w:tcW w:w="1418" w:type="dxa"/>
            <w:vAlign w:val="center"/>
          </w:tcPr>
          <w:p w:rsidR="00A00287" w:rsidRPr="00D4537D" w:rsidRDefault="00A00287" w:rsidP="00D4537D">
            <w:pPr>
              <w:jc w:val="center"/>
              <w:rPr>
                <w:rFonts w:ascii="Times New Roman" w:hAnsi="Times New Roman"/>
                <w:sz w:val="24"/>
              </w:rPr>
            </w:pPr>
            <w:r w:rsidRPr="00D4537D">
              <w:rPr>
                <w:rFonts w:ascii="Times New Roman" w:hAnsi="Times New Roman"/>
                <w:sz w:val="24"/>
              </w:rPr>
              <w:t>Да</w:t>
            </w:r>
            <w:proofErr w:type="gramStart"/>
            <w:r w:rsidRPr="00D4537D">
              <w:rPr>
                <w:rFonts w:ascii="Times New Roman" w:hAnsi="Times New Roman"/>
                <w:sz w:val="24"/>
              </w:rPr>
              <w:t>/Н</w:t>
            </w:r>
            <w:proofErr w:type="gramEnd"/>
            <w:r w:rsidRPr="00D4537D">
              <w:rPr>
                <w:rFonts w:ascii="Times New Roman" w:hAnsi="Times New Roman"/>
                <w:sz w:val="24"/>
              </w:rPr>
              <w:t>ет</w:t>
            </w:r>
          </w:p>
        </w:tc>
        <w:tc>
          <w:tcPr>
            <w:tcW w:w="1559" w:type="dxa"/>
            <w:vAlign w:val="center"/>
          </w:tcPr>
          <w:p w:rsidR="00A00287" w:rsidRPr="00D4537D" w:rsidRDefault="00A00287" w:rsidP="00D4537D">
            <w:pPr>
              <w:jc w:val="center"/>
              <w:rPr>
                <w:rFonts w:ascii="Times New Roman" w:hAnsi="Times New Roman"/>
                <w:sz w:val="24"/>
              </w:rPr>
            </w:pPr>
            <w:r w:rsidRPr="00D4537D">
              <w:rPr>
                <w:rFonts w:ascii="Times New Roman" w:hAnsi="Times New Roman"/>
                <w:sz w:val="24"/>
              </w:rPr>
              <w:t>Да</w:t>
            </w:r>
          </w:p>
        </w:tc>
      </w:tr>
      <w:tr w:rsidR="00A00287" w:rsidRPr="00D4537D" w:rsidTr="00D4537D">
        <w:trPr>
          <w:cantSplit/>
        </w:trPr>
        <w:tc>
          <w:tcPr>
            <w:tcW w:w="675" w:type="dxa"/>
            <w:vAlign w:val="center"/>
          </w:tcPr>
          <w:p w:rsidR="00A00287" w:rsidRPr="00D4537D" w:rsidRDefault="00A00287" w:rsidP="00D4537D">
            <w:pPr>
              <w:pStyle w:val="ab"/>
              <w:numPr>
                <w:ilvl w:val="0"/>
                <w:numId w:val="50"/>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vAlign w:val="center"/>
          </w:tcPr>
          <w:p w:rsidR="00A00287" w:rsidRPr="00D4537D" w:rsidRDefault="00A00287" w:rsidP="00D4537D">
            <w:pPr>
              <w:rPr>
                <w:rFonts w:ascii="Times New Roman" w:hAnsi="Times New Roman"/>
                <w:sz w:val="24"/>
              </w:rPr>
            </w:pPr>
            <w:r w:rsidRPr="00D4537D">
              <w:rPr>
                <w:rFonts w:ascii="Times New Roman" w:hAnsi="Times New Roman"/>
                <w:sz w:val="24"/>
              </w:rPr>
              <w:t>Оснащенность поверенными лазерными приборами для центровки динамических машин</w:t>
            </w:r>
          </w:p>
        </w:tc>
        <w:tc>
          <w:tcPr>
            <w:tcW w:w="3402" w:type="dxa"/>
            <w:tcMar>
              <w:top w:w="57" w:type="dxa"/>
              <w:left w:w="113" w:type="dxa"/>
              <w:bottom w:w="57" w:type="dxa"/>
              <w:right w:w="113" w:type="dxa"/>
            </w:tcMar>
            <w:vAlign w:val="center"/>
          </w:tcPr>
          <w:p w:rsidR="00A00287" w:rsidRPr="00D4537D" w:rsidRDefault="00A00287" w:rsidP="00D4537D">
            <w:pPr>
              <w:rPr>
                <w:rFonts w:ascii="Times New Roman" w:hAnsi="Times New Roman"/>
                <w:sz w:val="24"/>
              </w:rPr>
            </w:pPr>
            <w:r w:rsidRPr="00D4537D">
              <w:rPr>
                <w:rFonts w:ascii="Times New Roman" w:hAnsi="Times New Roman"/>
                <w:sz w:val="24"/>
              </w:rPr>
              <w:t>Справка-подтверждение за подписью руководителя предприятия с указанием типов, количества приборов, даты последней метрологической поверки</w:t>
            </w:r>
          </w:p>
        </w:tc>
        <w:tc>
          <w:tcPr>
            <w:tcW w:w="1418" w:type="dxa"/>
            <w:vAlign w:val="center"/>
          </w:tcPr>
          <w:p w:rsidR="00A00287" w:rsidRPr="00D4537D" w:rsidRDefault="00A00287" w:rsidP="00D4537D">
            <w:pPr>
              <w:jc w:val="center"/>
              <w:rPr>
                <w:rFonts w:ascii="Times New Roman" w:hAnsi="Times New Roman"/>
                <w:sz w:val="24"/>
              </w:rPr>
            </w:pPr>
            <w:r w:rsidRPr="00D4537D">
              <w:rPr>
                <w:rFonts w:ascii="Times New Roman" w:hAnsi="Times New Roman"/>
                <w:sz w:val="24"/>
              </w:rPr>
              <w:t>шт.</w:t>
            </w:r>
          </w:p>
        </w:tc>
        <w:tc>
          <w:tcPr>
            <w:tcW w:w="1559" w:type="dxa"/>
            <w:vAlign w:val="center"/>
          </w:tcPr>
          <w:p w:rsidR="00A00287" w:rsidRPr="00D4537D" w:rsidRDefault="00A00287" w:rsidP="00D4537D">
            <w:pPr>
              <w:jc w:val="center"/>
              <w:rPr>
                <w:rFonts w:ascii="Times New Roman" w:hAnsi="Times New Roman"/>
                <w:sz w:val="24"/>
              </w:rPr>
            </w:pPr>
            <w:r w:rsidRPr="00D4537D">
              <w:rPr>
                <w:rFonts w:ascii="Times New Roman" w:hAnsi="Times New Roman"/>
                <w:sz w:val="24"/>
              </w:rPr>
              <w:t>2 и более</w:t>
            </w:r>
          </w:p>
        </w:tc>
      </w:tr>
      <w:tr w:rsidR="00A00287" w:rsidRPr="00D4537D" w:rsidTr="00D4537D">
        <w:trPr>
          <w:cantSplit/>
        </w:trPr>
        <w:tc>
          <w:tcPr>
            <w:tcW w:w="675" w:type="dxa"/>
            <w:vAlign w:val="center"/>
          </w:tcPr>
          <w:p w:rsidR="00A00287" w:rsidRPr="00D4537D" w:rsidRDefault="00A00287" w:rsidP="00D4537D">
            <w:pPr>
              <w:pStyle w:val="ab"/>
              <w:numPr>
                <w:ilvl w:val="0"/>
                <w:numId w:val="50"/>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vAlign w:val="center"/>
          </w:tcPr>
          <w:p w:rsidR="00A00287" w:rsidRPr="00D4537D" w:rsidRDefault="00A00287" w:rsidP="00D4537D">
            <w:pPr>
              <w:rPr>
                <w:rFonts w:ascii="Times New Roman" w:hAnsi="Times New Roman"/>
                <w:sz w:val="24"/>
              </w:rPr>
            </w:pPr>
            <w:proofErr w:type="gramStart"/>
            <w:r w:rsidRPr="00D4537D">
              <w:rPr>
                <w:rFonts w:ascii="Times New Roman" w:hAnsi="Times New Roman"/>
                <w:sz w:val="24"/>
              </w:rPr>
              <w:t xml:space="preserve">Возможность выполнения периодической </w:t>
            </w:r>
            <w:proofErr w:type="spellStart"/>
            <w:r w:rsidRPr="00D4537D">
              <w:rPr>
                <w:rFonts w:ascii="Times New Roman" w:hAnsi="Times New Roman"/>
                <w:sz w:val="24"/>
              </w:rPr>
              <w:t>вибродиагностики</w:t>
            </w:r>
            <w:proofErr w:type="spellEnd"/>
            <w:r w:rsidRPr="00D4537D">
              <w:rPr>
                <w:rFonts w:ascii="Times New Roman" w:hAnsi="Times New Roman"/>
                <w:sz w:val="24"/>
              </w:rPr>
              <w:t xml:space="preserve"> динамических машин поверенными приборами с выдачей заключения и рекомендаций</w:t>
            </w:r>
            <w:proofErr w:type="gramEnd"/>
          </w:p>
        </w:tc>
        <w:tc>
          <w:tcPr>
            <w:tcW w:w="3402" w:type="dxa"/>
            <w:tcMar>
              <w:top w:w="57" w:type="dxa"/>
              <w:left w:w="113" w:type="dxa"/>
              <w:bottom w:w="57" w:type="dxa"/>
              <w:right w:w="113" w:type="dxa"/>
            </w:tcMar>
            <w:vAlign w:val="center"/>
          </w:tcPr>
          <w:p w:rsidR="00A00287" w:rsidRPr="00D4537D" w:rsidRDefault="00A00287" w:rsidP="00D4537D">
            <w:pPr>
              <w:rPr>
                <w:rFonts w:ascii="Times New Roman" w:hAnsi="Times New Roman"/>
                <w:sz w:val="24"/>
              </w:rPr>
            </w:pPr>
            <w:r w:rsidRPr="00D4537D">
              <w:rPr>
                <w:rFonts w:ascii="Times New Roman" w:hAnsi="Times New Roman"/>
                <w:sz w:val="24"/>
              </w:rPr>
              <w:t xml:space="preserve">Справка-подтверждение за подписью руководителя предприятия с указанием способа </w:t>
            </w:r>
            <w:proofErr w:type="spellStart"/>
            <w:r w:rsidRPr="00D4537D">
              <w:rPr>
                <w:rFonts w:ascii="Times New Roman" w:hAnsi="Times New Roman"/>
                <w:sz w:val="24"/>
              </w:rPr>
              <w:t>вибродиагностики</w:t>
            </w:r>
            <w:proofErr w:type="spellEnd"/>
            <w:r w:rsidRPr="00D4537D">
              <w:rPr>
                <w:rFonts w:ascii="Times New Roman" w:hAnsi="Times New Roman"/>
                <w:sz w:val="24"/>
              </w:rPr>
              <w:t xml:space="preserve"> – собственными силами или с привлечением специализированной организации</w:t>
            </w:r>
          </w:p>
        </w:tc>
        <w:tc>
          <w:tcPr>
            <w:tcW w:w="1418" w:type="dxa"/>
            <w:vAlign w:val="center"/>
          </w:tcPr>
          <w:p w:rsidR="00A00287" w:rsidRPr="00D4537D" w:rsidRDefault="00A00287" w:rsidP="00D4537D">
            <w:pPr>
              <w:jc w:val="center"/>
              <w:rPr>
                <w:rFonts w:ascii="Times New Roman" w:hAnsi="Times New Roman"/>
                <w:sz w:val="24"/>
              </w:rPr>
            </w:pPr>
            <w:r w:rsidRPr="00D4537D">
              <w:rPr>
                <w:rFonts w:ascii="Times New Roman" w:hAnsi="Times New Roman"/>
                <w:sz w:val="24"/>
              </w:rPr>
              <w:t>Да</w:t>
            </w:r>
            <w:proofErr w:type="gramStart"/>
            <w:r w:rsidRPr="00D4537D">
              <w:rPr>
                <w:rFonts w:ascii="Times New Roman" w:hAnsi="Times New Roman"/>
                <w:sz w:val="24"/>
              </w:rPr>
              <w:t>/Н</w:t>
            </w:r>
            <w:proofErr w:type="gramEnd"/>
            <w:r w:rsidRPr="00D4537D">
              <w:rPr>
                <w:rFonts w:ascii="Times New Roman" w:hAnsi="Times New Roman"/>
                <w:sz w:val="24"/>
              </w:rPr>
              <w:t>ет</w:t>
            </w:r>
          </w:p>
        </w:tc>
        <w:tc>
          <w:tcPr>
            <w:tcW w:w="1559" w:type="dxa"/>
            <w:vAlign w:val="center"/>
          </w:tcPr>
          <w:p w:rsidR="00A00287" w:rsidRPr="00D4537D" w:rsidRDefault="00A00287" w:rsidP="00D4537D">
            <w:pPr>
              <w:jc w:val="center"/>
              <w:rPr>
                <w:rFonts w:ascii="Times New Roman" w:hAnsi="Times New Roman"/>
                <w:sz w:val="24"/>
              </w:rPr>
            </w:pPr>
            <w:r w:rsidRPr="00D4537D">
              <w:rPr>
                <w:rFonts w:ascii="Times New Roman" w:hAnsi="Times New Roman"/>
                <w:sz w:val="24"/>
              </w:rPr>
              <w:t>Да</w:t>
            </w:r>
          </w:p>
        </w:tc>
      </w:tr>
      <w:tr w:rsidR="00A00287" w:rsidRPr="00D4537D" w:rsidTr="00D4537D">
        <w:trPr>
          <w:cantSplit/>
        </w:trPr>
        <w:tc>
          <w:tcPr>
            <w:tcW w:w="675" w:type="dxa"/>
            <w:vAlign w:val="center"/>
          </w:tcPr>
          <w:p w:rsidR="00A00287" w:rsidRPr="00D4537D" w:rsidRDefault="00A00287" w:rsidP="00D4537D">
            <w:pPr>
              <w:pStyle w:val="ab"/>
              <w:numPr>
                <w:ilvl w:val="0"/>
                <w:numId w:val="50"/>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vAlign w:val="center"/>
          </w:tcPr>
          <w:p w:rsidR="00A00287" w:rsidRPr="00D4537D" w:rsidRDefault="00A00287" w:rsidP="00D4537D">
            <w:pPr>
              <w:rPr>
                <w:rFonts w:ascii="Times New Roman" w:hAnsi="Times New Roman"/>
                <w:sz w:val="24"/>
              </w:rPr>
            </w:pPr>
            <w:proofErr w:type="spellStart"/>
            <w:r w:rsidRPr="00D4537D">
              <w:rPr>
                <w:rFonts w:ascii="Times New Roman" w:hAnsi="Times New Roman"/>
                <w:sz w:val="24"/>
              </w:rPr>
              <w:t>Обученность</w:t>
            </w:r>
            <w:proofErr w:type="spellEnd"/>
            <w:r w:rsidRPr="00D4537D">
              <w:rPr>
                <w:rFonts w:ascii="Times New Roman" w:hAnsi="Times New Roman"/>
                <w:sz w:val="24"/>
              </w:rPr>
              <w:t xml:space="preserve"> рабочего персонала для работы с грузоподъемными механизмами в качестве стропальщиков</w:t>
            </w:r>
          </w:p>
        </w:tc>
        <w:tc>
          <w:tcPr>
            <w:tcW w:w="3402" w:type="dxa"/>
            <w:tcMar>
              <w:top w:w="57" w:type="dxa"/>
              <w:left w:w="113" w:type="dxa"/>
              <w:bottom w:w="57" w:type="dxa"/>
              <w:right w:w="113" w:type="dxa"/>
            </w:tcMar>
            <w:vAlign w:val="center"/>
          </w:tcPr>
          <w:p w:rsidR="00A00287" w:rsidRPr="00D4537D" w:rsidRDefault="00A00287" w:rsidP="00D4537D">
            <w:pPr>
              <w:rPr>
                <w:rFonts w:ascii="Times New Roman" w:hAnsi="Times New Roman"/>
                <w:sz w:val="24"/>
              </w:rPr>
            </w:pPr>
            <w:r w:rsidRPr="00D4537D">
              <w:rPr>
                <w:rFonts w:ascii="Times New Roman" w:hAnsi="Times New Roman"/>
                <w:sz w:val="24"/>
              </w:rPr>
              <w:t>Справка-подтверждение за подписью руководителя предприятия с приложением копий удостоверений стропальщика</w:t>
            </w:r>
          </w:p>
        </w:tc>
        <w:tc>
          <w:tcPr>
            <w:tcW w:w="1418" w:type="dxa"/>
            <w:vAlign w:val="center"/>
          </w:tcPr>
          <w:p w:rsidR="00A00287" w:rsidRPr="00D4537D" w:rsidRDefault="00A00287" w:rsidP="00D4537D">
            <w:pPr>
              <w:jc w:val="center"/>
              <w:rPr>
                <w:rFonts w:ascii="Times New Roman" w:hAnsi="Times New Roman"/>
                <w:sz w:val="24"/>
              </w:rPr>
            </w:pPr>
            <w:r w:rsidRPr="00D4537D">
              <w:rPr>
                <w:rFonts w:ascii="Times New Roman" w:hAnsi="Times New Roman"/>
                <w:sz w:val="24"/>
              </w:rPr>
              <w:t>чел.</w:t>
            </w:r>
          </w:p>
        </w:tc>
        <w:tc>
          <w:tcPr>
            <w:tcW w:w="1559" w:type="dxa"/>
            <w:vAlign w:val="center"/>
          </w:tcPr>
          <w:p w:rsidR="00A00287" w:rsidRPr="00D4537D" w:rsidRDefault="00A00287" w:rsidP="00D4537D">
            <w:pPr>
              <w:jc w:val="center"/>
              <w:rPr>
                <w:rFonts w:ascii="Times New Roman" w:hAnsi="Times New Roman"/>
                <w:sz w:val="24"/>
              </w:rPr>
            </w:pPr>
            <w:r w:rsidRPr="00D4537D">
              <w:rPr>
                <w:rFonts w:ascii="Times New Roman" w:hAnsi="Times New Roman"/>
                <w:sz w:val="24"/>
              </w:rPr>
              <w:t>2 и более</w:t>
            </w:r>
          </w:p>
        </w:tc>
      </w:tr>
      <w:tr w:rsidR="00A00287" w:rsidRPr="00D4537D" w:rsidTr="00D4537D">
        <w:trPr>
          <w:cantSplit/>
        </w:trPr>
        <w:tc>
          <w:tcPr>
            <w:tcW w:w="675" w:type="dxa"/>
            <w:vAlign w:val="center"/>
          </w:tcPr>
          <w:p w:rsidR="00A00287" w:rsidRPr="00D4537D" w:rsidRDefault="00A00287" w:rsidP="00D4537D">
            <w:pPr>
              <w:pStyle w:val="ab"/>
              <w:numPr>
                <w:ilvl w:val="0"/>
                <w:numId w:val="50"/>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vAlign w:val="center"/>
          </w:tcPr>
          <w:p w:rsidR="00A00287" w:rsidRPr="00D4537D" w:rsidRDefault="00A00287" w:rsidP="00D4537D">
            <w:pPr>
              <w:rPr>
                <w:rFonts w:ascii="Times New Roman" w:hAnsi="Times New Roman"/>
                <w:sz w:val="24"/>
              </w:rPr>
            </w:pPr>
            <w:r w:rsidRPr="00D4537D">
              <w:rPr>
                <w:rFonts w:ascii="Times New Roman" w:hAnsi="Times New Roman"/>
                <w:sz w:val="24"/>
              </w:rPr>
              <w:t>Аттестация специалистов (ИТР) в качестве ответственных за безопасное производство работ кранами</w:t>
            </w:r>
          </w:p>
        </w:tc>
        <w:tc>
          <w:tcPr>
            <w:tcW w:w="3402" w:type="dxa"/>
            <w:tcMar>
              <w:top w:w="57" w:type="dxa"/>
              <w:left w:w="113" w:type="dxa"/>
              <w:bottom w:w="57" w:type="dxa"/>
              <w:right w:w="113" w:type="dxa"/>
            </w:tcMar>
            <w:vAlign w:val="center"/>
          </w:tcPr>
          <w:p w:rsidR="00A00287" w:rsidRPr="00D4537D" w:rsidRDefault="00A00287" w:rsidP="00D4537D">
            <w:pPr>
              <w:rPr>
                <w:rFonts w:ascii="Times New Roman" w:hAnsi="Times New Roman"/>
                <w:sz w:val="24"/>
              </w:rPr>
            </w:pPr>
            <w:r w:rsidRPr="00D4537D">
              <w:rPr>
                <w:rFonts w:ascii="Times New Roman" w:hAnsi="Times New Roman"/>
                <w:sz w:val="24"/>
              </w:rPr>
              <w:t>1. Перечень аттестованных специалистов (ИТР) за подписью руководителя предприятия.</w:t>
            </w:r>
          </w:p>
          <w:p w:rsidR="00A00287" w:rsidRPr="00D4537D" w:rsidRDefault="00A00287" w:rsidP="00D4537D">
            <w:pPr>
              <w:rPr>
                <w:rFonts w:ascii="Times New Roman" w:hAnsi="Times New Roman"/>
                <w:sz w:val="24"/>
              </w:rPr>
            </w:pPr>
            <w:r w:rsidRPr="00D4537D">
              <w:rPr>
                <w:rFonts w:ascii="Times New Roman" w:hAnsi="Times New Roman"/>
                <w:sz w:val="24"/>
              </w:rPr>
              <w:t>2. Копии протоколов аттестационной комиссии предприятия, заверенные руководителем предприятия (уполномоченным лицом)</w:t>
            </w:r>
          </w:p>
        </w:tc>
        <w:tc>
          <w:tcPr>
            <w:tcW w:w="1418" w:type="dxa"/>
            <w:vAlign w:val="center"/>
          </w:tcPr>
          <w:p w:rsidR="00A00287" w:rsidRPr="00D4537D" w:rsidRDefault="00A00287" w:rsidP="00D4537D">
            <w:pPr>
              <w:jc w:val="center"/>
              <w:rPr>
                <w:rFonts w:ascii="Times New Roman" w:hAnsi="Times New Roman"/>
                <w:sz w:val="24"/>
              </w:rPr>
            </w:pPr>
            <w:r w:rsidRPr="00D4537D">
              <w:rPr>
                <w:rFonts w:ascii="Times New Roman" w:hAnsi="Times New Roman"/>
                <w:sz w:val="24"/>
              </w:rPr>
              <w:t>чел.</w:t>
            </w:r>
          </w:p>
        </w:tc>
        <w:tc>
          <w:tcPr>
            <w:tcW w:w="1559" w:type="dxa"/>
            <w:vAlign w:val="center"/>
          </w:tcPr>
          <w:p w:rsidR="00A00287" w:rsidRPr="00D4537D" w:rsidRDefault="00A00287" w:rsidP="00D4537D">
            <w:pPr>
              <w:jc w:val="center"/>
              <w:rPr>
                <w:rFonts w:ascii="Times New Roman" w:hAnsi="Times New Roman"/>
                <w:sz w:val="24"/>
              </w:rPr>
            </w:pPr>
            <w:r w:rsidRPr="00D4537D">
              <w:rPr>
                <w:rFonts w:ascii="Times New Roman" w:hAnsi="Times New Roman"/>
                <w:sz w:val="24"/>
              </w:rPr>
              <w:t>2 и более</w:t>
            </w:r>
          </w:p>
        </w:tc>
      </w:tr>
      <w:tr w:rsidR="00A00287" w:rsidRPr="00D4537D" w:rsidTr="00D4537D">
        <w:trPr>
          <w:cantSplit/>
        </w:trPr>
        <w:tc>
          <w:tcPr>
            <w:tcW w:w="675" w:type="dxa"/>
            <w:vAlign w:val="center"/>
          </w:tcPr>
          <w:p w:rsidR="00A00287" w:rsidRPr="00D4537D" w:rsidRDefault="00A00287" w:rsidP="00D4537D">
            <w:pPr>
              <w:pStyle w:val="ab"/>
              <w:numPr>
                <w:ilvl w:val="0"/>
                <w:numId w:val="50"/>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vAlign w:val="center"/>
          </w:tcPr>
          <w:p w:rsidR="00A00287" w:rsidRPr="00D4537D" w:rsidRDefault="00A00287" w:rsidP="00D4537D">
            <w:pPr>
              <w:rPr>
                <w:rFonts w:ascii="Times New Roman" w:hAnsi="Times New Roman"/>
                <w:sz w:val="24"/>
              </w:rPr>
            </w:pPr>
            <w:r w:rsidRPr="00D4537D">
              <w:rPr>
                <w:rFonts w:ascii="Times New Roman" w:hAnsi="Times New Roman"/>
                <w:sz w:val="24"/>
              </w:rPr>
              <w:t>Наличие «Технических условий»/ «Технологических процессов/карт» на капитальный ремонт всех видов компрессоров в лоте</w:t>
            </w:r>
          </w:p>
        </w:tc>
        <w:tc>
          <w:tcPr>
            <w:tcW w:w="3402" w:type="dxa"/>
            <w:tcMar>
              <w:top w:w="57" w:type="dxa"/>
              <w:left w:w="113" w:type="dxa"/>
              <w:bottom w:w="57" w:type="dxa"/>
              <w:right w:w="113" w:type="dxa"/>
            </w:tcMar>
            <w:vAlign w:val="center"/>
          </w:tcPr>
          <w:p w:rsidR="00A00287" w:rsidRPr="00D4537D" w:rsidRDefault="00A00287" w:rsidP="00D4537D">
            <w:pPr>
              <w:rPr>
                <w:rFonts w:ascii="Times New Roman" w:hAnsi="Times New Roman"/>
                <w:sz w:val="24"/>
              </w:rPr>
            </w:pPr>
            <w:r w:rsidRPr="00D4537D">
              <w:rPr>
                <w:rFonts w:ascii="Times New Roman" w:hAnsi="Times New Roman"/>
                <w:sz w:val="24"/>
              </w:rPr>
              <w:t>Перечень технических условий за подписью руководителя предприятия</w:t>
            </w:r>
          </w:p>
        </w:tc>
        <w:tc>
          <w:tcPr>
            <w:tcW w:w="1418" w:type="dxa"/>
            <w:vAlign w:val="center"/>
          </w:tcPr>
          <w:p w:rsidR="00A00287" w:rsidRPr="00D4537D" w:rsidRDefault="00A00287" w:rsidP="00D4537D">
            <w:pPr>
              <w:jc w:val="center"/>
              <w:rPr>
                <w:rFonts w:ascii="Times New Roman" w:hAnsi="Times New Roman"/>
                <w:sz w:val="24"/>
              </w:rPr>
            </w:pPr>
            <w:r w:rsidRPr="00D4537D">
              <w:rPr>
                <w:rFonts w:ascii="Times New Roman" w:hAnsi="Times New Roman"/>
                <w:sz w:val="24"/>
              </w:rPr>
              <w:t>Да</w:t>
            </w:r>
            <w:proofErr w:type="gramStart"/>
            <w:r w:rsidRPr="00D4537D">
              <w:rPr>
                <w:rFonts w:ascii="Times New Roman" w:hAnsi="Times New Roman"/>
                <w:sz w:val="24"/>
              </w:rPr>
              <w:t>/Н</w:t>
            </w:r>
            <w:proofErr w:type="gramEnd"/>
            <w:r w:rsidRPr="00D4537D">
              <w:rPr>
                <w:rFonts w:ascii="Times New Roman" w:hAnsi="Times New Roman"/>
                <w:sz w:val="24"/>
              </w:rPr>
              <w:t>ет</w:t>
            </w:r>
          </w:p>
        </w:tc>
        <w:tc>
          <w:tcPr>
            <w:tcW w:w="1559" w:type="dxa"/>
            <w:vAlign w:val="center"/>
          </w:tcPr>
          <w:p w:rsidR="00A00287" w:rsidRPr="00D4537D" w:rsidRDefault="00A00287" w:rsidP="00D4537D">
            <w:pPr>
              <w:jc w:val="center"/>
              <w:rPr>
                <w:rFonts w:ascii="Times New Roman" w:hAnsi="Times New Roman"/>
                <w:sz w:val="24"/>
              </w:rPr>
            </w:pPr>
            <w:r w:rsidRPr="00D4537D">
              <w:rPr>
                <w:rFonts w:ascii="Times New Roman" w:hAnsi="Times New Roman"/>
                <w:sz w:val="24"/>
              </w:rPr>
              <w:t>Да</w:t>
            </w:r>
          </w:p>
        </w:tc>
      </w:tr>
      <w:tr w:rsidR="00A00287" w:rsidRPr="00D4537D" w:rsidTr="00D4537D">
        <w:trPr>
          <w:cantSplit/>
        </w:trPr>
        <w:tc>
          <w:tcPr>
            <w:tcW w:w="675" w:type="dxa"/>
            <w:vAlign w:val="center"/>
          </w:tcPr>
          <w:p w:rsidR="00A00287" w:rsidRPr="00D4537D" w:rsidRDefault="00A00287" w:rsidP="00D4537D">
            <w:pPr>
              <w:pStyle w:val="ab"/>
              <w:numPr>
                <w:ilvl w:val="0"/>
                <w:numId w:val="50"/>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vAlign w:val="center"/>
          </w:tcPr>
          <w:p w:rsidR="00A00287" w:rsidRPr="00D4537D" w:rsidRDefault="00A00287" w:rsidP="00D4537D">
            <w:pPr>
              <w:rPr>
                <w:rFonts w:ascii="Times New Roman" w:hAnsi="Times New Roman"/>
                <w:sz w:val="24"/>
              </w:rPr>
            </w:pPr>
            <w:r w:rsidRPr="00D4537D">
              <w:rPr>
                <w:rFonts w:ascii="Times New Roman" w:hAnsi="Times New Roman"/>
                <w:sz w:val="24"/>
              </w:rPr>
              <w:t>Наличие штатной службы (отдела, группы) технического контроля в составе не менее 2-х человек</w:t>
            </w:r>
          </w:p>
        </w:tc>
        <w:tc>
          <w:tcPr>
            <w:tcW w:w="3402" w:type="dxa"/>
            <w:tcMar>
              <w:top w:w="57" w:type="dxa"/>
              <w:left w:w="113" w:type="dxa"/>
              <w:bottom w:w="57" w:type="dxa"/>
              <w:right w:w="113" w:type="dxa"/>
            </w:tcMar>
            <w:vAlign w:val="center"/>
          </w:tcPr>
          <w:p w:rsidR="00A00287" w:rsidRPr="00D4537D" w:rsidRDefault="00A00287" w:rsidP="00D4537D">
            <w:pPr>
              <w:rPr>
                <w:rFonts w:ascii="Times New Roman" w:hAnsi="Times New Roman"/>
                <w:sz w:val="24"/>
              </w:rPr>
            </w:pPr>
            <w:r w:rsidRPr="00D4537D">
              <w:rPr>
                <w:rFonts w:ascii="Times New Roman" w:hAnsi="Times New Roman"/>
                <w:sz w:val="24"/>
              </w:rPr>
              <w:t>Справка-подтверждение за подписью руководителя предприятия и руководителя кадровой службы с указанием количественного состава службы с приложением копий документов о профессиональном образовании</w:t>
            </w:r>
          </w:p>
        </w:tc>
        <w:tc>
          <w:tcPr>
            <w:tcW w:w="1418" w:type="dxa"/>
            <w:vAlign w:val="center"/>
          </w:tcPr>
          <w:p w:rsidR="00A00287" w:rsidRPr="00D4537D" w:rsidRDefault="00A00287" w:rsidP="00D4537D">
            <w:pPr>
              <w:jc w:val="center"/>
              <w:rPr>
                <w:rFonts w:ascii="Times New Roman" w:hAnsi="Times New Roman"/>
                <w:sz w:val="24"/>
              </w:rPr>
            </w:pPr>
            <w:r w:rsidRPr="00D4537D">
              <w:rPr>
                <w:rFonts w:ascii="Times New Roman" w:hAnsi="Times New Roman"/>
                <w:sz w:val="24"/>
              </w:rPr>
              <w:t>Да</w:t>
            </w:r>
            <w:proofErr w:type="gramStart"/>
            <w:r w:rsidRPr="00D4537D">
              <w:rPr>
                <w:rFonts w:ascii="Times New Roman" w:hAnsi="Times New Roman"/>
                <w:sz w:val="24"/>
              </w:rPr>
              <w:t>/Н</w:t>
            </w:r>
            <w:proofErr w:type="gramEnd"/>
            <w:r w:rsidRPr="00D4537D">
              <w:rPr>
                <w:rFonts w:ascii="Times New Roman" w:hAnsi="Times New Roman"/>
                <w:sz w:val="24"/>
              </w:rPr>
              <w:t>ет</w:t>
            </w:r>
          </w:p>
        </w:tc>
        <w:tc>
          <w:tcPr>
            <w:tcW w:w="1559" w:type="dxa"/>
            <w:vAlign w:val="center"/>
          </w:tcPr>
          <w:p w:rsidR="00A00287" w:rsidRPr="00D4537D" w:rsidRDefault="00A00287" w:rsidP="00D4537D">
            <w:pPr>
              <w:jc w:val="center"/>
              <w:rPr>
                <w:rFonts w:ascii="Times New Roman" w:hAnsi="Times New Roman"/>
                <w:sz w:val="24"/>
              </w:rPr>
            </w:pPr>
            <w:r w:rsidRPr="00D4537D">
              <w:rPr>
                <w:rFonts w:ascii="Times New Roman" w:hAnsi="Times New Roman"/>
                <w:sz w:val="24"/>
              </w:rPr>
              <w:t>Да</w:t>
            </w:r>
          </w:p>
        </w:tc>
      </w:tr>
      <w:tr w:rsidR="00A00287" w:rsidRPr="00D4537D" w:rsidTr="00D4537D">
        <w:trPr>
          <w:cantSplit/>
        </w:trPr>
        <w:tc>
          <w:tcPr>
            <w:tcW w:w="675" w:type="dxa"/>
            <w:vAlign w:val="center"/>
          </w:tcPr>
          <w:p w:rsidR="00A00287" w:rsidRPr="00D4537D" w:rsidRDefault="00A00287" w:rsidP="00D4537D">
            <w:pPr>
              <w:pStyle w:val="ab"/>
              <w:numPr>
                <w:ilvl w:val="0"/>
                <w:numId w:val="50"/>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vAlign w:val="center"/>
          </w:tcPr>
          <w:p w:rsidR="00A00287" w:rsidRPr="00D4537D" w:rsidRDefault="00A00287" w:rsidP="00D4537D">
            <w:pPr>
              <w:rPr>
                <w:rFonts w:ascii="Times New Roman" w:hAnsi="Times New Roman"/>
                <w:sz w:val="24"/>
              </w:rPr>
            </w:pPr>
            <w:r w:rsidRPr="00D4537D">
              <w:rPr>
                <w:rFonts w:ascii="Times New Roman" w:hAnsi="Times New Roman"/>
                <w:sz w:val="24"/>
              </w:rPr>
              <w:t xml:space="preserve">Предоставление гарантий по выполнению требований и соблюдению стандартов ОТ, ПБ и ООС, в </w:t>
            </w:r>
            <w:proofErr w:type="spellStart"/>
            <w:r w:rsidRPr="00D4537D">
              <w:rPr>
                <w:rFonts w:ascii="Times New Roman" w:hAnsi="Times New Roman"/>
                <w:sz w:val="24"/>
              </w:rPr>
              <w:t>т.ч</w:t>
            </w:r>
            <w:proofErr w:type="spellEnd"/>
            <w:r w:rsidRPr="00D4537D">
              <w:rPr>
                <w:rFonts w:ascii="Times New Roman" w:hAnsi="Times New Roman"/>
                <w:sz w:val="24"/>
              </w:rPr>
              <w:t>. принятых в ОАО «СН-МНГ»</w:t>
            </w:r>
          </w:p>
        </w:tc>
        <w:tc>
          <w:tcPr>
            <w:tcW w:w="3402" w:type="dxa"/>
            <w:tcMar>
              <w:top w:w="57" w:type="dxa"/>
              <w:left w:w="113" w:type="dxa"/>
              <w:bottom w:w="57" w:type="dxa"/>
              <w:right w:w="113" w:type="dxa"/>
            </w:tcMar>
            <w:vAlign w:val="center"/>
          </w:tcPr>
          <w:p w:rsidR="00A00287" w:rsidRPr="00D4537D" w:rsidRDefault="00A00287" w:rsidP="00D4537D">
            <w:pPr>
              <w:rPr>
                <w:rFonts w:ascii="Times New Roman" w:hAnsi="Times New Roman"/>
                <w:sz w:val="24"/>
              </w:rPr>
            </w:pPr>
            <w:r w:rsidRPr="00D4537D">
              <w:rPr>
                <w:rFonts w:ascii="Times New Roman" w:hAnsi="Times New Roman"/>
                <w:sz w:val="24"/>
              </w:rPr>
              <w:t>Гарантийное письмо за подписью Руководителя предприятия</w:t>
            </w:r>
          </w:p>
        </w:tc>
        <w:tc>
          <w:tcPr>
            <w:tcW w:w="1418" w:type="dxa"/>
            <w:vAlign w:val="center"/>
          </w:tcPr>
          <w:p w:rsidR="00A00287" w:rsidRPr="00D4537D" w:rsidRDefault="00A00287" w:rsidP="00D4537D">
            <w:pPr>
              <w:jc w:val="center"/>
              <w:rPr>
                <w:rFonts w:ascii="Times New Roman" w:hAnsi="Times New Roman"/>
                <w:sz w:val="24"/>
              </w:rPr>
            </w:pPr>
            <w:r w:rsidRPr="00D4537D">
              <w:rPr>
                <w:rFonts w:ascii="Times New Roman" w:hAnsi="Times New Roman"/>
                <w:sz w:val="24"/>
              </w:rPr>
              <w:t>Да</w:t>
            </w:r>
            <w:proofErr w:type="gramStart"/>
            <w:r w:rsidRPr="00D4537D">
              <w:rPr>
                <w:rFonts w:ascii="Times New Roman" w:hAnsi="Times New Roman"/>
                <w:sz w:val="24"/>
              </w:rPr>
              <w:t>/Н</w:t>
            </w:r>
            <w:proofErr w:type="gramEnd"/>
            <w:r w:rsidRPr="00D4537D">
              <w:rPr>
                <w:rFonts w:ascii="Times New Roman" w:hAnsi="Times New Roman"/>
                <w:sz w:val="24"/>
              </w:rPr>
              <w:t>ет</w:t>
            </w:r>
          </w:p>
        </w:tc>
        <w:tc>
          <w:tcPr>
            <w:tcW w:w="1559" w:type="dxa"/>
            <w:vAlign w:val="center"/>
          </w:tcPr>
          <w:p w:rsidR="00A00287" w:rsidRPr="00D4537D" w:rsidRDefault="00A00287" w:rsidP="00D4537D">
            <w:pPr>
              <w:jc w:val="center"/>
              <w:rPr>
                <w:rFonts w:ascii="Times New Roman" w:hAnsi="Times New Roman"/>
                <w:sz w:val="24"/>
              </w:rPr>
            </w:pPr>
            <w:r w:rsidRPr="00D4537D">
              <w:rPr>
                <w:rFonts w:ascii="Times New Roman" w:hAnsi="Times New Roman"/>
                <w:sz w:val="24"/>
              </w:rPr>
              <w:t>Да</w:t>
            </w:r>
          </w:p>
        </w:tc>
      </w:tr>
    </w:tbl>
    <w:p w:rsidR="00C37F97" w:rsidRDefault="00C37F97" w:rsidP="00C37F97">
      <w:pPr>
        <w:jc w:val="both"/>
        <w:rPr>
          <w:rFonts w:ascii="Times New Roman" w:hAnsi="Times New Roman"/>
          <w:szCs w:val="22"/>
        </w:rPr>
      </w:pPr>
    </w:p>
    <w:p w:rsidR="00DF41C0" w:rsidRDefault="00DF41C0" w:rsidP="007442E0">
      <w:pPr>
        <w:spacing w:before="0"/>
        <w:jc w:val="both"/>
        <w:rPr>
          <w:rFonts w:ascii="Times New Roman" w:hAnsi="Times New Roman"/>
          <w:b/>
          <w:sz w:val="24"/>
        </w:rPr>
      </w:pPr>
    </w:p>
    <w:p w:rsidR="00DF41C0" w:rsidRDefault="00DF41C0" w:rsidP="007442E0">
      <w:pPr>
        <w:spacing w:before="0"/>
        <w:jc w:val="both"/>
        <w:rPr>
          <w:rFonts w:ascii="Times New Roman" w:hAnsi="Times New Roman"/>
          <w:b/>
          <w:sz w:val="24"/>
        </w:rPr>
      </w:pPr>
    </w:p>
    <w:p w:rsidR="00DF41C0" w:rsidRDefault="00DF41C0" w:rsidP="007442E0">
      <w:pPr>
        <w:spacing w:before="0"/>
        <w:jc w:val="both"/>
        <w:rPr>
          <w:rFonts w:ascii="Times New Roman" w:hAnsi="Times New Roman"/>
          <w:b/>
          <w:sz w:val="24"/>
        </w:rPr>
      </w:pPr>
    </w:p>
    <w:p w:rsidR="00DF41C0" w:rsidRDefault="00DF41C0" w:rsidP="007442E0">
      <w:pPr>
        <w:spacing w:before="0"/>
        <w:jc w:val="both"/>
        <w:rPr>
          <w:rFonts w:ascii="Times New Roman" w:hAnsi="Times New Roman"/>
          <w:b/>
          <w:sz w:val="24"/>
        </w:rPr>
      </w:pPr>
    </w:p>
    <w:p w:rsidR="00DF41C0" w:rsidRDefault="00DF41C0" w:rsidP="007442E0">
      <w:pPr>
        <w:spacing w:before="0"/>
        <w:jc w:val="both"/>
        <w:rPr>
          <w:rFonts w:ascii="Times New Roman" w:hAnsi="Times New Roman"/>
          <w:b/>
          <w:sz w:val="24"/>
        </w:rPr>
      </w:pPr>
    </w:p>
    <w:p w:rsidR="00DF41C0" w:rsidRDefault="00DF41C0" w:rsidP="007442E0">
      <w:pPr>
        <w:spacing w:before="0"/>
        <w:jc w:val="both"/>
        <w:rPr>
          <w:rFonts w:ascii="Times New Roman" w:hAnsi="Times New Roman"/>
          <w:b/>
          <w:sz w:val="24"/>
        </w:rPr>
      </w:pPr>
    </w:p>
    <w:p w:rsidR="00C37F97" w:rsidRPr="007E3F41" w:rsidRDefault="00C37F97" w:rsidP="007442E0">
      <w:pPr>
        <w:spacing w:before="0"/>
        <w:jc w:val="both"/>
        <w:rPr>
          <w:rFonts w:ascii="Times New Roman" w:hAnsi="Times New Roman"/>
          <w:szCs w:val="22"/>
        </w:rPr>
      </w:pPr>
      <w:r w:rsidRPr="00DF1A61">
        <w:rPr>
          <w:rFonts w:ascii="Times New Roman" w:hAnsi="Times New Roman"/>
          <w:szCs w:val="22"/>
        </w:rPr>
        <w:tab/>
      </w:r>
    </w:p>
    <w:p w:rsidR="00C37F97" w:rsidRDefault="00C37F97" w:rsidP="00C37F97">
      <w:pPr>
        <w:spacing w:before="0"/>
        <w:ind w:left="4248" w:hanging="846"/>
        <w:jc w:val="both"/>
        <w:rPr>
          <w:rFonts w:ascii="Times New Roman" w:hAnsi="Times New Roman"/>
          <w:b/>
          <w:sz w:val="24"/>
        </w:rPr>
      </w:pPr>
    </w:p>
    <w:p w:rsidR="00C37F97" w:rsidRDefault="00C37F97"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rPr>
      </w:pPr>
    </w:p>
    <w:p w:rsidR="002C08CB" w:rsidRDefault="002C08CB" w:rsidP="000127F9">
      <w:pPr>
        <w:spacing w:before="0"/>
        <w:jc w:val="right"/>
        <w:rPr>
          <w:rFonts w:ascii="Times New Roman" w:hAnsi="Times New Roman"/>
          <w:b/>
          <w:sz w:val="24"/>
        </w:rPr>
      </w:pPr>
    </w:p>
    <w:p w:rsidR="002C08CB" w:rsidRDefault="002C08CB" w:rsidP="000127F9">
      <w:pPr>
        <w:spacing w:before="0"/>
        <w:jc w:val="right"/>
        <w:rPr>
          <w:rFonts w:ascii="Times New Roman" w:hAnsi="Times New Roman"/>
          <w:b/>
          <w:sz w:val="24"/>
        </w:rPr>
      </w:pPr>
    </w:p>
    <w:p w:rsidR="002C08CB" w:rsidRDefault="002C08CB" w:rsidP="000127F9">
      <w:pPr>
        <w:spacing w:before="0"/>
        <w:jc w:val="right"/>
        <w:rPr>
          <w:rFonts w:ascii="Times New Roman" w:hAnsi="Times New Roman"/>
          <w:b/>
          <w:sz w:val="24"/>
        </w:rPr>
      </w:pPr>
    </w:p>
    <w:p w:rsidR="002C08CB" w:rsidRDefault="002C08CB" w:rsidP="000127F9">
      <w:pPr>
        <w:spacing w:before="0"/>
        <w:jc w:val="right"/>
        <w:rPr>
          <w:rFonts w:ascii="Times New Roman" w:hAnsi="Times New Roman"/>
          <w:b/>
          <w:sz w:val="24"/>
        </w:rPr>
      </w:pPr>
    </w:p>
    <w:p w:rsidR="002C08CB" w:rsidRDefault="002C08CB"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rPr>
      </w:pPr>
    </w:p>
    <w:p w:rsidR="004E5AD6" w:rsidRDefault="004E5AD6" w:rsidP="000127F9">
      <w:pPr>
        <w:spacing w:before="0"/>
        <w:jc w:val="right"/>
        <w:rPr>
          <w:rFonts w:ascii="Times New Roman" w:hAnsi="Times New Roman"/>
          <w:b/>
          <w:sz w:val="24"/>
        </w:rPr>
      </w:pPr>
      <w:r w:rsidRPr="000127F9">
        <w:rPr>
          <w:rFonts w:ascii="Times New Roman" w:hAnsi="Times New Roman"/>
          <w:b/>
          <w:sz w:val="24"/>
        </w:rPr>
        <w:lastRenderedPageBreak/>
        <w:t xml:space="preserve">Форма </w:t>
      </w:r>
      <w:r w:rsidR="00C37F97">
        <w:rPr>
          <w:rFonts w:ascii="Times New Roman" w:hAnsi="Times New Roman"/>
          <w:b/>
          <w:sz w:val="24"/>
        </w:rPr>
        <w:t>4</w:t>
      </w:r>
      <w:r w:rsidR="00DF01BB">
        <w:rPr>
          <w:rFonts w:ascii="Times New Roman" w:hAnsi="Times New Roman"/>
          <w:b/>
          <w:sz w:val="24"/>
        </w:rPr>
        <w:t xml:space="preserve"> «Извещение о согласии сделать о</w:t>
      </w:r>
      <w:r w:rsidRPr="000127F9">
        <w:rPr>
          <w:rFonts w:ascii="Times New Roman" w:hAnsi="Times New Roman"/>
          <w:b/>
          <w:sz w:val="24"/>
        </w:rPr>
        <w:t>ферту»</w:t>
      </w:r>
    </w:p>
    <w:p w:rsidR="00DF01BB" w:rsidRDefault="00DF01BB" w:rsidP="000127F9">
      <w:pPr>
        <w:spacing w:before="0"/>
        <w:jc w:val="right"/>
        <w:rPr>
          <w:rFonts w:ascii="Times New Roman" w:hAnsi="Times New Roman"/>
          <w:b/>
          <w:sz w:val="24"/>
        </w:rPr>
      </w:pPr>
    </w:p>
    <w:p w:rsidR="00DF01BB" w:rsidRPr="00DF01BB" w:rsidRDefault="00DF01BB" w:rsidP="00DF01BB">
      <w:pPr>
        <w:jc w:val="center"/>
        <w:rPr>
          <w:rFonts w:ascii="Times New Roman" w:hAnsi="Times New Roman"/>
          <w:b/>
          <w:sz w:val="24"/>
        </w:rPr>
      </w:pPr>
      <w:r w:rsidRPr="00DF01BB">
        <w:rPr>
          <w:rFonts w:ascii="Times New Roman" w:hAnsi="Times New Roman"/>
          <w:b/>
          <w:sz w:val="24"/>
        </w:rPr>
        <w:t>ИЗВЕЩЕНИЕ О СОГЛАСИИ СДЕЛАТЬ ОФЕРТУ</w:t>
      </w:r>
    </w:p>
    <w:p w:rsidR="00DF01BB" w:rsidRPr="000127F9" w:rsidRDefault="00DF01BB" w:rsidP="000127F9">
      <w:pPr>
        <w:spacing w:before="0"/>
        <w:jc w:val="right"/>
        <w:rPr>
          <w:rFonts w:ascii="Times New Roman" w:hAnsi="Times New Roman"/>
          <w:b/>
          <w:sz w:val="24"/>
        </w:rPr>
      </w:pPr>
    </w:p>
    <w:p w:rsidR="004E5AD6" w:rsidRPr="00DA3572" w:rsidRDefault="004E5AD6" w:rsidP="009A0C8A">
      <w:pPr>
        <w:pStyle w:val="af6"/>
        <w:jc w:val="both"/>
        <w:rPr>
          <w:rFonts w:ascii="Times New Roman" w:hAnsi="Times New Roman"/>
          <w:b/>
          <w:color w:val="auto"/>
          <w:sz w:val="24"/>
        </w:rPr>
      </w:pPr>
      <w:r w:rsidRPr="000127F9">
        <w:rPr>
          <w:rFonts w:ascii="Times New Roman" w:hAnsi="Times New Roman"/>
          <w:sz w:val="24"/>
        </w:rPr>
        <w:t xml:space="preserve">1. </w:t>
      </w:r>
      <w:proofErr w:type="gramStart"/>
      <w:r w:rsidRPr="00D74D17">
        <w:rPr>
          <w:rFonts w:ascii="Times New Roman" w:hAnsi="Times New Roman"/>
          <w:color w:val="auto"/>
          <w:sz w:val="24"/>
        </w:rPr>
        <w:t xml:space="preserve">Изучив условия предложения делать оферты </w:t>
      </w:r>
      <w:r w:rsidR="000C09D2" w:rsidRPr="00D74D17">
        <w:rPr>
          <w:rFonts w:ascii="Times New Roman" w:hAnsi="Times New Roman"/>
          <w:b/>
          <w:color w:val="auto"/>
          <w:sz w:val="24"/>
        </w:rPr>
        <w:t>ПДО №</w:t>
      </w:r>
      <w:r w:rsidR="00310EE3">
        <w:rPr>
          <w:rFonts w:ascii="Times New Roman" w:hAnsi="Times New Roman"/>
          <w:b/>
          <w:color w:val="auto"/>
          <w:sz w:val="24"/>
        </w:rPr>
        <w:t>828</w:t>
      </w:r>
      <w:r w:rsidR="008D6F5A" w:rsidRPr="00D74D17">
        <w:rPr>
          <w:rFonts w:ascii="Times New Roman" w:hAnsi="Times New Roman"/>
          <w:b/>
          <w:color w:val="auto"/>
          <w:sz w:val="24"/>
        </w:rPr>
        <w:t>/ТК/201</w:t>
      </w:r>
      <w:r w:rsidR="00576586" w:rsidRPr="00D74D17">
        <w:rPr>
          <w:rFonts w:ascii="Times New Roman" w:hAnsi="Times New Roman"/>
          <w:b/>
          <w:color w:val="auto"/>
          <w:sz w:val="24"/>
        </w:rPr>
        <w:t>5</w:t>
      </w:r>
      <w:r w:rsidR="008D6F5A" w:rsidRPr="00D74D17">
        <w:rPr>
          <w:rFonts w:ascii="Times New Roman" w:hAnsi="Times New Roman"/>
          <w:b/>
          <w:color w:val="auto"/>
          <w:sz w:val="24"/>
        </w:rPr>
        <w:t xml:space="preserve"> от </w:t>
      </w:r>
      <w:r w:rsidR="00D4537D">
        <w:rPr>
          <w:rFonts w:ascii="Times New Roman" w:hAnsi="Times New Roman"/>
          <w:b/>
          <w:color w:val="auto"/>
          <w:sz w:val="24"/>
        </w:rPr>
        <w:t>«_</w:t>
      </w:r>
      <w:r w:rsidR="00DF41C0">
        <w:rPr>
          <w:rFonts w:ascii="Times New Roman" w:hAnsi="Times New Roman"/>
          <w:b/>
          <w:color w:val="auto"/>
          <w:sz w:val="24"/>
        </w:rPr>
        <w:t>23</w:t>
      </w:r>
      <w:r w:rsidR="00D4537D">
        <w:rPr>
          <w:rFonts w:ascii="Times New Roman" w:hAnsi="Times New Roman"/>
          <w:b/>
          <w:color w:val="auto"/>
          <w:sz w:val="24"/>
        </w:rPr>
        <w:t>_»__</w:t>
      </w:r>
      <w:r w:rsidR="00DF41C0">
        <w:rPr>
          <w:rFonts w:ascii="Times New Roman" w:hAnsi="Times New Roman"/>
          <w:b/>
          <w:color w:val="auto"/>
          <w:sz w:val="24"/>
        </w:rPr>
        <w:t>11</w:t>
      </w:r>
      <w:r w:rsidR="00E34C0A" w:rsidRPr="00D74D17">
        <w:rPr>
          <w:rFonts w:ascii="Times New Roman" w:hAnsi="Times New Roman"/>
          <w:b/>
          <w:color w:val="auto"/>
          <w:sz w:val="24"/>
        </w:rPr>
        <w:t>___</w:t>
      </w:r>
      <w:r w:rsidRPr="00D74D17">
        <w:rPr>
          <w:rFonts w:ascii="Times New Roman" w:hAnsi="Times New Roman"/>
          <w:b/>
          <w:color w:val="auto"/>
          <w:sz w:val="24"/>
        </w:rPr>
        <w:t>201</w:t>
      </w:r>
      <w:r w:rsidR="00576586" w:rsidRPr="00D74D17">
        <w:rPr>
          <w:rFonts w:ascii="Times New Roman" w:hAnsi="Times New Roman"/>
          <w:b/>
          <w:color w:val="auto"/>
          <w:sz w:val="24"/>
        </w:rPr>
        <w:t>5</w:t>
      </w:r>
      <w:r w:rsidR="00D4537D">
        <w:rPr>
          <w:rFonts w:ascii="Times New Roman" w:hAnsi="Times New Roman"/>
          <w:b/>
          <w:color w:val="auto"/>
          <w:sz w:val="24"/>
        </w:rPr>
        <w:t xml:space="preserve"> </w:t>
      </w:r>
      <w:r w:rsidRPr="00D74D17">
        <w:rPr>
          <w:rFonts w:ascii="Times New Roman" w:hAnsi="Times New Roman"/>
          <w:b/>
          <w:color w:val="auto"/>
          <w:sz w:val="24"/>
        </w:rPr>
        <w:t>г</w:t>
      </w:r>
      <w:r w:rsidR="00E63543" w:rsidRPr="00D74D17">
        <w:rPr>
          <w:rFonts w:ascii="Times New Roman" w:hAnsi="Times New Roman"/>
          <w:b/>
          <w:color w:val="auto"/>
          <w:sz w:val="24"/>
        </w:rPr>
        <w:t>.</w:t>
      </w:r>
      <w:r w:rsidRPr="00D74D17">
        <w:rPr>
          <w:rFonts w:ascii="Times New Roman" w:hAnsi="Times New Roman"/>
          <w:color w:val="auto"/>
          <w:sz w:val="24"/>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D74D17">
        <w:rPr>
          <w:rFonts w:ascii="Times New Roman" w:hAnsi="Times New Roman"/>
          <w:color w:val="auto"/>
          <w:sz w:val="24"/>
        </w:rPr>
        <w:t>Славнефть</w:t>
      </w:r>
      <w:proofErr w:type="spellEnd"/>
      <w:r w:rsidRPr="00D74D17">
        <w:rPr>
          <w:rFonts w:ascii="Times New Roman" w:hAnsi="Times New Roman"/>
          <w:color w:val="auto"/>
          <w:sz w:val="24"/>
        </w:rPr>
        <w:t xml:space="preserve">-Мегионнефтегаз» </w:t>
      </w:r>
      <w:r w:rsidR="003B46D9" w:rsidRPr="00D74D17">
        <w:rPr>
          <w:rFonts w:ascii="Times New Roman" w:hAnsi="Times New Roman"/>
          <w:color w:val="auto"/>
          <w:sz w:val="24"/>
        </w:rPr>
        <w:t>договор</w:t>
      </w:r>
      <w:r w:rsidR="009A0C8A">
        <w:rPr>
          <w:rFonts w:ascii="Times New Roman" w:hAnsi="Times New Roman"/>
          <w:color w:val="auto"/>
          <w:sz w:val="24"/>
        </w:rPr>
        <w:t xml:space="preserve"> </w:t>
      </w:r>
      <w:r w:rsidR="00D4537D" w:rsidRPr="005858D3">
        <w:rPr>
          <w:rFonts w:ascii="Times New Roman" w:hAnsi="Times New Roman"/>
          <w:b/>
          <w:color w:val="auto"/>
          <w:sz w:val="24"/>
          <w:szCs w:val="20"/>
        </w:rPr>
        <w:t>на выполнение работ по сервисному обслуживанию компрессорных агрегатов и ремонту компрессоров</w:t>
      </w:r>
      <w:proofErr w:type="gramEnd"/>
      <w:r w:rsidR="00DA4DDA" w:rsidRPr="00DA4DDA">
        <w:rPr>
          <w:rFonts w:ascii="Times New Roman" w:hAnsi="Times New Roman"/>
          <w:b/>
          <w:color w:val="000000" w:themeColor="text1"/>
          <w:sz w:val="24"/>
        </w:rPr>
        <w:t xml:space="preserve"> </w:t>
      </w:r>
      <w:proofErr w:type="gramStart"/>
      <w:r w:rsidRPr="00D74D17">
        <w:rPr>
          <w:rFonts w:ascii="Times New Roman" w:hAnsi="Times New Roman"/>
          <w:color w:val="auto"/>
          <w:sz w:val="24"/>
        </w:rPr>
        <w:t>на</w:t>
      </w:r>
      <w:proofErr w:type="gramEnd"/>
      <w:r w:rsidRPr="00D74D17">
        <w:rPr>
          <w:rFonts w:ascii="Times New Roman" w:hAnsi="Times New Roman"/>
          <w:color w:val="auto"/>
          <w:sz w:val="24"/>
        </w:rPr>
        <w:t xml:space="preserve"> </w:t>
      </w:r>
      <w:proofErr w:type="gramStart"/>
      <w:r w:rsidRPr="00D74D17">
        <w:rPr>
          <w:rFonts w:ascii="Times New Roman" w:hAnsi="Times New Roman"/>
          <w:color w:val="auto"/>
          <w:sz w:val="24"/>
        </w:rPr>
        <w:t>условиях</w:t>
      </w:r>
      <w:proofErr w:type="gramEnd"/>
      <w:r w:rsidRPr="00D74D17">
        <w:rPr>
          <w:rFonts w:ascii="Times New Roman" w:hAnsi="Times New Roman"/>
          <w:color w:val="auto"/>
          <w:sz w:val="24"/>
        </w:rPr>
        <w:t xml:space="preserve"> указанного ПДО не позднее 20 дней с момента уведомления о принятии нашего предложения. </w:t>
      </w:r>
    </w:p>
    <w:p w:rsidR="004E5AD6" w:rsidRPr="000127F9" w:rsidRDefault="004E5AD6" w:rsidP="000127F9">
      <w:pPr>
        <w:spacing w:before="0"/>
        <w:rPr>
          <w:rFonts w:ascii="Times New Roman" w:hAnsi="Times New Roman"/>
          <w:sz w:val="24"/>
        </w:rPr>
      </w:pPr>
      <w:r w:rsidRPr="000127F9">
        <w:rPr>
          <w:rFonts w:ascii="Times New Roman" w:hAnsi="Times New Roman"/>
          <w:sz w:val="24"/>
        </w:rPr>
        <w:t>2. Сообщаем о себе следующее:</w:t>
      </w:r>
    </w:p>
    <w:p w:rsidR="004E5AD6" w:rsidRPr="000127F9" w:rsidRDefault="004E5AD6" w:rsidP="000127F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 xml:space="preserve">БИК__________________________________, </w:t>
      </w:r>
    </w:p>
    <w:p w:rsidR="004E5AD6" w:rsidRPr="000127F9" w:rsidRDefault="004E5AD6" w:rsidP="000127F9">
      <w:pPr>
        <w:spacing w:before="0"/>
        <w:rPr>
          <w:rFonts w:ascii="Times New Roman" w:hAnsi="Times New Roman"/>
          <w:sz w:val="24"/>
        </w:rPr>
      </w:pPr>
      <w:r w:rsidRPr="000127F9">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DF01BB" w:rsidRPr="000127F9" w:rsidRDefault="00DF01BB" w:rsidP="000127F9">
      <w:pPr>
        <w:spacing w:before="0"/>
        <w:jc w:val="both"/>
        <w:rPr>
          <w:rFonts w:ascii="Times New Roman" w:hAnsi="Times New Roman"/>
          <w:sz w:val="24"/>
        </w:rPr>
      </w:pP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5858D3" w:rsidRDefault="004E5AD6" w:rsidP="000127F9">
      <w:pPr>
        <w:spacing w:before="0"/>
        <w:rPr>
          <w:rFonts w:ascii="Times New Roman" w:hAnsi="Times New Roman"/>
          <w:sz w:val="16"/>
          <w:szCs w:val="16"/>
        </w:rPr>
      </w:pPr>
      <w:r w:rsidRPr="005858D3">
        <w:rPr>
          <w:rFonts w:ascii="Times New Roman" w:hAnsi="Times New Roman"/>
          <w:sz w:val="16"/>
          <w:szCs w:val="16"/>
        </w:rPr>
        <w:tab/>
      </w:r>
      <w:r w:rsidRPr="005858D3">
        <w:rPr>
          <w:rFonts w:ascii="Times New Roman" w:hAnsi="Times New Roman"/>
          <w:sz w:val="16"/>
          <w:szCs w:val="16"/>
        </w:rPr>
        <w:tab/>
      </w:r>
      <w:r w:rsidRPr="005858D3">
        <w:rPr>
          <w:rFonts w:ascii="Times New Roman" w:hAnsi="Times New Roman"/>
          <w:sz w:val="16"/>
          <w:szCs w:val="16"/>
        </w:rPr>
        <w:tab/>
        <w:t xml:space="preserve">         </w:t>
      </w:r>
      <w:r w:rsidR="005858D3" w:rsidRPr="005858D3">
        <w:rPr>
          <w:rFonts w:ascii="Times New Roman" w:hAnsi="Times New Roman"/>
          <w:sz w:val="16"/>
          <w:szCs w:val="16"/>
        </w:rPr>
        <w:t xml:space="preserve">    </w:t>
      </w:r>
      <w:r w:rsidRPr="005858D3">
        <w:rPr>
          <w:rFonts w:ascii="Times New Roman" w:hAnsi="Times New Roman"/>
          <w:sz w:val="16"/>
          <w:szCs w:val="16"/>
        </w:rPr>
        <w:t xml:space="preserve"> </w:t>
      </w:r>
      <w:r w:rsidR="005858D3">
        <w:rPr>
          <w:rFonts w:ascii="Times New Roman" w:hAnsi="Times New Roman"/>
          <w:sz w:val="16"/>
          <w:szCs w:val="16"/>
        </w:rPr>
        <w:t xml:space="preserve">            </w:t>
      </w:r>
      <w:r w:rsidRPr="005858D3">
        <w:rPr>
          <w:rFonts w:ascii="Times New Roman" w:hAnsi="Times New Roman"/>
          <w:sz w:val="16"/>
          <w:szCs w:val="16"/>
        </w:rPr>
        <w:t>(подпись)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5858D3" w:rsidRDefault="004E5AD6" w:rsidP="000127F9">
      <w:pPr>
        <w:spacing w:before="0"/>
        <w:rPr>
          <w:rFonts w:ascii="Times New Roman" w:hAnsi="Times New Roman"/>
          <w:sz w:val="16"/>
          <w:szCs w:val="16"/>
        </w:rPr>
      </w:pPr>
      <w:r w:rsidRPr="005858D3">
        <w:rPr>
          <w:rFonts w:ascii="Times New Roman" w:hAnsi="Times New Roman"/>
          <w:sz w:val="16"/>
          <w:szCs w:val="16"/>
        </w:rPr>
        <w:t xml:space="preserve">                                  </w:t>
      </w:r>
      <w:r w:rsidR="005858D3" w:rsidRPr="005858D3">
        <w:rPr>
          <w:rFonts w:ascii="Times New Roman" w:hAnsi="Times New Roman"/>
          <w:sz w:val="16"/>
          <w:szCs w:val="16"/>
        </w:rPr>
        <w:t xml:space="preserve">                </w:t>
      </w:r>
      <w:r w:rsidR="005858D3">
        <w:rPr>
          <w:rFonts w:ascii="Times New Roman" w:hAnsi="Times New Roman"/>
          <w:sz w:val="16"/>
          <w:szCs w:val="16"/>
        </w:rPr>
        <w:t xml:space="preserve">                              </w:t>
      </w:r>
      <w:r w:rsidRPr="005858D3">
        <w:rPr>
          <w:rFonts w:ascii="Times New Roman" w:hAnsi="Times New Roman"/>
          <w:sz w:val="16"/>
          <w:szCs w:val="16"/>
        </w:rPr>
        <w:t>(подпись)</w:t>
      </w:r>
    </w:p>
    <w:p w:rsidR="004E5AD6" w:rsidRDefault="004E5AD6" w:rsidP="000127F9">
      <w:pPr>
        <w:spacing w:before="0"/>
        <w:rPr>
          <w:rFonts w:ascii="Times New Roman" w:hAnsi="Times New Roman"/>
          <w:b/>
          <w:sz w:val="24"/>
        </w:rPr>
      </w:pPr>
    </w:p>
    <w:p w:rsidR="00E34C0A" w:rsidRDefault="00E34C0A" w:rsidP="000127F9">
      <w:pPr>
        <w:spacing w:before="0"/>
        <w:rPr>
          <w:rFonts w:ascii="Times New Roman" w:hAnsi="Times New Roman"/>
          <w:b/>
          <w:sz w:val="24"/>
        </w:rPr>
      </w:pPr>
    </w:p>
    <w:p w:rsidR="00256993" w:rsidRDefault="00256993"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5C1FB0" w:rsidRDefault="005C1FB0" w:rsidP="003B46D9">
      <w:pPr>
        <w:rPr>
          <w:rFonts w:ascii="Times New Roman" w:hAnsi="Times New Roman"/>
          <w:b/>
          <w:sz w:val="24"/>
        </w:rPr>
      </w:pPr>
    </w:p>
    <w:p w:rsidR="009E4D6B" w:rsidRPr="00803783" w:rsidRDefault="009E4D6B" w:rsidP="003B46D9">
      <w:pPr>
        <w:rPr>
          <w:rFonts w:ascii="Times New Roman" w:hAnsi="Times New Roman"/>
          <w:b/>
          <w:sz w:val="24"/>
        </w:rPr>
      </w:pPr>
    </w:p>
    <w:p w:rsidR="002C08CB" w:rsidRDefault="002C08CB" w:rsidP="000127F9">
      <w:pPr>
        <w:jc w:val="right"/>
        <w:rPr>
          <w:rFonts w:ascii="Times New Roman" w:hAnsi="Times New Roman"/>
          <w:b/>
          <w:sz w:val="24"/>
        </w:rPr>
      </w:pPr>
    </w:p>
    <w:p w:rsidR="002C08CB" w:rsidRDefault="002C08CB" w:rsidP="000127F9">
      <w:pPr>
        <w:jc w:val="right"/>
        <w:rPr>
          <w:rFonts w:ascii="Times New Roman" w:hAnsi="Times New Roman"/>
          <w:b/>
          <w:sz w:val="24"/>
        </w:rPr>
      </w:pPr>
    </w:p>
    <w:p w:rsidR="005B0A3B" w:rsidRDefault="005B0A3B" w:rsidP="000127F9">
      <w:pPr>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5</w:t>
      </w:r>
      <w:r w:rsidRPr="000127F9">
        <w:rPr>
          <w:rFonts w:ascii="Times New Roman" w:hAnsi="Times New Roman"/>
          <w:b/>
          <w:sz w:val="24"/>
        </w:rPr>
        <w:t xml:space="preserve"> «Предложение о заключении договора»</w:t>
      </w:r>
    </w:p>
    <w:p w:rsidR="00D4537D" w:rsidRPr="000127F9" w:rsidRDefault="00D4537D" w:rsidP="000127F9">
      <w:pPr>
        <w:jc w:val="right"/>
        <w:rPr>
          <w:rFonts w:ascii="Times New Roman" w:hAnsi="Times New Roman"/>
          <w:b/>
          <w:sz w:val="24"/>
        </w:rPr>
      </w:pPr>
    </w:p>
    <w:p w:rsidR="005B0A3B" w:rsidRPr="00BD5B3B" w:rsidRDefault="005B0A3B" w:rsidP="000127F9">
      <w:pPr>
        <w:ind w:left="5400"/>
        <w:jc w:val="both"/>
        <w:rPr>
          <w:rFonts w:ascii="Times New Roman" w:hAnsi="Times New Roman"/>
          <w:szCs w:val="22"/>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2C212325" wp14:editId="0E4E03B5">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EB5" w:rsidRPr="00DF01BB" w:rsidRDefault="003D2EB5"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3D2EB5" w:rsidRPr="00BD5B3B" w:rsidRDefault="003D2EB5" w:rsidP="005B0A3B">
                            <w:pPr>
                              <w:rPr>
                                <w:rFonts w:ascii="Times New Roman" w:hAnsi="Times New Roman"/>
                                <w:szCs w:val="22"/>
                              </w:rPr>
                            </w:pPr>
                            <w:r w:rsidRPr="00BD5B3B">
                              <w:rPr>
                                <w:rFonts w:ascii="Times New Roman" w:hAnsi="Times New Roman"/>
                                <w:szCs w:val="22"/>
                              </w:rPr>
                              <w:t>Исх. номер</w:t>
                            </w:r>
                          </w:p>
                          <w:p w:rsidR="003D2EB5" w:rsidRPr="00BD5B3B" w:rsidRDefault="003D2EB5" w:rsidP="005B0A3B">
                            <w:pPr>
                              <w:rPr>
                                <w:rFonts w:ascii="Times New Roman" w:hAnsi="Times New Roman"/>
                                <w:szCs w:val="22"/>
                              </w:rPr>
                            </w:pPr>
                            <w:r w:rsidRPr="00BD5B3B">
                              <w:rPr>
                                <w:rFonts w:ascii="Times New Roman" w:hAnsi="Times New Roman"/>
                                <w:szCs w:val="22"/>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3D2EB5" w:rsidRPr="00DF01BB" w:rsidRDefault="003D2EB5"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3D2EB5" w:rsidRPr="00BD5B3B" w:rsidRDefault="003D2EB5" w:rsidP="005B0A3B">
                      <w:pPr>
                        <w:rPr>
                          <w:rFonts w:ascii="Times New Roman" w:hAnsi="Times New Roman"/>
                          <w:szCs w:val="22"/>
                        </w:rPr>
                      </w:pPr>
                      <w:r w:rsidRPr="00BD5B3B">
                        <w:rPr>
                          <w:rFonts w:ascii="Times New Roman" w:hAnsi="Times New Roman"/>
                          <w:szCs w:val="22"/>
                        </w:rPr>
                        <w:t>Исх. номер</w:t>
                      </w:r>
                    </w:p>
                    <w:p w:rsidR="003D2EB5" w:rsidRPr="00BD5B3B" w:rsidRDefault="003D2EB5" w:rsidP="005B0A3B">
                      <w:pPr>
                        <w:rPr>
                          <w:rFonts w:ascii="Times New Roman" w:hAnsi="Times New Roman"/>
                          <w:szCs w:val="22"/>
                        </w:rPr>
                      </w:pPr>
                      <w:r w:rsidRPr="00BD5B3B">
                        <w:rPr>
                          <w:rFonts w:ascii="Times New Roman" w:hAnsi="Times New Roman"/>
                          <w:szCs w:val="22"/>
                        </w:rPr>
                        <w:t>Дата</w:t>
                      </w:r>
                    </w:p>
                  </w:txbxContent>
                </v:textbox>
              </v:shape>
            </w:pict>
          </mc:Fallback>
        </mc:AlternateContent>
      </w:r>
      <w:r w:rsidRPr="00BD5B3B">
        <w:rPr>
          <w:rFonts w:ascii="Times New Roman" w:hAnsi="Times New Roman"/>
          <w:szCs w:val="22"/>
        </w:rPr>
        <w:t xml:space="preserve">Адрес: 628684, ХМАО-Югра, г. </w:t>
      </w:r>
      <w:proofErr w:type="spellStart"/>
      <w:r w:rsidRPr="00BD5B3B">
        <w:rPr>
          <w:rFonts w:ascii="Times New Roman" w:hAnsi="Times New Roman"/>
          <w:szCs w:val="22"/>
        </w:rPr>
        <w:t>Мегион</w:t>
      </w:r>
      <w:proofErr w:type="spellEnd"/>
      <w:r w:rsidRPr="00BD5B3B">
        <w:rPr>
          <w:rFonts w:ascii="Times New Roman" w:hAnsi="Times New Roman"/>
          <w:szCs w:val="22"/>
        </w:rPr>
        <w:t>, улица Кузьмина, дом 51</w:t>
      </w:r>
    </w:p>
    <w:p w:rsidR="005B0A3B" w:rsidRPr="00BD5B3B" w:rsidRDefault="005B0A3B" w:rsidP="000127F9">
      <w:pPr>
        <w:ind w:left="5400"/>
        <w:jc w:val="both"/>
        <w:rPr>
          <w:rFonts w:ascii="Times New Roman" w:hAnsi="Times New Roman"/>
          <w:szCs w:val="22"/>
        </w:rPr>
      </w:pPr>
      <w:r w:rsidRPr="00BD5B3B">
        <w:rPr>
          <w:rFonts w:ascii="Times New Roman" w:hAnsi="Times New Roman"/>
          <w:szCs w:val="22"/>
        </w:rPr>
        <w:t>от ____________________________</w:t>
      </w:r>
    </w:p>
    <w:p w:rsidR="005B0A3B" w:rsidRDefault="00D272C8" w:rsidP="000127F9">
      <w:pPr>
        <w:ind w:left="5400"/>
        <w:jc w:val="both"/>
        <w:rPr>
          <w:rFonts w:ascii="Times New Roman" w:hAnsi="Times New Roman"/>
          <w:szCs w:val="22"/>
        </w:rPr>
      </w:pPr>
      <w:r>
        <w:rPr>
          <w:rFonts w:ascii="Times New Roman" w:hAnsi="Times New Roman"/>
          <w:szCs w:val="22"/>
        </w:rPr>
        <w:t xml:space="preserve"> </w:t>
      </w:r>
      <w:r w:rsidR="005B0A3B" w:rsidRPr="00BD5B3B">
        <w:rPr>
          <w:rFonts w:ascii="Times New Roman" w:hAnsi="Times New Roman"/>
          <w:szCs w:val="22"/>
        </w:rPr>
        <w:t>_____________________________</w:t>
      </w:r>
    </w:p>
    <w:p w:rsidR="00D4537D" w:rsidRDefault="00D4537D" w:rsidP="000127F9">
      <w:pPr>
        <w:ind w:left="5400"/>
        <w:jc w:val="both"/>
        <w:rPr>
          <w:rFonts w:ascii="Times New Roman" w:hAnsi="Times New Roman"/>
          <w:szCs w:val="22"/>
        </w:rPr>
      </w:pPr>
    </w:p>
    <w:p w:rsidR="00D4537D" w:rsidRPr="00BD5B3B" w:rsidRDefault="00D4537D" w:rsidP="000127F9">
      <w:pPr>
        <w:ind w:left="5400"/>
        <w:jc w:val="both"/>
        <w:rPr>
          <w:rFonts w:ascii="Times New Roman" w:hAnsi="Times New Roman"/>
          <w:szCs w:val="22"/>
        </w:rPr>
      </w:pPr>
    </w:p>
    <w:p w:rsidR="005B0A3B" w:rsidRPr="00BD5B3B" w:rsidRDefault="005B0A3B" w:rsidP="000127F9">
      <w:pPr>
        <w:jc w:val="center"/>
        <w:rPr>
          <w:rFonts w:ascii="Times New Roman" w:hAnsi="Times New Roman"/>
          <w:b/>
          <w:sz w:val="23"/>
          <w:szCs w:val="23"/>
        </w:rPr>
      </w:pPr>
      <w:r w:rsidRPr="00BD5B3B">
        <w:rPr>
          <w:rFonts w:ascii="Times New Roman" w:hAnsi="Times New Roman"/>
          <w:b/>
          <w:sz w:val="23"/>
          <w:szCs w:val="23"/>
        </w:rPr>
        <w:t>ПРЕДЛОЖЕНИЕ О ЗАКЛЮЧЕНИИ ДОГОВОРА</w:t>
      </w:r>
    </w:p>
    <w:p w:rsidR="005B0A3B" w:rsidRPr="00BD5B3B" w:rsidRDefault="005B0A3B" w:rsidP="000127F9">
      <w:pPr>
        <w:jc w:val="center"/>
        <w:rPr>
          <w:rFonts w:ascii="Times New Roman" w:hAnsi="Times New Roman"/>
          <w:sz w:val="23"/>
          <w:szCs w:val="23"/>
        </w:rPr>
      </w:pPr>
      <w:r w:rsidRPr="00BD5B3B">
        <w:rPr>
          <w:rFonts w:ascii="Times New Roman" w:hAnsi="Times New Roman"/>
          <w:sz w:val="23"/>
          <w:szCs w:val="23"/>
        </w:rPr>
        <w:t>(безотзывная оферта)</w:t>
      </w:r>
    </w:p>
    <w:p w:rsidR="005B0A3B" w:rsidRPr="00BD5B3B" w:rsidRDefault="005B0A3B" w:rsidP="000127F9">
      <w:pPr>
        <w:ind w:left="5400"/>
        <w:jc w:val="both"/>
        <w:rPr>
          <w:rFonts w:ascii="Times New Roman" w:hAnsi="Times New Roman"/>
          <w:sz w:val="23"/>
          <w:szCs w:val="23"/>
        </w:rPr>
      </w:pPr>
      <w:r w:rsidRPr="00BD5B3B">
        <w:rPr>
          <w:rFonts w:ascii="Times New Roman" w:hAnsi="Times New Roman"/>
          <w:sz w:val="23"/>
          <w:szCs w:val="23"/>
        </w:rPr>
        <w:t>«____» __________________ 201_ г.</w:t>
      </w:r>
    </w:p>
    <w:p w:rsidR="005B0A3B" w:rsidRPr="00DA3572" w:rsidRDefault="005B0A3B" w:rsidP="00DA3572">
      <w:pPr>
        <w:jc w:val="both"/>
        <w:rPr>
          <w:rFonts w:ascii="Times New Roman" w:hAnsi="Times New Roman"/>
          <w:sz w:val="24"/>
        </w:rPr>
      </w:pPr>
      <w:r w:rsidRPr="00BD5B3B">
        <w:rPr>
          <w:rFonts w:ascii="Times New Roman" w:hAnsi="Times New Roman"/>
          <w:sz w:val="23"/>
          <w:szCs w:val="23"/>
        </w:rPr>
        <w:t>___________________</w:t>
      </w:r>
      <w:r w:rsidR="00D272C8">
        <w:rPr>
          <w:rFonts w:ascii="Times New Roman" w:hAnsi="Times New Roman"/>
          <w:sz w:val="23"/>
          <w:szCs w:val="23"/>
        </w:rPr>
        <w:t>________________________</w:t>
      </w:r>
      <w:r w:rsidRPr="00BD5B3B">
        <w:rPr>
          <w:rFonts w:ascii="Times New Roman" w:hAnsi="Times New Roman"/>
          <w:sz w:val="23"/>
          <w:szCs w:val="23"/>
        </w:rPr>
        <w:t xml:space="preserve"> направляет настоящую оферту ОАО «СН-МНГ» с целью заключения</w:t>
      </w:r>
      <w:r w:rsidR="00D272C8" w:rsidRPr="00D272C8">
        <w:rPr>
          <w:rFonts w:ascii="Times New Roman" w:hAnsi="Times New Roman"/>
          <w:sz w:val="23"/>
          <w:szCs w:val="23"/>
        </w:rPr>
        <w:t xml:space="preserve"> договор</w:t>
      </w:r>
      <w:r w:rsidR="00D272C8">
        <w:rPr>
          <w:rFonts w:ascii="Times New Roman" w:hAnsi="Times New Roman"/>
          <w:sz w:val="23"/>
          <w:szCs w:val="23"/>
        </w:rPr>
        <w:t>а</w:t>
      </w:r>
      <w:r w:rsidR="009A0C8A">
        <w:rPr>
          <w:rFonts w:ascii="Times New Roman" w:hAnsi="Times New Roman"/>
          <w:sz w:val="23"/>
          <w:szCs w:val="23"/>
        </w:rPr>
        <w:t xml:space="preserve"> </w:t>
      </w:r>
      <w:r w:rsidR="00D4537D" w:rsidRPr="00D54FD2">
        <w:rPr>
          <w:rFonts w:ascii="Times New Roman" w:hAnsi="Times New Roman"/>
          <w:b/>
          <w:sz w:val="24"/>
          <w:szCs w:val="20"/>
        </w:rPr>
        <w:t>на выполнение работ по сервисному обслуживанию компрессорных агрегатов</w:t>
      </w:r>
      <w:r w:rsidR="00D4537D">
        <w:rPr>
          <w:rFonts w:ascii="Times New Roman" w:hAnsi="Times New Roman"/>
          <w:b/>
          <w:sz w:val="24"/>
          <w:szCs w:val="20"/>
        </w:rPr>
        <w:t xml:space="preserve"> </w:t>
      </w:r>
      <w:r w:rsidR="00D4537D" w:rsidRPr="00D54FD2">
        <w:rPr>
          <w:rFonts w:ascii="Times New Roman" w:hAnsi="Times New Roman"/>
          <w:b/>
          <w:sz w:val="24"/>
          <w:szCs w:val="20"/>
        </w:rPr>
        <w:t>и ремонту компрессоров</w:t>
      </w:r>
      <w:r w:rsidRPr="00BD5B3B">
        <w:rPr>
          <w:rFonts w:ascii="Times New Roman" w:hAnsi="Times New Roman"/>
          <w:sz w:val="23"/>
          <w:szCs w:val="23"/>
        </w:rPr>
        <w:t>,</w:t>
      </w:r>
      <w:r w:rsidRPr="00BD5B3B">
        <w:rPr>
          <w:rFonts w:ascii="Times New Roman" w:hAnsi="Times New Roman"/>
          <w:b/>
          <w:sz w:val="23"/>
          <w:szCs w:val="23"/>
        </w:rPr>
        <w:t xml:space="preserve"> </w:t>
      </w:r>
      <w:r w:rsidRPr="00BD5B3B">
        <w:rPr>
          <w:rFonts w:ascii="Times New Roman" w:hAnsi="Times New Roman"/>
          <w:sz w:val="23"/>
          <w:szCs w:val="23"/>
        </w:rPr>
        <w:t>на следующих условиях:</w:t>
      </w:r>
    </w:p>
    <w:tbl>
      <w:tblPr>
        <w:tblW w:w="0" w:type="auto"/>
        <w:jc w:val="center"/>
        <w:tblInd w:w="-384" w:type="dxa"/>
        <w:tblLook w:val="0000" w:firstRow="0" w:lastRow="0" w:firstColumn="0" w:lastColumn="0" w:noHBand="0" w:noVBand="0"/>
      </w:tblPr>
      <w:tblGrid>
        <w:gridCol w:w="6109"/>
        <w:gridCol w:w="4121"/>
      </w:tblGrid>
      <w:tr w:rsidR="005B0A3B" w:rsidRPr="00BD5B3B" w:rsidTr="00D4537D">
        <w:trPr>
          <w:trHeight w:val="477"/>
          <w:jc w:val="center"/>
        </w:trPr>
        <w:tc>
          <w:tcPr>
            <w:tcW w:w="6109"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
              <w:rPr>
                <w:rFonts w:ascii="Times New Roman" w:hAnsi="Times New Roman"/>
                <w:sz w:val="23"/>
                <w:szCs w:val="23"/>
              </w:rPr>
            </w:pPr>
            <w:r w:rsidRPr="00BD5B3B">
              <w:rPr>
                <w:rFonts w:ascii="Times New Roman" w:hAnsi="Times New Roman"/>
                <w:sz w:val="23"/>
                <w:szCs w:val="23"/>
              </w:rPr>
              <w:t>Наименование предмета оферты:</w:t>
            </w:r>
          </w:p>
        </w:tc>
        <w:tc>
          <w:tcPr>
            <w:tcW w:w="4121" w:type="dxa"/>
            <w:tcBorders>
              <w:top w:val="single" w:sz="4" w:space="0" w:color="auto"/>
              <w:left w:val="single" w:sz="4" w:space="0" w:color="auto"/>
              <w:bottom w:val="single" w:sz="4" w:space="0" w:color="auto"/>
              <w:right w:val="single" w:sz="4" w:space="0" w:color="auto"/>
            </w:tcBorders>
          </w:tcPr>
          <w:p w:rsidR="005B0A3B" w:rsidRPr="00DA4DDA" w:rsidRDefault="00D4537D" w:rsidP="00DA3572">
            <w:pPr>
              <w:pStyle w:val="af"/>
              <w:jc w:val="center"/>
              <w:rPr>
                <w:rFonts w:ascii="Times New Roman" w:hAnsi="Times New Roman"/>
                <w:sz w:val="23"/>
                <w:szCs w:val="23"/>
              </w:rPr>
            </w:pPr>
            <w:r w:rsidRPr="00902E02">
              <w:rPr>
                <w:rFonts w:ascii="Times New Roman" w:hAnsi="Times New Roman"/>
                <w:sz w:val="23"/>
                <w:szCs w:val="23"/>
              </w:rPr>
              <w:t>&lt;в соответствии с требованием к предмету Оферты&gt;</w:t>
            </w:r>
          </w:p>
        </w:tc>
      </w:tr>
      <w:tr w:rsidR="005B0A3B" w:rsidRPr="00BD5B3B" w:rsidTr="00D4537D">
        <w:trPr>
          <w:trHeight w:val="256"/>
          <w:jc w:val="center"/>
        </w:trPr>
        <w:tc>
          <w:tcPr>
            <w:tcW w:w="6109" w:type="dxa"/>
            <w:tcBorders>
              <w:top w:val="single" w:sz="4" w:space="0" w:color="auto"/>
              <w:left w:val="single" w:sz="4" w:space="0" w:color="auto"/>
              <w:bottom w:val="single" w:sz="4" w:space="0" w:color="auto"/>
              <w:right w:val="single" w:sz="4" w:space="0" w:color="auto"/>
            </w:tcBorders>
            <w:vAlign w:val="center"/>
          </w:tcPr>
          <w:p w:rsidR="005B0A3B" w:rsidRDefault="005B0A3B" w:rsidP="00D4537D">
            <w:pPr>
              <w:pStyle w:val="af"/>
              <w:rPr>
                <w:rFonts w:ascii="Times New Roman" w:hAnsi="Times New Roman"/>
                <w:sz w:val="23"/>
                <w:szCs w:val="23"/>
              </w:rPr>
            </w:pPr>
            <w:r w:rsidRPr="00BD5B3B">
              <w:rPr>
                <w:rFonts w:ascii="Times New Roman" w:hAnsi="Times New Roman"/>
                <w:sz w:val="23"/>
                <w:szCs w:val="23"/>
              </w:rPr>
              <w:t>Сроки выполнения работ/ оказания услуг</w:t>
            </w:r>
          </w:p>
          <w:p w:rsidR="00410F33" w:rsidRPr="00BD5B3B" w:rsidRDefault="00D4537D" w:rsidP="00D4537D">
            <w:pPr>
              <w:pStyle w:val="af"/>
              <w:rPr>
                <w:rFonts w:ascii="Times New Roman" w:hAnsi="Times New Roman"/>
                <w:sz w:val="23"/>
                <w:szCs w:val="23"/>
              </w:rPr>
            </w:pPr>
            <w:r>
              <w:rPr>
                <w:rFonts w:ascii="Times New Roman" w:hAnsi="Times New Roman"/>
                <w:sz w:val="23"/>
                <w:szCs w:val="23"/>
              </w:rPr>
              <w:t>22</w:t>
            </w:r>
            <w:r w:rsidR="00CA39D6">
              <w:rPr>
                <w:rFonts w:ascii="Times New Roman" w:hAnsi="Times New Roman"/>
                <w:sz w:val="23"/>
                <w:szCs w:val="23"/>
              </w:rPr>
              <w:t>.0</w:t>
            </w:r>
            <w:r w:rsidR="00DA4DDA" w:rsidRPr="00DA4DDA">
              <w:rPr>
                <w:rFonts w:ascii="Times New Roman" w:hAnsi="Times New Roman"/>
                <w:sz w:val="23"/>
                <w:szCs w:val="23"/>
              </w:rPr>
              <w:t>2</w:t>
            </w:r>
            <w:r w:rsidR="00576586">
              <w:rPr>
                <w:rFonts w:ascii="Times New Roman" w:hAnsi="Times New Roman"/>
                <w:sz w:val="23"/>
                <w:szCs w:val="23"/>
              </w:rPr>
              <w:t>.201</w:t>
            </w:r>
            <w:r w:rsidR="00224DFC">
              <w:rPr>
                <w:rFonts w:ascii="Times New Roman" w:hAnsi="Times New Roman"/>
                <w:sz w:val="23"/>
                <w:szCs w:val="23"/>
              </w:rPr>
              <w:t>6</w:t>
            </w:r>
            <w:r>
              <w:rPr>
                <w:rFonts w:ascii="Times New Roman" w:hAnsi="Times New Roman"/>
                <w:sz w:val="23"/>
                <w:szCs w:val="23"/>
              </w:rPr>
              <w:t xml:space="preserve"> </w:t>
            </w:r>
            <w:r w:rsidR="00576586">
              <w:rPr>
                <w:rFonts w:ascii="Times New Roman" w:hAnsi="Times New Roman"/>
                <w:sz w:val="23"/>
                <w:szCs w:val="23"/>
              </w:rPr>
              <w:t>г.</w:t>
            </w:r>
            <w:r>
              <w:rPr>
                <w:rFonts w:ascii="Times New Roman" w:hAnsi="Times New Roman"/>
                <w:sz w:val="23"/>
                <w:szCs w:val="23"/>
              </w:rPr>
              <w:t xml:space="preserve"> </w:t>
            </w:r>
            <w:r w:rsidR="009F334F">
              <w:rPr>
                <w:rFonts w:ascii="Times New Roman" w:hAnsi="Times New Roman"/>
                <w:sz w:val="23"/>
                <w:szCs w:val="23"/>
              </w:rPr>
              <w:t>-</w:t>
            </w:r>
            <w:r>
              <w:rPr>
                <w:rFonts w:ascii="Times New Roman" w:hAnsi="Times New Roman"/>
                <w:sz w:val="23"/>
                <w:szCs w:val="23"/>
              </w:rPr>
              <w:t xml:space="preserve"> </w:t>
            </w:r>
            <w:r w:rsidR="009F334F">
              <w:rPr>
                <w:rFonts w:ascii="Times New Roman" w:hAnsi="Times New Roman"/>
                <w:sz w:val="23"/>
                <w:szCs w:val="23"/>
              </w:rPr>
              <w:t>31.12</w:t>
            </w:r>
            <w:r w:rsidR="00410F33">
              <w:rPr>
                <w:rFonts w:ascii="Times New Roman" w:hAnsi="Times New Roman"/>
                <w:sz w:val="23"/>
                <w:szCs w:val="23"/>
              </w:rPr>
              <w:t>.201</w:t>
            </w:r>
            <w:r w:rsidR="00496585">
              <w:rPr>
                <w:rFonts w:ascii="Times New Roman" w:hAnsi="Times New Roman"/>
                <w:sz w:val="23"/>
                <w:szCs w:val="23"/>
              </w:rPr>
              <w:t>6</w:t>
            </w:r>
            <w:r>
              <w:rPr>
                <w:rFonts w:ascii="Times New Roman" w:hAnsi="Times New Roman"/>
                <w:sz w:val="23"/>
                <w:szCs w:val="23"/>
              </w:rPr>
              <w:t xml:space="preserve"> </w:t>
            </w:r>
            <w:r w:rsidR="00410F33">
              <w:rPr>
                <w:rFonts w:ascii="Times New Roman" w:hAnsi="Times New Roman"/>
                <w:sz w:val="23"/>
                <w:szCs w:val="23"/>
              </w:rPr>
              <w:t>г.</w:t>
            </w:r>
          </w:p>
        </w:tc>
        <w:tc>
          <w:tcPr>
            <w:tcW w:w="4121"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D4537D">
        <w:trPr>
          <w:trHeight w:val="220"/>
          <w:jc w:val="center"/>
        </w:trPr>
        <w:tc>
          <w:tcPr>
            <w:tcW w:w="6109"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
              <w:rPr>
                <w:rFonts w:ascii="Times New Roman" w:hAnsi="Times New Roman"/>
                <w:sz w:val="23"/>
                <w:szCs w:val="23"/>
              </w:rPr>
            </w:pPr>
            <w:r w:rsidRPr="00BD5B3B">
              <w:rPr>
                <w:rFonts w:ascii="Times New Roman" w:hAnsi="Times New Roman"/>
                <w:sz w:val="23"/>
                <w:szCs w:val="23"/>
              </w:rPr>
              <w:t>Сумма предложения в руб. (без учета НДС)</w:t>
            </w:r>
          </w:p>
        </w:tc>
        <w:tc>
          <w:tcPr>
            <w:tcW w:w="4121"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
              <w:jc w:val="center"/>
              <w:rPr>
                <w:rFonts w:ascii="Times New Roman" w:hAnsi="Times New Roman"/>
                <w:sz w:val="23"/>
                <w:szCs w:val="23"/>
              </w:rPr>
            </w:pPr>
          </w:p>
        </w:tc>
      </w:tr>
      <w:tr w:rsidR="005B0A3B" w:rsidRPr="00BD5B3B" w:rsidTr="00D4537D">
        <w:trPr>
          <w:trHeight w:val="373"/>
          <w:jc w:val="center"/>
        </w:trPr>
        <w:tc>
          <w:tcPr>
            <w:tcW w:w="6109" w:type="dxa"/>
            <w:tcBorders>
              <w:top w:val="single" w:sz="4" w:space="0" w:color="auto"/>
              <w:left w:val="single" w:sz="4" w:space="0" w:color="auto"/>
              <w:bottom w:val="single" w:sz="4" w:space="0" w:color="auto"/>
              <w:right w:val="single" w:sz="4" w:space="0" w:color="auto"/>
            </w:tcBorders>
            <w:vAlign w:val="center"/>
          </w:tcPr>
          <w:p w:rsidR="005B0A3B" w:rsidRPr="00BD5B3B" w:rsidRDefault="00D4537D" w:rsidP="00D4537D">
            <w:pPr>
              <w:pStyle w:val="af"/>
              <w:rPr>
                <w:rFonts w:ascii="Times New Roman" w:hAnsi="Times New Roman"/>
                <w:sz w:val="23"/>
                <w:szCs w:val="23"/>
              </w:rPr>
            </w:pPr>
            <w:r>
              <w:rPr>
                <w:rFonts w:ascii="Times New Roman" w:hAnsi="Times New Roman"/>
                <w:sz w:val="23"/>
                <w:szCs w:val="23"/>
              </w:rPr>
              <w:t>Сумма предложения в руб</w:t>
            </w:r>
            <w:proofErr w:type="gramStart"/>
            <w:r>
              <w:rPr>
                <w:rFonts w:ascii="Times New Roman" w:hAnsi="Times New Roman"/>
                <w:sz w:val="23"/>
                <w:szCs w:val="23"/>
              </w:rPr>
              <w:t>.(</w:t>
            </w:r>
            <w:proofErr w:type="gramEnd"/>
            <w:r w:rsidR="005B0A3B" w:rsidRPr="00BD5B3B">
              <w:rPr>
                <w:rFonts w:ascii="Times New Roman" w:hAnsi="Times New Roman"/>
                <w:sz w:val="23"/>
                <w:szCs w:val="23"/>
              </w:rPr>
              <w:t>с учетом НДС</w:t>
            </w:r>
            <w:r>
              <w:rPr>
                <w:rFonts w:ascii="Times New Roman" w:hAnsi="Times New Roman"/>
                <w:sz w:val="23"/>
                <w:szCs w:val="23"/>
              </w:rPr>
              <w:t>)</w:t>
            </w:r>
          </w:p>
        </w:tc>
        <w:tc>
          <w:tcPr>
            <w:tcW w:w="4121"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
              <w:jc w:val="center"/>
              <w:rPr>
                <w:rFonts w:ascii="Times New Roman" w:hAnsi="Times New Roman"/>
                <w:sz w:val="23"/>
                <w:szCs w:val="23"/>
              </w:rPr>
            </w:pPr>
          </w:p>
        </w:tc>
      </w:tr>
      <w:tr w:rsidR="005B0A3B" w:rsidRPr="00BD5B3B" w:rsidTr="00D4537D">
        <w:trPr>
          <w:trHeight w:val="397"/>
          <w:jc w:val="center"/>
        </w:trPr>
        <w:tc>
          <w:tcPr>
            <w:tcW w:w="6109"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
              <w:rPr>
                <w:rFonts w:ascii="Times New Roman" w:hAnsi="Times New Roman"/>
                <w:sz w:val="23"/>
                <w:szCs w:val="23"/>
              </w:rPr>
            </w:pPr>
            <w:r w:rsidRPr="00BD5B3B">
              <w:rPr>
                <w:rFonts w:ascii="Times New Roman" w:hAnsi="Times New Roman"/>
                <w:sz w:val="23"/>
                <w:szCs w:val="23"/>
              </w:rPr>
              <w:t xml:space="preserve">Принятие договора (Форма 6) в неизменном виде </w:t>
            </w:r>
          </w:p>
        </w:tc>
        <w:tc>
          <w:tcPr>
            <w:tcW w:w="4121"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D4537D">
        <w:trPr>
          <w:trHeight w:val="675"/>
          <w:jc w:val="center"/>
        </w:trPr>
        <w:tc>
          <w:tcPr>
            <w:tcW w:w="6109" w:type="dxa"/>
            <w:tcBorders>
              <w:top w:val="single" w:sz="4" w:space="0" w:color="auto"/>
              <w:left w:val="single" w:sz="4" w:space="0" w:color="auto"/>
              <w:bottom w:val="single" w:sz="4" w:space="0" w:color="auto"/>
              <w:right w:val="single" w:sz="4" w:space="0" w:color="auto"/>
            </w:tcBorders>
            <w:vAlign w:val="center"/>
          </w:tcPr>
          <w:p w:rsidR="00D4537D" w:rsidRDefault="00D4537D" w:rsidP="00D4537D">
            <w:pPr>
              <w:pStyle w:val="af"/>
              <w:rPr>
                <w:rFonts w:ascii="Times New Roman" w:hAnsi="Times New Roman"/>
                <w:sz w:val="23"/>
                <w:szCs w:val="23"/>
              </w:rPr>
            </w:pPr>
            <w:r>
              <w:rPr>
                <w:rFonts w:ascii="Times New Roman" w:hAnsi="Times New Roman"/>
                <w:sz w:val="23"/>
                <w:szCs w:val="23"/>
              </w:rPr>
              <w:t>Условия оплаты:</w:t>
            </w:r>
          </w:p>
          <w:p w:rsidR="00CB3678" w:rsidRPr="00D4537D" w:rsidRDefault="00D4537D" w:rsidP="00D4537D">
            <w:pPr>
              <w:pStyle w:val="af"/>
              <w:rPr>
                <w:rFonts w:ascii="Times New Roman" w:hAnsi="Times New Roman"/>
                <w:sz w:val="24"/>
                <w:szCs w:val="24"/>
              </w:rPr>
            </w:pPr>
            <w:r w:rsidRPr="00D4537D">
              <w:rPr>
                <w:rFonts w:ascii="Times New Roman" w:hAnsi="Times New Roman"/>
                <w:sz w:val="24"/>
                <w:szCs w:val="24"/>
              </w:rPr>
              <w:t>в течение 90 (девяноста), но не ранее 60 (шестидесяти) дней</w:t>
            </w:r>
          </w:p>
        </w:tc>
        <w:tc>
          <w:tcPr>
            <w:tcW w:w="4121"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
              <w:jc w:val="center"/>
              <w:rPr>
                <w:rFonts w:ascii="Times New Roman" w:hAnsi="Times New Roman"/>
                <w:sz w:val="23"/>
                <w:szCs w:val="23"/>
              </w:rPr>
            </w:pPr>
          </w:p>
          <w:p w:rsidR="005B0A3B" w:rsidRPr="00BD5B3B" w:rsidRDefault="005B0A3B" w:rsidP="00D4537D">
            <w:pPr>
              <w:pStyle w:val="af"/>
              <w:jc w:val="center"/>
              <w:rPr>
                <w:rFonts w:ascii="Times New Roman" w:hAnsi="Times New Roman"/>
                <w:sz w:val="23"/>
                <w:szCs w:val="23"/>
              </w:rPr>
            </w:pPr>
            <w:r w:rsidRPr="00BD5B3B">
              <w:rPr>
                <w:rFonts w:ascii="Times New Roman" w:hAnsi="Times New Roman"/>
                <w:sz w:val="23"/>
                <w:szCs w:val="23"/>
              </w:rPr>
              <w:t>да/нет</w:t>
            </w:r>
          </w:p>
        </w:tc>
      </w:tr>
      <w:tr w:rsidR="007D51E3" w:rsidRPr="00BD5B3B" w:rsidTr="00D4537D">
        <w:trPr>
          <w:trHeight w:val="344"/>
          <w:jc w:val="center"/>
        </w:trPr>
        <w:tc>
          <w:tcPr>
            <w:tcW w:w="6109" w:type="dxa"/>
            <w:tcBorders>
              <w:top w:val="single" w:sz="4" w:space="0" w:color="auto"/>
              <w:left w:val="single" w:sz="4" w:space="0" w:color="auto"/>
              <w:bottom w:val="single" w:sz="4" w:space="0" w:color="auto"/>
              <w:right w:val="single" w:sz="4" w:space="0" w:color="auto"/>
            </w:tcBorders>
            <w:vAlign w:val="center"/>
          </w:tcPr>
          <w:p w:rsidR="007D51E3" w:rsidRDefault="007D51E3" w:rsidP="00D4537D">
            <w:pPr>
              <w:pStyle w:val="af"/>
              <w:rPr>
                <w:rFonts w:ascii="Times New Roman" w:hAnsi="Times New Roman"/>
                <w:sz w:val="23"/>
                <w:szCs w:val="23"/>
              </w:rPr>
            </w:pPr>
            <w:r w:rsidRPr="00BD5B3B">
              <w:rPr>
                <w:rFonts w:ascii="Times New Roman" w:hAnsi="Times New Roman"/>
                <w:sz w:val="23"/>
                <w:szCs w:val="23"/>
              </w:rPr>
              <w:t>Дополнительные условия</w:t>
            </w:r>
            <w:r w:rsidR="002C08CB">
              <w:rPr>
                <w:rFonts w:ascii="Times New Roman" w:hAnsi="Times New Roman"/>
                <w:sz w:val="23"/>
                <w:szCs w:val="23"/>
              </w:rPr>
              <w:t>:</w:t>
            </w:r>
          </w:p>
          <w:p w:rsidR="002C08CB" w:rsidRPr="00BD5B3B" w:rsidRDefault="002C08CB" w:rsidP="002C08CB">
            <w:pPr>
              <w:pStyle w:val="af"/>
              <w:rPr>
                <w:rFonts w:ascii="Times New Roman" w:hAnsi="Times New Roman"/>
                <w:sz w:val="23"/>
                <w:szCs w:val="23"/>
              </w:rPr>
            </w:pPr>
            <w:r>
              <w:rPr>
                <w:rFonts w:ascii="Times New Roman" w:hAnsi="Times New Roman"/>
                <w:sz w:val="23"/>
                <w:szCs w:val="23"/>
              </w:rPr>
              <w:t>Увеличение (+1</w:t>
            </w:r>
            <w:r w:rsidRPr="00902E02">
              <w:rPr>
                <w:rFonts w:ascii="Times New Roman" w:hAnsi="Times New Roman"/>
                <w:sz w:val="23"/>
                <w:szCs w:val="23"/>
              </w:rPr>
              <w:t>0%) или уменьшение (-</w:t>
            </w:r>
            <w:r>
              <w:rPr>
                <w:rFonts w:ascii="Times New Roman" w:hAnsi="Times New Roman"/>
                <w:sz w:val="23"/>
                <w:szCs w:val="23"/>
              </w:rPr>
              <w:t>2</w:t>
            </w:r>
            <w:r w:rsidRPr="00902E02">
              <w:rPr>
                <w:rFonts w:ascii="Times New Roman" w:hAnsi="Times New Roman"/>
                <w:sz w:val="23"/>
                <w:szCs w:val="23"/>
              </w:rPr>
              <w:t>0%) объема работ в рамках опциона</w:t>
            </w:r>
          </w:p>
        </w:tc>
        <w:tc>
          <w:tcPr>
            <w:tcW w:w="4121" w:type="dxa"/>
            <w:tcBorders>
              <w:top w:val="single" w:sz="4" w:space="0" w:color="auto"/>
              <w:left w:val="single" w:sz="4" w:space="0" w:color="auto"/>
              <w:bottom w:val="single" w:sz="4" w:space="0" w:color="auto"/>
              <w:right w:val="single" w:sz="4" w:space="0" w:color="auto"/>
            </w:tcBorders>
            <w:vAlign w:val="center"/>
          </w:tcPr>
          <w:p w:rsidR="007D51E3" w:rsidRPr="00BD5B3B" w:rsidRDefault="00D4537D" w:rsidP="00D4537D">
            <w:pPr>
              <w:pStyle w:val="af"/>
              <w:jc w:val="center"/>
              <w:rPr>
                <w:rFonts w:ascii="Times New Roman" w:hAnsi="Times New Roman"/>
                <w:sz w:val="23"/>
                <w:szCs w:val="23"/>
              </w:rPr>
            </w:pPr>
            <w:r>
              <w:rPr>
                <w:rFonts w:ascii="Times New Roman" w:hAnsi="Times New Roman"/>
                <w:sz w:val="23"/>
                <w:szCs w:val="23"/>
              </w:rPr>
              <w:t>д</w:t>
            </w:r>
            <w:r w:rsidR="00B50329">
              <w:rPr>
                <w:rFonts w:ascii="Times New Roman" w:hAnsi="Times New Roman"/>
                <w:sz w:val="23"/>
                <w:szCs w:val="23"/>
              </w:rPr>
              <w:t>а/нет</w:t>
            </w:r>
          </w:p>
        </w:tc>
      </w:tr>
    </w:tbl>
    <w:p w:rsidR="002C08CB" w:rsidRDefault="002C08CB" w:rsidP="000127F9">
      <w:pPr>
        <w:pStyle w:val="af"/>
        <w:rPr>
          <w:rFonts w:ascii="Times New Roman" w:hAnsi="Times New Roman"/>
          <w:sz w:val="23"/>
          <w:szCs w:val="23"/>
        </w:rPr>
      </w:pPr>
    </w:p>
    <w:p w:rsidR="005B0A3B" w:rsidRPr="002C08CB" w:rsidRDefault="005B0A3B" w:rsidP="002C08CB">
      <w:pPr>
        <w:pStyle w:val="af"/>
        <w:rPr>
          <w:rFonts w:ascii="Times New Roman" w:hAnsi="Times New Roman"/>
          <w:sz w:val="24"/>
          <w:szCs w:val="24"/>
        </w:rPr>
      </w:pPr>
      <w:r w:rsidRPr="002C08CB">
        <w:rPr>
          <w:rFonts w:ascii="Times New Roman" w:hAnsi="Times New Roman"/>
          <w:sz w:val="24"/>
          <w:szCs w:val="24"/>
        </w:rPr>
        <w:t>1. Насто</w:t>
      </w:r>
      <w:r w:rsidR="00576586" w:rsidRPr="002C08CB">
        <w:rPr>
          <w:rFonts w:ascii="Times New Roman" w:hAnsi="Times New Roman"/>
          <w:sz w:val="24"/>
          <w:szCs w:val="24"/>
        </w:rPr>
        <w:t xml:space="preserve">ящее предложение </w:t>
      </w:r>
      <w:r w:rsidR="00DF01BB" w:rsidRPr="002C08CB">
        <w:rPr>
          <w:rFonts w:ascii="Times New Roman" w:hAnsi="Times New Roman"/>
          <w:sz w:val="24"/>
          <w:szCs w:val="24"/>
        </w:rPr>
        <w:t xml:space="preserve">может быть акцептовано </w:t>
      </w:r>
      <w:r w:rsidR="00576586" w:rsidRPr="002C08CB">
        <w:rPr>
          <w:rFonts w:ascii="Times New Roman" w:hAnsi="Times New Roman"/>
          <w:sz w:val="24"/>
          <w:szCs w:val="24"/>
        </w:rPr>
        <w:t>до «31</w:t>
      </w:r>
      <w:r w:rsidRPr="002C08CB">
        <w:rPr>
          <w:rFonts w:ascii="Times New Roman" w:hAnsi="Times New Roman"/>
          <w:sz w:val="24"/>
          <w:szCs w:val="24"/>
        </w:rPr>
        <w:t>»</w:t>
      </w:r>
      <w:r w:rsidR="00576586" w:rsidRPr="002C08CB">
        <w:rPr>
          <w:rFonts w:ascii="Times New Roman" w:hAnsi="Times New Roman"/>
          <w:sz w:val="24"/>
          <w:szCs w:val="24"/>
        </w:rPr>
        <w:t xml:space="preserve"> </w:t>
      </w:r>
      <w:r w:rsidRPr="002C08CB">
        <w:rPr>
          <w:rFonts w:ascii="Times New Roman" w:hAnsi="Times New Roman"/>
          <w:sz w:val="24"/>
          <w:szCs w:val="24"/>
        </w:rPr>
        <w:t xml:space="preserve"> </w:t>
      </w:r>
      <w:r w:rsidR="00ED33E8" w:rsidRPr="002C08CB">
        <w:rPr>
          <w:rFonts w:ascii="Times New Roman" w:hAnsi="Times New Roman"/>
          <w:sz w:val="24"/>
          <w:szCs w:val="24"/>
        </w:rPr>
        <w:t>марта</w:t>
      </w:r>
      <w:r w:rsidRPr="002C08CB">
        <w:rPr>
          <w:rFonts w:ascii="Times New Roman" w:hAnsi="Times New Roman"/>
          <w:sz w:val="24"/>
          <w:szCs w:val="24"/>
        </w:rPr>
        <w:t xml:space="preserve"> </w:t>
      </w:r>
      <w:r w:rsidR="00576586" w:rsidRPr="002C08CB">
        <w:rPr>
          <w:rFonts w:ascii="Times New Roman" w:hAnsi="Times New Roman"/>
          <w:sz w:val="24"/>
          <w:szCs w:val="24"/>
        </w:rPr>
        <w:t xml:space="preserve"> </w:t>
      </w:r>
      <w:r w:rsidRPr="002C08CB">
        <w:rPr>
          <w:rFonts w:ascii="Times New Roman" w:hAnsi="Times New Roman"/>
          <w:sz w:val="24"/>
          <w:szCs w:val="24"/>
        </w:rPr>
        <w:t>201</w:t>
      </w:r>
      <w:r w:rsidR="00ED33E8" w:rsidRPr="002C08CB">
        <w:rPr>
          <w:rFonts w:ascii="Times New Roman" w:hAnsi="Times New Roman"/>
          <w:sz w:val="24"/>
          <w:szCs w:val="24"/>
        </w:rPr>
        <w:t>6</w:t>
      </w:r>
      <w:r w:rsidRPr="002C08CB">
        <w:rPr>
          <w:rFonts w:ascii="Times New Roman" w:hAnsi="Times New Roman"/>
          <w:sz w:val="24"/>
          <w:szCs w:val="24"/>
        </w:rPr>
        <w:t>г.</w:t>
      </w:r>
    </w:p>
    <w:p w:rsidR="005B0A3B" w:rsidRPr="002C08CB" w:rsidRDefault="005B0A3B" w:rsidP="002C08CB">
      <w:pPr>
        <w:pStyle w:val="af"/>
        <w:rPr>
          <w:rFonts w:ascii="Times New Roman" w:hAnsi="Times New Roman"/>
          <w:sz w:val="24"/>
          <w:szCs w:val="24"/>
        </w:rPr>
      </w:pPr>
      <w:r w:rsidRPr="002C08CB">
        <w:rPr>
          <w:rFonts w:ascii="Times New Roman" w:hAnsi="Times New Roman"/>
          <w:sz w:val="24"/>
          <w:szCs w:val="24"/>
        </w:rPr>
        <w:t>2. Настоящее предложение не может быть отозвано и является безотзывной офертой.</w:t>
      </w:r>
    </w:p>
    <w:p w:rsidR="00093DAC" w:rsidRPr="002C08CB" w:rsidRDefault="005B0A3B" w:rsidP="002C08CB">
      <w:pPr>
        <w:pStyle w:val="af"/>
        <w:jc w:val="both"/>
        <w:rPr>
          <w:rFonts w:ascii="Times New Roman" w:hAnsi="Times New Roman"/>
          <w:sz w:val="24"/>
          <w:szCs w:val="24"/>
        </w:rPr>
      </w:pPr>
      <w:r w:rsidRPr="002C08CB">
        <w:rPr>
          <w:rFonts w:ascii="Times New Roman" w:hAnsi="Times New Roman"/>
          <w:sz w:val="24"/>
          <w:szCs w:val="24"/>
        </w:rPr>
        <w:t xml:space="preserve">3. </w:t>
      </w:r>
      <w:r w:rsidR="00093DAC" w:rsidRPr="002C08CB">
        <w:rPr>
          <w:rFonts w:ascii="Times New Roman" w:hAnsi="Times New Roman"/>
          <w:sz w:val="24"/>
          <w:szCs w:val="24"/>
        </w:rPr>
        <w:t xml:space="preserve">Допускается акцепт в отношении  всех позиций, перечисленных в </w:t>
      </w:r>
      <w:r w:rsidR="00DF01BB" w:rsidRPr="002C08CB">
        <w:rPr>
          <w:rFonts w:ascii="Times New Roman" w:hAnsi="Times New Roman"/>
          <w:sz w:val="24"/>
          <w:szCs w:val="24"/>
        </w:rPr>
        <w:t>Коммерческом предложении</w:t>
      </w:r>
      <w:r w:rsidR="000F3E29" w:rsidRPr="002C08CB">
        <w:rPr>
          <w:rFonts w:ascii="Times New Roman" w:hAnsi="Times New Roman"/>
          <w:sz w:val="24"/>
          <w:szCs w:val="24"/>
        </w:rPr>
        <w:t>, прилагаемом</w:t>
      </w:r>
      <w:r w:rsidR="00510783" w:rsidRPr="002C08CB">
        <w:rPr>
          <w:rFonts w:ascii="Times New Roman" w:hAnsi="Times New Roman"/>
          <w:sz w:val="24"/>
          <w:szCs w:val="24"/>
        </w:rPr>
        <w:t xml:space="preserve"> </w:t>
      </w:r>
      <w:r w:rsidR="00576586" w:rsidRPr="002C08CB">
        <w:rPr>
          <w:rFonts w:ascii="Times New Roman" w:hAnsi="Times New Roman"/>
          <w:sz w:val="24"/>
          <w:szCs w:val="24"/>
        </w:rPr>
        <w:t>к настоящей оферте.</w:t>
      </w:r>
    </w:p>
    <w:p w:rsidR="00093DAC" w:rsidRPr="002C08CB" w:rsidRDefault="005B0A3B" w:rsidP="002C08CB">
      <w:pPr>
        <w:pStyle w:val="af"/>
        <w:rPr>
          <w:rFonts w:ascii="Times New Roman" w:hAnsi="Times New Roman"/>
          <w:sz w:val="24"/>
          <w:szCs w:val="24"/>
        </w:rPr>
      </w:pPr>
      <w:r w:rsidRPr="002C08CB">
        <w:rPr>
          <w:rFonts w:ascii="Times New Roman" w:hAnsi="Times New Roman"/>
          <w:sz w:val="24"/>
          <w:szCs w:val="24"/>
        </w:rPr>
        <w:t xml:space="preserve">4. Настоящая оферта может быть акцептована не более одного раза. </w:t>
      </w:r>
    </w:p>
    <w:p w:rsidR="005B0A3B" w:rsidRPr="002C08CB" w:rsidRDefault="005B0A3B" w:rsidP="002C08CB">
      <w:pPr>
        <w:pStyle w:val="af"/>
        <w:jc w:val="both"/>
        <w:rPr>
          <w:rFonts w:ascii="Times New Roman" w:hAnsi="Times New Roman"/>
          <w:sz w:val="24"/>
          <w:szCs w:val="24"/>
        </w:rPr>
      </w:pPr>
      <w:r w:rsidRPr="002C08CB">
        <w:rPr>
          <w:rFonts w:ascii="Times New Roman" w:hAnsi="Times New Roman"/>
          <w:sz w:val="24"/>
          <w:szCs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0F3E29" w:rsidRPr="002C08CB" w:rsidRDefault="005B0A3B" w:rsidP="002C08CB">
      <w:pPr>
        <w:spacing w:before="0"/>
        <w:jc w:val="both"/>
        <w:rPr>
          <w:rFonts w:ascii="Times New Roman" w:hAnsi="Times New Roman"/>
          <w:sz w:val="24"/>
        </w:rPr>
      </w:pPr>
      <w:r w:rsidRPr="002C08CB">
        <w:rPr>
          <w:rFonts w:ascii="Times New Roman" w:hAnsi="Times New Roman"/>
          <w:sz w:val="24"/>
        </w:rPr>
        <w:t>6. Более подробные условия оферты содержатся в приложениях, являющихся неотъемлемой частью оферты.</w:t>
      </w:r>
    </w:p>
    <w:p w:rsidR="000F3E29" w:rsidRDefault="000F3E29" w:rsidP="00093DAC">
      <w:pPr>
        <w:jc w:val="both"/>
        <w:rPr>
          <w:rFonts w:ascii="Times New Roman" w:hAnsi="Times New Roman"/>
          <w:sz w:val="23"/>
          <w:szCs w:val="23"/>
        </w:rPr>
      </w:pPr>
    </w:p>
    <w:p w:rsidR="005B0A3B" w:rsidRPr="00BD5B3B" w:rsidRDefault="005B0A3B" w:rsidP="00093DAC">
      <w:pPr>
        <w:jc w:val="both"/>
        <w:rPr>
          <w:rFonts w:ascii="Times New Roman" w:hAnsi="Times New Roman"/>
          <w:sz w:val="23"/>
          <w:szCs w:val="23"/>
        </w:rPr>
      </w:pP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p>
    <w:p w:rsidR="000F3E29" w:rsidRPr="002C08CB" w:rsidRDefault="005B0A3B" w:rsidP="000F3E29">
      <w:pPr>
        <w:spacing w:before="0"/>
        <w:ind w:left="360"/>
        <w:jc w:val="both"/>
        <w:rPr>
          <w:rFonts w:ascii="Times New Roman" w:hAnsi="Times New Roman"/>
          <w:b/>
          <w:sz w:val="24"/>
        </w:rPr>
      </w:pPr>
      <w:r w:rsidRPr="002C08CB">
        <w:rPr>
          <w:rFonts w:ascii="Times New Roman" w:hAnsi="Times New Roman"/>
          <w:b/>
          <w:sz w:val="23"/>
          <w:szCs w:val="23"/>
        </w:rPr>
        <w:tab/>
      </w:r>
      <w:r w:rsidR="000F3E29" w:rsidRPr="002C08CB">
        <w:rPr>
          <w:rFonts w:ascii="Times New Roman" w:hAnsi="Times New Roman"/>
          <w:b/>
          <w:sz w:val="24"/>
        </w:rPr>
        <w:t>Подпись:________________________________ /Должность, Фамилия И.О./</w:t>
      </w:r>
    </w:p>
    <w:p w:rsidR="000F3E29" w:rsidRPr="000F3E29" w:rsidRDefault="000F3E29" w:rsidP="000F3E29">
      <w:pPr>
        <w:spacing w:before="0"/>
        <w:ind w:left="36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r>
      <w:r w:rsidRPr="000F3E29">
        <w:rPr>
          <w:rFonts w:ascii="Times New Roman" w:hAnsi="Times New Roman"/>
          <w:sz w:val="24"/>
        </w:rPr>
        <w:tab/>
        <w:t>М</w:t>
      </w:r>
      <w:r w:rsidR="002C08CB">
        <w:rPr>
          <w:rFonts w:ascii="Times New Roman" w:hAnsi="Times New Roman"/>
          <w:sz w:val="24"/>
        </w:rPr>
        <w:t>.</w:t>
      </w:r>
      <w:r w:rsidRPr="000F3E29">
        <w:rPr>
          <w:rFonts w:ascii="Times New Roman" w:hAnsi="Times New Roman"/>
          <w:sz w:val="24"/>
        </w:rPr>
        <w:t>П</w:t>
      </w:r>
      <w:r w:rsidR="002C08CB">
        <w:rPr>
          <w:rFonts w:ascii="Times New Roman" w:hAnsi="Times New Roman"/>
          <w:sz w:val="24"/>
        </w:rPr>
        <w:t>.</w:t>
      </w:r>
      <w:bookmarkStart w:id="0" w:name="_GoBack"/>
      <w:bookmarkEnd w:id="0"/>
    </w:p>
    <w:p w:rsidR="008D2551" w:rsidRDefault="008D2551" w:rsidP="00CB3C04">
      <w:pPr>
        <w:jc w:val="right"/>
        <w:rPr>
          <w:rFonts w:ascii="Times New Roman" w:hAnsi="Times New Roman"/>
          <w:b/>
          <w:sz w:val="24"/>
        </w:rPr>
      </w:pPr>
    </w:p>
    <w:p w:rsidR="008D2551" w:rsidRDefault="008D2551" w:rsidP="00CB3C04">
      <w:pPr>
        <w:jc w:val="right"/>
        <w:rPr>
          <w:rFonts w:ascii="Times New Roman" w:hAnsi="Times New Roman"/>
          <w:b/>
          <w:sz w:val="24"/>
        </w:rPr>
      </w:pPr>
    </w:p>
    <w:p w:rsidR="00DA4DDA" w:rsidRDefault="00DA4DDA" w:rsidP="00CB3C04">
      <w:pPr>
        <w:jc w:val="right"/>
        <w:rPr>
          <w:rFonts w:ascii="Times New Roman" w:hAnsi="Times New Roman"/>
          <w:b/>
          <w:sz w:val="24"/>
        </w:rPr>
      </w:pPr>
    </w:p>
    <w:p w:rsidR="002C08CB" w:rsidRDefault="002C08CB" w:rsidP="00CB3C04">
      <w:pPr>
        <w:jc w:val="right"/>
        <w:rPr>
          <w:rFonts w:ascii="Times New Roman" w:hAnsi="Times New Roman"/>
          <w:b/>
          <w:sz w:val="24"/>
        </w:rPr>
      </w:pPr>
    </w:p>
    <w:p w:rsidR="002C08CB" w:rsidRDefault="002C08CB" w:rsidP="00CB3C04">
      <w:pPr>
        <w:jc w:val="right"/>
        <w:rPr>
          <w:rFonts w:ascii="Times New Roman" w:hAnsi="Times New Roman"/>
          <w:b/>
          <w:sz w:val="24"/>
        </w:rPr>
      </w:pPr>
    </w:p>
    <w:p w:rsidR="002C08CB" w:rsidRDefault="002C08CB" w:rsidP="00CB3C04">
      <w:pPr>
        <w:jc w:val="right"/>
        <w:rPr>
          <w:rFonts w:ascii="Times New Roman" w:hAnsi="Times New Roman"/>
          <w:b/>
          <w:sz w:val="24"/>
        </w:rPr>
      </w:pPr>
    </w:p>
    <w:p w:rsidR="00230F80" w:rsidRPr="009A35A4" w:rsidRDefault="00230F80" w:rsidP="000F3E29">
      <w:pPr>
        <w:spacing w:before="0"/>
        <w:ind w:left="4248" w:hanging="846"/>
        <w:jc w:val="right"/>
        <w:rPr>
          <w:rFonts w:ascii="Times New Roman" w:hAnsi="Times New Roman"/>
          <w:b/>
          <w:sz w:val="24"/>
        </w:rPr>
      </w:pPr>
      <w:r w:rsidRPr="009A35A4">
        <w:rPr>
          <w:rFonts w:ascii="Times New Roman" w:hAnsi="Times New Roman"/>
          <w:b/>
          <w:sz w:val="24"/>
        </w:rPr>
        <w:t>Форма 7 «Перечень аффилированных организаций»</w:t>
      </w:r>
    </w:p>
    <w:p w:rsidR="00230F80" w:rsidRDefault="00230F80" w:rsidP="000127F9">
      <w:pPr>
        <w:spacing w:before="0"/>
        <w:jc w:val="right"/>
        <w:rPr>
          <w:rFonts w:ascii="Times New Roman" w:hAnsi="Times New Roman"/>
          <w:b/>
          <w:sz w:val="24"/>
        </w:rPr>
      </w:pPr>
    </w:p>
    <w:p w:rsidR="002C08CB" w:rsidRDefault="002C08CB" w:rsidP="000127F9">
      <w:pPr>
        <w:spacing w:before="0"/>
        <w:jc w:val="right"/>
        <w:rPr>
          <w:rFonts w:ascii="Times New Roman" w:hAnsi="Times New Roman"/>
          <w:b/>
          <w:sz w:val="24"/>
        </w:rPr>
      </w:pPr>
    </w:p>
    <w:p w:rsidR="002C08CB" w:rsidRDefault="002C08CB" w:rsidP="000127F9">
      <w:pPr>
        <w:spacing w:before="0"/>
        <w:jc w:val="right"/>
        <w:rPr>
          <w:rFonts w:ascii="Times New Roman" w:hAnsi="Times New Roman"/>
          <w:b/>
          <w:sz w:val="24"/>
        </w:rPr>
      </w:pPr>
    </w:p>
    <w:p w:rsidR="002C08CB" w:rsidRPr="009A35A4" w:rsidRDefault="002C08CB" w:rsidP="000127F9">
      <w:pPr>
        <w:spacing w:before="0"/>
        <w:jc w:val="right"/>
        <w:rPr>
          <w:rFonts w:ascii="Times New Roman" w:hAnsi="Times New Roman"/>
          <w:b/>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r w:rsidRPr="000F3E29">
        <w:rPr>
          <w:rFonts w:ascii="Times New Roman" w:hAnsi="Times New Roman"/>
          <w:b/>
          <w:bCs/>
          <w:sz w:val="24"/>
        </w:rPr>
        <w:t>ПЕРЕЧЕНЬ АФФИЛИРОВАННЫХ ОРГАНИЗАЦИЙ</w:t>
      </w: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Pr="000F3E29" w:rsidRDefault="000F3E29" w:rsidP="000F3E29">
      <w:pPr>
        <w:widowControl w:val="0"/>
        <w:autoSpaceDE w:val="0"/>
        <w:autoSpaceDN w:val="0"/>
        <w:adjustRightInd w:val="0"/>
        <w:spacing w:before="0"/>
        <w:jc w:val="center"/>
        <w:rPr>
          <w:rFonts w:ascii="Times New Roman" w:hAnsi="Times New Roman"/>
          <w:b/>
          <w:bCs/>
          <w:sz w:val="24"/>
        </w:rPr>
      </w:pPr>
    </w:p>
    <w:p w:rsidR="00036043" w:rsidRPr="00036043" w:rsidRDefault="00036043" w:rsidP="00036043">
      <w:pPr>
        <w:widowControl w:val="0"/>
        <w:autoSpaceDE w:val="0"/>
        <w:autoSpaceDN w:val="0"/>
        <w:adjustRightInd w:val="0"/>
        <w:spacing w:before="0"/>
        <w:rPr>
          <w:rFonts w:ascii="Times New Roman" w:hAnsi="Times New Roman"/>
          <w:bCs/>
          <w:sz w:val="24"/>
        </w:rPr>
      </w:pPr>
      <w:r w:rsidRPr="00036043">
        <w:rPr>
          <w:rFonts w:ascii="Times New Roman" w:hAnsi="Times New Roman"/>
          <w:bCs/>
          <w:sz w:val="24"/>
        </w:rPr>
        <w:t xml:space="preserve">Участник закупки: </w:t>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p>
    <w:p w:rsidR="00036043" w:rsidRPr="00036043" w:rsidRDefault="00036043" w:rsidP="00036043">
      <w:pPr>
        <w:widowControl w:val="0"/>
        <w:autoSpaceDE w:val="0"/>
        <w:autoSpaceDN w:val="0"/>
        <w:adjustRightInd w:val="0"/>
        <w:spacing w:before="0"/>
        <w:rPr>
          <w:rFonts w:ascii="Times New Roman" w:hAnsi="Times New Roman"/>
          <w:bCs/>
          <w:sz w:val="24"/>
        </w:rPr>
      </w:pPr>
    </w:p>
    <w:p w:rsidR="00036043" w:rsidRPr="00036043" w:rsidRDefault="00036043" w:rsidP="00036043">
      <w:pPr>
        <w:widowControl w:val="0"/>
        <w:autoSpaceDE w:val="0"/>
        <w:autoSpaceDN w:val="0"/>
        <w:adjustRightInd w:val="0"/>
        <w:spacing w:before="0"/>
        <w:rPr>
          <w:rFonts w:ascii="Times New Roman" w:hAnsi="Times New Roman"/>
          <w:bCs/>
          <w:sz w:val="24"/>
          <w:u w:val="single"/>
        </w:rPr>
      </w:pPr>
      <w:r w:rsidRPr="00036043">
        <w:rPr>
          <w:rFonts w:ascii="Times New Roman" w:hAnsi="Times New Roman"/>
          <w:bCs/>
          <w:sz w:val="24"/>
        </w:rPr>
        <w:t xml:space="preserve">№ ПДО: </w:t>
      </w:r>
      <w:r w:rsidR="005858D3" w:rsidRPr="005858D3">
        <w:rPr>
          <w:rFonts w:ascii="Times New Roman" w:hAnsi="Times New Roman"/>
          <w:bCs/>
          <w:sz w:val="24"/>
          <w:u w:val="single"/>
        </w:rPr>
        <w:t>_________________</w:t>
      </w:r>
    </w:p>
    <w:p w:rsidR="00230F80" w:rsidRDefault="00230F80" w:rsidP="000127F9">
      <w:pPr>
        <w:widowControl w:val="0"/>
        <w:autoSpaceDE w:val="0"/>
        <w:autoSpaceDN w:val="0"/>
        <w:adjustRightInd w:val="0"/>
        <w:spacing w:before="0"/>
        <w:rPr>
          <w:rFonts w:ascii="Times New Roman" w:hAnsi="Times New Roman"/>
          <w:sz w:val="24"/>
        </w:rPr>
      </w:pPr>
    </w:p>
    <w:tbl>
      <w:tblPr>
        <w:tblW w:w="10632" w:type="dxa"/>
        <w:tblInd w:w="-176" w:type="dxa"/>
        <w:tblLayout w:type="fixed"/>
        <w:tblLook w:val="0000" w:firstRow="0" w:lastRow="0" w:firstColumn="0" w:lastColumn="0" w:noHBand="0" w:noVBand="0"/>
      </w:tblPr>
      <w:tblGrid>
        <w:gridCol w:w="568"/>
        <w:gridCol w:w="2268"/>
        <w:gridCol w:w="1984"/>
        <w:gridCol w:w="993"/>
        <w:gridCol w:w="1559"/>
        <w:gridCol w:w="850"/>
        <w:gridCol w:w="709"/>
        <w:gridCol w:w="851"/>
        <w:gridCol w:w="850"/>
      </w:tblGrid>
      <w:tr w:rsidR="002C08CB" w:rsidRPr="002C08CB" w:rsidTr="002C08CB">
        <w:trPr>
          <w:trHeight w:val="574"/>
        </w:trPr>
        <w:tc>
          <w:tcPr>
            <w:tcW w:w="56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w:t>
            </w:r>
          </w:p>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proofErr w:type="gramStart"/>
            <w:r w:rsidRPr="002C08CB">
              <w:rPr>
                <w:rFonts w:ascii="Times New Roman" w:hAnsi="Times New Roman"/>
                <w:b/>
                <w:i/>
                <w:sz w:val="20"/>
                <w:szCs w:val="20"/>
              </w:rPr>
              <w:t>п</w:t>
            </w:r>
            <w:proofErr w:type="gramEnd"/>
            <w:r w:rsidRPr="002C08CB">
              <w:rPr>
                <w:rFonts w:ascii="Times New Roman" w:hAnsi="Times New Roman"/>
                <w:b/>
                <w:i/>
                <w:sz w:val="20"/>
                <w:szCs w:val="20"/>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Полное наименование в соответствии с учредительными документами</w:t>
            </w:r>
          </w:p>
        </w:tc>
        <w:tc>
          <w:tcPr>
            <w:tcW w:w="198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Фактическое местонахождение</w:t>
            </w:r>
          </w:p>
        </w:tc>
        <w:tc>
          <w:tcPr>
            <w:tcW w:w="993"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2C08CB" w:rsidP="000F3E29">
            <w:pPr>
              <w:widowControl w:val="0"/>
              <w:autoSpaceDE w:val="0"/>
              <w:autoSpaceDN w:val="0"/>
              <w:adjustRightInd w:val="0"/>
              <w:spacing w:before="0"/>
              <w:jc w:val="center"/>
              <w:rPr>
                <w:rFonts w:ascii="Times New Roman" w:hAnsi="Times New Roman"/>
                <w:b/>
                <w:i/>
                <w:sz w:val="20"/>
                <w:szCs w:val="20"/>
              </w:rPr>
            </w:pPr>
            <w:r>
              <w:rPr>
                <w:rFonts w:ascii="Times New Roman" w:hAnsi="Times New Roman"/>
                <w:b/>
                <w:i/>
                <w:sz w:val="20"/>
                <w:szCs w:val="20"/>
              </w:rPr>
              <w:t>Телефон/</w:t>
            </w:r>
            <w:r w:rsidR="000F3E29" w:rsidRPr="002C08CB">
              <w:rPr>
                <w:rFonts w:ascii="Times New Roman" w:hAnsi="Times New Roman"/>
                <w:b/>
                <w:i/>
                <w:sz w:val="20"/>
                <w:szCs w:val="20"/>
              </w:rPr>
              <w:t>факс</w:t>
            </w:r>
          </w:p>
        </w:tc>
        <w:tc>
          <w:tcPr>
            <w:tcW w:w="1559"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ИНН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ОГРН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ОКПО</w:t>
            </w: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11"/>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bl>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2C08CB" w:rsidRDefault="000F3E29" w:rsidP="000F3E29">
      <w:pPr>
        <w:rPr>
          <w:rFonts w:ascii="Times New Roman" w:hAnsi="Times New Roman"/>
          <w:b/>
          <w:sz w:val="24"/>
        </w:rPr>
      </w:pPr>
      <w:r w:rsidRPr="002C08CB">
        <w:rPr>
          <w:rFonts w:ascii="Times New Roman" w:hAnsi="Times New Roman"/>
          <w:b/>
          <w:sz w:val="24"/>
        </w:rPr>
        <w:t>Подпись:________________________________ /Должность, Фамилия И.О./</w:t>
      </w:r>
    </w:p>
    <w:p w:rsidR="000F3E29" w:rsidRDefault="000F3E29" w:rsidP="000F3E29">
      <w:pPr>
        <w:spacing w:before="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t>М</w:t>
      </w:r>
      <w:r w:rsidR="002C08CB">
        <w:rPr>
          <w:rFonts w:ascii="Times New Roman" w:hAnsi="Times New Roman"/>
          <w:sz w:val="24"/>
        </w:rPr>
        <w:t>.</w:t>
      </w:r>
      <w:r w:rsidRPr="000F3E29">
        <w:rPr>
          <w:rFonts w:ascii="Times New Roman" w:hAnsi="Times New Roman"/>
          <w:sz w:val="24"/>
        </w:rPr>
        <w:t>П</w:t>
      </w:r>
      <w:r w:rsidR="002C08CB">
        <w:rPr>
          <w:rFonts w:ascii="Times New Roman" w:hAnsi="Times New Roman"/>
          <w:sz w:val="24"/>
        </w:rPr>
        <w:t>.</w:t>
      </w: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Pr="00902E02" w:rsidRDefault="002C08CB" w:rsidP="002C08CB">
      <w:pPr>
        <w:suppressAutoHyphens/>
        <w:jc w:val="right"/>
        <w:rPr>
          <w:rFonts w:ascii="Times New Roman" w:hAnsi="Times New Roman"/>
          <w:b/>
          <w:sz w:val="24"/>
        </w:rPr>
      </w:pPr>
      <w:r w:rsidRPr="00902E02">
        <w:rPr>
          <w:rFonts w:ascii="Times New Roman" w:hAnsi="Times New Roman"/>
          <w:b/>
          <w:sz w:val="24"/>
        </w:rPr>
        <w:lastRenderedPageBreak/>
        <w:t xml:space="preserve">Форма </w:t>
      </w:r>
      <w:r>
        <w:rPr>
          <w:rFonts w:ascii="Times New Roman" w:hAnsi="Times New Roman"/>
          <w:b/>
          <w:sz w:val="24"/>
        </w:rPr>
        <w:t>8 «Калькуляция»</w:t>
      </w:r>
    </w:p>
    <w:p w:rsidR="002C08CB" w:rsidRDefault="002C08CB" w:rsidP="002C08CB">
      <w:pPr>
        <w:pStyle w:val="af6"/>
        <w:pBdr>
          <w:bottom w:val="single" w:sz="8" w:space="9" w:color="4F81BD" w:themeColor="accent1"/>
        </w:pBdr>
        <w:jc w:val="both"/>
        <w:rPr>
          <w:bCs/>
          <w:szCs w:val="28"/>
        </w:rPr>
      </w:pPr>
    </w:p>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b/>
          <w:sz w:val="24"/>
          <w:szCs w:val="24"/>
        </w:rPr>
        <w:t>Калькуляция на производство единицы работ</w:t>
      </w:r>
    </w:p>
    <w:p w:rsidR="002C08CB" w:rsidRPr="002C08CB" w:rsidRDefault="002C08CB" w:rsidP="002C08CB">
      <w:pPr>
        <w:pStyle w:val="af"/>
        <w:jc w:val="center"/>
        <w:rPr>
          <w:rFonts w:ascii="Times New Roman" w:hAnsi="Times New Roman"/>
          <w:b/>
          <w:bCs/>
          <w:sz w:val="24"/>
          <w:szCs w:val="24"/>
        </w:rPr>
      </w:pPr>
      <w:r w:rsidRPr="002C08CB">
        <w:rPr>
          <w:rFonts w:ascii="Times New Roman" w:hAnsi="Times New Roman"/>
          <w:b/>
          <w:sz w:val="24"/>
          <w:szCs w:val="24"/>
        </w:rPr>
        <w:t>с расшифровкой по статьям затрат</w:t>
      </w:r>
    </w:p>
    <w:p w:rsidR="002C08CB" w:rsidRPr="002C08CB" w:rsidRDefault="002C08CB" w:rsidP="002C08CB">
      <w:pPr>
        <w:pStyle w:val="af"/>
        <w:rPr>
          <w:rFonts w:ascii="Times New Roman" w:hAnsi="Times New Roman"/>
          <w:b/>
          <w:bCs/>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826"/>
      </w:tblGrid>
      <w:tr w:rsidR="002C08CB" w:rsidRPr="002C08CB" w:rsidTr="002C08CB">
        <w:trPr>
          <w:trHeight w:val="545"/>
        </w:trPr>
        <w:tc>
          <w:tcPr>
            <w:tcW w:w="905" w:type="dxa"/>
            <w:shd w:val="clear" w:color="auto" w:fill="auto"/>
            <w:vAlign w:val="center"/>
          </w:tcPr>
          <w:p w:rsidR="002C08CB" w:rsidRPr="002C08CB" w:rsidRDefault="002C08CB" w:rsidP="002C08CB">
            <w:pPr>
              <w:pStyle w:val="af"/>
              <w:jc w:val="center"/>
              <w:rPr>
                <w:rFonts w:ascii="Times New Roman" w:hAnsi="Times New Roman"/>
                <w:b/>
                <w:i/>
                <w:sz w:val="20"/>
                <w:szCs w:val="20"/>
              </w:rPr>
            </w:pPr>
            <w:r w:rsidRPr="002C08CB">
              <w:rPr>
                <w:rFonts w:ascii="Times New Roman" w:hAnsi="Times New Roman"/>
                <w:b/>
                <w:i/>
                <w:sz w:val="20"/>
                <w:szCs w:val="20"/>
              </w:rPr>
              <w:t>№</w:t>
            </w:r>
          </w:p>
          <w:p w:rsidR="002C08CB" w:rsidRPr="002C08CB" w:rsidRDefault="002C08CB" w:rsidP="002C08CB">
            <w:pPr>
              <w:pStyle w:val="af"/>
              <w:jc w:val="center"/>
              <w:rPr>
                <w:rFonts w:ascii="Times New Roman" w:hAnsi="Times New Roman"/>
                <w:b/>
                <w:i/>
                <w:sz w:val="20"/>
                <w:szCs w:val="20"/>
              </w:rPr>
            </w:pPr>
            <w:proofErr w:type="gramStart"/>
            <w:r w:rsidRPr="002C08CB">
              <w:rPr>
                <w:rFonts w:ascii="Times New Roman" w:hAnsi="Times New Roman"/>
                <w:b/>
                <w:i/>
                <w:sz w:val="20"/>
                <w:szCs w:val="20"/>
              </w:rPr>
              <w:t>п</w:t>
            </w:r>
            <w:proofErr w:type="gramEnd"/>
            <w:r w:rsidRPr="002C08CB">
              <w:rPr>
                <w:rFonts w:ascii="Times New Roman" w:hAnsi="Times New Roman"/>
                <w:b/>
                <w:i/>
                <w:sz w:val="20"/>
                <w:szCs w:val="20"/>
              </w:rPr>
              <w:t>/п</w:t>
            </w:r>
          </w:p>
        </w:tc>
        <w:tc>
          <w:tcPr>
            <w:tcW w:w="3881" w:type="dxa"/>
            <w:shd w:val="clear" w:color="auto" w:fill="auto"/>
            <w:vAlign w:val="center"/>
          </w:tcPr>
          <w:p w:rsidR="002C08CB" w:rsidRPr="002C08CB" w:rsidRDefault="002C08CB" w:rsidP="002C08CB">
            <w:pPr>
              <w:pStyle w:val="af"/>
              <w:jc w:val="center"/>
              <w:rPr>
                <w:rFonts w:ascii="Times New Roman" w:hAnsi="Times New Roman"/>
                <w:b/>
                <w:i/>
                <w:sz w:val="20"/>
                <w:szCs w:val="20"/>
              </w:rPr>
            </w:pPr>
            <w:r w:rsidRPr="002C08CB">
              <w:rPr>
                <w:rFonts w:ascii="Times New Roman" w:hAnsi="Times New Roman"/>
                <w:b/>
                <w:i/>
                <w:sz w:val="20"/>
                <w:szCs w:val="20"/>
              </w:rPr>
              <w:t>Статьи затрат</w:t>
            </w:r>
          </w:p>
        </w:tc>
        <w:tc>
          <w:tcPr>
            <w:tcW w:w="2702" w:type="dxa"/>
            <w:shd w:val="clear" w:color="auto" w:fill="auto"/>
            <w:vAlign w:val="center"/>
          </w:tcPr>
          <w:p w:rsidR="002C08CB" w:rsidRPr="002C08CB" w:rsidRDefault="002C08CB" w:rsidP="002C08CB">
            <w:pPr>
              <w:pStyle w:val="af"/>
              <w:jc w:val="center"/>
              <w:rPr>
                <w:rFonts w:ascii="Times New Roman" w:hAnsi="Times New Roman"/>
                <w:b/>
                <w:i/>
                <w:snapToGrid w:val="0"/>
                <w:sz w:val="20"/>
                <w:szCs w:val="20"/>
              </w:rPr>
            </w:pPr>
            <w:r w:rsidRPr="002C08CB">
              <w:rPr>
                <w:rFonts w:ascii="Times New Roman" w:hAnsi="Times New Roman"/>
                <w:b/>
                <w:i/>
                <w:snapToGrid w:val="0"/>
                <w:sz w:val="20"/>
                <w:szCs w:val="20"/>
              </w:rPr>
              <w:t>Итого (руб.)</w:t>
            </w:r>
          </w:p>
        </w:tc>
        <w:tc>
          <w:tcPr>
            <w:tcW w:w="2826" w:type="dxa"/>
            <w:shd w:val="clear" w:color="auto" w:fill="auto"/>
            <w:vAlign w:val="center"/>
          </w:tcPr>
          <w:p w:rsidR="002C08CB" w:rsidRPr="002C08CB" w:rsidRDefault="002C08CB" w:rsidP="002C08CB">
            <w:pPr>
              <w:pStyle w:val="af"/>
              <w:jc w:val="center"/>
              <w:rPr>
                <w:rFonts w:ascii="Times New Roman" w:hAnsi="Times New Roman"/>
                <w:b/>
                <w:i/>
                <w:sz w:val="20"/>
                <w:szCs w:val="20"/>
              </w:rPr>
            </w:pPr>
            <w:r w:rsidRPr="002C08CB">
              <w:rPr>
                <w:rFonts w:ascii="Times New Roman" w:hAnsi="Times New Roman"/>
                <w:b/>
                <w:i/>
                <w:sz w:val="20"/>
                <w:szCs w:val="20"/>
              </w:rPr>
              <w:t>Удельный вес</w:t>
            </w:r>
            <w:proofErr w:type="gramStart"/>
            <w:r w:rsidRPr="002C08CB">
              <w:rPr>
                <w:rFonts w:ascii="Times New Roman" w:hAnsi="Times New Roman"/>
                <w:b/>
                <w:i/>
                <w:sz w:val="20"/>
                <w:szCs w:val="20"/>
              </w:rPr>
              <w:t xml:space="preserve"> (%)</w:t>
            </w:r>
            <w:proofErr w:type="gramEnd"/>
          </w:p>
          <w:p w:rsidR="002C08CB" w:rsidRPr="002C08CB" w:rsidRDefault="002C08CB" w:rsidP="002C08CB">
            <w:pPr>
              <w:pStyle w:val="af"/>
              <w:jc w:val="center"/>
              <w:rPr>
                <w:rFonts w:ascii="Times New Roman" w:hAnsi="Times New Roman"/>
                <w:b/>
                <w:i/>
                <w:sz w:val="20"/>
                <w:szCs w:val="20"/>
              </w:rPr>
            </w:pPr>
            <w:r w:rsidRPr="002C08CB">
              <w:rPr>
                <w:rFonts w:ascii="Times New Roman" w:hAnsi="Times New Roman"/>
                <w:b/>
                <w:i/>
                <w:sz w:val="20"/>
                <w:szCs w:val="20"/>
              </w:rPr>
              <w:t>от всего стоимости работ</w:t>
            </w:r>
          </w:p>
        </w:tc>
      </w:tr>
      <w:tr w:rsidR="002C08CB" w:rsidRPr="002C08CB" w:rsidTr="002C08CB">
        <w:tc>
          <w:tcPr>
            <w:tcW w:w="905"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sz w:val="24"/>
                <w:szCs w:val="24"/>
              </w:rPr>
              <w:t>1</w:t>
            </w:r>
          </w:p>
        </w:tc>
        <w:tc>
          <w:tcPr>
            <w:tcW w:w="3881" w:type="dxa"/>
            <w:vAlign w:val="center"/>
          </w:tcPr>
          <w:p w:rsidR="002C08CB" w:rsidRPr="002C08CB" w:rsidRDefault="002C08CB" w:rsidP="002C08CB">
            <w:pPr>
              <w:pStyle w:val="af"/>
              <w:rPr>
                <w:rFonts w:ascii="Times New Roman" w:hAnsi="Times New Roman"/>
                <w:b/>
                <w:sz w:val="24"/>
                <w:szCs w:val="24"/>
              </w:rPr>
            </w:pPr>
            <w:r w:rsidRPr="002C08CB">
              <w:rPr>
                <w:rFonts w:ascii="Times New Roman" w:hAnsi="Times New Roman"/>
                <w:sz w:val="24"/>
                <w:szCs w:val="24"/>
              </w:rPr>
              <w:t>Материалы</w:t>
            </w:r>
            <w:r>
              <w:rPr>
                <w:rFonts w:ascii="Times New Roman" w:hAnsi="Times New Roman"/>
                <w:sz w:val="24"/>
                <w:szCs w:val="24"/>
              </w:rPr>
              <w:t>****</w:t>
            </w:r>
          </w:p>
        </w:tc>
        <w:tc>
          <w:tcPr>
            <w:tcW w:w="2702" w:type="dxa"/>
            <w:vAlign w:val="center"/>
          </w:tcPr>
          <w:p w:rsidR="002C08CB" w:rsidRPr="002C08CB" w:rsidRDefault="002C08CB" w:rsidP="002C08CB">
            <w:pPr>
              <w:pStyle w:val="af"/>
              <w:jc w:val="center"/>
              <w:rPr>
                <w:rFonts w:ascii="Times New Roman" w:hAnsi="Times New Roman"/>
                <w:b/>
                <w:sz w:val="24"/>
                <w:szCs w:val="24"/>
              </w:rPr>
            </w:pPr>
          </w:p>
        </w:tc>
        <w:tc>
          <w:tcPr>
            <w:tcW w:w="2826"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1</w:t>
            </w:r>
            <w:proofErr w:type="gramEnd"/>
            <w:r w:rsidRPr="002C08CB">
              <w:rPr>
                <w:rFonts w:ascii="Times New Roman" w:hAnsi="Times New Roman"/>
                <w:sz w:val="24"/>
                <w:szCs w:val="24"/>
              </w:rPr>
              <w:t>/п13)%</w:t>
            </w:r>
          </w:p>
        </w:tc>
      </w:tr>
      <w:tr w:rsidR="002C08CB" w:rsidRPr="002C08CB" w:rsidTr="002C08CB">
        <w:tc>
          <w:tcPr>
            <w:tcW w:w="905"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sz w:val="24"/>
                <w:szCs w:val="24"/>
              </w:rPr>
              <w:t>2</w:t>
            </w:r>
          </w:p>
        </w:tc>
        <w:tc>
          <w:tcPr>
            <w:tcW w:w="3881" w:type="dxa"/>
            <w:vAlign w:val="center"/>
          </w:tcPr>
          <w:p w:rsidR="002C08CB" w:rsidRPr="002C08CB" w:rsidRDefault="002C08CB" w:rsidP="002C08CB">
            <w:pPr>
              <w:pStyle w:val="af"/>
              <w:rPr>
                <w:rFonts w:ascii="Times New Roman" w:hAnsi="Times New Roman"/>
                <w:b/>
                <w:sz w:val="24"/>
                <w:szCs w:val="24"/>
              </w:rPr>
            </w:pPr>
            <w:r w:rsidRPr="002C08CB">
              <w:rPr>
                <w:rFonts w:ascii="Times New Roman" w:hAnsi="Times New Roman"/>
                <w:sz w:val="24"/>
                <w:szCs w:val="24"/>
              </w:rPr>
              <w:t>Электроэнергия</w:t>
            </w:r>
          </w:p>
        </w:tc>
        <w:tc>
          <w:tcPr>
            <w:tcW w:w="2702" w:type="dxa"/>
            <w:vAlign w:val="center"/>
          </w:tcPr>
          <w:p w:rsidR="002C08CB" w:rsidRPr="002C08CB" w:rsidRDefault="002C08CB" w:rsidP="002C08CB">
            <w:pPr>
              <w:pStyle w:val="af"/>
              <w:jc w:val="center"/>
              <w:rPr>
                <w:rFonts w:ascii="Times New Roman" w:hAnsi="Times New Roman"/>
                <w:b/>
                <w:sz w:val="24"/>
                <w:szCs w:val="24"/>
              </w:rPr>
            </w:pPr>
          </w:p>
        </w:tc>
        <w:tc>
          <w:tcPr>
            <w:tcW w:w="2826"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2</w:t>
            </w:r>
            <w:proofErr w:type="gramEnd"/>
            <w:r w:rsidRPr="002C08CB">
              <w:rPr>
                <w:rFonts w:ascii="Times New Roman" w:hAnsi="Times New Roman"/>
                <w:sz w:val="24"/>
                <w:szCs w:val="24"/>
              </w:rPr>
              <w:t>/п13)%</w:t>
            </w:r>
          </w:p>
        </w:tc>
      </w:tr>
      <w:tr w:rsidR="002C08CB" w:rsidRPr="002C08CB" w:rsidTr="002C08CB">
        <w:tc>
          <w:tcPr>
            <w:tcW w:w="905"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sz w:val="24"/>
                <w:szCs w:val="24"/>
              </w:rPr>
              <w:t>3</w:t>
            </w:r>
          </w:p>
        </w:tc>
        <w:tc>
          <w:tcPr>
            <w:tcW w:w="3881" w:type="dxa"/>
            <w:vAlign w:val="center"/>
          </w:tcPr>
          <w:p w:rsidR="002C08CB" w:rsidRPr="002C08CB" w:rsidRDefault="002C08CB" w:rsidP="002C08CB">
            <w:pPr>
              <w:pStyle w:val="af"/>
              <w:rPr>
                <w:rFonts w:ascii="Times New Roman" w:hAnsi="Times New Roman"/>
                <w:b/>
                <w:sz w:val="24"/>
                <w:szCs w:val="24"/>
              </w:rPr>
            </w:pPr>
            <w:r w:rsidRPr="002C08CB">
              <w:rPr>
                <w:rFonts w:ascii="Times New Roman" w:hAnsi="Times New Roman"/>
                <w:sz w:val="24"/>
                <w:szCs w:val="24"/>
              </w:rPr>
              <w:t>Фонд заработной платы</w:t>
            </w:r>
          </w:p>
        </w:tc>
        <w:tc>
          <w:tcPr>
            <w:tcW w:w="2702" w:type="dxa"/>
            <w:vAlign w:val="center"/>
          </w:tcPr>
          <w:p w:rsidR="002C08CB" w:rsidRPr="002C08CB" w:rsidRDefault="002C08CB" w:rsidP="002C08CB">
            <w:pPr>
              <w:pStyle w:val="af"/>
              <w:jc w:val="center"/>
              <w:rPr>
                <w:rFonts w:ascii="Times New Roman" w:hAnsi="Times New Roman"/>
                <w:b/>
                <w:sz w:val="24"/>
                <w:szCs w:val="24"/>
              </w:rPr>
            </w:pPr>
          </w:p>
        </w:tc>
        <w:tc>
          <w:tcPr>
            <w:tcW w:w="2826"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sz w:val="24"/>
                <w:szCs w:val="24"/>
              </w:rPr>
              <w:t>=(п3/п13)%</w:t>
            </w:r>
          </w:p>
        </w:tc>
      </w:tr>
      <w:tr w:rsidR="002C08CB" w:rsidRPr="002C08CB" w:rsidTr="002C08CB">
        <w:tc>
          <w:tcPr>
            <w:tcW w:w="905"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sz w:val="24"/>
                <w:szCs w:val="24"/>
              </w:rPr>
              <w:t>4</w:t>
            </w:r>
          </w:p>
        </w:tc>
        <w:tc>
          <w:tcPr>
            <w:tcW w:w="3881" w:type="dxa"/>
            <w:vAlign w:val="center"/>
          </w:tcPr>
          <w:p w:rsidR="002C08CB" w:rsidRPr="002C08CB" w:rsidRDefault="002C08CB" w:rsidP="002C08CB">
            <w:pPr>
              <w:pStyle w:val="af"/>
              <w:rPr>
                <w:rFonts w:ascii="Times New Roman" w:hAnsi="Times New Roman"/>
                <w:b/>
                <w:sz w:val="24"/>
                <w:szCs w:val="24"/>
              </w:rPr>
            </w:pPr>
            <w:r w:rsidRPr="002C08CB">
              <w:rPr>
                <w:rFonts w:ascii="Times New Roman" w:hAnsi="Times New Roman"/>
                <w:sz w:val="24"/>
                <w:szCs w:val="24"/>
              </w:rPr>
              <w:t>Страховые взносы</w:t>
            </w:r>
          </w:p>
        </w:tc>
        <w:tc>
          <w:tcPr>
            <w:tcW w:w="2702" w:type="dxa"/>
            <w:vAlign w:val="center"/>
          </w:tcPr>
          <w:p w:rsidR="002C08CB" w:rsidRPr="002C08CB" w:rsidRDefault="002C08CB" w:rsidP="002C08CB">
            <w:pPr>
              <w:pStyle w:val="af"/>
              <w:jc w:val="center"/>
              <w:rPr>
                <w:rFonts w:ascii="Times New Roman" w:hAnsi="Times New Roman"/>
                <w:b/>
                <w:sz w:val="24"/>
                <w:szCs w:val="24"/>
              </w:rPr>
            </w:pPr>
          </w:p>
        </w:tc>
        <w:tc>
          <w:tcPr>
            <w:tcW w:w="2826"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4</w:t>
            </w:r>
            <w:proofErr w:type="gramEnd"/>
            <w:r w:rsidRPr="002C08CB">
              <w:rPr>
                <w:rFonts w:ascii="Times New Roman" w:hAnsi="Times New Roman"/>
                <w:sz w:val="24"/>
                <w:szCs w:val="24"/>
              </w:rPr>
              <w:t>/п13)%</w:t>
            </w:r>
          </w:p>
        </w:tc>
      </w:tr>
      <w:tr w:rsidR="002C08CB" w:rsidRPr="002C08CB" w:rsidTr="002C08CB">
        <w:tc>
          <w:tcPr>
            <w:tcW w:w="905"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sz w:val="24"/>
                <w:szCs w:val="24"/>
              </w:rPr>
              <w:t>5</w:t>
            </w:r>
          </w:p>
        </w:tc>
        <w:tc>
          <w:tcPr>
            <w:tcW w:w="3881" w:type="dxa"/>
            <w:vAlign w:val="center"/>
          </w:tcPr>
          <w:p w:rsidR="002C08CB" w:rsidRPr="002C08CB" w:rsidRDefault="002C08CB" w:rsidP="002C08CB">
            <w:pPr>
              <w:pStyle w:val="af"/>
              <w:rPr>
                <w:rFonts w:ascii="Times New Roman" w:hAnsi="Times New Roman"/>
                <w:b/>
                <w:sz w:val="24"/>
                <w:szCs w:val="24"/>
              </w:rPr>
            </w:pPr>
            <w:r w:rsidRPr="002C08CB">
              <w:rPr>
                <w:rFonts w:ascii="Times New Roman" w:hAnsi="Times New Roman"/>
                <w:sz w:val="24"/>
                <w:szCs w:val="24"/>
              </w:rPr>
              <w:t>Амортизационные отчисления</w:t>
            </w:r>
          </w:p>
        </w:tc>
        <w:tc>
          <w:tcPr>
            <w:tcW w:w="2702" w:type="dxa"/>
            <w:vAlign w:val="center"/>
          </w:tcPr>
          <w:p w:rsidR="002C08CB" w:rsidRPr="002C08CB" w:rsidRDefault="002C08CB" w:rsidP="002C08CB">
            <w:pPr>
              <w:pStyle w:val="af"/>
              <w:jc w:val="center"/>
              <w:rPr>
                <w:rFonts w:ascii="Times New Roman" w:hAnsi="Times New Roman"/>
                <w:b/>
                <w:sz w:val="24"/>
                <w:szCs w:val="24"/>
              </w:rPr>
            </w:pPr>
          </w:p>
        </w:tc>
        <w:tc>
          <w:tcPr>
            <w:tcW w:w="2826"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sz w:val="24"/>
                <w:szCs w:val="24"/>
              </w:rPr>
              <w:t>=(п5/п13)%</w:t>
            </w:r>
          </w:p>
        </w:tc>
      </w:tr>
      <w:tr w:rsidR="002C08CB" w:rsidRPr="002C08CB" w:rsidTr="002C08CB">
        <w:tc>
          <w:tcPr>
            <w:tcW w:w="905"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sz w:val="24"/>
                <w:szCs w:val="24"/>
              </w:rPr>
              <w:t>6</w:t>
            </w:r>
          </w:p>
        </w:tc>
        <w:tc>
          <w:tcPr>
            <w:tcW w:w="3881" w:type="dxa"/>
            <w:vAlign w:val="center"/>
          </w:tcPr>
          <w:p w:rsidR="002C08CB" w:rsidRPr="002C08CB" w:rsidRDefault="002C08CB" w:rsidP="002C08CB">
            <w:pPr>
              <w:pStyle w:val="af"/>
              <w:rPr>
                <w:rFonts w:ascii="Times New Roman" w:hAnsi="Times New Roman"/>
                <w:b/>
                <w:sz w:val="24"/>
                <w:szCs w:val="24"/>
              </w:rPr>
            </w:pPr>
            <w:r w:rsidRPr="002C08CB">
              <w:rPr>
                <w:rFonts w:ascii="Times New Roman" w:hAnsi="Times New Roman"/>
                <w:sz w:val="24"/>
                <w:szCs w:val="24"/>
              </w:rPr>
              <w:t>Транспортные услуги</w:t>
            </w:r>
          </w:p>
        </w:tc>
        <w:tc>
          <w:tcPr>
            <w:tcW w:w="2702" w:type="dxa"/>
            <w:vAlign w:val="center"/>
          </w:tcPr>
          <w:p w:rsidR="002C08CB" w:rsidRPr="002C08CB" w:rsidRDefault="002C08CB" w:rsidP="002C08CB">
            <w:pPr>
              <w:pStyle w:val="af"/>
              <w:jc w:val="center"/>
              <w:rPr>
                <w:rFonts w:ascii="Times New Roman" w:hAnsi="Times New Roman"/>
                <w:b/>
                <w:sz w:val="24"/>
                <w:szCs w:val="24"/>
              </w:rPr>
            </w:pPr>
          </w:p>
        </w:tc>
        <w:tc>
          <w:tcPr>
            <w:tcW w:w="2826"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6</w:t>
            </w:r>
            <w:proofErr w:type="gramEnd"/>
            <w:r w:rsidRPr="002C08CB">
              <w:rPr>
                <w:rFonts w:ascii="Times New Roman" w:hAnsi="Times New Roman"/>
                <w:sz w:val="24"/>
                <w:szCs w:val="24"/>
              </w:rPr>
              <w:t>/п13)%</w:t>
            </w:r>
          </w:p>
        </w:tc>
      </w:tr>
      <w:tr w:rsidR="002C08CB" w:rsidRPr="002C08CB" w:rsidTr="002C08CB">
        <w:tc>
          <w:tcPr>
            <w:tcW w:w="905"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sz w:val="24"/>
                <w:szCs w:val="24"/>
              </w:rPr>
              <w:t>7</w:t>
            </w:r>
          </w:p>
        </w:tc>
        <w:tc>
          <w:tcPr>
            <w:tcW w:w="3881" w:type="dxa"/>
            <w:vAlign w:val="center"/>
          </w:tcPr>
          <w:p w:rsidR="002C08CB" w:rsidRPr="002C08CB" w:rsidRDefault="002C08CB" w:rsidP="002C08CB">
            <w:pPr>
              <w:pStyle w:val="af"/>
              <w:rPr>
                <w:rFonts w:ascii="Times New Roman" w:hAnsi="Times New Roman"/>
                <w:b/>
                <w:sz w:val="24"/>
                <w:szCs w:val="24"/>
              </w:rPr>
            </w:pPr>
            <w:r w:rsidRPr="002C08CB">
              <w:rPr>
                <w:rFonts w:ascii="Times New Roman" w:hAnsi="Times New Roman"/>
                <w:sz w:val="24"/>
                <w:szCs w:val="24"/>
              </w:rPr>
              <w:t>Связь</w:t>
            </w:r>
          </w:p>
        </w:tc>
        <w:tc>
          <w:tcPr>
            <w:tcW w:w="2702" w:type="dxa"/>
            <w:vAlign w:val="center"/>
          </w:tcPr>
          <w:p w:rsidR="002C08CB" w:rsidRPr="002C08CB" w:rsidRDefault="002C08CB" w:rsidP="002C08CB">
            <w:pPr>
              <w:pStyle w:val="af"/>
              <w:jc w:val="center"/>
              <w:rPr>
                <w:rFonts w:ascii="Times New Roman" w:hAnsi="Times New Roman"/>
                <w:b/>
                <w:sz w:val="24"/>
                <w:szCs w:val="24"/>
              </w:rPr>
            </w:pPr>
          </w:p>
        </w:tc>
        <w:tc>
          <w:tcPr>
            <w:tcW w:w="2826"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7</w:t>
            </w:r>
            <w:proofErr w:type="gramEnd"/>
            <w:r w:rsidRPr="002C08CB">
              <w:rPr>
                <w:rFonts w:ascii="Times New Roman" w:hAnsi="Times New Roman"/>
                <w:sz w:val="24"/>
                <w:szCs w:val="24"/>
              </w:rPr>
              <w:t>/п13)%</w:t>
            </w:r>
          </w:p>
        </w:tc>
      </w:tr>
      <w:tr w:rsidR="002C08CB" w:rsidRPr="002C08CB" w:rsidTr="002C08CB">
        <w:tc>
          <w:tcPr>
            <w:tcW w:w="905"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sz w:val="24"/>
                <w:szCs w:val="24"/>
              </w:rPr>
              <w:t>8</w:t>
            </w:r>
          </w:p>
        </w:tc>
        <w:tc>
          <w:tcPr>
            <w:tcW w:w="3881" w:type="dxa"/>
            <w:vAlign w:val="center"/>
          </w:tcPr>
          <w:p w:rsidR="002C08CB" w:rsidRPr="002C08CB" w:rsidRDefault="002C08CB" w:rsidP="002C08CB">
            <w:pPr>
              <w:pStyle w:val="af"/>
              <w:rPr>
                <w:rFonts w:ascii="Times New Roman" w:hAnsi="Times New Roman"/>
                <w:b/>
                <w:sz w:val="24"/>
                <w:szCs w:val="24"/>
              </w:rPr>
            </w:pPr>
            <w:r w:rsidRPr="002C08CB">
              <w:rPr>
                <w:rFonts w:ascii="Times New Roman" w:hAnsi="Times New Roman"/>
                <w:sz w:val="24"/>
                <w:szCs w:val="24"/>
              </w:rPr>
              <w:t>Прочие расходы*</w:t>
            </w:r>
          </w:p>
        </w:tc>
        <w:tc>
          <w:tcPr>
            <w:tcW w:w="2702" w:type="dxa"/>
            <w:vAlign w:val="center"/>
          </w:tcPr>
          <w:p w:rsidR="002C08CB" w:rsidRPr="002C08CB" w:rsidRDefault="002C08CB" w:rsidP="002C08CB">
            <w:pPr>
              <w:pStyle w:val="af"/>
              <w:jc w:val="center"/>
              <w:rPr>
                <w:rFonts w:ascii="Times New Roman" w:hAnsi="Times New Roman"/>
                <w:b/>
                <w:sz w:val="24"/>
                <w:szCs w:val="24"/>
              </w:rPr>
            </w:pPr>
          </w:p>
        </w:tc>
        <w:tc>
          <w:tcPr>
            <w:tcW w:w="2826"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sz w:val="24"/>
                <w:szCs w:val="24"/>
              </w:rPr>
              <w:t>=(п8/п13)%</w:t>
            </w:r>
          </w:p>
        </w:tc>
      </w:tr>
      <w:tr w:rsidR="002C08CB" w:rsidRPr="002C08CB" w:rsidTr="002C08CB">
        <w:tc>
          <w:tcPr>
            <w:tcW w:w="905"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b/>
                <w:sz w:val="24"/>
                <w:szCs w:val="24"/>
              </w:rPr>
              <w:t>9</w:t>
            </w:r>
          </w:p>
        </w:tc>
        <w:tc>
          <w:tcPr>
            <w:tcW w:w="3881" w:type="dxa"/>
            <w:vAlign w:val="center"/>
          </w:tcPr>
          <w:p w:rsidR="002C08CB" w:rsidRPr="002C08CB" w:rsidRDefault="002C08CB" w:rsidP="002C08CB">
            <w:pPr>
              <w:pStyle w:val="af"/>
              <w:rPr>
                <w:rFonts w:ascii="Times New Roman" w:hAnsi="Times New Roman"/>
                <w:b/>
                <w:sz w:val="24"/>
                <w:szCs w:val="24"/>
              </w:rPr>
            </w:pPr>
            <w:r w:rsidRPr="002C08CB">
              <w:rPr>
                <w:rFonts w:ascii="Times New Roman" w:hAnsi="Times New Roman"/>
                <w:b/>
                <w:sz w:val="24"/>
                <w:szCs w:val="24"/>
              </w:rPr>
              <w:t>Итого прямых затрат</w:t>
            </w:r>
          </w:p>
        </w:tc>
        <w:tc>
          <w:tcPr>
            <w:tcW w:w="2702"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b/>
                <w:sz w:val="24"/>
                <w:szCs w:val="24"/>
              </w:rPr>
              <w:t>=п</w:t>
            </w:r>
            <w:proofErr w:type="gramStart"/>
            <w:r w:rsidRPr="002C08CB">
              <w:rPr>
                <w:rFonts w:ascii="Times New Roman" w:hAnsi="Times New Roman"/>
                <w:b/>
                <w:sz w:val="24"/>
                <w:szCs w:val="24"/>
              </w:rPr>
              <w:t>1</w:t>
            </w:r>
            <w:proofErr w:type="gramEnd"/>
            <w:r w:rsidRPr="002C08CB">
              <w:rPr>
                <w:rFonts w:ascii="Times New Roman" w:hAnsi="Times New Roman"/>
                <w:b/>
                <w:sz w:val="24"/>
                <w:szCs w:val="24"/>
              </w:rPr>
              <w:t>+п2+п3+п4+п5+п6+п7+п8</w:t>
            </w:r>
          </w:p>
        </w:tc>
        <w:tc>
          <w:tcPr>
            <w:tcW w:w="2826"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b/>
                <w:sz w:val="24"/>
                <w:szCs w:val="24"/>
              </w:rPr>
              <w:t>=(п</w:t>
            </w:r>
            <w:proofErr w:type="gramStart"/>
            <w:r w:rsidRPr="002C08CB">
              <w:rPr>
                <w:rFonts w:ascii="Times New Roman" w:hAnsi="Times New Roman"/>
                <w:b/>
                <w:sz w:val="24"/>
                <w:szCs w:val="24"/>
              </w:rPr>
              <w:t>9</w:t>
            </w:r>
            <w:proofErr w:type="gramEnd"/>
            <w:r w:rsidRPr="002C08CB">
              <w:rPr>
                <w:rFonts w:ascii="Times New Roman" w:hAnsi="Times New Roman"/>
                <w:b/>
                <w:sz w:val="24"/>
                <w:szCs w:val="24"/>
              </w:rPr>
              <w:t>/п13)%</w:t>
            </w:r>
          </w:p>
        </w:tc>
      </w:tr>
      <w:tr w:rsidR="002C08CB" w:rsidRPr="002C08CB" w:rsidTr="002C08CB">
        <w:tc>
          <w:tcPr>
            <w:tcW w:w="905"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sz w:val="24"/>
                <w:szCs w:val="24"/>
              </w:rPr>
              <w:t>10</w:t>
            </w:r>
          </w:p>
        </w:tc>
        <w:tc>
          <w:tcPr>
            <w:tcW w:w="3881" w:type="dxa"/>
            <w:vAlign w:val="center"/>
          </w:tcPr>
          <w:p w:rsidR="002C08CB" w:rsidRPr="002C08CB" w:rsidRDefault="002C08CB" w:rsidP="002C08CB">
            <w:pPr>
              <w:pStyle w:val="af"/>
              <w:rPr>
                <w:rFonts w:ascii="Times New Roman" w:hAnsi="Times New Roman"/>
                <w:b/>
                <w:sz w:val="24"/>
                <w:szCs w:val="24"/>
              </w:rPr>
            </w:pPr>
            <w:r w:rsidRPr="002C08CB">
              <w:rPr>
                <w:rFonts w:ascii="Times New Roman" w:hAnsi="Times New Roman"/>
                <w:sz w:val="24"/>
                <w:szCs w:val="24"/>
              </w:rPr>
              <w:t xml:space="preserve">Накладные расходы </w:t>
            </w:r>
          </w:p>
        </w:tc>
        <w:tc>
          <w:tcPr>
            <w:tcW w:w="2702" w:type="dxa"/>
            <w:vAlign w:val="center"/>
          </w:tcPr>
          <w:p w:rsidR="002C08CB" w:rsidRPr="002C08CB" w:rsidRDefault="002C08CB" w:rsidP="002C08CB">
            <w:pPr>
              <w:pStyle w:val="af"/>
              <w:jc w:val="center"/>
              <w:rPr>
                <w:rFonts w:ascii="Times New Roman" w:hAnsi="Times New Roman"/>
                <w:b/>
                <w:sz w:val="24"/>
                <w:szCs w:val="24"/>
              </w:rPr>
            </w:pPr>
          </w:p>
        </w:tc>
        <w:tc>
          <w:tcPr>
            <w:tcW w:w="2826"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sz w:val="24"/>
                <w:szCs w:val="24"/>
              </w:rPr>
              <w:t>=(п10/п13)%</w:t>
            </w:r>
          </w:p>
        </w:tc>
      </w:tr>
      <w:tr w:rsidR="002C08CB" w:rsidRPr="002C08CB" w:rsidTr="002C08CB">
        <w:tc>
          <w:tcPr>
            <w:tcW w:w="905"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b/>
                <w:sz w:val="24"/>
                <w:szCs w:val="24"/>
              </w:rPr>
              <w:t>11</w:t>
            </w:r>
          </w:p>
        </w:tc>
        <w:tc>
          <w:tcPr>
            <w:tcW w:w="3881" w:type="dxa"/>
            <w:vAlign w:val="center"/>
          </w:tcPr>
          <w:p w:rsidR="002C08CB" w:rsidRPr="002C08CB" w:rsidRDefault="002C08CB" w:rsidP="002C08CB">
            <w:pPr>
              <w:pStyle w:val="af"/>
              <w:rPr>
                <w:rFonts w:ascii="Times New Roman" w:hAnsi="Times New Roman"/>
                <w:b/>
                <w:sz w:val="24"/>
                <w:szCs w:val="24"/>
              </w:rPr>
            </w:pPr>
            <w:r w:rsidRPr="002C08CB">
              <w:rPr>
                <w:rFonts w:ascii="Times New Roman" w:hAnsi="Times New Roman"/>
                <w:b/>
                <w:sz w:val="24"/>
                <w:szCs w:val="24"/>
              </w:rPr>
              <w:t>Итого с накладными расходами</w:t>
            </w:r>
          </w:p>
        </w:tc>
        <w:tc>
          <w:tcPr>
            <w:tcW w:w="2702"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b/>
                <w:sz w:val="24"/>
                <w:szCs w:val="24"/>
              </w:rPr>
              <w:t>=п</w:t>
            </w:r>
            <w:proofErr w:type="gramStart"/>
            <w:r w:rsidRPr="002C08CB">
              <w:rPr>
                <w:rFonts w:ascii="Times New Roman" w:hAnsi="Times New Roman"/>
                <w:b/>
                <w:sz w:val="24"/>
                <w:szCs w:val="24"/>
              </w:rPr>
              <w:t>9</w:t>
            </w:r>
            <w:proofErr w:type="gramEnd"/>
            <w:r w:rsidRPr="002C08CB">
              <w:rPr>
                <w:rFonts w:ascii="Times New Roman" w:hAnsi="Times New Roman"/>
                <w:b/>
                <w:sz w:val="24"/>
                <w:szCs w:val="24"/>
              </w:rPr>
              <w:t>+п10</w:t>
            </w:r>
          </w:p>
        </w:tc>
        <w:tc>
          <w:tcPr>
            <w:tcW w:w="2826"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b/>
                <w:sz w:val="24"/>
                <w:szCs w:val="24"/>
              </w:rPr>
              <w:t>=(п11/п13)%</w:t>
            </w:r>
          </w:p>
        </w:tc>
      </w:tr>
      <w:tr w:rsidR="002C08CB" w:rsidRPr="002C08CB" w:rsidTr="002C08CB">
        <w:tc>
          <w:tcPr>
            <w:tcW w:w="905"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sz w:val="24"/>
                <w:szCs w:val="24"/>
              </w:rPr>
              <w:t>12</w:t>
            </w:r>
          </w:p>
        </w:tc>
        <w:tc>
          <w:tcPr>
            <w:tcW w:w="3881" w:type="dxa"/>
            <w:vAlign w:val="center"/>
          </w:tcPr>
          <w:p w:rsidR="002C08CB" w:rsidRPr="002C08CB" w:rsidRDefault="002C08CB" w:rsidP="002C08CB">
            <w:pPr>
              <w:pStyle w:val="af"/>
              <w:rPr>
                <w:rFonts w:ascii="Times New Roman" w:hAnsi="Times New Roman"/>
                <w:b/>
                <w:sz w:val="24"/>
                <w:szCs w:val="24"/>
              </w:rPr>
            </w:pPr>
            <w:r w:rsidRPr="002C08CB">
              <w:rPr>
                <w:rFonts w:ascii="Times New Roman" w:hAnsi="Times New Roman"/>
                <w:sz w:val="24"/>
                <w:szCs w:val="24"/>
              </w:rPr>
              <w:t>Рентабельность</w:t>
            </w:r>
          </w:p>
        </w:tc>
        <w:tc>
          <w:tcPr>
            <w:tcW w:w="2702" w:type="dxa"/>
            <w:vAlign w:val="center"/>
          </w:tcPr>
          <w:p w:rsidR="002C08CB" w:rsidRPr="002C08CB" w:rsidRDefault="002C08CB" w:rsidP="002C08CB">
            <w:pPr>
              <w:pStyle w:val="af"/>
              <w:jc w:val="center"/>
              <w:rPr>
                <w:rFonts w:ascii="Times New Roman" w:hAnsi="Times New Roman"/>
                <w:b/>
                <w:sz w:val="24"/>
                <w:szCs w:val="24"/>
              </w:rPr>
            </w:pPr>
          </w:p>
        </w:tc>
        <w:tc>
          <w:tcPr>
            <w:tcW w:w="2826"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sz w:val="24"/>
                <w:szCs w:val="24"/>
              </w:rPr>
              <w:t>=(п12/п13)%</w:t>
            </w:r>
          </w:p>
        </w:tc>
      </w:tr>
      <w:tr w:rsidR="002C08CB" w:rsidRPr="002C08CB" w:rsidTr="002C08CB">
        <w:tc>
          <w:tcPr>
            <w:tcW w:w="905"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b/>
                <w:sz w:val="24"/>
                <w:szCs w:val="24"/>
              </w:rPr>
              <w:t>13</w:t>
            </w:r>
          </w:p>
        </w:tc>
        <w:tc>
          <w:tcPr>
            <w:tcW w:w="3881" w:type="dxa"/>
            <w:vAlign w:val="center"/>
          </w:tcPr>
          <w:p w:rsidR="002C08CB" w:rsidRPr="002C08CB" w:rsidRDefault="002C08CB" w:rsidP="002C08CB">
            <w:pPr>
              <w:pStyle w:val="af"/>
              <w:rPr>
                <w:rFonts w:ascii="Times New Roman" w:hAnsi="Times New Roman"/>
                <w:b/>
                <w:sz w:val="24"/>
                <w:szCs w:val="24"/>
              </w:rPr>
            </w:pPr>
            <w:r w:rsidRPr="002C08CB">
              <w:rPr>
                <w:rFonts w:ascii="Times New Roman" w:hAnsi="Times New Roman"/>
                <w:b/>
                <w:sz w:val="24"/>
                <w:szCs w:val="24"/>
              </w:rPr>
              <w:t>Всего стоимость работ (1 ед.)**</w:t>
            </w:r>
          </w:p>
        </w:tc>
        <w:tc>
          <w:tcPr>
            <w:tcW w:w="2702"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b/>
                <w:sz w:val="24"/>
                <w:szCs w:val="24"/>
              </w:rPr>
              <w:t>=п11+п12</w:t>
            </w:r>
          </w:p>
        </w:tc>
        <w:tc>
          <w:tcPr>
            <w:tcW w:w="2826" w:type="dxa"/>
            <w:vAlign w:val="center"/>
          </w:tcPr>
          <w:p w:rsidR="002C08CB" w:rsidRPr="002C08CB" w:rsidRDefault="002C08CB" w:rsidP="002C08CB">
            <w:pPr>
              <w:pStyle w:val="af"/>
              <w:jc w:val="center"/>
              <w:rPr>
                <w:rFonts w:ascii="Times New Roman" w:hAnsi="Times New Roman"/>
                <w:b/>
                <w:sz w:val="24"/>
                <w:szCs w:val="24"/>
              </w:rPr>
            </w:pPr>
            <w:r w:rsidRPr="002C08CB">
              <w:rPr>
                <w:rFonts w:ascii="Times New Roman" w:hAnsi="Times New Roman"/>
                <w:b/>
                <w:sz w:val="24"/>
                <w:szCs w:val="24"/>
              </w:rPr>
              <w:t>100</w:t>
            </w:r>
          </w:p>
        </w:tc>
      </w:tr>
    </w:tbl>
    <w:p w:rsidR="002C08CB" w:rsidRPr="002C08CB" w:rsidRDefault="002C08CB" w:rsidP="002C08CB">
      <w:pPr>
        <w:pStyle w:val="af"/>
        <w:rPr>
          <w:rFonts w:ascii="Times New Roman" w:hAnsi="Times New Roman"/>
          <w:b/>
          <w:sz w:val="24"/>
          <w:szCs w:val="24"/>
        </w:rPr>
      </w:pPr>
      <w:r w:rsidRPr="002C08CB">
        <w:rPr>
          <w:rFonts w:ascii="Times New Roman" w:hAnsi="Times New Roman"/>
          <w:sz w:val="24"/>
          <w:szCs w:val="24"/>
        </w:rPr>
        <w:t xml:space="preserve"> </w:t>
      </w:r>
    </w:p>
    <w:p w:rsidR="002C08CB" w:rsidRPr="002C08CB" w:rsidRDefault="002C08CB" w:rsidP="002C08CB">
      <w:pPr>
        <w:pStyle w:val="af"/>
        <w:rPr>
          <w:rFonts w:ascii="Times New Roman" w:hAnsi="Times New Roman"/>
          <w:b/>
          <w:sz w:val="24"/>
          <w:szCs w:val="24"/>
        </w:rPr>
      </w:pPr>
    </w:p>
    <w:p w:rsidR="002C08CB" w:rsidRPr="002C08CB" w:rsidRDefault="002C08CB" w:rsidP="002C08CB">
      <w:pPr>
        <w:pStyle w:val="af"/>
        <w:rPr>
          <w:rFonts w:ascii="Times New Roman" w:hAnsi="Times New Roman"/>
          <w:b/>
          <w:sz w:val="24"/>
          <w:szCs w:val="24"/>
        </w:rPr>
      </w:pPr>
      <w:r w:rsidRPr="002C08CB">
        <w:rPr>
          <w:rFonts w:ascii="Times New Roman" w:hAnsi="Times New Roman"/>
          <w:sz w:val="24"/>
          <w:szCs w:val="24"/>
        </w:rPr>
        <w:t xml:space="preserve">* </w:t>
      </w:r>
      <w:r w:rsidRPr="002C08CB">
        <w:rPr>
          <w:rFonts w:ascii="Times New Roman" w:hAnsi="Times New Roman"/>
          <w:sz w:val="24"/>
          <w:szCs w:val="24"/>
        </w:rPr>
        <w:tab/>
        <w:t>Данная форма будет включена в договор в качестве приложения</w:t>
      </w:r>
    </w:p>
    <w:p w:rsidR="002C08CB" w:rsidRPr="002C08CB" w:rsidRDefault="002C08CB" w:rsidP="002C08CB">
      <w:pPr>
        <w:pStyle w:val="af"/>
        <w:rPr>
          <w:rFonts w:ascii="Times New Roman" w:hAnsi="Times New Roman"/>
          <w:b/>
          <w:sz w:val="24"/>
          <w:szCs w:val="24"/>
        </w:rPr>
      </w:pPr>
    </w:p>
    <w:p w:rsidR="002C08CB" w:rsidRPr="002C08CB" w:rsidRDefault="002C08CB" w:rsidP="002C08CB">
      <w:pPr>
        <w:pStyle w:val="af"/>
        <w:rPr>
          <w:rFonts w:ascii="Times New Roman" w:hAnsi="Times New Roman"/>
          <w:b/>
          <w:sz w:val="24"/>
          <w:szCs w:val="24"/>
        </w:rPr>
      </w:pPr>
      <w:r w:rsidRPr="002C08CB">
        <w:rPr>
          <w:rFonts w:ascii="Times New Roman" w:hAnsi="Times New Roman"/>
          <w:sz w:val="24"/>
          <w:szCs w:val="24"/>
        </w:rPr>
        <w:t xml:space="preserve">** </w:t>
      </w:r>
      <w:r w:rsidRPr="002C08CB">
        <w:rPr>
          <w:rFonts w:ascii="Times New Roman" w:hAnsi="Times New Roman"/>
          <w:sz w:val="24"/>
          <w:szCs w:val="24"/>
        </w:rPr>
        <w:tab/>
        <w:t>Дополнительно  необходимо  предоставить расшифровку (в разрезе количественных и ценовых показателей) по статьям затрат</w:t>
      </w:r>
    </w:p>
    <w:p w:rsidR="002C08CB" w:rsidRPr="002C08CB" w:rsidRDefault="002C08CB" w:rsidP="002C08CB">
      <w:pPr>
        <w:pStyle w:val="af"/>
        <w:rPr>
          <w:rFonts w:ascii="Times New Roman" w:hAnsi="Times New Roman"/>
          <w:b/>
          <w:sz w:val="24"/>
          <w:szCs w:val="24"/>
        </w:rPr>
      </w:pPr>
    </w:p>
    <w:p w:rsidR="002C08CB" w:rsidRPr="002C08CB" w:rsidRDefault="002C08CB" w:rsidP="002C08CB">
      <w:pPr>
        <w:pStyle w:val="af"/>
        <w:rPr>
          <w:rFonts w:ascii="Times New Roman" w:hAnsi="Times New Roman"/>
          <w:b/>
          <w:sz w:val="24"/>
          <w:szCs w:val="24"/>
        </w:rPr>
      </w:pPr>
      <w:r w:rsidRPr="002C08CB">
        <w:rPr>
          <w:rFonts w:ascii="Times New Roman" w:hAnsi="Times New Roman"/>
          <w:sz w:val="24"/>
          <w:szCs w:val="24"/>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2C08CB" w:rsidRPr="002C08CB" w:rsidRDefault="002C08CB" w:rsidP="002C08CB">
      <w:pPr>
        <w:pStyle w:val="af"/>
        <w:rPr>
          <w:rFonts w:ascii="Times New Roman" w:hAnsi="Times New Roman"/>
          <w:sz w:val="24"/>
          <w:szCs w:val="24"/>
          <w:lang w:val="x-none"/>
        </w:rPr>
      </w:pPr>
    </w:p>
    <w:p w:rsidR="002C08CB" w:rsidRPr="002C08CB" w:rsidRDefault="002C08CB" w:rsidP="002C08CB">
      <w:pPr>
        <w:pStyle w:val="af"/>
        <w:rPr>
          <w:rFonts w:ascii="Times New Roman" w:hAnsi="Times New Roman"/>
          <w:b/>
          <w:sz w:val="24"/>
          <w:szCs w:val="24"/>
        </w:rPr>
      </w:pPr>
      <w:r w:rsidRPr="002C08CB">
        <w:rPr>
          <w:rFonts w:ascii="Times New Roman" w:hAnsi="Times New Roman"/>
          <w:sz w:val="24"/>
          <w:szCs w:val="24"/>
        </w:rPr>
        <w:t xml:space="preserve">**** По статье материалы необходимо в обязательном порядке указать маркировку (наименование, тип) оборудования и </w:t>
      </w:r>
      <w:proofErr w:type="gramStart"/>
      <w:r w:rsidRPr="002C08CB">
        <w:rPr>
          <w:rFonts w:ascii="Times New Roman" w:hAnsi="Times New Roman"/>
          <w:sz w:val="24"/>
          <w:szCs w:val="24"/>
        </w:rPr>
        <w:t>материалов</w:t>
      </w:r>
      <w:proofErr w:type="gramEnd"/>
      <w:r w:rsidRPr="002C08CB">
        <w:rPr>
          <w:rFonts w:ascii="Times New Roman" w:hAnsi="Times New Roman"/>
          <w:sz w:val="24"/>
          <w:szCs w:val="24"/>
        </w:rPr>
        <w:t xml:space="preserve"> использованных для производства работ/услуг  по форме, согласно прилагаемой таблицы. </w:t>
      </w:r>
    </w:p>
    <w:tbl>
      <w:tblPr>
        <w:tblStyle w:val="af8"/>
        <w:tblW w:w="10314" w:type="dxa"/>
        <w:tblLayout w:type="fixed"/>
        <w:tblLook w:val="04A0" w:firstRow="1" w:lastRow="0" w:firstColumn="1" w:lastColumn="0" w:noHBand="0" w:noVBand="1"/>
      </w:tblPr>
      <w:tblGrid>
        <w:gridCol w:w="534"/>
        <w:gridCol w:w="2551"/>
        <w:gridCol w:w="992"/>
        <w:gridCol w:w="1257"/>
        <w:gridCol w:w="1417"/>
        <w:gridCol w:w="1579"/>
        <w:gridCol w:w="1984"/>
      </w:tblGrid>
      <w:tr w:rsidR="002C08CB" w:rsidRPr="002C08CB" w:rsidTr="002C08CB">
        <w:tc>
          <w:tcPr>
            <w:tcW w:w="534" w:type="dxa"/>
            <w:vAlign w:val="center"/>
          </w:tcPr>
          <w:p w:rsidR="002C08CB" w:rsidRPr="002C08CB" w:rsidRDefault="002C08CB" w:rsidP="002C08CB">
            <w:pPr>
              <w:pStyle w:val="af"/>
              <w:jc w:val="center"/>
              <w:rPr>
                <w:rFonts w:ascii="Times New Roman" w:hAnsi="Times New Roman"/>
                <w:b/>
                <w:sz w:val="20"/>
                <w:szCs w:val="20"/>
              </w:rPr>
            </w:pPr>
            <w:r w:rsidRPr="002C08CB">
              <w:rPr>
                <w:rFonts w:ascii="Times New Roman" w:hAnsi="Times New Roman"/>
                <w:b/>
                <w:sz w:val="20"/>
                <w:szCs w:val="20"/>
              </w:rPr>
              <w:t>№№</w:t>
            </w:r>
          </w:p>
        </w:tc>
        <w:tc>
          <w:tcPr>
            <w:tcW w:w="2551" w:type="dxa"/>
            <w:vAlign w:val="center"/>
          </w:tcPr>
          <w:p w:rsidR="002C08CB" w:rsidRPr="002C08CB" w:rsidRDefault="002C08CB" w:rsidP="002C08CB">
            <w:pPr>
              <w:pStyle w:val="af"/>
              <w:jc w:val="center"/>
              <w:rPr>
                <w:rFonts w:ascii="Times New Roman" w:hAnsi="Times New Roman"/>
                <w:b/>
                <w:sz w:val="20"/>
                <w:szCs w:val="20"/>
              </w:rPr>
            </w:pPr>
            <w:r w:rsidRPr="002C08CB">
              <w:rPr>
                <w:rFonts w:ascii="Times New Roman" w:hAnsi="Times New Roman"/>
                <w:b/>
                <w:sz w:val="20"/>
                <w:szCs w:val="20"/>
              </w:rPr>
              <w:t>Наименование материала/марка</w:t>
            </w:r>
          </w:p>
        </w:tc>
        <w:tc>
          <w:tcPr>
            <w:tcW w:w="992" w:type="dxa"/>
            <w:vAlign w:val="center"/>
          </w:tcPr>
          <w:p w:rsidR="002C08CB" w:rsidRPr="002C08CB" w:rsidRDefault="002C08CB" w:rsidP="002C08CB">
            <w:pPr>
              <w:pStyle w:val="af"/>
              <w:jc w:val="center"/>
              <w:rPr>
                <w:rFonts w:ascii="Times New Roman" w:hAnsi="Times New Roman"/>
                <w:b/>
                <w:sz w:val="20"/>
                <w:szCs w:val="20"/>
              </w:rPr>
            </w:pPr>
            <w:r w:rsidRPr="002C08CB">
              <w:rPr>
                <w:rFonts w:ascii="Times New Roman" w:hAnsi="Times New Roman"/>
                <w:b/>
                <w:sz w:val="20"/>
                <w:szCs w:val="20"/>
              </w:rPr>
              <w:t>Ед.</w:t>
            </w:r>
          </w:p>
          <w:p w:rsidR="002C08CB" w:rsidRPr="002C08CB" w:rsidRDefault="002C08CB" w:rsidP="002C08CB">
            <w:pPr>
              <w:pStyle w:val="af"/>
              <w:jc w:val="center"/>
              <w:rPr>
                <w:rFonts w:ascii="Times New Roman" w:hAnsi="Times New Roman"/>
                <w:b/>
                <w:sz w:val="20"/>
                <w:szCs w:val="20"/>
              </w:rPr>
            </w:pPr>
            <w:r w:rsidRPr="002C08CB">
              <w:rPr>
                <w:rFonts w:ascii="Times New Roman" w:hAnsi="Times New Roman"/>
                <w:b/>
                <w:sz w:val="20"/>
                <w:szCs w:val="20"/>
              </w:rPr>
              <w:t>изм.</w:t>
            </w:r>
          </w:p>
        </w:tc>
        <w:tc>
          <w:tcPr>
            <w:tcW w:w="1257" w:type="dxa"/>
            <w:vAlign w:val="center"/>
          </w:tcPr>
          <w:p w:rsidR="002C08CB" w:rsidRPr="002C08CB" w:rsidRDefault="002C08CB" w:rsidP="002C08CB">
            <w:pPr>
              <w:pStyle w:val="af"/>
              <w:jc w:val="center"/>
              <w:rPr>
                <w:rFonts w:ascii="Times New Roman" w:hAnsi="Times New Roman"/>
                <w:b/>
                <w:sz w:val="20"/>
                <w:szCs w:val="20"/>
              </w:rPr>
            </w:pPr>
            <w:r w:rsidRPr="002C08CB">
              <w:rPr>
                <w:rFonts w:ascii="Times New Roman" w:hAnsi="Times New Roman"/>
                <w:b/>
                <w:sz w:val="20"/>
                <w:szCs w:val="20"/>
              </w:rPr>
              <w:t>Кол-во</w:t>
            </w:r>
          </w:p>
        </w:tc>
        <w:tc>
          <w:tcPr>
            <w:tcW w:w="1417" w:type="dxa"/>
            <w:vAlign w:val="center"/>
          </w:tcPr>
          <w:p w:rsidR="002C08CB" w:rsidRPr="002C08CB" w:rsidRDefault="002C08CB" w:rsidP="002C08CB">
            <w:pPr>
              <w:pStyle w:val="af"/>
              <w:jc w:val="center"/>
              <w:rPr>
                <w:rFonts w:ascii="Times New Roman" w:hAnsi="Times New Roman"/>
                <w:b/>
                <w:sz w:val="20"/>
                <w:szCs w:val="20"/>
              </w:rPr>
            </w:pPr>
            <w:r w:rsidRPr="002C08CB">
              <w:rPr>
                <w:rFonts w:ascii="Times New Roman" w:hAnsi="Times New Roman"/>
                <w:b/>
                <w:sz w:val="20"/>
                <w:szCs w:val="20"/>
              </w:rPr>
              <w:t>Цена за ед., руб. без НДС</w:t>
            </w:r>
          </w:p>
        </w:tc>
        <w:tc>
          <w:tcPr>
            <w:tcW w:w="1579" w:type="dxa"/>
            <w:vAlign w:val="center"/>
          </w:tcPr>
          <w:p w:rsidR="002C08CB" w:rsidRPr="002C08CB" w:rsidRDefault="002C08CB" w:rsidP="002C08CB">
            <w:pPr>
              <w:pStyle w:val="af"/>
              <w:jc w:val="center"/>
              <w:rPr>
                <w:rFonts w:ascii="Times New Roman" w:hAnsi="Times New Roman"/>
                <w:b/>
                <w:sz w:val="20"/>
                <w:szCs w:val="20"/>
              </w:rPr>
            </w:pPr>
            <w:r w:rsidRPr="002C08CB">
              <w:rPr>
                <w:rFonts w:ascii="Times New Roman" w:hAnsi="Times New Roman"/>
                <w:b/>
                <w:sz w:val="20"/>
                <w:szCs w:val="20"/>
              </w:rPr>
              <w:t>Стоимость, руб. без НДС</w:t>
            </w:r>
          </w:p>
        </w:tc>
        <w:tc>
          <w:tcPr>
            <w:tcW w:w="1984" w:type="dxa"/>
            <w:vAlign w:val="center"/>
          </w:tcPr>
          <w:p w:rsidR="002C08CB" w:rsidRPr="002C08CB" w:rsidRDefault="002C08CB" w:rsidP="002C08CB">
            <w:pPr>
              <w:pStyle w:val="af"/>
              <w:jc w:val="center"/>
              <w:rPr>
                <w:rFonts w:ascii="Times New Roman" w:hAnsi="Times New Roman"/>
                <w:b/>
                <w:sz w:val="20"/>
                <w:szCs w:val="20"/>
              </w:rPr>
            </w:pPr>
            <w:r w:rsidRPr="002C08CB">
              <w:rPr>
                <w:rFonts w:ascii="Times New Roman" w:hAnsi="Times New Roman"/>
                <w:b/>
                <w:sz w:val="20"/>
                <w:szCs w:val="20"/>
              </w:rPr>
              <w:t>Примечание</w:t>
            </w:r>
          </w:p>
        </w:tc>
      </w:tr>
      <w:tr w:rsidR="002C08CB" w:rsidRPr="002C08CB" w:rsidTr="002C08CB">
        <w:tc>
          <w:tcPr>
            <w:tcW w:w="534" w:type="dxa"/>
            <w:vAlign w:val="center"/>
          </w:tcPr>
          <w:p w:rsidR="002C08CB" w:rsidRPr="002C08CB" w:rsidRDefault="002C08CB" w:rsidP="002C08CB">
            <w:pPr>
              <w:pStyle w:val="af"/>
              <w:jc w:val="center"/>
              <w:rPr>
                <w:rFonts w:ascii="Times New Roman" w:hAnsi="Times New Roman"/>
                <w:sz w:val="24"/>
                <w:szCs w:val="24"/>
              </w:rPr>
            </w:pPr>
            <w:r w:rsidRPr="002C08CB">
              <w:rPr>
                <w:rFonts w:ascii="Times New Roman" w:hAnsi="Times New Roman"/>
                <w:sz w:val="24"/>
                <w:szCs w:val="24"/>
              </w:rPr>
              <w:t>1</w:t>
            </w:r>
          </w:p>
        </w:tc>
        <w:tc>
          <w:tcPr>
            <w:tcW w:w="2551" w:type="dxa"/>
          </w:tcPr>
          <w:p w:rsidR="002C08CB" w:rsidRPr="002C08CB" w:rsidRDefault="002C08CB" w:rsidP="002C08CB">
            <w:pPr>
              <w:pStyle w:val="af"/>
              <w:rPr>
                <w:rFonts w:ascii="Times New Roman" w:hAnsi="Times New Roman"/>
                <w:sz w:val="24"/>
                <w:szCs w:val="24"/>
              </w:rPr>
            </w:pPr>
          </w:p>
        </w:tc>
        <w:tc>
          <w:tcPr>
            <w:tcW w:w="992" w:type="dxa"/>
          </w:tcPr>
          <w:p w:rsidR="002C08CB" w:rsidRPr="002C08CB" w:rsidRDefault="002C08CB" w:rsidP="002C08CB">
            <w:pPr>
              <w:pStyle w:val="af"/>
              <w:rPr>
                <w:rFonts w:ascii="Times New Roman" w:hAnsi="Times New Roman"/>
                <w:sz w:val="24"/>
                <w:szCs w:val="24"/>
              </w:rPr>
            </w:pPr>
          </w:p>
        </w:tc>
        <w:tc>
          <w:tcPr>
            <w:tcW w:w="1257" w:type="dxa"/>
          </w:tcPr>
          <w:p w:rsidR="002C08CB" w:rsidRPr="002C08CB" w:rsidRDefault="002C08CB" w:rsidP="002C08CB">
            <w:pPr>
              <w:pStyle w:val="af"/>
              <w:rPr>
                <w:rFonts w:ascii="Times New Roman" w:hAnsi="Times New Roman"/>
                <w:sz w:val="24"/>
                <w:szCs w:val="24"/>
              </w:rPr>
            </w:pPr>
          </w:p>
        </w:tc>
        <w:tc>
          <w:tcPr>
            <w:tcW w:w="1417" w:type="dxa"/>
          </w:tcPr>
          <w:p w:rsidR="002C08CB" w:rsidRPr="002C08CB" w:rsidRDefault="002C08CB" w:rsidP="002C08CB">
            <w:pPr>
              <w:pStyle w:val="af"/>
              <w:rPr>
                <w:rFonts w:ascii="Times New Roman" w:hAnsi="Times New Roman"/>
                <w:sz w:val="24"/>
                <w:szCs w:val="24"/>
              </w:rPr>
            </w:pPr>
          </w:p>
        </w:tc>
        <w:tc>
          <w:tcPr>
            <w:tcW w:w="1579" w:type="dxa"/>
          </w:tcPr>
          <w:p w:rsidR="002C08CB" w:rsidRPr="002C08CB" w:rsidRDefault="002C08CB" w:rsidP="002C08CB">
            <w:pPr>
              <w:pStyle w:val="af"/>
              <w:rPr>
                <w:rFonts w:ascii="Times New Roman" w:hAnsi="Times New Roman"/>
                <w:sz w:val="24"/>
                <w:szCs w:val="24"/>
              </w:rPr>
            </w:pPr>
          </w:p>
        </w:tc>
        <w:tc>
          <w:tcPr>
            <w:tcW w:w="1984" w:type="dxa"/>
          </w:tcPr>
          <w:p w:rsidR="002C08CB" w:rsidRPr="002C08CB" w:rsidRDefault="002C08CB" w:rsidP="002C08CB">
            <w:pPr>
              <w:pStyle w:val="af"/>
              <w:rPr>
                <w:rFonts w:ascii="Times New Roman" w:hAnsi="Times New Roman"/>
                <w:sz w:val="24"/>
                <w:szCs w:val="24"/>
              </w:rPr>
            </w:pPr>
          </w:p>
        </w:tc>
      </w:tr>
      <w:tr w:rsidR="002C08CB" w:rsidRPr="002C08CB" w:rsidTr="002C08CB">
        <w:tc>
          <w:tcPr>
            <w:tcW w:w="534" w:type="dxa"/>
            <w:vAlign w:val="center"/>
          </w:tcPr>
          <w:p w:rsidR="002C08CB" w:rsidRPr="002C08CB" w:rsidRDefault="002C08CB" w:rsidP="002C08CB">
            <w:pPr>
              <w:pStyle w:val="af"/>
              <w:jc w:val="center"/>
              <w:rPr>
                <w:rFonts w:ascii="Times New Roman" w:hAnsi="Times New Roman"/>
                <w:sz w:val="24"/>
                <w:szCs w:val="24"/>
              </w:rPr>
            </w:pPr>
            <w:r w:rsidRPr="002C08CB">
              <w:rPr>
                <w:rFonts w:ascii="Times New Roman" w:hAnsi="Times New Roman"/>
                <w:sz w:val="24"/>
                <w:szCs w:val="24"/>
              </w:rPr>
              <w:t>…</w:t>
            </w:r>
          </w:p>
        </w:tc>
        <w:tc>
          <w:tcPr>
            <w:tcW w:w="2551" w:type="dxa"/>
          </w:tcPr>
          <w:p w:rsidR="002C08CB" w:rsidRPr="002C08CB" w:rsidRDefault="002C08CB" w:rsidP="002C08CB">
            <w:pPr>
              <w:pStyle w:val="af"/>
              <w:rPr>
                <w:rFonts w:ascii="Times New Roman" w:hAnsi="Times New Roman"/>
                <w:sz w:val="24"/>
                <w:szCs w:val="24"/>
              </w:rPr>
            </w:pPr>
          </w:p>
        </w:tc>
        <w:tc>
          <w:tcPr>
            <w:tcW w:w="992" w:type="dxa"/>
          </w:tcPr>
          <w:p w:rsidR="002C08CB" w:rsidRPr="002C08CB" w:rsidRDefault="002C08CB" w:rsidP="002C08CB">
            <w:pPr>
              <w:pStyle w:val="af"/>
              <w:rPr>
                <w:rFonts w:ascii="Times New Roman" w:hAnsi="Times New Roman"/>
                <w:sz w:val="24"/>
                <w:szCs w:val="24"/>
              </w:rPr>
            </w:pPr>
          </w:p>
        </w:tc>
        <w:tc>
          <w:tcPr>
            <w:tcW w:w="1257" w:type="dxa"/>
          </w:tcPr>
          <w:p w:rsidR="002C08CB" w:rsidRPr="002C08CB" w:rsidRDefault="002C08CB" w:rsidP="002C08CB">
            <w:pPr>
              <w:pStyle w:val="af"/>
              <w:rPr>
                <w:rFonts w:ascii="Times New Roman" w:hAnsi="Times New Roman"/>
                <w:sz w:val="24"/>
                <w:szCs w:val="24"/>
              </w:rPr>
            </w:pPr>
          </w:p>
        </w:tc>
        <w:tc>
          <w:tcPr>
            <w:tcW w:w="1417" w:type="dxa"/>
          </w:tcPr>
          <w:p w:rsidR="002C08CB" w:rsidRPr="002C08CB" w:rsidRDefault="002C08CB" w:rsidP="002C08CB">
            <w:pPr>
              <w:pStyle w:val="af"/>
              <w:rPr>
                <w:rFonts w:ascii="Times New Roman" w:hAnsi="Times New Roman"/>
                <w:sz w:val="24"/>
                <w:szCs w:val="24"/>
              </w:rPr>
            </w:pPr>
          </w:p>
        </w:tc>
        <w:tc>
          <w:tcPr>
            <w:tcW w:w="1579" w:type="dxa"/>
          </w:tcPr>
          <w:p w:rsidR="002C08CB" w:rsidRPr="002C08CB" w:rsidRDefault="002C08CB" w:rsidP="002C08CB">
            <w:pPr>
              <w:pStyle w:val="af"/>
              <w:rPr>
                <w:rFonts w:ascii="Times New Roman" w:hAnsi="Times New Roman"/>
                <w:sz w:val="24"/>
                <w:szCs w:val="24"/>
              </w:rPr>
            </w:pPr>
          </w:p>
        </w:tc>
        <w:tc>
          <w:tcPr>
            <w:tcW w:w="1984" w:type="dxa"/>
          </w:tcPr>
          <w:p w:rsidR="002C08CB" w:rsidRPr="002C08CB" w:rsidRDefault="002C08CB" w:rsidP="002C08CB">
            <w:pPr>
              <w:pStyle w:val="af"/>
              <w:rPr>
                <w:rFonts w:ascii="Times New Roman" w:hAnsi="Times New Roman"/>
                <w:sz w:val="24"/>
                <w:szCs w:val="24"/>
              </w:rPr>
            </w:pPr>
          </w:p>
        </w:tc>
      </w:tr>
    </w:tbl>
    <w:p w:rsidR="002C08CB" w:rsidRDefault="002C08CB" w:rsidP="002C08CB">
      <w:pPr>
        <w:suppressAutoHyphens/>
        <w:rPr>
          <w:b/>
        </w:rPr>
      </w:pPr>
    </w:p>
    <w:p w:rsidR="002C08CB" w:rsidRDefault="002C08CB" w:rsidP="002C08CB">
      <w:pPr>
        <w:suppressAutoHyphens/>
        <w:rPr>
          <w:b/>
        </w:rPr>
      </w:pPr>
    </w:p>
    <w:p w:rsidR="002C08CB" w:rsidRPr="002C08CB" w:rsidRDefault="002C08CB" w:rsidP="002C08CB">
      <w:pPr>
        <w:spacing w:before="0"/>
        <w:ind w:left="360"/>
        <w:jc w:val="both"/>
        <w:rPr>
          <w:rFonts w:ascii="Times New Roman" w:hAnsi="Times New Roman"/>
          <w:b/>
          <w:sz w:val="24"/>
        </w:rPr>
      </w:pPr>
      <w:r w:rsidRPr="002C08CB">
        <w:rPr>
          <w:rFonts w:ascii="Times New Roman" w:hAnsi="Times New Roman"/>
          <w:b/>
          <w:sz w:val="23"/>
          <w:szCs w:val="23"/>
        </w:rPr>
        <w:tab/>
      </w:r>
      <w:r w:rsidRPr="002C08CB">
        <w:rPr>
          <w:rFonts w:ascii="Times New Roman" w:hAnsi="Times New Roman"/>
          <w:b/>
          <w:sz w:val="24"/>
        </w:rPr>
        <w:t>Подпись:________________________________ /Должность, Фамилия И.О./</w:t>
      </w:r>
    </w:p>
    <w:p w:rsidR="002C08CB" w:rsidRPr="000F3E29" w:rsidRDefault="002C08CB" w:rsidP="002C08CB">
      <w:pPr>
        <w:spacing w:before="0"/>
        <w:ind w:left="36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r>
      <w:r w:rsidRPr="000F3E29">
        <w:rPr>
          <w:rFonts w:ascii="Times New Roman" w:hAnsi="Times New Roman"/>
          <w:sz w:val="24"/>
        </w:rPr>
        <w:tab/>
        <w:t>М</w:t>
      </w:r>
      <w:r>
        <w:rPr>
          <w:rFonts w:ascii="Times New Roman" w:hAnsi="Times New Roman"/>
          <w:sz w:val="24"/>
        </w:rPr>
        <w:t>.</w:t>
      </w:r>
      <w:r w:rsidRPr="000F3E29">
        <w:rPr>
          <w:rFonts w:ascii="Times New Roman" w:hAnsi="Times New Roman"/>
          <w:sz w:val="24"/>
        </w:rPr>
        <w:t>П</w:t>
      </w:r>
      <w:r>
        <w:rPr>
          <w:rFonts w:ascii="Times New Roman" w:hAnsi="Times New Roman"/>
          <w:sz w:val="24"/>
        </w:rPr>
        <w:t>.</w:t>
      </w:r>
    </w:p>
    <w:p w:rsidR="002C08CB" w:rsidRDefault="002C08CB" w:rsidP="002C08CB">
      <w:pPr>
        <w:suppressAutoHyphens/>
        <w:rPr>
          <w:b/>
        </w:rPr>
      </w:pPr>
    </w:p>
    <w:p w:rsidR="002C08CB" w:rsidRDefault="002C08CB" w:rsidP="002C08CB">
      <w:pPr>
        <w:suppressAutoHyphens/>
        <w:rPr>
          <w:b/>
        </w:rPr>
      </w:pPr>
    </w:p>
    <w:p w:rsidR="002C08CB" w:rsidRDefault="002C08CB" w:rsidP="002C08CB">
      <w:pPr>
        <w:suppressAutoHyphens/>
        <w:rPr>
          <w:b/>
        </w:rPr>
      </w:pPr>
    </w:p>
    <w:p w:rsidR="002C08CB" w:rsidRDefault="002C08CB" w:rsidP="002C08CB">
      <w:pPr>
        <w:suppressAutoHyphens/>
        <w:rPr>
          <w:b/>
        </w:rPr>
      </w:pPr>
    </w:p>
    <w:p w:rsidR="002C08CB" w:rsidRPr="000F3E29" w:rsidRDefault="002C08CB" w:rsidP="000F3E29">
      <w:pPr>
        <w:spacing w:before="0"/>
        <w:jc w:val="both"/>
        <w:rPr>
          <w:rFonts w:ascii="Times New Roman" w:hAnsi="Times New Roman"/>
          <w:sz w:val="24"/>
        </w:rPr>
      </w:pPr>
    </w:p>
    <w:sectPr w:rsidR="002C08CB" w:rsidRPr="000F3E29" w:rsidSect="00FB4902">
      <w:headerReference w:type="default" r:id="rId15"/>
      <w:pgSz w:w="11906" w:h="16838"/>
      <w:pgMar w:top="567" w:right="567" w:bottom="567"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0D43" w:rsidRDefault="00430D43">
      <w:pPr>
        <w:spacing w:before="0"/>
      </w:pPr>
      <w:r>
        <w:separator/>
      </w:r>
    </w:p>
  </w:endnote>
  <w:endnote w:type="continuationSeparator" w:id="0">
    <w:p w:rsidR="00430D43" w:rsidRDefault="00430D4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0D43" w:rsidRDefault="00430D43">
      <w:pPr>
        <w:spacing w:before="0"/>
      </w:pPr>
      <w:r>
        <w:separator/>
      </w:r>
    </w:p>
  </w:footnote>
  <w:footnote w:type="continuationSeparator" w:id="0">
    <w:p w:rsidR="00430D43" w:rsidRDefault="00430D43">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EB5" w:rsidRDefault="003D2EB5" w:rsidP="009E4D6B">
    <w:pPr>
      <w:pStyle w:val="ad"/>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3427F"/>
    <w:multiLevelType w:val="hybridMultilevel"/>
    <w:tmpl w:val="6714C2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DE69C4"/>
    <w:multiLevelType w:val="hybridMultilevel"/>
    <w:tmpl w:val="5E044508"/>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2">
    <w:nsid w:val="08915FA0"/>
    <w:multiLevelType w:val="hybridMultilevel"/>
    <w:tmpl w:val="953ED3F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3">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964C88"/>
    <w:multiLevelType w:val="hybridMultilevel"/>
    <w:tmpl w:val="6846DEAC"/>
    <w:lvl w:ilvl="0" w:tplc="0419000F">
      <w:start w:val="1"/>
      <w:numFmt w:val="decimal"/>
      <w:lvlText w:val="%1."/>
      <w:lvlJc w:val="left"/>
      <w:pPr>
        <w:ind w:left="3763" w:hanging="360"/>
      </w:pPr>
      <w:rPr>
        <w:rFonts w:hint="default"/>
      </w:rPr>
    </w:lvl>
    <w:lvl w:ilvl="1" w:tplc="04190019">
      <w:start w:val="1"/>
      <w:numFmt w:val="lowerLetter"/>
      <w:lvlText w:val="%2."/>
      <w:lvlJc w:val="left"/>
      <w:pPr>
        <w:ind w:left="4483" w:hanging="360"/>
      </w:pPr>
    </w:lvl>
    <w:lvl w:ilvl="2" w:tplc="0419001B">
      <w:start w:val="1"/>
      <w:numFmt w:val="lowerRoman"/>
      <w:lvlText w:val="%3."/>
      <w:lvlJc w:val="right"/>
      <w:pPr>
        <w:ind w:left="5203" w:hanging="180"/>
      </w:pPr>
    </w:lvl>
    <w:lvl w:ilvl="3" w:tplc="A7BA2F2E">
      <w:start w:val="1"/>
      <w:numFmt w:val="bullet"/>
      <w:lvlText w:val=""/>
      <w:lvlJc w:val="left"/>
      <w:pPr>
        <w:tabs>
          <w:tab w:val="num" w:pos="5923"/>
        </w:tabs>
        <w:ind w:left="5923" w:hanging="360"/>
      </w:pPr>
      <w:rPr>
        <w:rFonts w:ascii="Symbol" w:hAnsi="Symbol" w:hint="default"/>
      </w:rPr>
    </w:lvl>
    <w:lvl w:ilvl="4" w:tplc="A7BA2F2E">
      <w:start w:val="1"/>
      <w:numFmt w:val="bullet"/>
      <w:lvlText w:val=""/>
      <w:lvlJc w:val="left"/>
      <w:pPr>
        <w:tabs>
          <w:tab w:val="num" w:pos="6643"/>
        </w:tabs>
        <w:ind w:left="6643" w:hanging="360"/>
      </w:pPr>
      <w:rPr>
        <w:rFonts w:ascii="Symbol" w:hAnsi="Symbol" w:hint="default"/>
      </w:rPr>
    </w:lvl>
    <w:lvl w:ilvl="5" w:tplc="0419001B">
      <w:start w:val="1"/>
      <w:numFmt w:val="lowerRoman"/>
      <w:lvlText w:val="%6."/>
      <w:lvlJc w:val="right"/>
      <w:pPr>
        <w:ind w:left="7363" w:hanging="180"/>
      </w:pPr>
    </w:lvl>
    <w:lvl w:ilvl="6" w:tplc="0419000F">
      <w:start w:val="1"/>
      <w:numFmt w:val="decimal"/>
      <w:lvlText w:val="%7."/>
      <w:lvlJc w:val="left"/>
      <w:pPr>
        <w:ind w:left="8083" w:hanging="360"/>
      </w:pPr>
    </w:lvl>
    <w:lvl w:ilvl="7" w:tplc="04190019">
      <w:start w:val="1"/>
      <w:numFmt w:val="lowerLetter"/>
      <w:lvlText w:val="%8."/>
      <w:lvlJc w:val="left"/>
      <w:pPr>
        <w:ind w:left="8803" w:hanging="360"/>
      </w:pPr>
    </w:lvl>
    <w:lvl w:ilvl="8" w:tplc="0419001B">
      <w:start w:val="1"/>
      <w:numFmt w:val="lowerRoman"/>
      <w:lvlText w:val="%9."/>
      <w:lvlJc w:val="right"/>
      <w:pPr>
        <w:ind w:left="9523" w:hanging="180"/>
      </w:pPr>
    </w:lvl>
  </w:abstractNum>
  <w:abstractNum w:abstractNumId="5">
    <w:nsid w:val="172A51AC"/>
    <w:multiLevelType w:val="hybridMultilevel"/>
    <w:tmpl w:val="D550E30A"/>
    <w:lvl w:ilvl="0" w:tplc="0419000F">
      <w:start w:val="1"/>
      <w:numFmt w:val="decimal"/>
      <w:lvlText w:val="%1."/>
      <w:lvlJc w:val="left"/>
      <w:pPr>
        <w:ind w:left="3763" w:hanging="360"/>
      </w:pPr>
      <w:rPr>
        <w:rFonts w:hint="default"/>
      </w:rPr>
    </w:lvl>
    <w:lvl w:ilvl="1" w:tplc="04190019">
      <w:start w:val="1"/>
      <w:numFmt w:val="lowerLetter"/>
      <w:lvlText w:val="%2."/>
      <w:lvlJc w:val="left"/>
      <w:pPr>
        <w:ind w:left="4483" w:hanging="360"/>
      </w:pPr>
    </w:lvl>
    <w:lvl w:ilvl="2" w:tplc="0419001B">
      <w:start w:val="1"/>
      <w:numFmt w:val="lowerRoman"/>
      <w:lvlText w:val="%3."/>
      <w:lvlJc w:val="right"/>
      <w:pPr>
        <w:ind w:left="5203" w:hanging="180"/>
      </w:pPr>
    </w:lvl>
    <w:lvl w:ilvl="3" w:tplc="A7BA2F2E">
      <w:start w:val="1"/>
      <w:numFmt w:val="bullet"/>
      <w:lvlText w:val=""/>
      <w:lvlJc w:val="left"/>
      <w:pPr>
        <w:tabs>
          <w:tab w:val="num" w:pos="5923"/>
        </w:tabs>
        <w:ind w:left="5923" w:hanging="360"/>
      </w:pPr>
      <w:rPr>
        <w:rFonts w:ascii="Symbol" w:hAnsi="Symbol" w:hint="default"/>
      </w:rPr>
    </w:lvl>
    <w:lvl w:ilvl="4" w:tplc="A7BA2F2E">
      <w:start w:val="1"/>
      <w:numFmt w:val="bullet"/>
      <w:lvlText w:val=""/>
      <w:lvlJc w:val="left"/>
      <w:pPr>
        <w:tabs>
          <w:tab w:val="num" w:pos="6643"/>
        </w:tabs>
        <w:ind w:left="6643" w:hanging="360"/>
      </w:pPr>
      <w:rPr>
        <w:rFonts w:ascii="Symbol" w:hAnsi="Symbol" w:hint="default"/>
      </w:rPr>
    </w:lvl>
    <w:lvl w:ilvl="5" w:tplc="0419001B">
      <w:start w:val="1"/>
      <w:numFmt w:val="lowerRoman"/>
      <w:lvlText w:val="%6."/>
      <w:lvlJc w:val="right"/>
      <w:pPr>
        <w:ind w:left="7363" w:hanging="180"/>
      </w:pPr>
    </w:lvl>
    <w:lvl w:ilvl="6" w:tplc="0419000F">
      <w:start w:val="1"/>
      <w:numFmt w:val="decimal"/>
      <w:lvlText w:val="%7."/>
      <w:lvlJc w:val="left"/>
      <w:pPr>
        <w:ind w:left="8083" w:hanging="360"/>
      </w:pPr>
    </w:lvl>
    <w:lvl w:ilvl="7" w:tplc="04190019">
      <w:start w:val="1"/>
      <w:numFmt w:val="lowerLetter"/>
      <w:lvlText w:val="%8."/>
      <w:lvlJc w:val="left"/>
      <w:pPr>
        <w:ind w:left="8803" w:hanging="360"/>
      </w:pPr>
    </w:lvl>
    <w:lvl w:ilvl="8" w:tplc="0419001B">
      <w:start w:val="1"/>
      <w:numFmt w:val="lowerRoman"/>
      <w:lvlText w:val="%9."/>
      <w:lvlJc w:val="right"/>
      <w:pPr>
        <w:ind w:left="9523" w:hanging="180"/>
      </w:pPr>
    </w:lvl>
  </w:abstractNum>
  <w:abstractNum w:abstractNumId="6">
    <w:nsid w:val="1A991BCF"/>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517A42"/>
    <w:multiLevelType w:val="hybridMultilevel"/>
    <w:tmpl w:val="0B06235E"/>
    <w:lvl w:ilvl="0" w:tplc="0419000F">
      <w:start w:val="1"/>
      <w:numFmt w:val="decimal"/>
      <w:lvlText w:val="%1."/>
      <w:lvlJc w:val="left"/>
      <w:pPr>
        <w:ind w:left="3763" w:hanging="360"/>
      </w:pPr>
      <w:rPr>
        <w:rFonts w:hint="default"/>
      </w:rPr>
    </w:lvl>
    <w:lvl w:ilvl="1" w:tplc="04190019">
      <w:start w:val="1"/>
      <w:numFmt w:val="lowerLetter"/>
      <w:lvlText w:val="%2."/>
      <w:lvlJc w:val="left"/>
      <w:pPr>
        <w:ind w:left="4483" w:hanging="360"/>
      </w:pPr>
    </w:lvl>
    <w:lvl w:ilvl="2" w:tplc="0419001B">
      <w:start w:val="1"/>
      <w:numFmt w:val="lowerRoman"/>
      <w:lvlText w:val="%3."/>
      <w:lvlJc w:val="right"/>
      <w:pPr>
        <w:ind w:left="5203" w:hanging="180"/>
      </w:pPr>
    </w:lvl>
    <w:lvl w:ilvl="3" w:tplc="4E300484">
      <w:start w:val="1"/>
      <w:numFmt w:val="bullet"/>
      <w:lvlText w:val="-"/>
      <w:lvlJc w:val="left"/>
      <w:pPr>
        <w:ind w:left="501" w:hanging="360"/>
      </w:pPr>
      <w:rPr>
        <w:rFonts w:hint="default"/>
      </w:rPr>
    </w:lvl>
    <w:lvl w:ilvl="4" w:tplc="04190019">
      <w:start w:val="1"/>
      <w:numFmt w:val="lowerLetter"/>
      <w:lvlText w:val="%5."/>
      <w:lvlJc w:val="left"/>
      <w:pPr>
        <w:ind w:left="6643" w:hanging="360"/>
      </w:pPr>
    </w:lvl>
    <w:lvl w:ilvl="5" w:tplc="0419001B">
      <w:start w:val="1"/>
      <w:numFmt w:val="lowerRoman"/>
      <w:lvlText w:val="%6."/>
      <w:lvlJc w:val="right"/>
      <w:pPr>
        <w:ind w:left="7363" w:hanging="180"/>
      </w:pPr>
    </w:lvl>
    <w:lvl w:ilvl="6" w:tplc="0419000F">
      <w:start w:val="1"/>
      <w:numFmt w:val="decimal"/>
      <w:lvlText w:val="%7."/>
      <w:lvlJc w:val="left"/>
      <w:pPr>
        <w:ind w:left="8083" w:hanging="360"/>
      </w:pPr>
    </w:lvl>
    <w:lvl w:ilvl="7" w:tplc="04190019">
      <w:start w:val="1"/>
      <w:numFmt w:val="lowerLetter"/>
      <w:lvlText w:val="%8."/>
      <w:lvlJc w:val="left"/>
      <w:pPr>
        <w:ind w:left="8803" w:hanging="360"/>
      </w:pPr>
    </w:lvl>
    <w:lvl w:ilvl="8" w:tplc="0419001B">
      <w:start w:val="1"/>
      <w:numFmt w:val="lowerRoman"/>
      <w:lvlText w:val="%9."/>
      <w:lvlJc w:val="right"/>
      <w:pPr>
        <w:ind w:left="9523" w:hanging="180"/>
      </w:pPr>
    </w:lvl>
  </w:abstractNum>
  <w:abstractNum w:abstractNumId="8">
    <w:nsid w:val="1DAD1F11"/>
    <w:multiLevelType w:val="hybridMultilevel"/>
    <w:tmpl w:val="B4F4A8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34553EA"/>
    <w:multiLevelType w:val="hybridMultilevel"/>
    <w:tmpl w:val="5A9C73F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355397F"/>
    <w:multiLevelType w:val="hybridMultilevel"/>
    <w:tmpl w:val="DA268D24"/>
    <w:lvl w:ilvl="0" w:tplc="0419000F">
      <w:start w:val="1"/>
      <w:numFmt w:val="decimal"/>
      <w:lvlText w:val="%1."/>
      <w:lvlJc w:val="left"/>
      <w:pPr>
        <w:tabs>
          <w:tab w:val="num" w:pos="5923"/>
        </w:tabs>
        <w:ind w:left="5923" w:hanging="360"/>
      </w:pPr>
    </w:lvl>
    <w:lvl w:ilvl="1" w:tplc="04190019" w:tentative="1">
      <w:start w:val="1"/>
      <w:numFmt w:val="lowerLetter"/>
      <w:lvlText w:val="%2."/>
      <w:lvlJc w:val="left"/>
      <w:pPr>
        <w:tabs>
          <w:tab w:val="num" w:pos="6643"/>
        </w:tabs>
        <w:ind w:left="6643" w:hanging="360"/>
      </w:pPr>
    </w:lvl>
    <w:lvl w:ilvl="2" w:tplc="0419001B" w:tentative="1">
      <w:start w:val="1"/>
      <w:numFmt w:val="lowerRoman"/>
      <w:lvlText w:val="%3."/>
      <w:lvlJc w:val="right"/>
      <w:pPr>
        <w:tabs>
          <w:tab w:val="num" w:pos="7363"/>
        </w:tabs>
        <w:ind w:left="7363" w:hanging="180"/>
      </w:pPr>
    </w:lvl>
    <w:lvl w:ilvl="3" w:tplc="0419000F" w:tentative="1">
      <w:start w:val="1"/>
      <w:numFmt w:val="decimal"/>
      <w:lvlText w:val="%4."/>
      <w:lvlJc w:val="left"/>
      <w:pPr>
        <w:tabs>
          <w:tab w:val="num" w:pos="8083"/>
        </w:tabs>
        <w:ind w:left="8083" w:hanging="360"/>
      </w:pPr>
    </w:lvl>
    <w:lvl w:ilvl="4" w:tplc="04190019" w:tentative="1">
      <w:start w:val="1"/>
      <w:numFmt w:val="lowerLetter"/>
      <w:lvlText w:val="%5."/>
      <w:lvlJc w:val="left"/>
      <w:pPr>
        <w:tabs>
          <w:tab w:val="num" w:pos="8803"/>
        </w:tabs>
        <w:ind w:left="8803" w:hanging="360"/>
      </w:pPr>
    </w:lvl>
    <w:lvl w:ilvl="5" w:tplc="0419001B" w:tentative="1">
      <w:start w:val="1"/>
      <w:numFmt w:val="lowerRoman"/>
      <w:lvlText w:val="%6."/>
      <w:lvlJc w:val="right"/>
      <w:pPr>
        <w:tabs>
          <w:tab w:val="num" w:pos="9523"/>
        </w:tabs>
        <w:ind w:left="9523" w:hanging="180"/>
      </w:pPr>
    </w:lvl>
    <w:lvl w:ilvl="6" w:tplc="0419000F" w:tentative="1">
      <w:start w:val="1"/>
      <w:numFmt w:val="decimal"/>
      <w:lvlText w:val="%7."/>
      <w:lvlJc w:val="left"/>
      <w:pPr>
        <w:tabs>
          <w:tab w:val="num" w:pos="10243"/>
        </w:tabs>
        <w:ind w:left="10243" w:hanging="360"/>
      </w:pPr>
    </w:lvl>
    <w:lvl w:ilvl="7" w:tplc="04190019" w:tentative="1">
      <w:start w:val="1"/>
      <w:numFmt w:val="lowerLetter"/>
      <w:lvlText w:val="%8."/>
      <w:lvlJc w:val="left"/>
      <w:pPr>
        <w:tabs>
          <w:tab w:val="num" w:pos="10963"/>
        </w:tabs>
        <w:ind w:left="10963" w:hanging="360"/>
      </w:pPr>
    </w:lvl>
    <w:lvl w:ilvl="8" w:tplc="0419001B" w:tentative="1">
      <w:start w:val="1"/>
      <w:numFmt w:val="lowerRoman"/>
      <w:lvlText w:val="%9."/>
      <w:lvlJc w:val="right"/>
      <w:pPr>
        <w:tabs>
          <w:tab w:val="num" w:pos="11683"/>
        </w:tabs>
        <w:ind w:left="11683" w:hanging="180"/>
      </w:pPr>
    </w:lvl>
  </w:abstractNum>
  <w:abstractNum w:abstractNumId="12">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B114BE"/>
    <w:multiLevelType w:val="hybridMultilevel"/>
    <w:tmpl w:val="FAC6182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A8B41CF"/>
    <w:multiLevelType w:val="hybridMultilevel"/>
    <w:tmpl w:val="DE24A520"/>
    <w:lvl w:ilvl="0" w:tplc="0419000F">
      <w:start w:val="1"/>
      <w:numFmt w:val="decimal"/>
      <w:lvlText w:val="%1."/>
      <w:lvlJc w:val="left"/>
      <w:pPr>
        <w:ind w:left="3763" w:hanging="360"/>
      </w:pPr>
      <w:rPr>
        <w:rFonts w:hint="default"/>
      </w:rPr>
    </w:lvl>
    <w:lvl w:ilvl="1" w:tplc="04190019">
      <w:start w:val="1"/>
      <w:numFmt w:val="lowerLetter"/>
      <w:lvlText w:val="%2."/>
      <w:lvlJc w:val="left"/>
      <w:pPr>
        <w:ind w:left="4483" w:hanging="360"/>
      </w:pPr>
    </w:lvl>
    <w:lvl w:ilvl="2" w:tplc="0419001B">
      <w:start w:val="1"/>
      <w:numFmt w:val="lowerRoman"/>
      <w:lvlText w:val="%3."/>
      <w:lvlJc w:val="right"/>
      <w:pPr>
        <w:ind w:left="5203" w:hanging="180"/>
      </w:pPr>
    </w:lvl>
    <w:lvl w:ilvl="3" w:tplc="A7BA2F2E">
      <w:start w:val="1"/>
      <w:numFmt w:val="bullet"/>
      <w:lvlText w:val=""/>
      <w:lvlJc w:val="left"/>
      <w:pPr>
        <w:tabs>
          <w:tab w:val="num" w:pos="5923"/>
        </w:tabs>
        <w:ind w:left="5923" w:hanging="360"/>
      </w:pPr>
      <w:rPr>
        <w:rFonts w:ascii="Symbol" w:hAnsi="Symbol" w:hint="default"/>
      </w:rPr>
    </w:lvl>
    <w:lvl w:ilvl="4" w:tplc="A7BA2F2E">
      <w:start w:val="1"/>
      <w:numFmt w:val="bullet"/>
      <w:lvlText w:val=""/>
      <w:lvlJc w:val="left"/>
      <w:pPr>
        <w:tabs>
          <w:tab w:val="num" w:pos="6643"/>
        </w:tabs>
        <w:ind w:left="6643" w:hanging="360"/>
      </w:pPr>
      <w:rPr>
        <w:rFonts w:ascii="Symbol" w:hAnsi="Symbol" w:hint="default"/>
      </w:rPr>
    </w:lvl>
    <w:lvl w:ilvl="5" w:tplc="0419001B">
      <w:start w:val="1"/>
      <w:numFmt w:val="lowerRoman"/>
      <w:lvlText w:val="%6."/>
      <w:lvlJc w:val="right"/>
      <w:pPr>
        <w:ind w:left="7363" w:hanging="180"/>
      </w:pPr>
    </w:lvl>
    <w:lvl w:ilvl="6" w:tplc="0419000F">
      <w:start w:val="1"/>
      <w:numFmt w:val="decimal"/>
      <w:lvlText w:val="%7."/>
      <w:lvlJc w:val="left"/>
      <w:pPr>
        <w:ind w:left="8083" w:hanging="360"/>
      </w:pPr>
    </w:lvl>
    <w:lvl w:ilvl="7" w:tplc="04190019">
      <w:start w:val="1"/>
      <w:numFmt w:val="lowerLetter"/>
      <w:lvlText w:val="%8."/>
      <w:lvlJc w:val="left"/>
      <w:pPr>
        <w:ind w:left="8803" w:hanging="360"/>
      </w:pPr>
    </w:lvl>
    <w:lvl w:ilvl="8" w:tplc="0419001B">
      <w:start w:val="1"/>
      <w:numFmt w:val="lowerRoman"/>
      <w:lvlText w:val="%9."/>
      <w:lvlJc w:val="right"/>
      <w:pPr>
        <w:ind w:left="9523" w:hanging="180"/>
      </w:pPr>
    </w:lvl>
  </w:abstractNum>
  <w:abstractNum w:abstractNumId="15">
    <w:nsid w:val="2BAB78E1"/>
    <w:multiLevelType w:val="hybridMultilevel"/>
    <w:tmpl w:val="42DA39B2"/>
    <w:lvl w:ilvl="0" w:tplc="04190001">
      <w:start w:val="1"/>
      <w:numFmt w:val="bullet"/>
      <w:lvlText w:val=""/>
      <w:lvlJc w:val="left"/>
      <w:pPr>
        <w:ind w:left="1172" w:hanging="360"/>
      </w:pPr>
      <w:rPr>
        <w:rFonts w:ascii="Symbol" w:hAnsi="Symbol" w:hint="default"/>
      </w:rPr>
    </w:lvl>
    <w:lvl w:ilvl="1" w:tplc="04190003" w:tentative="1">
      <w:start w:val="1"/>
      <w:numFmt w:val="bullet"/>
      <w:lvlText w:val="o"/>
      <w:lvlJc w:val="left"/>
      <w:pPr>
        <w:ind w:left="1892" w:hanging="360"/>
      </w:pPr>
      <w:rPr>
        <w:rFonts w:ascii="Courier New" w:hAnsi="Courier New" w:cs="Courier New" w:hint="default"/>
      </w:rPr>
    </w:lvl>
    <w:lvl w:ilvl="2" w:tplc="04190005" w:tentative="1">
      <w:start w:val="1"/>
      <w:numFmt w:val="bullet"/>
      <w:lvlText w:val=""/>
      <w:lvlJc w:val="left"/>
      <w:pPr>
        <w:ind w:left="2612" w:hanging="360"/>
      </w:pPr>
      <w:rPr>
        <w:rFonts w:ascii="Wingdings" w:hAnsi="Wingdings" w:hint="default"/>
      </w:rPr>
    </w:lvl>
    <w:lvl w:ilvl="3" w:tplc="04190001" w:tentative="1">
      <w:start w:val="1"/>
      <w:numFmt w:val="bullet"/>
      <w:lvlText w:val=""/>
      <w:lvlJc w:val="left"/>
      <w:pPr>
        <w:ind w:left="3332" w:hanging="360"/>
      </w:pPr>
      <w:rPr>
        <w:rFonts w:ascii="Symbol" w:hAnsi="Symbol" w:hint="default"/>
      </w:rPr>
    </w:lvl>
    <w:lvl w:ilvl="4" w:tplc="04190003" w:tentative="1">
      <w:start w:val="1"/>
      <w:numFmt w:val="bullet"/>
      <w:lvlText w:val="o"/>
      <w:lvlJc w:val="left"/>
      <w:pPr>
        <w:ind w:left="4052" w:hanging="360"/>
      </w:pPr>
      <w:rPr>
        <w:rFonts w:ascii="Courier New" w:hAnsi="Courier New" w:cs="Courier New" w:hint="default"/>
      </w:rPr>
    </w:lvl>
    <w:lvl w:ilvl="5" w:tplc="04190005" w:tentative="1">
      <w:start w:val="1"/>
      <w:numFmt w:val="bullet"/>
      <w:lvlText w:val=""/>
      <w:lvlJc w:val="left"/>
      <w:pPr>
        <w:ind w:left="4772" w:hanging="360"/>
      </w:pPr>
      <w:rPr>
        <w:rFonts w:ascii="Wingdings" w:hAnsi="Wingdings" w:hint="default"/>
      </w:rPr>
    </w:lvl>
    <w:lvl w:ilvl="6" w:tplc="04190001" w:tentative="1">
      <w:start w:val="1"/>
      <w:numFmt w:val="bullet"/>
      <w:lvlText w:val=""/>
      <w:lvlJc w:val="left"/>
      <w:pPr>
        <w:ind w:left="5492" w:hanging="360"/>
      </w:pPr>
      <w:rPr>
        <w:rFonts w:ascii="Symbol" w:hAnsi="Symbol" w:hint="default"/>
      </w:rPr>
    </w:lvl>
    <w:lvl w:ilvl="7" w:tplc="04190003" w:tentative="1">
      <w:start w:val="1"/>
      <w:numFmt w:val="bullet"/>
      <w:lvlText w:val="o"/>
      <w:lvlJc w:val="left"/>
      <w:pPr>
        <w:ind w:left="6212" w:hanging="360"/>
      </w:pPr>
      <w:rPr>
        <w:rFonts w:ascii="Courier New" w:hAnsi="Courier New" w:cs="Courier New" w:hint="default"/>
      </w:rPr>
    </w:lvl>
    <w:lvl w:ilvl="8" w:tplc="04190005" w:tentative="1">
      <w:start w:val="1"/>
      <w:numFmt w:val="bullet"/>
      <w:lvlText w:val=""/>
      <w:lvlJc w:val="left"/>
      <w:pPr>
        <w:ind w:left="6932" w:hanging="360"/>
      </w:pPr>
      <w:rPr>
        <w:rFonts w:ascii="Wingdings" w:hAnsi="Wingdings" w:hint="default"/>
      </w:rPr>
    </w:lvl>
  </w:abstractNum>
  <w:abstractNum w:abstractNumId="16">
    <w:nsid w:val="2EEF5420"/>
    <w:multiLevelType w:val="hybridMultilevel"/>
    <w:tmpl w:val="178CAC2C"/>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17">
    <w:nsid w:val="31181706"/>
    <w:multiLevelType w:val="hybridMultilevel"/>
    <w:tmpl w:val="E89664C0"/>
    <w:lvl w:ilvl="0" w:tplc="4E300484">
      <w:start w:val="1"/>
      <w:numFmt w:val="bullet"/>
      <w:lvlText w:val="-"/>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8">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327C6C0D"/>
    <w:multiLevelType w:val="hybridMultilevel"/>
    <w:tmpl w:val="C66A79FE"/>
    <w:lvl w:ilvl="0" w:tplc="CA387E82">
      <w:start w:val="1"/>
      <w:numFmt w:val="bullet"/>
      <w:lvlText w:val=""/>
      <w:lvlJc w:val="left"/>
      <w:pPr>
        <w:tabs>
          <w:tab w:val="num" w:pos="927"/>
        </w:tabs>
        <w:ind w:left="927" w:hanging="567"/>
      </w:pPr>
      <w:rPr>
        <w:rFonts w:ascii="Symbol" w:hAnsi="Symbol" w:hint="default"/>
        <w:caps w:val="0"/>
        <w:strike w:val="0"/>
        <w:dstrike w:val="0"/>
        <w:outline w:val="0"/>
        <w:shadow w:val="0"/>
        <w:emboss w:val="0"/>
        <w:imprint w:val="0"/>
        <w:vanish w:val="0"/>
        <w:color w:val="auto"/>
        <w:sz w:val="28"/>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2854ADD"/>
    <w:multiLevelType w:val="hybridMultilevel"/>
    <w:tmpl w:val="5A4A1DF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3503038"/>
    <w:multiLevelType w:val="hybridMultilevel"/>
    <w:tmpl w:val="0152EC6C"/>
    <w:lvl w:ilvl="0" w:tplc="0419000F">
      <w:start w:val="1"/>
      <w:numFmt w:val="decimal"/>
      <w:lvlText w:val="%1."/>
      <w:lvlJc w:val="left"/>
      <w:pPr>
        <w:ind w:left="1440" w:hanging="360"/>
      </w:p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37A26DBB"/>
    <w:multiLevelType w:val="hybridMultilevel"/>
    <w:tmpl w:val="6FFEF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92B71FA"/>
    <w:multiLevelType w:val="hybridMultilevel"/>
    <w:tmpl w:val="700C07E0"/>
    <w:lvl w:ilvl="0" w:tplc="91EE00EA">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9442E20"/>
    <w:multiLevelType w:val="hybridMultilevel"/>
    <w:tmpl w:val="597EC940"/>
    <w:lvl w:ilvl="0" w:tplc="4E300484">
      <w:start w:val="1"/>
      <w:numFmt w:val="bullet"/>
      <w:lvlText w:val="-"/>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25">
    <w:nsid w:val="3A341A05"/>
    <w:multiLevelType w:val="hybridMultilevel"/>
    <w:tmpl w:val="2BB6747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6">
    <w:nsid w:val="3ABE5621"/>
    <w:multiLevelType w:val="hybridMultilevel"/>
    <w:tmpl w:val="1C5C784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E47722E"/>
    <w:multiLevelType w:val="hybridMultilevel"/>
    <w:tmpl w:val="3A540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0A41F7F"/>
    <w:multiLevelType w:val="hybridMultilevel"/>
    <w:tmpl w:val="7DF6BE78"/>
    <w:lvl w:ilvl="0" w:tplc="978EA53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2">
    <w:nsid w:val="448E2EDC"/>
    <w:multiLevelType w:val="multilevel"/>
    <w:tmpl w:val="50B83026"/>
    <w:numStyleLink w:val="2"/>
  </w:abstractNum>
  <w:abstractNum w:abstractNumId="33">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5E27DFD"/>
    <w:multiLevelType w:val="hybridMultilevel"/>
    <w:tmpl w:val="8D5ED0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A2A439A"/>
    <w:multiLevelType w:val="hybridMultilevel"/>
    <w:tmpl w:val="4648CBE2"/>
    <w:lvl w:ilvl="0" w:tplc="0419000F">
      <w:start w:val="1"/>
      <w:numFmt w:val="decimal"/>
      <w:lvlText w:val="%1."/>
      <w:lvlJc w:val="left"/>
      <w:pPr>
        <w:ind w:left="3763" w:hanging="360"/>
      </w:pPr>
      <w:rPr>
        <w:rFonts w:hint="default"/>
      </w:rPr>
    </w:lvl>
    <w:lvl w:ilvl="1" w:tplc="04190019">
      <w:start w:val="1"/>
      <w:numFmt w:val="lowerLetter"/>
      <w:lvlText w:val="%2."/>
      <w:lvlJc w:val="left"/>
      <w:pPr>
        <w:ind w:left="4483" w:hanging="360"/>
      </w:pPr>
    </w:lvl>
    <w:lvl w:ilvl="2" w:tplc="0419001B">
      <w:start w:val="1"/>
      <w:numFmt w:val="lowerRoman"/>
      <w:lvlText w:val="%3."/>
      <w:lvlJc w:val="right"/>
      <w:pPr>
        <w:ind w:left="5203" w:hanging="180"/>
      </w:pPr>
    </w:lvl>
    <w:lvl w:ilvl="3" w:tplc="04190001">
      <w:start w:val="1"/>
      <w:numFmt w:val="bullet"/>
      <w:lvlText w:val=""/>
      <w:lvlJc w:val="left"/>
      <w:pPr>
        <w:tabs>
          <w:tab w:val="num" w:pos="5923"/>
        </w:tabs>
        <w:ind w:left="5923" w:hanging="360"/>
      </w:pPr>
      <w:rPr>
        <w:rFonts w:ascii="Symbol" w:hAnsi="Symbol" w:hint="default"/>
      </w:rPr>
    </w:lvl>
    <w:lvl w:ilvl="4" w:tplc="04190019">
      <w:start w:val="1"/>
      <w:numFmt w:val="lowerLetter"/>
      <w:lvlText w:val="%5."/>
      <w:lvlJc w:val="left"/>
      <w:pPr>
        <w:ind w:left="6643" w:hanging="360"/>
      </w:pPr>
    </w:lvl>
    <w:lvl w:ilvl="5" w:tplc="0419001B">
      <w:start w:val="1"/>
      <w:numFmt w:val="lowerRoman"/>
      <w:lvlText w:val="%6."/>
      <w:lvlJc w:val="right"/>
      <w:pPr>
        <w:ind w:left="7363" w:hanging="180"/>
      </w:pPr>
    </w:lvl>
    <w:lvl w:ilvl="6" w:tplc="0419000F">
      <w:start w:val="1"/>
      <w:numFmt w:val="decimal"/>
      <w:lvlText w:val="%7."/>
      <w:lvlJc w:val="left"/>
      <w:pPr>
        <w:ind w:left="8083" w:hanging="360"/>
      </w:pPr>
    </w:lvl>
    <w:lvl w:ilvl="7" w:tplc="04190019">
      <w:start w:val="1"/>
      <w:numFmt w:val="lowerLetter"/>
      <w:lvlText w:val="%8."/>
      <w:lvlJc w:val="left"/>
      <w:pPr>
        <w:ind w:left="8803" w:hanging="360"/>
      </w:pPr>
    </w:lvl>
    <w:lvl w:ilvl="8" w:tplc="0419001B">
      <w:start w:val="1"/>
      <w:numFmt w:val="lowerRoman"/>
      <w:lvlText w:val="%9."/>
      <w:lvlJc w:val="right"/>
      <w:pPr>
        <w:ind w:left="9523" w:hanging="180"/>
      </w:pPr>
    </w:lvl>
  </w:abstractNum>
  <w:abstractNum w:abstractNumId="37">
    <w:nsid w:val="5A7B69E8"/>
    <w:multiLevelType w:val="hybridMultilevel"/>
    <w:tmpl w:val="519C4D34"/>
    <w:lvl w:ilvl="0" w:tplc="4E300484">
      <w:start w:val="1"/>
      <w:numFmt w:val="bullet"/>
      <w:lvlText w:val="-"/>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38">
    <w:nsid w:val="5B6279F8"/>
    <w:multiLevelType w:val="hybridMultilevel"/>
    <w:tmpl w:val="BB88F388"/>
    <w:lvl w:ilvl="0" w:tplc="0419000F">
      <w:start w:val="1"/>
      <w:numFmt w:val="decimal"/>
      <w:lvlText w:val="%1."/>
      <w:lvlJc w:val="left"/>
      <w:pPr>
        <w:ind w:left="3763" w:hanging="360"/>
      </w:pPr>
      <w:rPr>
        <w:rFonts w:hint="default"/>
      </w:rPr>
    </w:lvl>
    <w:lvl w:ilvl="1" w:tplc="04190019">
      <w:start w:val="1"/>
      <w:numFmt w:val="lowerLetter"/>
      <w:lvlText w:val="%2."/>
      <w:lvlJc w:val="left"/>
      <w:pPr>
        <w:ind w:left="4483" w:hanging="360"/>
      </w:pPr>
    </w:lvl>
    <w:lvl w:ilvl="2" w:tplc="0419001B">
      <w:start w:val="1"/>
      <w:numFmt w:val="lowerRoman"/>
      <w:lvlText w:val="%3."/>
      <w:lvlJc w:val="right"/>
      <w:pPr>
        <w:ind w:left="5203" w:hanging="180"/>
      </w:pPr>
    </w:lvl>
    <w:lvl w:ilvl="3" w:tplc="0419000F">
      <w:start w:val="1"/>
      <w:numFmt w:val="decimal"/>
      <w:lvlText w:val="%4."/>
      <w:lvlJc w:val="left"/>
      <w:pPr>
        <w:ind w:left="501" w:hanging="360"/>
      </w:pPr>
    </w:lvl>
    <w:lvl w:ilvl="4" w:tplc="04190019">
      <w:start w:val="1"/>
      <w:numFmt w:val="lowerLetter"/>
      <w:lvlText w:val="%5."/>
      <w:lvlJc w:val="left"/>
      <w:pPr>
        <w:ind w:left="6643" w:hanging="360"/>
      </w:pPr>
    </w:lvl>
    <w:lvl w:ilvl="5" w:tplc="0419001B">
      <w:start w:val="1"/>
      <w:numFmt w:val="lowerRoman"/>
      <w:lvlText w:val="%6."/>
      <w:lvlJc w:val="right"/>
      <w:pPr>
        <w:ind w:left="7363" w:hanging="180"/>
      </w:pPr>
    </w:lvl>
    <w:lvl w:ilvl="6" w:tplc="0419000F">
      <w:start w:val="1"/>
      <w:numFmt w:val="decimal"/>
      <w:lvlText w:val="%7."/>
      <w:lvlJc w:val="left"/>
      <w:pPr>
        <w:ind w:left="8083" w:hanging="360"/>
      </w:pPr>
    </w:lvl>
    <w:lvl w:ilvl="7" w:tplc="04190019">
      <w:start w:val="1"/>
      <w:numFmt w:val="lowerLetter"/>
      <w:lvlText w:val="%8."/>
      <w:lvlJc w:val="left"/>
      <w:pPr>
        <w:ind w:left="8803" w:hanging="360"/>
      </w:pPr>
    </w:lvl>
    <w:lvl w:ilvl="8" w:tplc="0419001B">
      <w:start w:val="1"/>
      <w:numFmt w:val="lowerRoman"/>
      <w:lvlText w:val="%9."/>
      <w:lvlJc w:val="right"/>
      <w:pPr>
        <w:ind w:left="9523" w:hanging="180"/>
      </w:pPr>
    </w:lvl>
  </w:abstractNum>
  <w:abstractNum w:abstractNumId="39">
    <w:nsid w:val="5F7258B6"/>
    <w:multiLevelType w:val="hybridMultilevel"/>
    <w:tmpl w:val="FE6AE79E"/>
    <w:lvl w:ilvl="0" w:tplc="4E300484">
      <w:start w:val="1"/>
      <w:numFmt w:val="bullet"/>
      <w:lvlText w:val="-"/>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40">
    <w:nsid w:val="6014319B"/>
    <w:multiLevelType w:val="hybridMultilevel"/>
    <w:tmpl w:val="966049DA"/>
    <w:lvl w:ilvl="0" w:tplc="4E300484">
      <w:start w:val="1"/>
      <w:numFmt w:val="bullet"/>
      <w:lvlText w:val="-"/>
      <w:lvlJc w:val="left"/>
      <w:pPr>
        <w:ind w:left="748" w:hanging="360"/>
      </w:pPr>
      <w:rPr>
        <w:rFonts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41">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680009D0"/>
    <w:multiLevelType w:val="hybridMultilevel"/>
    <w:tmpl w:val="65D4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82A6A2D"/>
    <w:multiLevelType w:val="multilevel"/>
    <w:tmpl w:val="50B83026"/>
    <w:styleLink w:val="2"/>
    <w:lvl w:ilvl="0">
      <w:start w:val="1"/>
      <w:numFmt w:val="decimal"/>
      <w:suff w:val="space"/>
      <w:lvlText w:val="%1."/>
      <w:lvlJc w:val="left"/>
      <w:pPr>
        <w:ind w:left="993" w:hanging="567"/>
      </w:pPr>
      <w:rPr>
        <w:rFonts w:ascii="Times New Roman" w:hAnsi="Times New Roman"/>
        <w:b/>
        <w:sz w:val="28"/>
        <w:szCs w:val="28"/>
      </w:rPr>
    </w:lvl>
    <w:lvl w:ilvl="1">
      <w:start w:val="1"/>
      <w:numFmt w:val="decimal"/>
      <w:suff w:val="space"/>
      <w:lvlText w:val="%1.%2."/>
      <w:lvlJc w:val="left"/>
      <w:pPr>
        <w:ind w:left="0" w:firstLine="1260"/>
      </w:pPr>
      <w:rPr>
        <w:rFonts w:hint="default"/>
        <w:b w:val="0"/>
      </w:rPr>
    </w:lvl>
    <w:lvl w:ilvl="2">
      <w:start w:val="1"/>
      <w:numFmt w:val="decimal"/>
      <w:suff w:val="space"/>
      <w:lvlText w:val="%1.%2.%3."/>
      <w:lvlJc w:val="left"/>
      <w:pPr>
        <w:ind w:left="126" w:firstLine="1134"/>
      </w:pPr>
      <w:rPr>
        <w:rFonts w:hint="default"/>
        <w:i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5">
    <w:nsid w:val="6EF874E9"/>
    <w:multiLevelType w:val="hybridMultilevel"/>
    <w:tmpl w:val="67E4ECA6"/>
    <w:lvl w:ilvl="0" w:tplc="2A7C5332">
      <w:start w:val="1"/>
      <w:numFmt w:val="decimal"/>
      <w:lvlText w:val="%1."/>
      <w:lvlJc w:val="left"/>
      <w:pPr>
        <w:ind w:left="1440" w:hanging="360"/>
      </w:pPr>
      <w:rPr>
        <w:rFonts w:ascii="Times New Roman" w:eastAsia="Times New Roman" w:hAnsi="Times New Roman" w:cs="Times New Roman"/>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nsid w:val="73B0094D"/>
    <w:multiLevelType w:val="hybridMultilevel"/>
    <w:tmpl w:val="0EC2ACF8"/>
    <w:lvl w:ilvl="0" w:tplc="0419000F">
      <w:start w:val="1"/>
      <w:numFmt w:val="decimal"/>
      <w:lvlText w:val="%1."/>
      <w:lvlJc w:val="left"/>
      <w:pPr>
        <w:ind w:left="3763" w:hanging="360"/>
      </w:pPr>
      <w:rPr>
        <w:rFonts w:hint="default"/>
      </w:rPr>
    </w:lvl>
    <w:lvl w:ilvl="1" w:tplc="04190019">
      <w:start w:val="1"/>
      <w:numFmt w:val="lowerLetter"/>
      <w:lvlText w:val="%2."/>
      <w:lvlJc w:val="left"/>
      <w:pPr>
        <w:ind w:left="4483" w:hanging="360"/>
      </w:pPr>
    </w:lvl>
    <w:lvl w:ilvl="2" w:tplc="0419001B">
      <w:start w:val="1"/>
      <w:numFmt w:val="lowerRoman"/>
      <w:lvlText w:val="%3."/>
      <w:lvlJc w:val="right"/>
      <w:pPr>
        <w:ind w:left="5203" w:hanging="180"/>
      </w:pPr>
    </w:lvl>
    <w:lvl w:ilvl="3" w:tplc="A7BA2F2E">
      <w:start w:val="1"/>
      <w:numFmt w:val="bullet"/>
      <w:lvlText w:val=""/>
      <w:lvlJc w:val="left"/>
      <w:pPr>
        <w:ind w:left="5923" w:hanging="360"/>
      </w:pPr>
      <w:rPr>
        <w:rFonts w:ascii="Symbol" w:hAnsi="Symbol" w:hint="default"/>
      </w:rPr>
    </w:lvl>
    <w:lvl w:ilvl="4" w:tplc="A7BA2F2E">
      <w:start w:val="1"/>
      <w:numFmt w:val="bullet"/>
      <w:lvlText w:val=""/>
      <w:lvlJc w:val="left"/>
      <w:pPr>
        <w:tabs>
          <w:tab w:val="num" w:pos="6643"/>
        </w:tabs>
        <w:ind w:left="6643" w:hanging="360"/>
      </w:pPr>
      <w:rPr>
        <w:rFonts w:ascii="Symbol" w:hAnsi="Symbol" w:hint="default"/>
      </w:rPr>
    </w:lvl>
    <w:lvl w:ilvl="5" w:tplc="0419001B">
      <w:start w:val="1"/>
      <w:numFmt w:val="lowerRoman"/>
      <w:lvlText w:val="%6."/>
      <w:lvlJc w:val="right"/>
      <w:pPr>
        <w:ind w:left="7363" w:hanging="180"/>
      </w:pPr>
    </w:lvl>
    <w:lvl w:ilvl="6" w:tplc="0419000F">
      <w:start w:val="1"/>
      <w:numFmt w:val="decimal"/>
      <w:lvlText w:val="%7."/>
      <w:lvlJc w:val="left"/>
      <w:pPr>
        <w:ind w:left="8083" w:hanging="360"/>
      </w:pPr>
    </w:lvl>
    <w:lvl w:ilvl="7" w:tplc="04190019">
      <w:start w:val="1"/>
      <w:numFmt w:val="lowerLetter"/>
      <w:lvlText w:val="%8."/>
      <w:lvlJc w:val="left"/>
      <w:pPr>
        <w:ind w:left="8803" w:hanging="360"/>
      </w:pPr>
    </w:lvl>
    <w:lvl w:ilvl="8" w:tplc="0419001B">
      <w:start w:val="1"/>
      <w:numFmt w:val="lowerRoman"/>
      <w:lvlText w:val="%9."/>
      <w:lvlJc w:val="right"/>
      <w:pPr>
        <w:ind w:left="9523" w:hanging="180"/>
      </w:pPr>
    </w:lvl>
  </w:abstractNum>
  <w:abstractNum w:abstractNumId="47">
    <w:nsid w:val="74F8235F"/>
    <w:multiLevelType w:val="hybridMultilevel"/>
    <w:tmpl w:val="55E4609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nsid w:val="7D933560"/>
    <w:multiLevelType w:val="multilevel"/>
    <w:tmpl w:val="8704276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9">
    <w:nsid w:val="7F1401A2"/>
    <w:multiLevelType w:val="hybridMultilevel"/>
    <w:tmpl w:val="ABCA0F30"/>
    <w:lvl w:ilvl="0" w:tplc="A7BA2F2E">
      <w:start w:val="1"/>
      <w:numFmt w:val="bullet"/>
      <w:lvlText w:val=""/>
      <w:lvlJc w:val="left"/>
      <w:pPr>
        <w:ind w:left="750" w:hanging="360"/>
      </w:pPr>
      <w:rPr>
        <w:rFonts w:ascii="Symbol" w:hAnsi="Symbol"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num w:numId="1">
    <w:abstractNumId w:val="33"/>
  </w:num>
  <w:num w:numId="2">
    <w:abstractNumId w:val="25"/>
  </w:num>
  <w:num w:numId="3">
    <w:abstractNumId w:val="45"/>
  </w:num>
  <w:num w:numId="4">
    <w:abstractNumId w:val="47"/>
  </w:num>
  <w:num w:numId="5">
    <w:abstractNumId w:val="22"/>
  </w:num>
  <w:num w:numId="6">
    <w:abstractNumId w:val="31"/>
  </w:num>
  <w:num w:numId="7">
    <w:abstractNumId w:val="1"/>
  </w:num>
  <w:num w:numId="8">
    <w:abstractNumId w:val="2"/>
  </w:num>
  <w:num w:numId="9">
    <w:abstractNumId w:val="29"/>
  </w:num>
  <w:num w:numId="10">
    <w:abstractNumId w:val="20"/>
  </w:num>
  <w:num w:numId="11">
    <w:abstractNumId w:val="26"/>
  </w:num>
  <w:num w:numId="12">
    <w:abstractNumId w:val="13"/>
  </w:num>
  <w:num w:numId="13">
    <w:abstractNumId w:val="3"/>
  </w:num>
  <w:num w:numId="14">
    <w:abstractNumId w:val="34"/>
  </w:num>
  <w:num w:numId="15">
    <w:abstractNumId w:val="10"/>
  </w:num>
  <w:num w:numId="16">
    <w:abstractNumId w:val="30"/>
  </w:num>
  <w:num w:numId="17">
    <w:abstractNumId w:val="43"/>
  </w:num>
  <w:num w:numId="18">
    <w:abstractNumId w:val="8"/>
  </w:num>
  <w:num w:numId="19">
    <w:abstractNumId w:val="19"/>
  </w:num>
  <w:num w:numId="20">
    <w:abstractNumId w:val="16"/>
  </w:num>
  <w:num w:numId="21">
    <w:abstractNumId w:val="27"/>
  </w:num>
  <w:num w:numId="22">
    <w:abstractNumId w:val="9"/>
  </w:num>
  <w:num w:numId="23">
    <w:abstractNumId w:val="28"/>
  </w:num>
  <w:num w:numId="24">
    <w:abstractNumId w:val="41"/>
  </w:num>
  <w:num w:numId="25">
    <w:abstractNumId w:val="6"/>
  </w:num>
  <w:num w:numId="26">
    <w:abstractNumId w:val="23"/>
  </w:num>
  <w:num w:numId="27">
    <w:abstractNumId w:val="48"/>
  </w:num>
  <w:num w:numId="28">
    <w:abstractNumId w:val="42"/>
  </w:num>
  <w:num w:numId="29">
    <w:abstractNumId w:val="15"/>
  </w:num>
  <w:num w:numId="30">
    <w:abstractNumId w:val="21"/>
  </w:num>
  <w:num w:numId="31">
    <w:abstractNumId w:val="12"/>
  </w:num>
  <w:num w:numId="32">
    <w:abstractNumId w:val="35"/>
  </w:num>
  <w:num w:numId="33">
    <w:abstractNumId w:val="18"/>
  </w:num>
  <w:num w:numId="34">
    <w:abstractNumId w:val="38"/>
  </w:num>
  <w:num w:numId="35">
    <w:abstractNumId w:val="39"/>
  </w:num>
  <w:num w:numId="36">
    <w:abstractNumId w:val="37"/>
  </w:num>
  <w:num w:numId="37">
    <w:abstractNumId w:val="24"/>
  </w:num>
  <w:num w:numId="38">
    <w:abstractNumId w:val="36"/>
  </w:num>
  <w:num w:numId="39">
    <w:abstractNumId w:val="46"/>
  </w:num>
  <w:num w:numId="40">
    <w:abstractNumId w:val="49"/>
  </w:num>
  <w:num w:numId="41">
    <w:abstractNumId w:val="14"/>
  </w:num>
  <w:num w:numId="42">
    <w:abstractNumId w:val="40"/>
  </w:num>
  <w:num w:numId="43">
    <w:abstractNumId w:val="32"/>
  </w:num>
  <w:num w:numId="44">
    <w:abstractNumId w:val="44"/>
  </w:num>
  <w:num w:numId="45">
    <w:abstractNumId w:val="11"/>
  </w:num>
  <w:num w:numId="46">
    <w:abstractNumId w:val="5"/>
  </w:num>
  <w:num w:numId="47">
    <w:abstractNumId w:val="4"/>
  </w:num>
  <w:num w:numId="48">
    <w:abstractNumId w:val="17"/>
  </w:num>
  <w:num w:numId="49">
    <w:abstractNumId w:val="7"/>
  </w:num>
  <w:num w:numId="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0752"/>
    <w:rsid w:val="000022DD"/>
    <w:rsid w:val="000063D4"/>
    <w:rsid w:val="000127F9"/>
    <w:rsid w:val="00023DAF"/>
    <w:rsid w:val="00036043"/>
    <w:rsid w:val="00041AE9"/>
    <w:rsid w:val="0004530B"/>
    <w:rsid w:val="00046F60"/>
    <w:rsid w:val="0005356C"/>
    <w:rsid w:val="000567F2"/>
    <w:rsid w:val="000617FD"/>
    <w:rsid w:val="00064B61"/>
    <w:rsid w:val="00072229"/>
    <w:rsid w:val="00072D0B"/>
    <w:rsid w:val="000778F9"/>
    <w:rsid w:val="00093DAC"/>
    <w:rsid w:val="00095536"/>
    <w:rsid w:val="000A6477"/>
    <w:rsid w:val="000B2601"/>
    <w:rsid w:val="000C09D2"/>
    <w:rsid w:val="000C69C0"/>
    <w:rsid w:val="000F3E29"/>
    <w:rsid w:val="000F6EAA"/>
    <w:rsid w:val="00100181"/>
    <w:rsid w:val="00103857"/>
    <w:rsid w:val="00107110"/>
    <w:rsid w:val="00107F72"/>
    <w:rsid w:val="001104B7"/>
    <w:rsid w:val="00114646"/>
    <w:rsid w:val="00116B1F"/>
    <w:rsid w:val="0011794F"/>
    <w:rsid w:val="00120B02"/>
    <w:rsid w:val="00137A59"/>
    <w:rsid w:val="00147E25"/>
    <w:rsid w:val="00157EA4"/>
    <w:rsid w:val="00164D00"/>
    <w:rsid w:val="0016622E"/>
    <w:rsid w:val="00176FB8"/>
    <w:rsid w:val="00181645"/>
    <w:rsid w:val="00185706"/>
    <w:rsid w:val="001876F4"/>
    <w:rsid w:val="00195D98"/>
    <w:rsid w:val="001A3589"/>
    <w:rsid w:val="001B6D6E"/>
    <w:rsid w:val="001B741D"/>
    <w:rsid w:val="001C62C6"/>
    <w:rsid w:val="001C6CC4"/>
    <w:rsid w:val="001D13CA"/>
    <w:rsid w:val="001D3094"/>
    <w:rsid w:val="001D361D"/>
    <w:rsid w:val="001D6C46"/>
    <w:rsid w:val="001E1B26"/>
    <w:rsid w:val="001E4A4D"/>
    <w:rsid w:val="001F4995"/>
    <w:rsid w:val="00203261"/>
    <w:rsid w:val="002146CE"/>
    <w:rsid w:val="00214DBD"/>
    <w:rsid w:val="0022202A"/>
    <w:rsid w:val="002249B7"/>
    <w:rsid w:val="00224DFC"/>
    <w:rsid w:val="00230F80"/>
    <w:rsid w:val="0023207A"/>
    <w:rsid w:val="0024364E"/>
    <w:rsid w:val="00244B6E"/>
    <w:rsid w:val="00250473"/>
    <w:rsid w:val="00256993"/>
    <w:rsid w:val="002618D6"/>
    <w:rsid w:val="002633B5"/>
    <w:rsid w:val="002645AA"/>
    <w:rsid w:val="00277969"/>
    <w:rsid w:val="002779F3"/>
    <w:rsid w:val="002805D1"/>
    <w:rsid w:val="0028349E"/>
    <w:rsid w:val="002B38E9"/>
    <w:rsid w:val="002C08CB"/>
    <w:rsid w:val="002D00B5"/>
    <w:rsid w:val="002E394F"/>
    <w:rsid w:val="002E6752"/>
    <w:rsid w:val="002F4522"/>
    <w:rsid w:val="00303C67"/>
    <w:rsid w:val="0030447D"/>
    <w:rsid w:val="0030705E"/>
    <w:rsid w:val="003108DF"/>
    <w:rsid w:val="00310EE3"/>
    <w:rsid w:val="00321F78"/>
    <w:rsid w:val="0033013F"/>
    <w:rsid w:val="00333B75"/>
    <w:rsid w:val="003408B5"/>
    <w:rsid w:val="0034168E"/>
    <w:rsid w:val="003454B5"/>
    <w:rsid w:val="00345A95"/>
    <w:rsid w:val="0036720F"/>
    <w:rsid w:val="00367C11"/>
    <w:rsid w:val="00372BD8"/>
    <w:rsid w:val="003730DD"/>
    <w:rsid w:val="00380227"/>
    <w:rsid w:val="00382A75"/>
    <w:rsid w:val="00386856"/>
    <w:rsid w:val="003A27C5"/>
    <w:rsid w:val="003A2B78"/>
    <w:rsid w:val="003A492B"/>
    <w:rsid w:val="003B46D9"/>
    <w:rsid w:val="003D2E22"/>
    <w:rsid w:val="003D2EB5"/>
    <w:rsid w:val="003E624E"/>
    <w:rsid w:val="003F1714"/>
    <w:rsid w:val="003F6B4C"/>
    <w:rsid w:val="00403CA5"/>
    <w:rsid w:val="00404678"/>
    <w:rsid w:val="00410F33"/>
    <w:rsid w:val="00430D43"/>
    <w:rsid w:val="00433159"/>
    <w:rsid w:val="004341CF"/>
    <w:rsid w:val="004343F6"/>
    <w:rsid w:val="00460D76"/>
    <w:rsid w:val="00471CA9"/>
    <w:rsid w:val="00475586"/>
    <w:rsid w:val="0047618E"/>
    <w:rsid w:val="004902A4"/>
    <w:rsid w:val="00496585"/>
    <w:rsid w:val="00497F42"/>
    <w:rsid w:val="004B2980"/>
    <w:rsid w:val="004B70D5"/>
    <w:rsid w:val="004B7A37"/>
    <w:rsid w:val="004D21C9"/>
    <w:rsid w:val="004D4A54"/>
    <w:rsid w:val="004D5677"/>
    <w:rsid w:val="004E5AD6"/>
    <w:rsid w:val="004F546F"/>
    <w:rsid w:val="004F6B25"/>
    <w:rsid w:val="00506E3F"/>
    <w:rsid w:val="00510783"/>
    <w:rsid w:val="0051640B"/>
    <w:rsid w:val="00544197"/>
    <w:rsid w:val="005442F7"/>
    <w:rsid w:val="00546FD8"/>
    <w:rsid w:val="00547565"/>
    <w:rsid w:val="00552890"/>
    <w:rsid w:val="0055651B"/>
    <w:rsid w:val="00557C26"/>
    <w:rsid w:val="0056455D"/>
    <w:rsid w:val="00565F5B"/>
    <w:rsid w:val="00567D40"/>
    <w:rsid w:val="005700D3"/>
    <w:rsid w:val="00576586"/>
    <w:rsid w:val="0058560A"/>
    <w:rsid w:val="005858D3"/>
    <w:rsid w:val="005877E1"/>
    <w:rsid w:val="005900B9"/>
    <w:rsid w:val="00590DBB"/>
    <w:rsid w:val="00591406"/>
    <w:rsid w:val="005B0095"/>
    <w:rsid w:val="005B0A3B"/>
    <w:rsid w:val="005B7198"/>
    <w:rsid w:val="005C1FB0"/>
    <w:rsid w:val="005C2984"/>
    <w:rsid w:val="005D48F3"/>
    <w:rsid w:val="005E1956"/>
    <w:rsid w:val="005F69BD"/>
    <w:rsid w:val="005F7876"/>
    <w:rsid w:val="00603EFC"/>
    <w:rsid w:val="006150ED"/>
    <w:rsid w:val="006202E7"/>
    <w:rsid w:val="0062530A"/>
    <w:rsid w:val="00634093"/>
    <w:rsid w:val="00635873"/>
    <w:rsid w:val="00636DD5"/>
    <w:rsid w:val="00637924"/>
    <w:rsid w:val="00643A99"/>
    <w:rsid w:val="00653A50"/>
    <w:rsid w:val="00663147"/>
    <w:rsid w:val="00677D41"/>
    <w:rsid w:val="00692B1B"/>
    <w:rsid w:val="00693E8F"/>
    <w:rsid w:val="00694527"/>
    <w:rsid w:val="00694B74"/>
    <w:rsid w:val="00696A23"/>
    <w:rsid w:val="006A2E8C"/>
    <w:rsid w:val="006A3CA1"/>
    <w:rsid w:val="006B0867"/>
    <w:rsid w:val="006F47E3"/>
    <w:rsid w:val="007049F9"/>
    <w:rsid w:val="007144D1"/>
    <w:rsid w:val="00721F40"/>
    <w:rsid w:val="00736D94"/>
    <w:rsid w:val="007436EE"/>
    <w:rsid w:val="007442E0"/>
    <w:rsid w:val="00744924"/>
    <w:rsid w:val="00750020"/>
    <w:rsid w:val="007505A3"/>
    <w:rsid w:val="007537DD"/>
    <w:rsid w:val="00754F58"/>
    <w:rsid w:val="00760D5B"/>
    <w:rsid w:val="007611D0"/>
    <w:rsid w:val="00763F5B"/>
    <w:rsid w:val="00765513"/>
    <w:rsid w:val="00766EDE"/>
    <w:rsid w:val="007704DD"/>
    <w:rsid w:val="00771C35"/>
    <w:rsid w:val="00780DE9"/>
    <w:rsid w:val="007838E3"/>
    <w:rsid w:val="00787CA3"/>
    <w:rsid w:val="00791CFD"/>
    <w:rsid w:val="007A135E"/>
    <w:rsid w:val="007A5ECD"/>
    <w:rsid w:val="007A6784"/>
    <w:rsid w:val="007A6E57"/>
    <w:rsid w:val="007B49A9"/>
    <w:rsid w:val="007B61E9"/>
    <w:rsid w:val="007D3874"/>
    <w:rsid w:val="007D51E3"/>
    <w:rsid w:val="007D7A03"/>
    <w:rsid w:val="007E0156"/>
    <w:rsid w:val="007E24D8"/>
    <w:rsid w:val="007E3F41"/>
    <w:rsid w:val="007E4C24"/>
    <w:rsid w:val="007E69C0"/>
    <w:rsid w:val="007F3DBE"/>
    <w:rsid w:val="007F6427"/>
    <w:rsid w:val="007F74A6"/>
    <w:rsid w:val="007F7C1A"/>
    <w:rsid w:val="00803783"/>
    <w:rsid w:val="008071E2"/>
    <w:rsid w:val="00817444"/>
    <w:rsid w:val="00821509"/>
    <w:rsid w:val="008218F8"/>
    <w:rsid w:val="008318C3"/>
    <w:rsid w:val="00834CFD"/>
    <w:rsid w:val="00837416"/>
    <w:rsid w:val="00845AEF"/>
    <w:rsid w:val="00853A3E"/>
    <w:rsid w:val="00861479"/>
    <w:rsid w:val="00863DF7"/>
    <w:rsid w:val="00871AE9"/>
    <w:rsid w:val="00875B06"/>
    <w:rsid w:val="00877B60"/>
    <w:rsid w:val="00890111"/>
    <w:rsid w:val="00894C5E"/>
    <w:rsid w:val="008A1AF9"/>
    <w:rsid w:val="008A1EDD"/>
    <w:rsid w:val="008B0255"/>
    <w:rsid w:val="008B0ABA"/>
    <w:rsid w:val="008B5511"/>
    <w:rsid w:val="008D2551"/>
    <w:rsid w:val="008D4F06"/>
    <w:rsid w:val="008D5E0A"/>
    <w:rsid w:val="008D6F5A"/>
    <w:rsid w:val="008D71B1"/>
    <w:rsid w:val="008E3006"/>
    <w:rsid w:val="008F2B4A"/>
    <w:rsid w:val="008F2E0E"/>
    <w:rsid w:val="009136EB"/>
    <w:rsid w:val="009258E2"/>
    <w:rsid w:val="00927DBF"/>
    <w:rsid w:val="00932E5D"/>
    <w:rsid w:val="00937663"/>
    <w:rsid w:val="00942AC3"/>
    <w:rsid w:val="00943FE9"/>
    <w:rsid w:val="00954E79"/>
    <w:rsid w:val="0096095C"/>
    <w:rsid w:val="00963D7F"/>
    <w:rsid w:val="00981FD5"/>
    <w:rsid w:val="009821F1"/>
    <w:rsid w:val="00996348"/>
    <w:rsid w:val="00996D20"/>
    <w:rsid w:val="009973DA"/>
    <w:rsid w:val="009A0C8A"/>
    <w:rsid w:val="009A35A4"/>
    <w:rsid w:val="009A3A78"/>
    <w:rsid w:val="009B7918"/>
    <w:rsid w:val="009C792D"/>
    <w:rsid w:val="009D0283"/>
    <w:rsid w:val="009D3A19"/>
    <w:rsid w:val="009E4D6B"/>
    <w:rsid w:val="009F2927"/>
    <w:rsid w:val="009F334F"/>
    <w:rsid w:val="00A00287"/>
    <w:rsid w:val="00A02163"/>
    <w:rsid w:val="00A16425"/>
    <w:rsid w:val="00A23E20"/>
    <w:rsid w:val="00A24E22"/>
    <w:rsid w:val="00A43B77"/>
    <w:rsid w:val="00A44017"/>
    <w:rsid w:val="00A550A9"/>
    <w:rsid w:val="00A607D0"/>
    <w:rsid w:val="00A62A92"/>
    <w:rsid w:val="00A64528"/>
    <w:rsid w:val="00A82139"/>
    <w:rsid w:val="00A8307D"/>
    <w:rsid w:val="00A8439F"/>
    <w:rsid w:val="00A946E0"/>
    <w:rsid w:val="00A95197"/>
    <w:rsid w:val="00AA4E97"/>
    <w:rsid w:val="00AA5A52"/>
    <w:rsid w:val="00AB12F9"/>
    <w:rsid w:val="00AC0322"/>
    <w:rsid w:val="00AC0C01"/>
    <w:rsid w:val="00AC3E82"/>
    <w:rsid w:val="00AD3C29"/>
    <w:rsid w:val="00AD5261"/>
    <w:rsid w:val="00AE174A"/>
    <w:rsid w:val="00B06F76"/>
    <w:rsid w:val="00B10BB2"/>
    <w:rsid w:val="00B21C57"/>
    <w:rsid w:val="00B265C4"/>
    <w:rsid w:val="00B27A5C"/>
    <w:rsid w:val="00B419EF"/>
    <w:rsid w:val="00B47709"/>
    <w:rsid w:val="00B50329"/>
    <w:rsid w:val="00B530C5"/>
    <w:rsid w:val="00B57D8B"/>
    <w:rsid w:val="00B64CBC"/>
    <w:rsid w:val="00B6789B"/>
    <w:rsid w:val="00B7560C"/>
    <w:rsid w:val="00B82751"/>
    <w:rsid w:val="00B86D81"/>
    <w:rsid w:val="00BA5180"/>
    <w:rsid w:val="00BB2FDA"/>
    <w:rsid w:val="00BC1500"/>
    <w:rsid w:val="00BC44E4"/>
    <w:rsid w:val="00BC50B9"/>
    <w:rsid w:val="00BD024F"/>
    <w:rsid w:val="00BD249E"/>
    <w:rsid w:val="00BD2A5A"/>
    <w:rsid w:val="00BD40B8"/>
    <w:rsid w:val="00BD5B3B"/>
    <w:rsid w:val="00BE53AE"/>
    <w:rsid w:val="00C10757"/>
    <w:rsid w:val="00C10BEF"/>
    <w:rsid w:val="00C17C09"/>
    <w:rsid w:val="00C24ACB"/>
    <w:rsid w:val="00C3199D"/>
    <w:rsid w:val="00C3776E"/>
    <w:rsid w:val="00C37F97"/>
    <w:rsid w:val="00C43822"/>
    <w:rsid w:val="00C44C4C"/>
    <w:rsid w:val="00C55B89"/>
    <w:rsid w:val="00C60AAC"/>
    <w:rsid w:val="00C6211E"/>
    <w:rsid w:val="00C624E9"/>
    <w:rsid w:val="00C72992"/>
    <w:rsid w:val="00C779AE"/>
    <w:rsid w:val="00C83E97"/>
    <w:rsid w:val="00C86A12"/>
    <w:rsid w:val="00C874CC"/>
    <w:rsid w:val="00CA057C"/>
    <w:rsid w:val="00CA0D5D"/>
    <w:rsid w:val="00CA10C5"/>
    <w:rsid w:val="00CA39D6"/>
    <w:rsid w:val="00CA7CFF"/>
    <w:rsid w:val="00CB3678"/>
    <w:rsid w:val="00CB3C04"/>
    <w:rsid w:val="00CB7AD1"/>
    <w:rsid w:val="00CC603D"/>
    <w:rsid w:val="00CD62A3"/>
    <w:rsid w:val="00CE0D94"/>
    <w:rsid w:val="00CE14C3"/>
    <w:rsid w:val="00CE2E4F"/>
    <w:rsid w:val="00CE38F5"/>
    <w:rsid w:val="00CE5E1C"/>
    <w:rsid w:val="00D12CD3"/>
    <w:rsid w:val="00D13256"/>
    <w:rsid w:val="00D15D06"/>
    <w:rsid w:val="00D272C8"/>
    <w:rsid w:val="00D45237"/>
    <w:rsid w:val="00D4537D"/>
    <w:rsid w:val="00D5048D"/>
    <w:rsid w:val="00D510C3"/>
    <w:rsid w:val="00D513DB"/>
    <w:rsid w:val="00D54E6C"/>
    <w:rsid w:val="00D55663"/>
    <w:rsid w:val="00D55AFF"/>
    <w:rsid w:val="00D57732"/>
    <w:rsid w:val="00D655FD"/>
    <w:rsid w:val="00D74D17"/>
    <w:rsid w:val="00D761C1"/>
    <w:rsid w:val="00D81B45"/>
    <w:rsid w:val="00D92DED"/>
    <w:rsid w:val="00D95F9E"/>
    <w:rsid w:val="00DA0103"/>
    <w:rsid w:val="00DA07D4"/>
    <w:rsid w:val="00DA33E8"/>
    <w:rsid w:val="00DA3572"/>
    <w:rsid w:val="00DA4DDA"/>
    <w:rsid w:val="00DA554C"/>
    <w:rsid w:val="00DB46D1"/>
    <w:rsid w:val="00DC3C1A"/>
    <w:rsid w:val="00DE73B8"/>
    <w:rsid w:val="00DF01BB"/>
    <w:rsid w:val="00DF39C5"/>
    <w:rsid w:val="00DF41C0"/>
    <w:rsid w:val="00E05954"/>
    <w:rsid w:val="00E14603"/>
    <w:rsid w:val="00E15C4D"/>
    <w:rsid w:val="00E17768"/>
    <w:rsid w:val="00E3118B"/>
    <w:rsid w:val="00E34C0A"/>
    <w:rsid w:val="00E4090D"/>
    <w:rsid w:val="00E447B5"/>
    <w:rsid w:val="00E44FE7"/>
    <w:rsid w:val="00E56069"/>
    <w:rsid w:val="00E63543"/>
    <w:rsid w:val="00E66805"/>
    <w:rsid w:val="00E67F61"/>
    <w:rsid w:val="00E96D84"/>
    <w:rsid w:val="00E977CC"/>
    <w:rsid w:val="00EA0059"/>
    <w:rsid w:val="00EA132E"/>
    <w:rsid w:val="00EA2C02"/>
    <w:rsid w:val="00EA7411"/>
    <w:rsid w:val="00EB30F3"/>
    <w:rsid w:val="00EB6C08"/>
    <w:rsid w:val="00EC2553"/>
    <w:rsid w:val="00EC724A"/>
    <w:rsid w:val="00ED0F10"/>
    <w:rsid w:val="00ED33E8"/>
    <w:rsid w:val="00ED3854"/>
    <w:rsid w:val="00ED6421"/>
    <w:rsid w:val="00EF4E8C"/>
    <w:rsid w:val="00EF5286"/>
    <w:rsid w:val="00EF7057"/>
    <w:rsid w:val="00F00D7B"/>
    <w:rsid w:val="00F024FC"/>
    <w:rsid w:val="00F02FCB"/>
    <w:rsid w:val="00F24DB3"/>
    <w:rsid w:val="00F24F77"/>
    <w:rsid w:val="00F264F4"/>
    <w:rsid w:val="00F32034"/>
    <w:rsid w:val="00F3476B"/>
    <w:rsid w:val="00F35885"/>
    <w:rsid w:val="00F42CF0"/>
    <w:rsid w:val="00F52E67"/>
    <w:rsid w:val="00F631C1"/>
    <w:rsid w:val="00F97294"/>
    <w:rsid w:val="00FA01FC"/>
    <w:rsid w:val="00FA0E0C"/>
    <w:rsid w:val="00FA3B42"/>
    <w:rsid w:val="00FA3E46"/>
    <w:rsid w:val="00FA4751"/>
    <w:rsid w:val="00FA4CFC"/>
    <w:rsid w:val="00FB3B93"/>
    <w:rsid w:val="00FB4902"/>
    <w:rsid w:val="00FB4C3C"/>
    <w:rsid w:val="00FC687E"/>
    <w:rsid w:val="00FD1D2E"/>
    <w:rsid w:val="00FE7C79"/>
    <w:rsid w:val="00FF60BE"/>
    <w:rsid w:val="00FF6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_"/>
    <w:link w:val="21"/>
    <w:uiPriority w:val="99"/>
    <w:locked/>
    <w:rsid w:val="003D2EB5"/>
    <w:rPr>
      <w:rFonts w:ascii="Times New Roman" w:hAnsi="Times New Roman" w:cs="Times New Roman"/>
      <w:sz w:val="21"/>
      <w:szCs w:val="21"/>
      <w:shd w:val="clear" w:color="auto" w:fill="FFFFFF"/>
    </w:rPr>
  </w:style>
  <w:style w:type="paragraph" w:customStyle="1" w:styleId="21">
    <w:name w:val="Заголовок №2"/>
    <w:basedOn w:val="a0"/>
    <w:link w:val="20"/>
    <w:uiPriority w:val="99"/>
    <w:rsid w:val="003D2EB5"/>
    <w:pPr>
      <w:shd w:val="clear" w:color="auto" w:fill="FFFFFF"/>
      <w:spacing w:before="0" w:line="254" w:lineRule="exact"/>
      <w:outlineLvl w:val="1"/>
    </w:pPr>
    <w:rPr>
      <w:rFonts w:ascii="Times New Roman" w:eastAsiaTheme="minorHAnsi" w:hAnsi="Times New Roman"/>
      <w:sz w:val="21"/>
      <w:szCs w:val="21"/>
      <w:lang w:eastAsia="en-US"/>
    </w:rPr>
  </w:style>
  <w:style w:type="character" w:customStyle="1" w:styleId="1">
    <w:name w:val="Заголовок №1_"/>
    <w:link w:val="10"/>
    <w:uiPriority w:val="99"/>
    <w:locked/>
    <w:rsid w:val="003D2EB5"/>
    <w:rPr>
      <w:rFonts w:ascii="Times New Roman" w:hAnsi="Times New Roman" w:cs="Times New Roman"/>
      <w:sz w:val="23"/>
      <w:szCs w:val="23"/>
      <w:shd w:val="clear" w:color="auto" w:fill="FFFFFF"/>
    </w:rPr>
  </w:style>
  <w:style w:type="paragraph" w:customStyle="1" w:styleId="10">
    <w:name w:val="Заголовок №1"/>
    <w:basedOn w:val="a0"/>
    <w:link w:val="1"/>
    <w:uiPriority w:val="99"/>
    <w:rsid w:val="003D2EB5"/>
    <w:pPr>
      <w:shd w:val="clear" w:color="auto" w:fill="FFFFFF"/>
      <w:spacing w:before="0" w:after="660" w:line="288" w:lineRule="exact"/>
      <w:outlineLvl w:val="0"/>
    </w:pPr>
    <w:rPr>
      <w:rFonts w:ascii="Times New Roman" w:eastAsiaTheme="minorHAnsi" w:hAnsi="Times New Roman"/>
      <w:sz w:val="23"/>
      <w:szCs w:val="23"/>
      <w:lang w:eastAsia="en-US"/>
    </w:rPr>
  </w:style>
  <w:style w:type="character" w:customStyle="1" w:styleId="af9">
    <w:name w:val="Основной текст_"/>
    <w:link w:val="11"/>
    <w:uiPriority w:val="99"/>
    <w:locked/>
    <w:rsid w:val="003D2EB5"/>
    <w:rPr>
      <w:rFonts w:ascii="Times New Roman" w:hAnsi="Times New Roman" w:cs="Times New Roman"/>
      <w:sz w:val="21"/>
      <w:szCs w:val="21"/>
      <w:shd w:val="clear" w:color="auto" w:fill="FFFFFF"/>
    </w:rPr>
  </w:style>
  <w:style w:type="paragraph" w:customStyle="1" w:styleId="11">
    <w:name w:val="Основной текст1"/>
    <w:basedOn w:val="a0"/>
    <w:link w:val="af9"/>
    <w:uiPriority w:val="99"/>
    <w:rsid w:val="003D2EB5"/>
    <w:pPr>
      <w:shd w:val="clear" w:color="auto" w:fill="FFFFFF"/>
      <w:spacing w:before="180" w:line="259" w:lineRule="exact"/>
      <w:ind w:hanging="360"/>
    </w:pPr>
    <w:rPr>
      <w:rFonts w:ascii="Times New Roman" w:eastAsiaTheme="minorHAnsi" w:hAnsi="Times New Roman"/>
      <w:sz w:val="21"/>
      <w:szCs w:val="21"/>
      <w:lang w:eastAsia="en-US"/>
    </w:rPr>
  </w:style>
  <w:style w:type="character" w:customStyle="1" w:styleId="22">
    <w:name w:val="Основной текст2"/>
    <w:uiPriority w:val="99"/>
    <w:rsid w:val="003D2EB5"/>
    <w:rPr>
      <w:rFonts w:ascii="Times New Roman" w:hAnsi="Times New Roman" w:cs="Times New Roman"/>
      <w:spacing w:val="0"/>
      <w:sz w:val="21"/>
      <w:szCs w:val="21"/>
      <w:shd w:val="clear" w:color="auto" w:fill="FFFFFF"/>
    </w:rPr>
  </w:style>
  <w:style w:type="character" w:customStyle="1" w:styleId="11pt">
    <w:name w:val="Основной текст + 11 pt"/>
    <w:uiPriority w:val="99"/>
    <w:rsid w:val="003D2EB5"/>
    <w:rPr>
      <w:rFonts w:ascii="Times New Roman" w:hAnsi="Times New Roman" w:cs="Times New Roman"/>
      <w:spacing w:val="0"/>
      <w:sz w:val="22"/>
      <w:szCs w:val="22"/>
      <w:shd w:val="clear" w:color="auto" w:fill="FFFFFF"/>
    </w:rPr>
  </w:style>
  <w:style w:type="numbering" w:customStyle="1" w:styleId="2">
    <w:name w:val="Стиль2"/>
    <w:basedOn w:val="a3"/>
    <w:rsid w:val="003D2EB5"/>
    <w:pPr>
      <w:numPr>
        <w:numId w:val="4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_"/>
    <w:link w:val="21"/>
    <w:uiPriority w:val="99"/>
    <w:locked/>
    <w:rsid w:val="003D2EB5"/>
    <w:rPr>
      <w:rFonts w:ascii="Times New Roman" w:hAnsi="Times New Roman" w:cs="Times New Roman"/>
      <w:sz w:val="21"/>
      <w:szCs w:val="21"/>
      <w:shd w:val="clear" w:color="auto" w:fill="FFFFFF"/>
    </w:rPr>
  </w:style>
  <w:style w:type="paragraph" w:customStyle="1" w:styleId="21">
    <w:name w:val="Заголовок №2"/>
    <w:basedOn w:val="a0"/>
    <w:link w:val="20"/>
    <w:uiPriority w:val="99"/>
    <w:rsid w:val="003D2EB5"/>
    <w:pPr>
      <w:shd w:val="clear" w:color="auto" w:fill="FFFFFF"/>
      <w:spacing w:before="0" w:line="254" w:lineRule="exact"/>
      <w:outlineLvl w:val="1"/>
    </w:pPr>
    <w:rPr>
      <w:rFonts w:ascii="Times New Roman" w:eastAsiaTheme="minorHAnsi" w:hAnsi="Times New Roman"/>
      <w:sz w:val="21"/>
      <w:szCs w:val="21"/>
      <w:lang w:eastAsia="en-US"/>
    </w:rPr>
  </w:style>
  <w:style w:type="character" w:customStyle="1" w:styleId="1">
    <w:name w:val="Заголовок №1_"/>
    <w:link w:val="10"/>
    <w:uiPriority w:val="99"/>
    <w:locked/>
    <w:rsid w:val="003D2EB5"/>
    <w:rPr>
      <w:rFonts w:ascii="Times New Roman" w:hAnsi="Times New Roman" w:cs="Times New Roman"/>
      <w:sz w:val="23"/>
      <w:szCs w:val="23"/>
      <w:shd w:val="clear" w:color="auto" w:fill="FFFFFF"/>
    </w:rPr>
  </w:style>
  <w:style w:type="paragraph" w:customStyle="1" w:styleId="10">
    <w:name w:val="Заголовок №1"/>
    <w:basedOn w:val="a0"/>
    <w:link w:val="1"/>
    <w:uiPriority w:val="99"/>
    <w:rsid w:val="003D2EB5"/>
    <w:pPr>
      <w:shd w:val="clear" w:color="auto" w:fill="FFFFFF"/>
      <w:spacing w:before="0" w:after="660" w:line="288" w:lineRule="exact"/>
      <w:outlineLvl w:val="0"/>
    </w:pPr>
    <w:rPr>
      <w:rFonts w:ascii="Times New Roman" w:eastAsiaTheme="minorHAnsi" w:hAnsi="Times New Roman"/>
      <w:sz w:val="23"/>
      <w:szCs w:val="23"/>
      <w:lang w:eastAsia="en-US"/>
    </w:rPr>
  </w:style>
  <w:style w:type="character" w:customStyle="1" w:styleId="af9">
    <w:name w:val="Основной текст_"/>
    <w:link w:val="11"/>
    <w:uiPriority w:val="99"/>
    <w:locked/>
    <w:rsid w:val="003D2EB5"/>
    <w:rPr>
      <w:rFonts w:ascii="Times New Roman" w:hAnsi="Times New Roman" w:cs="Times New Roman"/>
      <w:sz w:val="21"/>
      <w:szCs w:val="21"/>
      <w:shd w:val="clear" w:color="auto" w:fill="FFFFFF"/>
    </w:rPr>
  </w:style>
  <w:style w:type="paragraph" w:customStyle="1" w:styleId="11">
    <w:name w:val="Основной текст1"/>
    <w:basedOn w:val="a0"/>
    <w:link w:val="af9"/>
    <w:uiPriority w:val="99"/>
    <w:rsid w:val="003D2EB5"/>
    <w:pPr>
      <w:shd w:val="clear" w:color="auto" w:fill="FFFFFF"/>
      <w:spacing w:before="180" w:line="259" w:lineRule="exact"/>
      <w:ind w:hanging="360"/>
    </w:pPr>
    <w:rPr>
      <w:rFonts w:ascii="Times New Roman" w:eastAsiaTheme="minorHAnsi" w:hAnsi="Times New Roman"/>
      <w:sz w:val="21"/>
      <w:szCs w:val="21"/>
      <w:lang w:eastAsia="en-US"/>
    </w:rPr>
  </w:style>
  <w:style w:type="character" w:customStyle="1" w:styleId="22">
    <w:name w:val="Основной текст2"/>
    <w:uiPriority w:val="99"/>
    <w:rsid w:val="003D2EB5"/>
    <w:rPr>
      <w:rFonts w:ascii="Times New Roman" w:hAnsi="Times New Roman" w:cs="Times New Roman"/>
      <w:spacing w:val="0"/>
      <w:sz w:val="21"/>
      <w:szCs w:val="21"/>
      <w:shd w:val="clear" w:color="auto" w:fill="FFFFFF"/>
    </w:rPr>
  </w:style>
  <w:style w:type="character" w:customStyle="1" w:styleId="11pt">
    <w:name w:val="Основной текст + 11 pt"/>
    <w:uiPriority w:val="99"/>
    <w:rsid w:val="003D2EB5"/>
    <w:rPr>
      <w:rFonts w:ascii="Times New Roman" w:hAnsi="Times New Roman" w:cs="Times New Roman"/>
      <w:spacing w:val="0"/>
      <w:sz w:val="22"/>
      <w:szCs w:val="22"/>
      <w:shd w:val="clear" w:color="auto" w:fill="FFFFFF"/>
    </w:rPr>
  </w:style>
  <w:style w:type="numbering" w:customStyle="1" w:styleId="2">
    <w:name w:val="Стиль2"/>
    <w:basedOn w:val="a3"/>
    <w:rsid w:val="003D2EB5"/>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15662">
      <w:bodyDiv w:val="1"/>
      <w:marLeft w:val="0"/>
      <w:marRight w:val="0"/>
      <w:marTop w:val="0"/>
      <w:marBottom w:val="0"/>
      <w:divBdr>
        <w:top w:val="none" w:sz="0" w:space="0" w:color="auto"/>
        <w:left w:val="none" w:sz="0" w:space="0" w:color="auto"/>
        <w:bottom w:val="none" w:sz="0" w:space="0" w:color="auto"/>
        <w:right w:val="none" w:sz="0" w:space="0" w:color="auto"/>
      </w:divBdr>
    </w:div>
    <w:div w:id="512257471">
      <w:bodyDiv w:val="1"/>
      <w:marLeft w:val="0"/>
      <w:marRight w:val="0"/>
      <w:marTop w:val="0"/>
      <w:marBottom w:val="0"/>
      <w:divBdr>
        <w:top w:val="none" w:sz="0" w:space="0" w:color="auto"/>
        <w:left w:val="none" w:sz="0" w:space="0" w:color="auto"/>
        <w:bottom w:val="none" w:sz="0" w:space="0" w:color="auto"/>
        <w:right w:val="none" w:sz="0" w:space="0" w:color="auto"/>
      </w:divBdr>
    </w:div>
    <w:div w:id="1109354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zakupki/"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arimovRR@mng.slavneft.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KindikovUA@mng.slavneft.ru" TargetMode="External"/><Relationship Id="rId4" Type="http://schemas.microsoft.com/office/2007/relationships/stylesWithEffects" Target="stylesWithEffects.xml"/><Relationship Id="rId9" Type="http://schemas.openxmlformats.org/officeDocument/2006/relationships/hyperlink" Target="mailto:KatchikOA@mng.slavneft.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CA5972-FF40-45F1-A8CD-31CB7AC14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7328</Words>
  <Characters>41774</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Наталья Александровна Кузьмичёва</cp:lastModifiedBy>
  <cp:revision>12</cp:revision>
  <cp:lastPrinted>2015-09-29T09:08:00Z</cp:lastPrinted>
  <dcterms:created xsi:type="dcterms:W3CDTF">2015-10-30T08:31:00Z</dcterms:created>
  <dcterms:modified xsi:type="dcterms:W3CDTF">2015-11-23T04:39:00Z</dcterms:modified>
</cp:coreProperties>
</file>