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273" w:rsidRDefault="00241273"/>
    <w:p w:rsidR="00ED259D" w:rsidRDefault="00ED259D" w:rsidP="00ED259D">
      <w:pPr>
        <w:pStyle w:val="Style12"/>
        <w:widowControl/>
        <w:spacing w:before="53"/>
        <w:jc w:val="right"/>
        <w:rPr>
          <w:rStyle w:val="FontStyle44"/>
        </w:rPr>
      </w:pPr>
      <w:r>
        <w:rPr>
          <w:rStyle w:val="FontStyle44"/>
        </w:rPr>
        <w:t>Форма 4</w:t>
      </w:r>
    </w:p>
    <w:p w:rsidR="00ED259D" w:rsidRDefault="00ED259D" w:rsidP="00ED259D">
      <w:pPr>
        <w:pStyle w:val="Style12"/>
        <w:widowControl/>
        <w:spacing w:before="53"/>
        <w:rPr>
          <w:rStyle w:val="FontStyle44"/>
        </w:rPr>
      </w:pPr>
    </w:p>
    <w:p w:rsidR="00ED259D" w:rsidRDefault="00ED259D" w:rsidP="00ED259D">
      <w:pPr>
        <w:pStyle w:val="Style12"/>
        <w:widowControl/>
        <w:spacing w:before="53"/>
        <w:rPr>
          <w:rStyle w:val="FontStyle44"/>
        </w:rPr>
      </w:pPr>
    </w:p>
    <w:p w:rsidR="00ED259D" w:rsidRPr="006867B7" w:rsidRDefault="00ED259D" w:rsidP="00ED259D">
      <w:pPr>
        <w:pStyle w:val="Style12"/>
        <w:widowControl/>
        <w:spacing w:before="53"/>
        <w:rPr>
          <w:rStyle w:val="FontStyle44"/>
        </w:rPr>
      </w:pPr>
      <w:r>
        <w:rPr>
          <w:rStyle w:val="FontStyle44"/>
        </w:rPr>
        <w:t>Лот  № 701</w:t>
      </w:r>
    </w:p>
    <w:p w:rsidR="00ED259D" w:rsidRPr="006867B7" w:rsidRDefault="00ED259D" w:rsidP="00ED259D">
      <w:pPr>
        <w:pStyle w:val="Style29"/>
        <w:widowControl/>
        <w:spacing w:before="58"/>
        <w:rPr>
          <w:rStyle w:val="FontStyle49"/>
        </w:rPr>
      </w:pPr>
      <w:r w:rsidRPr="007E464A">
        <w:rPr>
          <w:rStyle w:val="FontStyle49"/>
        </w:rPr>
        <w:t>«Анализ выполнения проектных показателей за 2014г. и разработка мероприятий по реализации проектных решений на 2015г. по ОАО «СН-МНГ».</w:t>
      </w:r>
    </w:p>
    <w:p w:rsidR="00ED259D" w:rsidRDefault="00ED259D" w:rsidP="00ED259D">
      <w:pPr>
        <w:widowControl/>
        <w:spacing w:after="538" w:line="1" w:lineRule="exact"/>
        <w:rPr>
          <w:sz w:val="2"/>
          <w:szCs w:val="2"/>
        </w:rPr>
      </w:pPr>
    </w:p>
    <w:tbl>
      <w:tblPr>
        <w:tblW w:w="12300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"/>
        <w:gridCol w:w="5220"/>
        <w:gridCol w:w="925"/>
        <w:gridCol w:w="1415"/>
        <w:gridCol w:w="945"/>
        <w:gridCol w:w="680"/>
        <w:gridCol w:w="660"/>
        <w:gridCol w:w="2440"/>
      </w:tblGrid>
      <w:tr w:rsidR="00ED259D" w:rsidRPr="008C159E" w:rsidTr="00FE7422">
        <w:trPr>
          <w:gridBefore w:val="1"/>
          <w:gridAfter w:val="2"/>
          <w:wBefore w:w="15" w:type="dxa"/>
          <w:wAfter w:w="3100" w:type="dxa"/>
          <w:trHeight w:val="1328"/>
        </w:trPr>
        <w:tc>
          <w:tcPr>
            <w:tcW w:w="5220" w:type="dxa"/>
          </w:tcPr>
          <w:p w:rsidR="00ED259D" w:rsidRPr="008C159E" w:rsidRDefault="00ED259D" w:rsidP="00710E40">
            <w:pPr>
              <w:pStyle w:val="Style18"/>
              <w:widowControl/>
              <w:spacing w:line="240" w:lineRule="auto"/>
              <w:jc w:val="left"/>
              <w:rPr>
                <w:rStyle w:val="FontStyle44"/>
              </w:rPr>
            </w:pPr>
            <w:r w:rsidRPr="008C159E">
              <w:rPr>
                <w:rStyle w:val="FontStyle44"/>
              </w:rPr>
              <w:t>Наименование работ по договору и основных</w:t>
            </w:r>
          </w:p>
          <w:p w:rsidR="00ED259D" w:rsidRPr="008C159E" w:rsidRDefault="00ED259D" w:rsidP="00710E40">
            <w:pPr>
              <w:pStyle w:val="Style18"/>
              <w:spacing w:line="240" w:lineRule="auto"/>
              <w:ind w:left="1282"/>
              <w:jc w:val="left"/>
              <w:rPr>
                <w:rStyle w:val="FontStyle44"/>
              </w:rPr>
            </w:pPr>
            <w:r w:rsidRPr="008C159E">
              <w:rPr>
                <w:rStyle w:val="FontStyle44"/>
              </w:rPr>
              <w:t>этапов его выполнения</w:t>
            </w:r>
          </w:p>
        </w:tc>
        <w:tc>
          <w:tcPr>
            <w:tcW w:w="2340" w:type="dxa"/>
            <w:gridSpan w:val="2"/>
          </w:tcPr>
          <w:p w:rsidR="00ED259D" w:rsidRPr="008C159E" w:rsidRDefault="00ED259D" w:rsidP="00710E40">
            <w:pPr>
              <w:pStyle w:val="Style18"/>
              <w:widowControl/>
              <w:spacing w:line="274" w:lineRule="exact"/>
              <w:rPr>
                <w:rStyle w:val="FontStyle44"/>
              </w:rPr>
            </w:pPr>
            <w:r w:rsidRPr="008C159E">
              <w:rPr>
                <w:rStyle w:val="FontStyle44"/>
              </w:rPr>
              <w:t>Срок выполнения с момента начала ра</w:t>
            </w:r>
            <w:r w:rsidRPr="008C159E">
              <w:rPr>
                <w:rStyle w:val="FontStyle44"/>
              </w:rPr>
              <w:softHyphen/>
              <w:t>бот по договору</w:t>
            </w:r>
          </w:p>
          <w:p w:rsidR="00ED259D" w:rsidRPr="008C159E" w:rsidRDefault="00ED259D" w:rsidP="00710E40">
            <w:pPr>
              <w:pStyle w:val="Style18"/>
              <w:widowControl/>
              <w:spacing w:line="240" w:lineRule="auto"/>
              <w:ind w:left="1282"/>
              <w:jc w:val="left"/>
              <w:rPr>
                <w:rStyle w:val="FontStyle44"/>
              </w:rPr>
            </w:pPr>
          </w:p>
          <w:p w:rsidR="00ED259D" w:rsidRPr="008C159E" w:rsidRDefault="00ED259D" w:rsidP="00710E40">
            <w:pPr>
              <w:pStyle w:val="Style18"/>
              <w:spacing w:line="240" w:lineRule="auto"/>
              <w:ind w:left="1282"/>
              <w:jc w:val="left"/>
              <w:rPr>
                <w:rStyle w:val="FontStyle44"/>
              </w:rPr>
            </w:pPr>
          </w:p>
        </w:tc>
        <w:tc>
          <w:tcPr>
            <w:tcW w:w="1625" w:type="dxa"/>
            <w:gridSpan w:val="2"/>
          </w:tcPr>
          <w:p w:rsidR="00ED259D" w:rsidRPr="008C159E" w:rsidRDefault="00ED259D" w:rsidP="00710E40">
            <w:pPr>
              <w:pStyle w:val="Style18"/>
              <w:widowControl/>
              <w:spacing w:line="278" w:lineRule="exact"/>
              <w:jc w:val="left"/>
              <w:rPr>
                <w:rStyle w:val="FontStyle44"/>
              </w:rPr>
            </w:pPr>
            <w:r w:rsidRPr="008C159E">
              <w:rPr>
                <w:rStyle w:val="FontStyle44"/>
              </w:rPr>
              <w:t xml:space="preserve">Стоимость этапа, </w:t>
            </w:r>
            <w:proofErr w:type="gramStart"/>
            <w:r w:rsidRPr="008C159E">
              <w:rPr>
                <w:rStyle w:val="FontStyle44"/>
              </w:rPr>
              <w:t>без</w:t>
            </w:r>
            <w:proofErr w:type="gramEnd"/>
          </w:p>
          <w:p w:rsidR="00ED259D" w:rsidRPr="00ED259D" w:rsidRDefault="00ED259D" w:rsidP="00710E40">
            <w:pPr>
              <w:pStyle w:val="Style37"/>
              <w:rPr>
                <w:rStyle w:val="FontStyle44"/>
              </w:rPr>
            </w:pPr>
            <w:r>
              <w:rPr>
                <w:rStyle w:val="FontStyle44"/>
              </w:rPr>
              <w:t>НДС руб.</w:t>
            </w:r>
          </w:p>
        </w:tc>
      </w:tr>
      <w:tr w:rsidR="00ED259D" w:rsidRPr="008C159E" w:rsidTr="00FE7422">
        <w:trPr>
          <w:gridBefore w:val="1"/>
          <w:gridAfter w:val="2"/>
          <w:wBefore w:w="15" w:type="dxa"/>
          <w:wAfter w:w="3100" w:type="dxa"/>
        </w:trPr>
        <w:tc>
          <w:tcPr>
            <w:tcW w:w="5220" w:type="dxa"/>
          </w:tcPr>
          <w:p w:rsidR="00ED259D" w:rsidRPr="008C159E" w:rsidRDefault="00ED259D" w:rsidP="00710E40">
            <w:pPr>
              <w:pStyle w:val="Style28"/>
              <w:widowControl/>
              <w:ind w:left="2520"/>
              <w:jc w:val="left"/>
              <w:rPr>
                <w:rStyle w:val="FontStyle45"/>
              </w:rPr>
            </w:pPr>
            <w:r w:rsidRPr="008C159E">
              <w:rPr>
                <w:rStyle w:val="FontStyle45"/>
              </w:rPr>
              <w:t>1</w:t>
            </w:r>
          </w:p>
        </w:tc>
        <w:tc>
          <w:tcPr>
            <w:tcW w:w="2340" w:type="dxa"/>
            <w:gridSpan w:val="2"/>
          </w:tcPr>
          <w:p w:rsidR="00ED259D" w:rsidRPr="008C159E" w:rsidRDefault="00ED259D" w:rsidP="00710E40">
            <w:pPr>
              <w:pStyle w:val="Style28"/>
              <w:widowControl/>
              <w:jc w:val="center"/>
              <w:rPr>
                <w:rStyle w:val="FontStyle45"/>
              </w:rPr>
            </w:pPr>
            <w:r w:rsidRPr="008C159E">
              <w:rPr>
                <w:rStyle w:val="FontStyle45"/>
              </w:rPr>
              <w:t>2</w:t>
            </w:r>
          </w:p>
        </w:tc>
        <w:tc>
          <w:tcPr>
            <w:tcW w:w="1625" w:type="dxa"/>
            <w:gridSpan w:val="2"/>
          </w:tcPr>
          <w:p w:rsidR="00ED259D" w:rsidRPr="008C159E" w:rsidRDefault="00ED259D" w:rsidP="00710E40">
            <w:pPr>
              <w:pStyle w:val="Style28"/>
              <w:widowControl/>
              <w:ind w:left="590"/>
              <w:jc w:val="left"/>
              <w:rPr>
                <w:rStyle w:val="FontStyle45"/>
              </w:rPr>
            </w:pPr>
            <w:r w:rsidRPr="008C159E">
              <w:rPr>
                <w:rStyle w:val="FontStyle45"/>
              </w:rPr>
              <w:t>3</w:t>
            </w:r>
          </w:p>
        </w:tc>
      </w:tr>
      <w:tr w:rsidR="00ED259D" w:rsidRPr="008C159E" w:rsidTr="00FE7422">
        <w:trPr>
          <w:gridBefore w:val="1"/>
          <w:gridAfter w:val="2"/>
          <w:wBefore w:w="15" w:type="dxa"/>
          <w:wAfter w:w="3100" w:type="dxa"/>
          <w:trHeight w:val="825"/>
        </w:trPr>
        <w:tc>
          <w:tcPr>
            <w:tcW w:w="5220" w:type="dxa"/>
          </w:tcPr>
          <w:p w:rsidR="00ED259D" w:rsidRDefault="00ED259D" w:rsidP="00710E40">
            <w:pPr>
              <w:pStyle w:val="Style18"/>
              <w:widowControl/>
              <w:spacing w:line="240" w:lineRule="auto"/>
              <w:jc w:val="left"/>
              <w:rPr>
                <w:rStyle w:val="FontStyle44"/>
              </w:rPr>
            </w:pPr>
          </w:p>
          <w:p w:rsidR="00ED259D" w:rsidRPr="008C159E" w:rsidRDefault="00ED259D" w:rsidP="00710E40">
            <w:pPr>
              <w:pStyle w:val="Style18"/>
              <w:widowControl/>
              <w:spacing w:line="240" w:lineRule="auto"/>
              <w:jc w:val="left"/>
              <w:rPr>
                <w:rStyle w:val="FontStyle44"/>
              </w:rPr>
            </w:pPr>
            <w:r w:rsidRPr="008C159E">
              <w:rPr>
                <w:rStyle w:val="FontStyle44"/>
              </w:rPr>
              <w:t>Этап I</w:t>
            </w:r>
          </w:p>
          <w:p w:rsidR="00ED259D" w:rsidRDefault="00ED259D" w:rsidP="00710E40">
            <w:pPr>
              <w:pStyle w:val="Style28"/>
              <w:ind w:right="-130"/>
              <w:jc w:val="both"/>
              <w:rPr>
                <w:bCs/>
              </w:rPr>
            </w:pPr>
            <w:r w:rsidRPr="0064230C">
              <w:t>С</w:t>
            </w:r>
            <w:r w:rsidRPr="0064230C">
              <w:rPr>
                <w:bCs/>
              </w:rPr>
              <w:t>бор, верификация и подготовка исходных данных, формирование баз данных</w:t>
            </w:r>
          </w:p>
          <w:p w:rsidR="00ED259D" w:rsidRPr="008C159E" w:rsidRDefault="00ED259D" w:rsidP="00710E40">
            <w:pPr>
              <w:pStyle w:val="Style28"/>
              <w:ind w:right="-130"/>
              <w:jc w:val="both"/>
              <w:rPr>
                <w:rStyle w:val="FontStyle44"/>
              </w:rPr>
            </w:pPr>
          </w:p>
        </w:tc>
        <w:tc>
          <w:tcPr>
            <w:tcW w:w="2340" w:type="dxa"/>
            <w:gridSpan w:val="2"/>
          </w:tcPr>
          <w:p w:rsidR="00ED259D" w:rsidRPr="008C159E" w:rsidRDefault="00ED259D" w:rsidP="00710E40">
            <w:pPr>
              <w:pStyle w:val="Style28"/>
              <w:widowControl/>
              <w:jc w:val="center"/>
              <w:rPr>
                <w:rStyle w:val="FontStyle45"/>
              </w:rPr>
            </w:pPr>
            <w:r w:rsidRPr="008C159E">
              <w:rPr>
                <w:rStyle w:val="FontStyle45"/>
              </w:rPr>
              <w:t xml:space="preserve"> </w:t>
            </w:r>
          </w:p>
          <w:p w:rsidR="00ED259D" w:rsidRPr="008C159E" w:rsidRDefault="00ED259D" w:rsidP="00710E40">
            <w:pPr>
              <w:pStyle w:val="Style28"/>
              <w:widowControl/>
              <w:jc w:val="center"/>
              <w:rPr>
                <w:rStyle w:val="FontStyle45"/>
              </w:rPr>
            </w:pPr>
            <w:r>
              <w:rPr>
                <w:rStyle w:val="FontStyle45"/>
                <w:lang w:val="en-US"/>
              </w:rPr>
              <w:t>15</w:t>
            </w:r>
            <w:r w:rsidRPr="008C159E">
              <w:rPr>
                <w:rStyle w:val="FontStyle45"/>
              </w:rPr>
              <w:t>.0</w:t>
            </w:r>
            <w:r>
              <w:rPr>
                <w:rStyle w:val="FontStyle45"/>
                <w:lang w:val="en-US"/>
              </w:rPr>
              <w:t>2</w:t>
            </w:r>
            <w:r w:rsidRPr="008C159E">
              <w:rPr>
                <w:rStyle w:val="FontStyle45"/>
              </w:rPr>
              <w:t>.201</w:t>
            </w:r>
            <w:r>
              <w:rPr>
                <w:rStyle w:val="FontStyle45"/>
              </w:rPr>
              <w:t>5</w:t>
            </w:r>
            <w:r w:rsidRPr="008C159E">
              <w:rPr>
                <w:rStyle w:val="FontStyle45"/>
              </w:rPr>
              <w:t xml:space="preserve"> -</w:t>
            </w:r>
          </w:p>
          <w:p w:rsidR="00ED259D" w:rsidRPr="008C159E" w:rsidRDefault="00ED259D" w:rsidP="00710E40">
            <w:pPr>
              <w:pStyle w:val="Style28"/>
              <w:jc w:val="center"/>
              <w:rPr>
                <w:rStyle w:val="FontStyle45"/>
              </w:rPr>
            </w:pPr>
            <w:r>
              <w:rPr>
                <w:rStyle w:val="FontStyle45"/>
                <w:lang w:val="en-US"/>
              </w:rPr>
              <w:t>28</w:t>
            </w:r>
            <w:r>
              <w:rPr>
                <w:rStyle w:val="FontStyle45"/>
              </w:rPr>
              <w:t>.</w:t>
            </w:r>
            <w:r>
              <w:rPr>
                <w:rStyle w:val="FontStyle45"/>
                <w:lang w:val="en-US"/>
              </w:rPr>
              <w:t>02</w:t>
            </w:r>
            <w:r w:rsidRPr="008C159E">
              <w:rPr>
                <w:rStyle w:val="FontStyle45"/>
              </w:rPr>
              <w:t>.201</w:t>
            </w:r>
            <w:r>
              <w:rPr>
                <w:rStyle w:val="FontStyle45"/>
              </w:rPr>
              <w:t>5</w:t>
            </w:r>
          </w:p>
        </w:tc>
        <w:tc>
          <w:tcPr>
            <w:tcW w:w="1625" w:type="dxa"/>
            <w:gridSpan w:val="2"/>
          </w:tcPr>
          <w:p w:rsidR="00ED259D" w:rsidRPr="008C159E" w:rsidRDefault="00ED259D" w:rsidP="00710E40">
            <w:pPr>
              <w:pStyle w:val="Style18"/>
              <w:spacing w:line="240" w:lineRule="auto"/>
              <w:jc w:val="left"/>
              <w:rPr>
                <w:rStyle w:val="FontStyle44"/>
              </w:rPr>
            </w:pPr>
            <w:r w:rsidRPr="008C159E">
              <w:rPr>
                <w:rStyle w:val="FontStyle44"/>
                <w:lang w:val="en-US"/>
              </w:rPr>
              <w:t xml:space="preserve">   </w:t>
            </w:r>
          </w:p>
          <w:p w:rsidR="00ED259D" w:rsidRPr="00ED259D" w:rsidRDefault="00ED259D" w:rsidP="00710E40">
            <w:pPr>
              <w:pStyle w:val="Style18"/>
              <w:spacing w:line="240" w:lineRule="auto"/>
            </w:pPr>
            <w:r>
              <w:rPr>
                <w:rStyle w:val="FontStyle44"/>
              </w:rPr>
              <w:t>-</w:t>
            </w:r>
          </w:p>
        </w:tc>
      </w:tr>
      <w:tr w:rsidR="00ED259D" w:rsidRPr="008C159E" w:rsidTr="00FE7422">
        <w:trPr>
          <w:gridBefore w:val="1"/>
          <w:gridAfter w:val="2"/>
          <w:wBefore w:w="15" w:type="dxa"/>
          <w:wAfter w:w="3100" w:type="dxa"/>
          <w:trHeight w:val="4244"/>
        </w:trPr>
        <w:tc>
          <w:tcPr>
            <w:tcW w:w="5220" w:type="dxa"/>
          </w:tcPr>
          <w:p w:rsidR="00ED259D" w:rsidRDefault="00ED259D" w:rsidP="00710E40">
            <w:pPr>
              <w:pStyle w:val="Style18"/>
              <w:widowControl/>
              <w:spacing w:line="240" w:lineRule="auto"/>
              <w:jc w:val="left"/>
              <w:rPr>
                <w:rStyle w:val="FontStyle44"/>
              </w:rPr>
            </w:pPr>
          </w:p>
          <w:p w:rsidR="00ED259D" w:rsidRDefault="00ED259D" w:rsidP="00710E40">
            <w:pPr>
              <w:pStyle w:val="Style18"/>
              <w:widowControl/>
              <w:spacing w:line="240" w:lineRule="auto"/>
              <w:jc w:val="left"/>
              <w:rPr>
                <w:rStyle w:val="FontStyle44"/>
              </w:rPr>
            </w:pPr>
            <w:r w:rsidRPr="008C159E">
              <w:rPr>
                <w:rStyle w:val="FontStyle44"/>
              </w:rPr>
              <w:t>Этап II</w:t>
            </w:r>
          </w:p>
          <w:p w:rsidR="00ED259D" w:rsidRPr="008C159E" w:rsidRDefault="00ED259D" w:rsidP="00710E40">
            <w:pPr>
              <w:pStyle w:val="Style18"/>
              <w:widowControl/>
              <w:spacing w:line="240" w:lineRule="auto"/>
              <w:jc w:val="left"/>
              <w:rPr>
                <w:rStyle w:val="FontStyle44"/>
              </w:rPr>
            </w:pPr>
          </w:p>
          <w:p w:rsidR="00ED259D" w:rsidRDefault="00ED259D" w:rsidP="00710E40">
            <w:pPr>
              <w:pStyle w:val="Style28"/>
              <w:spacing w:line="276" w:lineRule="auto"/>
              <w:ind w:left="102"/>
              <w:jc w:val="left"/>
              <w:rPr>
                <w:rStyle w:val="FontStyle49"/>
              </w:rPr>
            </w:pPr>
            <w:r w:rsidRPr="006867B7">
              <w:rPr>
                <w:rStyle w:val="FontStyle49"/>
                <w:b w:val="0"/>
                <w:i w:val="0"/>
              </w:rPr>
              <w:t>Результаты выполнения проектных показателей за 2014г. и разработка мероприятий по реализации проектных решений на 2015г. по месторождениям и Л.У.</w:t>
            </w:r>
            <w:proofErr w:type="gramStart"/>
            <w:r w:rsidRPr="006867B7">
              <w:rPr>
                <w:rStyle w:val="FontStyle49"/>
                <w:b w:val="0"/>
                <w:i w:val="0"/>
              </w:rPr>
              <w:t xml:space="preserve"> :</w:t>
            </w:r>
            <w:proofErr w:type="gramEnd"/>
          </w:p>
          <w:p w:rsidR="00ED259D" w:rsidRPr="00010968" w:rsidRDefault="00ED259D" w:rsidP="00710E40">
            <w:pPr>
              <w:pStyle w:val="Style28"/>
              <w:spacing w:line="360" w:lineRule="auto"/>
              <w:ind w:left="389"/>
              <w:jc w:val="left"/>
              <w:rPr>
                <w:rStyle w:val="FontStyle44"/>
                <w:b w:val="0"/>
              </w:rPr>
            </w:pPr>
            <w:r w:rsidRPr="00010968">
              <w:rPr>
                <w:rStyle w:val="FontStyle45"/>
                <w:b/>
              </w:rPr>
              <w:t xml:space="preserve">1. </w:t>
            </w:r>
            <w:proofErr w:type="spellStart"/>
            <w:r w:rsidRPr="00010968">
              <w:rPr>
                <w:rStyle w:val="FontStyle45"/>
                <w:b/>
              </w:rPr>
              <w:t>Мегионское</w:t>
            </w:r>
            <w:proofErr w:type="spellEnd"/>
          </w:p>
          <w:p w:rsidR="00ED259D" w:rsidRPr="00010968" w:rsidRDefault="00ED259D" w:rsidP="00710E40">
            <w:pPr>
              <w:pStyle w:val="Style28"/>
              <w:spacing w:line="360" w:lineRule="auto"/>
              <w:ind w:left="365"/>
              <w:jc w:val="left"/>
              <w:rPr>
                <w:rStyle w:val="FontStyle44"/>
                <w:b w:val="0"/>
              </w:rPr>
            </w:pPr>
            <w:r w:rsidRPr="00010968">
              <w:rPr>
                <w:rStyle w:val="FontStyle45"/>
                <w:b/>
              </w:rPr>
              <w:t xml:space="preserve">2. </w:t>
            </w:r>
            <w:proofErr w:type="spellStart"/>
            <w:r w:rsidRPr="00010968">
              <w:rPr>
                <w:rStyle w:val="FontStyle45"/>
                <w:b/>
              </w:rPr>
              <w:t>Аганское</w:t>
            </w:r>
            <w:proofErr w:type="spellEnd"/>
          </w:p>
          <w:p w:rsidR="00ED259D" w:rsidRPr="00010968" w:rsidRDefault="00ED259D" w:rsidP="00710E40">
            <w:pPr>
              <w:pStyle w:val="Style28"/>
              <w:spacing w:line="360" w:lineRule="auto"/>
              <w:ind w:left="370"/>
              <w:jc w:val="left"/>
              <w:rPr>
                <w:rStyle w:val="FontStyle44"/>
                <w:b w:val="0"/>
              </w:rPr>
            </w:pPr>
            <w:r w:rsidRPr="00010968">
              <w:rPr>
                <w:rStyle w:val="FontStyle45"/>
                <w:b/>
              </w:rPr>
              <w:t>3. Южно-</w:t>
            </w:r>
            <w:proofErr w:type="spellStart"/>
            <w:r w:rsidRPr="00010968">
              <w:rPr>
                <w:rStyle w:val="FontStyle45"/>
                <w:b/>
              </w:rPr>
              <w:t>Аганское</w:t>
            </w:r>
            <w:proofErr w:type="spellEnd"/>
          </w:p>
          <w:p w:rsidR="00ED259D" w:rsidRPr="00010968" w:rsidRDefault="00ED259D" w:rsidP="00710E40">
            <w:pPr>
              <w:pStyle w:val="Style28"/>
              <w:spacing w:line="360" w:lineRule="auto"/>
              <w:ind w:left="365"/>
              <w:jc w:val="left"/>
              <w:rPr>
                <w:rStyle w:val="FontStyle44"/>
                <w:b w:val="0"/>
              </w:rPr>
            </w:pPr>
            <w:r w:rsidRPr="00010968">
              <w:rPr>
                <w:rStyle w:val="FontStyle45"/>
                <w:b/>
              </w:rPr>
              <w:t>4. Ново-</w:t>
            </w:r>
            <w:proofErr w:type="spellStart"/>
            <w:r w:rsidRPr="00010968">
              <w:rPr>
                <w:rStyle w:val="FontStyle45"/>
                <w:b/>
              </w:rPr>
              <w:t>Покурское</w:t>
            </w:r>
            <w:proofErr w:type="spellEnd"/>
          </w:p>
          <w:p w:rsidR="00ED259D" w:rsidRPr="00010968" w:rsidRDefault="00ED259D" w:rsidP="00710E40">
            <w:pPr>
              <w:pStyle w:val="Style28"/>
              <w:spacing w:line="360" w:lineRule="auto"/>
              <w:ind w:left="379"/>
              <w:jc w:val="left"/>
              <w:rPr>
                <w:rStyle w:val="FontStyle44"/>
                <w:b w:val="0"/>
              </w:rPr>
            </w:pPr>
            <w:r w:rsidRPr="00010968">
              <w:rPr>
                <w:rStyle w:val="FontStyle45"/>
                <w:b/>
              </w:rPr>
              <w:t>5. Южно-</w:t>
            </w:r>
            <w:proofErr w:type="spellStart"/>
            <w:r w:rsidRPr="00010968">
              <w:rPr>
                <w:rStyle w:val="FontStyle45"/>
                <w:b/>
              </w:rPr>
              <w:t>Покамасовское</w:t>
            </w:r>
            <w:proofErr w:type="spellEnd"/>
          </w:p>
          <w:p w:rsidR="00ED259D" w:rsidRPr="00010968" w:rsidRDefault="00ED259D" w:rsidP="00710E40">
            <w:pPr>
              <w:pStyle w:val="Style28"/>
              <w:spacing w:line="360" w:lineRule="auto"/>
              <w:ind w:left="374"/>
              <w:jc w:val="left"/>
              <w:rPr>
                <w:rStyle w:val="FontStyle44"/>
                <w:b w:val="0"/>
              </w:rPr>
            </w:pPr>
            <w:r w:rsidRPr="00010968">
              <w:rPr>
                <w:rStyle w:val="FontStyle45"/>
                <w:b/>
              </w:rPr>
              <w:t xml:space="preserve">6. </w:t>
            </w:r>
            <w:proofErr w:type="spellStart"/>
            <w:r w:rsidRPr="00010968">
              <w:rPr>
                <w:rStyle w:val="FontStyle45"/>
                <w:b/>
              </w:rPr>
              <w:t>Покамасовское</w:t>
            </w:r>
            <w:proofErr w:type="spellEnd"/>
          </w:p>
          <w:p w:rsidR="00ED259D" w:rsidRPr="00010968" w:rsidRDefault="00ED259D" w:rsidP="00710E40">
            <w:pPr>
              <w:pStyle w:val="Style28"/>
              <w:spacing w:line="360" w:lineRule="auto"/>
              <w:ind w:left="379"/>
              <w:jc w:val="left"/>
              <w:rPr>
                <w:rStyle w:val="FontStyle44"/>
                <w:b w:val="0"/>
              </w:rPr>
            </w:pPr>
            <w:r w:rsidRPr="00010968">
              <w:rPr>
                <w:rStyle w:val="FontStyle45"/>
                <w:b/>
              </w:rPr>
              <w:t>7. Северо-Островное</w:t>
            </w:r>
          </w:p>
          <w:p w:rsidR="00ED259D" w:rsidRPr="00010968" w:rsidRDefault="00ED259D" w:rsidP="00710E40">
            <w:pPr>
              <w:pStyle w:val="Style28"/>
              <w:spacing w:line="360" w:lineRule="auto"/>
              <w:ind w:left="384"/>
              <w:jc w:val="left"/>
              <w:rPr>
                <w:rStyle w:val="FontStyle44"/>
                <w:b w:val="0"/>
              </w:rPr>
            </w:pPr>
            <w:r w:rsidRPr="00010968">
              <w:rPr>
                <w:rStyle w:val="FontStyle45"/>
                <w:b/>
              </w:rPr>
              <w:t>8. Южно-</w:t>
            </w:r>
            <w:proofErr w:type="spellStart"/>
            <w:r w:rsidRPr="00010968">
              <w:rPr>
                <w:rStyle w:val="FontStyle45"/>
                <w:b/>
              </w:rPr>
              <w:t>Локосовское</w:t>
            </w:r>
            <w:proofErr w:type="spellEnd"/>
          </w:p>
          <w:p w:rsidR="00ED259D" w:rsidRPr="00010968" w:rsidRDefault="00010968" w:rsidP="00710E40">
            <w:pPr>
              <w:pStyle w:val="Style28"/>
              <w:spacing w:line="360" w:lineRule="auto"/>
              <w:ind w:left="379"/>
              <w:jc w:val="left"/>
              <w:rPr>
                <w:rStyle w:val="FontStyle44"/>
                <w:b w:val="0"/>
              </w:rPr>
            </w:pPr>
            <w:r>
              <w:rPr>
                <w:rStyle w:val="FontStyle45"/>
                <w:b/>
              </w:rPr>
              <w:t xml:space="preserve"> </w:t>
            </w:r>
            <w:r w:rsidR="00ED259D" w:rsidRPr="00010968">
              <w:rPr>
                <w:rStyle w:val="FontStyle45"/>
                <w:b/>
              </w:rPr>
              <w:t xml:space="preserve">9. </w:t>
            </w:r>
            <w:proofErr w:type="spellStart"/>
            <w:r w:rsidR="00ED259D" w:rsidRPr="00010968">
              <w:rPr>
                <w:rStyle w:val="FontStyle45"/>
                <w:b/>
              </w:rPr>
              <w:t>Чистинное</w:t>
            </w:r>
            <w:proofErr w:type="spellEnd"/>
          </w:p>
          <w:p w:rsidR="00ED259D" w:rsidRPr="00010968" w:rsidRDefault="00010968" w:rsidP="00010968">
            <w:pPr>
              <w:pStyle w:val="Style28"/>
              <w:spacing w:line="360" w:lineRule="auto"/>
              <w:jc w:val="left"/>
              <w:rPr>
                <w:rStyle w:val="FontStyle44"/>
                <w:b w:val="0"/>
              </w:rPr>
            </w:pPr>
            <w:r>
              <w:rPr>
                <w:rStyle w:val="FontStyle45"/>
                <w:b/>
              </w:rPr>
              <w:t xml:space="preserve">        </w:t>
            </w:r>
            <w:bookmarkStart w:id="0" w:name="_GoBack"/>
            <w:bookmarkEnd w:id="0"/>
            <w:r w:rsidR="00ED259D" w:rsidRPr="00010968">
              <w:rPr>
                <w:rStyle w:val="FontStyle45"/>
                <w:b/>
              </w:rPr>
              <w:t xml:space="preserve">10. </w:t>
            </w:r>
            <w:proofErr w:type="spellStart"/>
            <w:r w:rsidR="00ED259D" w:rsidRPr="00010968">
              <w:rPr>
                <w:rStyle w:val="FontStyle45"/>
                <w:b/>
              </w:rPr>
              <w:t>Ачимовское</w:t>
            </w:r>
            <w:proofErr w:type="spellEnd"/>
          </w:p>
          <w:p w:rsidR="00ED259D" w:rsidRPr="00010968" w:rsidRDefault="00ED259D" w:rsidP="00710E40">
            <w:pPr>
              <w:pStyle w:val="Style28"/>
              <w:spacing w:line="360" w:lineRule="auto"/>
              <w:ind w:left="403"/>
              <w:jc w:val="left"/>
              <w:rPr>
                <w:rStyle w:val="FontStyle45"/>
                <w:b/>
              </w:rPr>
            </w:pPr>
            <w:r w:rsidRPr="00010968">
              <w:rPr>
                <w:rStyle w:val="FontStyle45"/>
                <w:b/>
              </w:rPr>
              <w:t xml:space="preserve"> </w:t>
            </w:r>
            <w:r w:rsidR="00010968">
              <w:rPr>
                <w:rStyle w:val="FontStyle45"/>
                <w:b/>
              </w:rPr>
              <w:t xml:space="preserve">11. </w:t>
            </w:r>
            <w:r w:rsidRPr="00010968">
              <w:rPr>
                <w:rStyle w:val="FontStyle45"/>
                <w:b/>
              </w:rPr>
              <w:t>Западно-</w:t>
            </w:r>
            <w:proofErr w:type="spellStart"/>
            <w:r w:rsidRPr="00010968">
              <w:rPr>
                <w:rStyle w:val="FontStyle45"/>
                <w:b/>
              </w:rPr>
              <w:t>Асомкинское</w:t>
            </w:r>
            <w:proofErr w:type="spellEnd"/>
            <w:r w:rsidRPr="00010968">
              <w:rPr>
                <w:rStyle w:val="FontStyle45"/>
                <w:b/>
              </w:rPr>
              <w:t xml:space="preserve"> </w:t>
            </w:r>
          </w:p>
          <w:p w:rsidR="00010968" w:rsidRPr="00010968" w:rsidRDefault="00010968" w:rsidP="00710E40">
            <w:pPr>
              <w:pStyle w:val="Style28"/>
              <w:spacing w:line="360" w:lineRule="auto"/>
              <w:ind w:left="403"/>
              <w:jc w:val="left"/>
              <w:rPr>
                <w:rStyle w:val="FontStyle45"/>
              </w:rPr>
            </w:pPr>
            <w:r w:rsidRPr="00010968">
              <w:rPr>
                <w:rStyle w:val="FontStyle45"/>
              </w:rPr>
              <w:t xml:space="preserve"> </w:t>
            </w:r>
            <w:proofErr w:type="gramStart"/>
            <w:r w:rsidRPr="00010968">
              <w:rPr>
                <w:rStyle w:val="FontStyle45"/>
              </w:rPr>
              <w:t>(</w:t>
            </w:r>
            <w:r w:rsidR="00ED259D" w:rsidRPr="00010968">
              <w:rPr>
                <w:rStyle w:val="FontStyle45"/>
              </w:rPr>
              <w:t>Западно-</w:t>
            </w:r>
            <w:proofErr w:type="spellStart"/>
            <w:r w:rsidR="00ED259D" w:rsidRPr="00010968">
              <w:rPr>
                <w:rStyle w:val="FontStyle45"/>
              </w:rPr>
              <w:t>Асомкинский</w:t>
            </w:r>
            <w:proofErr w:type="spellEnd"/>
            <w:r w:rsidR="00ED259D" w:rsidRPr="00010968">
              <w:rPr>
                <w:rStyle w:val="FontStyle45"/>
              </w:rPr>
              <w:t xml:space="preserve"> Л.У. и</w:t>
            </w:r>
            <w:proofErr w:type="gramEnd"/>
          </w:p>
          <w:p w:rsidR="00ED259D" w:rsidRPr="008C159E" w:rsidRDefault="00ED259D" w:rsidP="00710E40">
            <w:pPr>
              <w:pStyle w:val="Style28"/>
              <w:spacing w:line="360" w:lineRule="auto"/>
              <w:ind w:left="403"/>
              <w:jc w:val="left"/>
              <w:rPr>
                <w:rStyle w:val="FontStyle44"/>
              </w:rPr>
            </w:pPr>
            <w:r w:rsidRPr="00010968">
              <w:rPr>
                <w:rStyle w:val="FontStyle45"/>
              </w:rPr>
              <w:t xml:space="preserve"> Северо-</w:t>
            </w:r>
            <w:proofErr w:type="spellStart"/>
            <w:r w:rsidRPr="00010968">
              <w:rPr>
                <w:rStyle w:val="FontStyle45"/>
              </w:rPr>
              <w:t>Асомкинский</w:t>
            </w:r>
            <w:proofErr w:type="spellEnd"/>
            <w:r w:rsidRPr="00010968">
              <w:rPr>
                <w:rStyle w:val="FontStyle45"/>
              </w:rPr>
              <w:t xml:space="preserve">  Л.У.)</w:t>
            </w:r>
          </w:p>
          <w:p w:rsidR="00ED259D" w:rsidRPr="00010968" w:rsidRDefault="00ED259D" w:rsidP="00710E40">
            <w:pPr>
              <w:pStyle w:val="Style28"/>
              <w:spacing w:line="360" w:lineRule="auto"/>
              <w:ind w:left="403"/>
              <w:jc w:val="left"/>
              <w:rPr>
                <w:rStyle w:val="FontStyle44"/>
                <w:b w:val="0"/>
              </w:rPr>
            </w:pPr>
            <w:r w:rsidRPr="00010968">
              <w:rPr>
                <w:rStyle w:val="FontStyle45"/>
                <w:b/>
              </w:rPr>
              <w:t>1</w:t>
            </w:r>
            <w:r w:rsidR="00010968">
              <w:rPr>
                <w:rStyle w:val="FontStyle45"/>
                <w:b/>
              </w:rPr>
              <w:t>2</w:t>
            </w:r>
            <w:r w:rsidRPr="00010968">
              <w:rPr>
                <w:rStyle w:val="FontStyle45"/>
                <w:b/>
              </w:rPr>
              <w:t>. Западно-Усть-Балыкское</w:t>
            </w:r>
          </w:p>
          <w:p w:rsidR="00ED259D" w:rsidRPr="00010968" w:rsidRDefault="00ED259D" w:rsidP="00710E40">
            <w:pPr>
              <w:pStyle w:val="Style28"/>
              <w:spacing w:line="360" w:lineRule="auto"/>
              <w:ind w:left="403"/>
              <w:jc w:val="left"/>
              <w:rPr>
                <w:rStyle w:val="FontStyle44"/>
                <w:b w:val="0"/>
              </w:rPr>
            </w:pPr>
            <w:r w:rsidRPr="00010968">
              <w:rPr>
                <w:rStyle w:val="FontStyle45"/>
                <w:b/>
              </w:rPr>
              <w:t>1</w:t>
            </w:r>
            <w:r w:rsidR="00010968">
              <w:rPr>
                <w:rStyle w:val="FontStyle45"/>
                <w:b/>
              </w:rPr>
              <w:t>3</w:t>
            </w:r>
            <w:r w:rsidRPr="00010968">
              <w:rPr>
                <w:rStyle w:val="FontStyle45"/>
                <w:b/>
              </w:rPr>
              <w:t xml:space="preserve">. </w:t>
            </w:r>
            <w:proofErr w:type="spellStart"/>
            <w:r w:rsidRPr="00010968">
              <w:rPr>
                <w:rStyle w:val="FontStyle45"/>
                <w:b/>
              </w:rPr>
              <w:t>Мыхпайское</w:t>
            </w:r>
            <w:proofErr w:type="spellEnd"/>
          </w:p>
          <w:p w:rsidR="00ED259D" w:rsidRPr="00010968" w:rsidRDefault="00ED259D" w:rsidP="00710E40">
            <w:pPr>
              <w:pStyle w:val="Style28"/>
              <w:spacing w:line="360" w:lineRule="auto"/>
              <w:ind w:left="403"/>
              <w:jc w:val="left"/>
              <w:rPr>
                <w:rStyle w:val="FontStyle45"/>
                <w:b/>
              </w:rPr>
            </w:pPr>
            <w:r w:rsidRPr="00010968">
              <w:rPr>
                <w:rStyle w:val="FontStyle45"/>
                <w:b/>
              </w:rPr>
              <w:t>1</w:t>
            </w:r>
            <w:r w:rsidR="00010968">
              <w:rPr>
                <w:rStyle w:val="FontStyle45"/>
                <w:b/>
              </w:rPr>
              <w:t>4</w:t>
            </w:r>
            <w:r w:rsidRPr="00010968">
              <w:rPr>
                <w:rStyle w:val="FontStyle45"/>
                <w:b/>
              </w:rPr>
              <w:t xml:space="preserve">. </w:t>
            </w:r>
            <w:proofErr w:type="spellStart"/>
            <w:r w:rsidRPr="00010968">
              <w:rPr>
                <w:rStyle w:val="FontStyle45"/>
                <w:b/>
              </w:rPr>
              <w:t>Кетовское</w:t>
            </w:r>
            <w:proofErr w:type="spellEnd"/>
          </w:p>
          <w:p w:rsidR="00010968" w:rsidRDefault="00010968" w:rsidP="00710E40">
            <w:pPr>
              <w:pStyle w:val="Style28"/>
              <w:spacing w:line="360" w:lineRule="auto"/>
              <w:ind w:left="403"/>
              <w:jc w:val="left"/>
              <w:rPr>
                <w:rStyle w:val="FontStyle45"/>
              </w:rPr>
            </w:pPr>
            <w:r>
              <w:rPr>
                <w:rStyle w:val="FontStyle45"/>
                <w:b/>
              </w:rPr>
              <w:t>15</w:t>
            </w:r>
            <w:r w:rsidR="00ED259D" w:rsidRPr="00010968">
              <w:rPr>
                <w:rStyle w:val="FontStyle45"/>
                <w:b/>
              </w:rPr>
              <w:t>. Южно-Островной Л.У.</w:t>
            </w:r>
            <w:r w:rsidR="00ED259D">
              <w:rPr>
                <w:rStyle w:val="FontStyle45"/>
              </w:rPr>
              <w:t xml:space="preserve"> </w:t>
            </w:r>
          </w:p>
          <w:p w:rsidR="00ED259D" w:rsidRDefault="00ED259D" w:rsidP="00710E40">
            <w:pPr>
              <w:pStyle w:val="Style28"/>
              <w:spacing w:line="360" w:lineRule="auto"/>
              <w:ind w:left="403"/>
              <w:jc w:val="left"/>
              <w:rPr>
                <w:rStyle w:val="FontStyle45"/>
              </w:rPr>
            </w:pPr>
            <w:r>
              <w:rPr>
                <w:rStyle w:val="FontStyle45"/>
              </w:rPr>
              <w:t xml:space="preserve">(Островное  и Южно-Островное месторождения.) </w:t>
            </w:r>
          </w:p>
          <w:p w:rsidR="00ED259D" w:rsidRDefault="00ED259D" w:rsidP="00710E40">
            <w:pPr>
              <w:pStyle w:val="Style28"/>
              <w:spacing w:line="360" w:lineRule="auto"/>
              <w:ind w:left="403"/>
              <w:jc w:val="left"/>
              <w:rPr>
                <w:rStyle w:val="FontStyle44"/>
              </w:rPr>
            </w:pPr>
          </w:p>
          <w:p w:rsidR="00ED259D" w:rsidRPr="008C159E" w:rsidRDefault="00ED259D" w:rsidP="00710E40">
            <w:pPr>
              <w:pStyle w:val="Style28"/>
              <w:spacing w:line="360" w:lineRule="auto"/>
              <w:ind w:left="403"/>
              <w:jc w:val="left"/>
              <w:rPr>
                <w:rStyle w:val="FontStyle44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ED259D" w:rsidRPr="008C159E" w:rsidRDefault="00ED259D" w:rsidP="00710E40">
            <w:pPr>
              <w:pStyle w:val="Style28"/>
              <w:jc w:val="center"/>
            </w:pPr>
            <w:r w:rsidRPr="008C159E">
              <w:rPr>
                <w:rStyle w:val="FontStyle45"/>
              </w:rPr>
              <w:t>01.0</w:t>
            </w:r>
            <w:r>
              <w:rPr>
                <w:rStyle w:val="FontStyle45"/>
              </w:rPr>
              <w:t>3</w:t>
            </w:r>
            <w:r w:rsidRPr="008C159E">
              <w:rPr>
                <w:rStyle w:val="FontStyle45"/>
              </w:rPr>
              <w:t>.201</w:t>
            </w:r>
            <w:r>
              <w:rPr>
                <w:rStyle w:val="FontStyle45"/>
              </w:rPr>
              <w:t>5</w:t>
            </w:r>
            <w:r w:rsidRPr="008C159E">
              <w:rPr>
                <w:rStyle w:val="FontStyle45"/>
              </w:rPr>
              <w:t>-</w:t>
            </w:r>
          </w:p>
          <w:p w:rsidR="00ED259D" w:rsidRPr="008C159E" w:rsidRDefault="00ED259D" w:rsidP="00710E40">
            <w:pPr>
              <w:pStyle w:val="Style28"/>
              <w:jc w:val="center"/>
            </w:pPr>
            <w:r>
              <w:rPr>
                <w:rStyle w:val="FontStyle45"/>
              </w:rPr>
              <w:t>31</w:t>
            </w:r>
            <w:r w:rsidRPr="008C159E">
              <w:rPr>
                <w:rStyle w:val="FontStyle45"/>
              </w:rPr>
              <w:t>.0</w:t>
            </w:r>
            <w:r>
              <w:rPr>
                <w:rStyle w:val="FontStyle45"/>
              </w:rPr>
              <w:t>3</w:t>
            </w:r>
            <w:r w:rsidRPr="008C159E">
              <w:rPr>
                <w:rStyle w:val="FontStyle45"/>
              </w:rPr>
              <w:t>.201</w:t>
            </w:r>
            <w:r>
              <w:rPr>
                <w:rStyle w:val="FontStyle45"/>
              </w:rPr>
              <w:t>5</w:t>
            </w:r>
          </w:p>
        </w:tc>
        <w:tc>
          <w:tcPr>
            <w:tcW w:w="1625" w:type="dxa"/>
            <w:gridSpan w:val="2"/>
          </w:tcPr>
          <w:p w:rsidR="00ED259D" w:rsidRPr="008C159E" w:rsidRDefault="00ED259D" w:rsidP="00710E40">
            <w:pPr>
              <w:pStyle w:val="Style28"/>
              <w:rPr>
                <w:rStyle w:val="FontStyle45"/>
              </w:rPr>
            </w:pPr>
          </w:p>
          <w:p w:rsidR="00ED259D" w:rsidRPr="008C159E" w:rsidRDefault="00ED259D" w:rsidP="00710E40">
            <w:pPr>
              <w:pStyle w:val="Style28"/>
              <w:jc w:val="center"/>
              <w:rPr>
                <w:rStyle w:val="FontStyle45"/>
              </w:rPr>
            </w:pPr>
          </w:p>
          <w:p w:rsidR="00ED259D" w:rsidRDefault="00ED259D" w:rsidP="00710E40">
            <w:pPr>
              <w:pStyle w:val="Style28"/>
              <w:spacing w:line="360" w:lineRule="auto"/>
              <w:jc w:val="center"/>
              <w:rPr>
                <w:rStyle w:val="FontStyle45"/>
              </w:rPr>
            </w:pPr>
          </w:p>
          <w:p w:rsidR="00ED259D" w:rsidRDefault="00ED259D" w:rsidP="00710E40">
            <w:pPr>
              <w:pStyle w:val="Style28"/>
              <w:spacing w:line="360" w:lineRule="auto"/>
              <w:jc w:val="center"/>
              <w:rPr>
                <w:rStyle w:val="FontStyle45"/>
              </w:rPr>
            </w:pPr>
          </w:p>
          <w:p w:rsidR="00ED259D" w:rsidRDefault="00ED259D" w:rsidP="00710E40">
            <w:pPr>
              <w:pStyle w:val="Style28"/>
              <w:spacing w:line="360" w:lineRule="auto"/>
              <w:jc w:val="center"/>
              <w:rPr>
                <w:rStyle w:val="FontStyle45"/>
              </w:rPr>
            </w:pPr>
          </w:p>
          <w:p w:rsidR="00ED259D" w:rsidRDefault="00ED259D" w:rsidP="00710E40">
            <w:pPr>
              <w:pStyle w:val="Style28"/>
              <w:spacing w:line="360" w:lineRule="auto"/>
              <w:jc w:val="center"/>
              <w:rPr>
                <w:rStyle w:val="FontStyle45"/>
              </w:rPr>
            </w:pPr>
          </w:p>
          <w:p w:rsidR="00ED259D" w:rsidRPr="008C159E" w:rsidRDefault="00ED259D" w:rsidP="00710E40">
            <w:pPr>
              <w:pStyle w:val="Style28"/>
              <w:spacing w:line="360" w:lineRule="auto"/>
              <w:jc w:val="center"/>
              <w:rPr>
                <w:rStyle w:val="FontStyle45"/>
              </w:rPr>
            </w:pPr>
            <w:r>
              <w:rPr>
                <w:rStyle w:val="FontStyle45"/>
              </w:rPr>
              <w:t xml:space="preserve"> </w:t>
            </w:r>
          </w:p>
        </w:tc>
      </w:tr>
      <w:tr w:rsidR="00ED259D" w:rsidRPr="008C159E" w:rsidTr="00FE7422">
        <w:trPr>
          <w:gridBefore w:val="1"/>
          <w:gridAfter w:val="2"/>
          <w:wBefore w:w="15" w:type="dxa"/>
          <w:wAfter w:w="3100" w:type="dxa"/>
        </w:trPr>
        <w:tc>
          <w:tcPr>
            <w:tcW w:w="5220" w:type="dxa"/>
          </w:tcPr>
          <w:p w:rsidR="00ED259D" w:rsidRPr="008C159E" w:rsidRDefault="00ED259D" w:rsidP="00710E40">
            <w:pPr>
              <w:pStyle w:val="Style18"/>
              <w:widowControl/>
              <w:spacing w:line="240" w:lineRule="auto"/>
              <w:jc w:val="left"/>
              <w:rPr>
                <w:rStyle w:val="FontStyle44"/>
              </w:rPr>
            </w:pPr>
            <w:r w:rsidRPr="008C159E">
              <w:rPr>
                <w:rStyle w:val="FontStyle44"/>
              </w:rPr>
              <w:t>Всего по этапу II</w:t>
            </w:r>
          </w:p>
        </w:tc>
        <w:tc>
          <w:tcPr>
            <w:tcW w:w="2340" w:type="dxa"/>
            <w:gridSpan w:val="2"/>
          </w:tcPr>
          <w:p w:rsidR="00ED259D" w:rsidRPr="008C159E" w:rsidRDefault="00ED259D" w:rsidP="00710E40">
            <w:pPr>
              <w:pStyle w:val="Style30"/>
              <w:widowControl/>
            </w:pPr>
          </w:p>
        </w:tc>
        <w:tc>
          <w:tcPr>
            <w:tcW w:w="1625" w:type="dxa"/>
            <w:gridSpan w:val="2"/>
          </w:tcPr>
          <w:p w:rsidR="00ED259D" w:rsidRPr="008C159E" w:rsidRDefault="00ED259D" w:rsidP="00710E40">
            <w:pPr>
              <w:pStyle w:val="Style18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-</w:t>
            </w:r>
          </w:p>
        </w:tc>
      </w:tr>
      <w:tr w:rsidR="00ED259D" w:rsidRPr="00BE2A60" w:rsidTr="00FE7422">
        <w:trPr>
          <w:gridBefore w:val="1"/>
          <w:gridAfter w:val="2"/>
          <w:wBefore w:w="15" w:type="dxa"/>
          <w:wAfter w:w="3100" w:type="dxa"/>
          <w:trHeight w:val="1690"/>
        </w:trPr>
        <w:tc>
          <w:tcPr>
            <w:tcW w:w="5220" w:type="dxa"/>
            <w:tcBorders>
              <w:bottom w:val="single" w:sz="4" w:space="0" w:color="auto"/>
            </w:tcBorders>
          </w:tcPr>
          <w:p w:rsidR="00ED259D" w:rsidRPr="00BE2A60" w:rsidRDefault="00ED259D" w:rsidP="00710E40">
            <w:pPr>
              <w:pStyle w:val="Style18"/>
              <w:widowControl/>
              <w:spacing w:line="240" w:lineRule="auto"/>
              <w:jc w:val="left"/>
              <w:rPr>
                <w:rStyle w:val="FontStyle44"/>
              </w:rPr>
            </w:pPr>
            <w:r w:rsidRPr="00BE2A60">
              <w:rPr>
                <w:rStyle w:val="FontStyle44"/>
              </w:rPr>
              <w:lastRenderedPageBreak/>
              <w:t xml:space="preserve">Этап </w:t>
            </w:r>
            <w:r w:rsidRPr="00BE2A60">
              <w:rPr>
                <w:rStyle w:val="FontStyle44"/>
                <w:lang w:val="en-US"/>
              </w:rPr>
              <w:t>III</w:t>
            </w:r>
          </w:p>
          <w:p w:rsidR="00ED259D" w:rsidRPr="006867B7" w:rsidRDefault="00ED259D" w:rsidP="00710E40">
            <w:pPr>
              <w:pStyle w:val="Style28"/>
              <w:spacing w:line="276" w:lineRule="auto"/>
              <w:ind w:left="244"/>
              <w:jc w:val="left"/>
              <w:rPr>
                <w:rStyle w:val="FontStyle49"/>
                <w:b w:val="0"/>
                <w:i w:val="0"/>
              </w:rPr>
            </w:pPr>
            <w:r w:rsidRPr="006867B7">
              <w:rPr>
                <w:rStyle w:val="FontStyle49"/>
                <w:b w:val="0"/>
                <w:i w:val="0"/>
              </w:rPr>
              <w:t>Результаты выполнения проектных показателей за 2014г. и разработка мероприятий по реализации проектных решений на 2015г. по месторождениям и Л.У.:</w:t>
            </w:r>
          </w:p>
          <w:p w:rsidR="00ED259D" w:rsidRPr="00BE2A60" w:rsidRDefault="00ED259D" w:rsidP="00710E40">
            <w:pPr>
              <w:pStyle w:val="Style28"/>
              <w:spacing w:line="360" w:lineRule="auto"/>
              <w:ind w:left="389"/>
              <w:jc w:val="left"/>
              <w:rPr>
                <w:rStyle w:val="FontStyle45"/>
                <w:b/>
                <w:bCs/>
              </w:rPr>
            </w:pPr>
            <w:r w:rsidRPr="00BE2A60">
              <w:rPr>
                <w:rStyle w:val="FontStyle45"/>
              </w:rPr>
              <w:t xml:space="preserve">1. </w:t>
            </w:r>
            <w:proofErr w:type="spellStart"/>
            <w:r w:rsidRPr="00BE2A60">
              <w:rPr>
                <w:rStyle w:val="FontStyle45"/>
              </w:rPr>
              <w:t>Ватинское</w:t>
            </w:r>
            <w:proofErr w:type="spellEnd"/>
          </w:p>
          <w:p w:rsidR="00ED259D" w:rsidRPr="00ED259D" w:rsidRDefault="00ED259D" w:rsidP="00710E40">
            <w:pPr>
              <w:pStyle w:val="Style28"/>
              <w:spacing w:line="360" w:lineRule="auto"/>
              <w:ind w:left="389"/>
              <w:jc w:val="left"/>
              <w:rPr>
                <w:rStyle w:val="FontStyle45"/>
              </w:rPr>
            </w:pPr>
            <w:r w:rsidRPr="00BE2A60">
              <w:rPr>
                <w:rStyle w:val="FontStyle45"/>
              </w:rPr>
              <w:t>2. Северо-</w:t>
            </w:r>
            <w:proofErr w:type="spellStart"/>
            <w:r w:rsidRPr="00BE2A60">
              <w:rPr>
                <w:rStyle w:val="FontStyle45"/>
              </w:rPr>
              <w:t>Покурское</w:t>
            </w:r>
            <w:proofErr w:type="spellEnd"/>
            <w:r w:rsidRPr="00BE2A60">
              <w:rPr>
                <w:rStyle w:val="FontStyle45"/>
              </w:rPr>
              <w:t xml:space="preserve">                             </w:t>
            </w:r>
          </w:p>
          <w:p w:rsidR="00ED259D" w:rsidRPr="00BE2A60" w:rsidRDefault="00ED259D" w:rsidP="00710E40">
            <w:pPr>
              <w:pStyle w:val="Style28"/>
              <w:spacing w:line="360" w:lineRule="auto"/>
              <w:ind w:left="389"/>
              <w:jc w:val="left"/>
              <w:rPr>
                <w:rStyle w:val="FontStyle45"/>
              </w:rPr>
            </w:pPr>
            <w:r w:rsidRPr="00BE2A60">
              <w:rPr>
                <w:rStyle w:val="FontStyle45"/>
              </w:rPr>
              <w:t>3. Луговое</w:t>
            </w:r>
          </w:p>
          <w:p w:rsidR="00ED259D" w:rsidRPr="00BE2A60" w:rsidRDefault="00ED259D" w:rsidP="00710E40">
            <w:pPr>
              <w:pStyle w:val="Style28"/>
              <w:spacing w:line="360" w:lineRule="auto"/>
              <w:ind w:left="389"/>
              <w:jc w:val="left"/>
              <w:rPr>
                <w:rStyle w:val="FontStyle45"/>
              </w:rPr>
            </w:pPr>
            <w:r w:rsidRPr="00BE2A60">
              <w:rPr>
                <w:rStyle w:val="FontStyle45"/>
              </w:rPr>
              <w:t>4. Северо-</w:t>
            </w:r>
            <w:proofErr w:type="spellStart"/>
            <w:r w:rsidRPr="00BE2A60">
              <w:rPr>
                <w:rStyle w:val="FontStyle45"/>
              </w:rPr>
              <w:t>Ореховское</w:t>
            </w:r>
            <w:proofErr w:type="spellEnd"/>
          </w:p>
          <w:p w:rsidR="00ED259D" w:rsidRPr="00BE2A60" w:rsidRDefault="00ED259D" w:rsidP="00710E40">
            <w:pPr>
              <w:pStyle w:val="Style28"/>
              <w:spacing w:line="360" w:lineRule="auto"/>
              <w:ind w:left="389"/>
              <w:jc w:val="left"/>
              <w:rPr>
                <w:rStyle w:val="FontStyle45"/>
              </w:rPr>
            </w:pPr>
            <w:r w:rsidRPr="00BE2A60">
              <w:rPr>
                <w:rStyle w:val="FontStyle45"/>
              </w:rPr>
              <w:t xml:space="preserve">5. </w:t>
            </w:r>
            <w:proofErr w:type="spellStart"/>
            <w:r w:rsidRPr="00BE2A60">
              <w:rPr>
                <w:rStyle w:val="FontStyle45"/>
              </w:rPr>
              <w:t>Узунское</w:t>
            </w:r>
            <w:proofErr w:type="spellEnd"/>
          </w:p>
          <w:p w:rsidR="00ED259D" w:rsidRPr="00BE2A60" w:rsidRDefault="00ED259D" w:rsidP="00710E40">
            <w:pPr>
              <w:pStyle w:val="Style28"/>
              <w:spacing w:line="360" w:lineRule="auto"/>
              <w:ind w:left="389"/>
              <w:jc w:val="left"/>
              <w:rPr>
                <w:rStyle w:val="FontStyle45"/>
              </w:rPr>
            </w:pPr>
            <w:r w:rsidRPr="00BE2A60">
              <w:rPr>
                <w:rStyle w:val="FontStyle45"/>
              </w:rPr>
              <w:t xml:space="preserve">6. </w:t>
            </w:r>
            <w:proofErr w:type="spellStart"/>
            <w:r w:rsidRPr="00BE2A60">
              <w:rPr>
                <w:rStyle w:val="FontStyle45"/>
              </w:rPr>
              <w:t>Тайлаковское</w:t>
            </w:r>
            <w:proofErr w:type="spellEnd"/>
          </w:p>
          <w:p w:rsidR="00ED259D" w:rsidRPr="00BE2A60" w:rsidRDefault="00ED259D" w:rsidP="00710E40">
            <w:pPr>
              <w:pStyle w:val="Style28"/>
              <w:spacing w:line="360" w:lineRule="auto"/>
              <w:ind w:left="389"/>
              <w:jc w:val="left"/>
              <w:rPr>
                <w:rStyle w:val="FontStyle45"/>
              </w:rPr>
            </w:pPr>
            <w:r w:rsidRPr="00BE2A60">
              <w:rPr>
                <w:rStyle w:val="FontStyle45"/>
              </w:rPr>
              <w:t xml:space="preserve">7. </w:t>
            </w:r>
            <w:proofErr w:type="spellStart"/>
            <w:r w:rsidRPr="00BE2A60">
              <w:rPr>
                <w:rStyle w:val="FontStyle45"/>
              </w:rPr>
              <w:t>Максимкинский</w:t>
            </w:r>
            <w:proofErr w:type="spellEnd"/>
            <w:r w:rsidRPr="00BE2A60">
              <w:rPr>
                <w:rStyle w:val="FontStyle45"/>
              </w:rPr>
              <w:t xml:space="preserve"> Л.У.</w:t>
            </w:r>
            <w:r>
              <w:rPr>
                <w:rStyle w:val="FontStyle45"/>
              </w:rPr>
              <w:t xml:space="preserve"> </w:t>
            </w:r>
            <w:proofErr w:type="gramStart"/>
            <w:r>
              <w:rPr>
                <w:rStyle w:val="FontStyle45"/>
              </w:rPr>
              <w:t xml:space="preserve">( </w:t>
            </w:r>
            <w:proofErr w:type="spellStart"/>
            <w:proofErr w:type="gramEnd"/>
            <w:r>
              <w:rPr>
                <w:rStyle w:val="FontStyle45"/>
              </w:rPr>
              <w:t>Максимкинское</w:t>
            </w:r>
            <w:proofErr w:type="spellEnd"/>
            <w:r>
              <w:rPr>
                <w:rStyle w:val="FontStyle45"/>
              </w:rPr>
              <w:t xml:space="preserve">, </w:t>
            </w:r>
            <w:proofErr w:type="spellStart"/>
            <w:r>
              <w:rPr>
                <w:rStyle w:val="FontStyle45"/>
              </w:rPr>
              <w:t>Ининское</w:t>
            </w:r>
            <w:proofErr w:type="spellEnd"/>
            <w:r>
              <w:rPr>
                <w:rStyle w:val="FontStyle45"/>
              </w:rPr>
              <w:t>,  Восточно-</w:t>
            </w:r>
            <w:proofErr w:type="spellStart"/>
            <w:r>
              <w:rPr>
                <w:rStyle w:val="FontStyle45"/>
              </w:rPr>
              <w:t>Охтеурское</w:t>
            </w:r>
            <w:proofErr w:type="spellEnd"/>
            <w:r>
              <w:rPr>
                <w:rStyle w:val="FontStyle45"/>
              </w:rPr>
              <w:t xml:space="preserve">, </w:t>
            </w:r>
            <w:proofErr w:type="spellStart"/>
            <w:r>
              <w:rPr>
                <w:rStyle w:val="FontStyle45"/>
              </w:rPr>
              <w:t>Вахское</w:t>
            </w:r>
            <w:proofErr w:type="spellEnd"/>
            <w:r>
              <w:rPr>
                <w:rStyle w:val="FontStyle45"/>
              </w:rPr>
              <w:t xml:space="preserve"> месторождения)</w:t>
            </w:r>
          </w:p>
          <w:p w:rsidR="00ED259D" w:rsidRPr="00BE2A60" w:rsidRDefault="00ED259D" w:rsidP="00710E40">
            <w:pPr>
              <w:pStyle w:val="Style28"/>
              <w:spacing w:line="360" w:lineRule="auto"/>
              <w:ind w:left="389"/>
              <w:jc w:val="left"/>
              <w:rPr>
                <w:rStyle w:val="FontStyle45"/>
              </w:rPr>
            </w:pPr>
            <w:proofErr w:type="gramStart"/>
            <w:r w:rsidRPr="00BE2A60">
              <w:rPr>
                <w:rStyle w:val="FontStyle45"/>
              </w:rPr>
              <w:t xml:space="preserve">8. 9 </w:t>
            </w:r>
            <w:proofErr w:type="spellStart"/>
            <w:r w:rsidRPr="00BE2A60">
              <w:rPr>
                <w:rStyle w:val="FontStyle45"/>
              </w:rPr>
              <w:t>Аригольское</w:t>
            </w:r>
            <w:proofErr w:type="spellEnd"/>
            <w:r w:rsidRPr="00BE2A60">
              <w:rPr>
                <w:rStyle w:val="FontStyle45"/>
              </w:rPr>
              <w:t xml:space="preserve"> (</w:t>
            </w:r>
            <w:proofErr w:type="spellStart"/>
            <w:r w:rsidRPr="00BE2A60">
              <w:rPr>
                <w:rStyle w:val="FontStyle45"/>
              </w:rPr>
              <w:t>Аригольский</w:t>
            </w:r>
            <w:proofErr w:type="spellEnd"/>
            <w:r w:rsidRPr="00BE2A60">
              <w:rPr>
                <w:rStyle w:val="FontStyle45"/>
              </w:rPr>
              <w:t xml:space="preserve"> Л.У. </w:t>
            </w:r>
            <w:proofErr w:type="gramEnd"/>
          </w:p>
          <w:p w:rsidR="00ED259D" w:rsidRPr="00BE2A60" w:rsidRDefault="00ED259D" w:rsidP="00710E40">
            <w:pPr>
              <w:pStyle w:val="Style28"/>
              <w:spacing w:line="360" w:lineRule="auto"/>
              <w:ind w:left="389"/>
              <w:jc w:val="left"/>
              <w:rPr>
                <w:rStyle w:val="FontStyle45"/>
              </w:rPr>
            </w:pPr>
            <w:r w:rsidRPr="00BE2A60">
              <w:rPr>
                <w:rStyle w:val="FontStyle45"/>
              </w:rPr>
              <w:t>и Западно-</w:t>
            </w:r>
            <w:proofErr w:type="spellStart"/>
            <w:r w:rsidRPr="00BE2A60">
              <w:rPr>
                <w:rStyle w:val="FontStyle45"/>
              </w:rPr>
              <w:t>Аригольский</w:t>
            </w:r>
            <w:proofErr w:type="spellEnd"/>
            <w:r w:rsidRPr="00BE2A60">
              <w:rPr>
                <w:rStyle w:val="FontStyle45"/>
              </w:rPr>
              <w:t xml:space="preserve"> Л.У.)</w:t>
            </w:r>
          </w:p>
          <w:p w:rsidR="00ED259D" w:rsidRPr="00BE2A60" w:rsidRDefault="00ED259D" w:rsidP="00710E40">
            <w:pPr>
              <w:pStyle w:val="Style28"/>
              <w:spacing w:line="360" w:lineRule="auto"/>
              <w:ind w:left="389"/>
              <w:jc w:val="left"/>
              <w:rPr>
                <w:rStyle w:val="FontStyle45"/>
              </w:rPr>
            </w:pPr>
            <w:r w:rsidRPr="00BE2A60">
              <w:rPr>
                <w:rStyle w:val="FontStyle45"/>
              </w:rPr>
              <w:t xml:space="preserve">10. </w:t>
            </w:r>
            <w:proofErr w:type="spellStart"/>
            <w:r w:rsidRPr="00BE2A60">
              <w:rPr>
                <w:rStyle w:val="FontStyle45"/>
              </w:rPr>
              <w:t>Кысомское</w:t>
            </w:r>
            <w:proofErr w:type="spellEnd"/>
          </w:p>
          <w:p w:rsidR="00ED259D" w:rsidRPr="00BE2A60" w:rsidRDefault="00ED259D" w:rsidP="00710E40">
            <w:pPr>
              <w:pStyle w:val="Style28"/>
              <w:spacing w:line="360" w:lineRule="auto"/>
              <w:ind w:left="389"/>
              <w:jc w:val="left"/>
              <w:rPr>
                <w:rStyle w:val="FontStyle44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ED259D" w:rsidRPr="00BE2A60" w:rsidRDefault="00ED259D" w:rsidP="00710E40">
            <w:pPr>
              <w:pStyle w:val="Style28"/>
              <w:jc w:val="center"/>
              <w:rPr>
                <w:rStyle w:val="FontStyle45"/>
              </w:rPr>
            </w:pPr>
            <w:r w:rsidRPr="00BE2A60">
              <w:rPr>
                <w:rStyle w:val="FontStyle45"/>
              </w:rPr>
              <w:t>01.04.2015 –</w:t>
            </w:r>
          </w:p>
          <w:p w:rsidR="00ED259D" w:rsidRPr="00BE2A60" w:rsidRDefault="00ED259D" w:rsidP="00710E40">
            <w:pPr>
              <w:pStyle w:val="Style28"/>
              <w:jc w:val="center"/>
            </w:pPr>
            <w:r w:rsidRPr="00BE2A60">
              <w:rPr>
                <w:rStyle w:val="FontStyle45"/>
              </w:rPr>
              <w:t>25.04.2015</w:t>
            </w:r>
          </w:p>
        </w:tc>
        <w:tc>
          <w:tcPr>
            <w:tcW w:w="1625" w:type="dxa"/>
            <w:gridSpan w:val="2"/>
          </w:tcPr>
          <w:p w:rsidR="00ED259D" w:rsidRPr="00BE2A60" w:rsidRDefault="00ED259D" w:rsidP="00710E40">
            <w:pPr>
              <w:pStyle w:val="Style28"/>
              <w:widowControl/>
              <w:jc w:val="center"/>
              <w:rPr>
                <w:rStyle w:val="FontStyle45"/>
              </w:rPr>
            </w:pPr>
          </w:p>
          <w:p w:rsidR="00ED259D" w:rsidRPr="00BE2A60" w:rsidRDefault="00ED259D" w:rsidP="00710E40">
            <w:pPr>
              <w:pStyle w:val="Style28"/>
              <w:widowControl/>
              <w:jc w:val="center"/>
              <w:rPr>
                <w:rStyle w:val="FontStyle45"/>
              </w:rPr>
            </w:pPr>
          </w:p>
          <w:p w:rsidR="00ED259D" w:rsidRPr="00BE2A60" w:rsidRDefault="00ED259D" w:rsidP="00710E40">
            <w:pPr>
              <w:pStyle w:val="Style28"/>
              <w:widowControl/>
              <w:spacing w:line="360" w:lineRule="auto"/>
              <w:jc w:val="center"/>
              <w:rPr>
                <w:rStyle w:val="FontStyle45"/>
              </w:rPr>
            </w:pPr>
          </w:p>
          <w:p w:rsidR="00ED259D" w:rsidRPr="00BE2A60" w:rsidRDefault="00ED259D" w:rsidP="00710E40">
            <w:pPr>
              <w:pStyle w:val="Style28"/>
              <w:widowControl/>
              <w:spacing w:line="360" w:lineRule="auto"/>
              <w:jc w:val="center"/>
              <w:rPr>
                <w:rStyle w:val="FontStyle45"/>
              </w:rPr>
            </w:pPr>
          </w:p>
          <w:p w:rsidR="00ED259D" w:rsidRPr="00BE2A60" w:rsidRDefault="00ED259D" w:rsidP="00710E40">
            <w:pPr>
              <w:pStyle w:val="Style28"/>
              <w:spacing w:line="360" w:lineRule="auto"/>
              <w:jc w:val="center"/>
            </w:pPr>
          </w:p>
        </w:tc>
      </w:tr>
      <w:tr w:rsidR="00ED259D" w:rsidRPr="008C159E" w:rsidTr="00FE7422">
        <w:trPr>
          <w:gridBefore w:val="1"/>
          <w:gridAfter w:val="2"/>
          <w:wBefore w:w="15" w:type="dxa"/>
          <w:wAfter w:w="3100" w:type="dxa"/>
          <w:trHeight w:val="330"/>
        </w:trPr>
        <w:tc>
          <w:tcPr>
            <w:tcW w:w="5220" w:type="dxa"/>
          </w:tcPr>
          <w:p w:rsidR="00ED259D" w:rsidRPr="008C159E" w:rsidRDefault="00ED259D" w:rsidP="00710E40">
            <w:pPr>
              <w:pStyle w:val="Style18"/>
              <w:widowControl/>
              <w:spacing w:line="240" w:lineRule="auto"/>
              <w:jc w:val="left"/>
              <w:rPr>
                <w:rStyle w:val="FontStyle44"/>
              </w:rPr>
            </w:pPr>
            <w:r w:rsidRPr="008C159E">
              <w:rPr>
                <w:rStyle w:val="FontStyle44"/>
              </w:rPr>
              <w:t>Всего по этапу III</w:t>
            </w:r>
          </w:p>
        </w:tc>
        <w:tc>
          <w:tcPr>
            <w:tcW w:w="2340" w:type="dxa"/>
            <w:gridSpan w:val="2"/>
          </w:tcPr>
          <w:p w:rsidR="00ED259D" w:rsidRPr="008C159E" w:rsidRDefault="00ED259D" w:rsidP="00710E40">
            <w:pPr>
              <w:pStyle w:val="Style30"/>
              <w:widowControl/>
            </w:pPr>
          </w:p>
        </w:tc>
        <w:tc>
          <w:tcPr>
            <w:tcW w:w="1625" w:type="dxa"/>
            <w:gridSpan w:val="2"/>
          </w:tcPr>
          <w:p w:rsidR="00ED259D" w:rsidRPr="008C159E" w:rsidRDefault="00ED259D" w:rsidP="00710E40">
            <w:pPr>
              <w:pStyle w:val="Style18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-</w:t>
            </w:r>
          </w:p>
        </w:tc>
      </w:tr>
      <w:tr w:rsidR="00ED259D" w:rsidRPr="008C159E" w:rsidTr="00FE7422">
        <w:trPr>
          <w:gridBefore w:val="1"/>
          <w:gridAfter w:val="2"/>
          <w:wBefore w:w="15" w:type="dxa"/>
          <w:wAfter w:w="3100" w:type="dxa"/>
        </w:trPr>
        <w:tc>
          <w:tcPr>
            <w:tcW w:w="5220" w:type="dxa"/>
          </w:tcPr>
          <w:p w:rsidR="00ED259D" w:rsidRPr="008C159E" w:rsidRDefault="00ED259D" w:rsidP="00710E40">
            <w:pPr>
              <w:pStyle w:val="Style18"/>
              <w:widowControl/>
              <w:spacing w:line="240" w:lineRule="auto"/>
              <w:jc w:val="left"/>
              <w:rPr>
                <w:rStyle w:val="FontStyle44"/>
              </w:rPr>
            </w:pPr>
            <w:r w:rsidRPr="008C159E">
              <w:rPr>
                <w:rStyle w:val="FontStyle44"/>
              </w:rPr>
              <w:t>Этап IV</w:t>
            </w:r>
          </w:p>
          <w:p w:rsidR="00ED259D" w:rsidRPr="008C159E" w:rsidRDefault="00ED259D" w:rsidP="00710E40">
            <w:pPr>
              <w:pStyle w:val="Style28"/>
              <w:widowControl/>
              <w:jc w:val="left"/>
              <w:rPr>
                <w:rStyle w:val="FontStyle45"/>
              </w:rPr>
            </w:pPr>
            <w:r w:rsidRPr="004B5465">
              <w:t>Оформление отчета и защита работы на НТС</w:t>
            </w:r>
            <w:r>
              <w:t xml:space="preserve"> Заказчика </w:t>
            </w:r>
          </w:p>
        </w:tc>
        <w:tc>
          <w:tcPr>
            <w:tcW w:w="2340" w:type="dxa"/>
            <w:gridSpan w:val="2"/>
          </w:tcPr>
          <w:p w:rsidR="00ED259D" w:rsidRPr="008C159E" w:rsidRDefault="00ED259D" w:rsidP="00710E40">
            <w:pPr>
              <w:pStyle w:val="Style31"/>
              <w:widowControl/>
              <w:spacing w:line="278" w:lineRule="exact"/>
              <w:ind w:left="523"/>
              <w:rPr>
                <w:rStyle w:val="FontStyle45"/>
              </w:rPr>
            </w:pPr>
            <w:r>
              <w:rPr>
                <w:rStyle w:val="FontStyle45"/>
              </w:rPr>
              <w:t>25</w:t>
            </w:r>
            <w:r w:rsidRPr="008C159E">
              <w:rPr>
                <w:rStyle w:val="FontStyle45"/>
              </w:rPr>
              <w:t>.04.201</w:t>
            </w:r>
            <w:r>
              <w:rPr>
                <w:rStyle w:val="FontStyle45"/>
              </w:rPr>
              <w:t>5</w:t>
            </w:r>
            <w:r w:rsidRPr="008C159E">
              <w:rPr>
                <w:rStyle w:val="FontStyle45"/>
              </w:rPr>
              <w:t xml:space="preserve"> - </w:t>
            </w:r>
            <w:r>
              <w:rPr>
                <w:rStyle w:val="FontStyle45"/>
              </w:rPr>
              <w:t>30</w:t>
            </w:r>
            <w:r w:rsidRPr="008C159E">
              <w:rPr>
                <w:rStyle w:val="FontStyle45"/>
              </w:rPr>
              <w:t>.04.201</w:t>
            </w:r>
            <w:r>
              <w:rPr>
                <w:rStyle w:val="FontStyle45"/>
              </w:rPr>
              <w:t>5</w:t>
            </w:r>
          </w:p>
        </w:tc>
        <w:tc>
          <w:tcPr>
            <w:tcW w:w="1625" w:type="dxa"/>
            <w:gridSpan w:val="2"/>
          </w:tcPr>
          <w:p w:rsidR="00ED259D" w:rsidRPr="008C159E" w:rsidRDefault="00ED259D" w:rsidP="00ED259D">
            <w:pPr>
              <w:pStyle w:val="Style18"/>
              <w:widowControl/>
              <w:spacing w:line="240" w:lineRule="auto"/>
              <w:ind w:left="259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         -</w:t>
            </w:r>
          </w:p>
        </w:tc>
      </w:tr>
      <w:tr w:rsidR="00ED259D" w:rsidRPr="008C159E" w:rsidTr="00FE7422">
        <w:trPr>
          <w:gridBefore w:val="1"/>
          <w:gridAfter w:val="2"/>
          <w:wBefore w:w="15" w:type="dxa"/>
          <w:wAfter w:w="3100" w:type="dxa"/>
        </w:trPr>
        <w:tc>
          <w:tcPr>
            <w:tcW w:w="5220" w:type="dxa"/>
          </w:tcPr>
          <w:p w:rsidR="00ED259D" w:rsidRPr="008C159E" w:rsidRDefault="00ED259D" w:rsidP="00710E40">
            <w:pPr>
              <w:pStyle w:val="Style18"/>
              <w:widowControl/>
              <w:spacing w:line="240" w:lineRule="auto"/>
              <w:jc w:val="left"/>
              <w:rPr>
                <w:rStyle w:val="FontStyle44"/>
              </w:rPr>
            </w:pPr>
            <w:r w:rsidRPr="008C159E">
              <w:rPr>
                <w:rStyle w:val="FontStyle44"/>
              </w:rPr>
              <w:t>Этап V</w:t>
            </w:r>
          </w:p>
          <w:p w:rsidR="00ED259D" w:rsidRPr="008C159E" w:rsidRDefault="00ED259D" w:rsidP="00710E40">
            <w:pPr>
              <w:pStyle w:val="Style31"/>
              <w:widowControl/>
              <w:spacing w:line="278" w:lineRule="exact"/>
              <w:jc w:val="left"/>
              <w:rPr>
                <w:rStyle w:val="FontStyle45"/>
              </w:rPr>
            </w:pPr>
            <w:r w:rsidRPr="008C159E">
              <w:rPr>
                <w:rStyle w:val="FontStyle45"/>
              </w:rPr>
              <w:t>Защита в Департаменте по недропользованию ХМАО-ЮГРЫ</w:t>
            </w:r>
          </w:p>
        </w:tc>
        <w:tc>
          <w:tcPr>
            <w:tcW w:w="2340" w:type="dxa"/>
            <w:gridSpan w:val="2"/>
          </w:tcPr>
          <w:p w:rsidR="00ED259D" w:rsidRPr="008C159E" w:rsidRDefault="00ED259D" w:rsidP="00710E40">
            <w:pPr>
              <w:pStyle w:val="Style31"/>
              <w:widowControl/>
              <w:rPr>
                <w:rStyle w:val="FontStyle45"/>
              </w:rPr>
            </w:pPr>
            <w:r w:rsidRPr="008C159E">
              <w:rPr>
                <w:rStyle w:val="FontStyle45"/>
              </w:rPr>
              <w:t>По графику защиты, но не позднее 3</w:t>
            </w:r>
            <w:r w:rsidRPr="00FC16D0">
              <w:rPr>
                <w:rStyle w:val="FontStyle45"/>
              </w:rPr>
              <w:t>0</w:t>
            </w:r>
            <w:r w:rsidRPr="008C159E">
              <w:rPr>
                <w:rStyle w:val="FontStyle45"/>
              </w:rPr>
              <w:t>.0</w:t>
            </w:r>
            <w:r>
              <w:rPr>
                <w:rStyle w:val="FontStyle45"/>
              </w:rPr>
              <w:t>6</w:t>
            </w:r>
            <w:r w:rsidRPr="008C159E">
              <w:rPr>
                <w:rStyle w:val="FontStyle45"/>
              </w:rPr>
              <w:t>.201</w:t>
            </w:r>
            <w:r>
              <w:rPr>
                <w:rStyle w:val="FontStyle45"/>
              </w:rPr>
              <w:t>5</w:t>
            </w:r>
          </w:p>
        </w:tc>
        <w:tc>
          <w:tcPr>
            <w:tcW w:w="1625" w:type="dxa"/>
            <w:gridSpan w:val="2"/>
          </w:tcPr>
          <w:p w:rsidR="00ED259D" w:rsidRPr="008C159E" w:rsidRDefault="00ED259D" w:rsidP="00ED259D">
            <w:pPr>
              <w:pStyle w:val="Style18"/>
              <w:widowControl/>
              <w:spacing w:line="240" w:lineRule="auto"/>
              <w:ind w:left="216"/>
              <w:jc w:val="left"/>
              <w:rPr>
                <w:rStyle w:val="FontStyle44"/>
              </w:rPr>
            </w:pPr>
            <w:r>
              <w:rPr>
                <w:rStyle w:val="FontStyle44"/>
              </w:rPr>
              <w:t xml:space="preserve">          -</w:t>
            </w:r>
          </w:p>
        </w:tc>
      </w:tr>
      <w:tr w:rsidR="00ED259D" w:rsidRPr="008C159E" w:rsidTr="00FE7422">
        <w:trPr>
          <w:gridBefore w:val="1"/>
          <w:gridAfter w:val="2"/>
          <w:wBefore w:w="15" w:type="dxa"/>
          <w:wAfter w:w="3100" w:type="dxa"/>
        </w:trPr>
        <w:tc>
          <w:tcPr>
            <w:tcW w:w="5220" w:type="dxa"/>
          </w:tcPr>
          <w:p w:rsidR="00ED259D" w:rsidRPr="008C159E" w:rsidRDefault="00ED259D" w:rsidP="00710E40">
            <w:pPr>
              <w:pStyle w:val="Style18"/>
              <w:widowControl/>
              <w:spacing w:line="240" w:lineRule="auto"/>
              <w:jc w:val="left"/>
              <w:rPr>
                <w:rStyle w:val="FontStyle44"/>
              </w:rPr>
            </w:pPr>
            <w:r w:rsidRPr="008C159E">
              <w:rPr>
                <w:rStyle w:val="FontStyle44"/>
              </w:rPr>
              <w:t>ИТОГО:</w:t>
            </w:r>
          </w:p>
        </w:tc>
        <w:tc>
          <w:tcPr>
            <w:tcW w:w="2340" w:type="dxa"/>
            <w:gridSpan w:val="2"/>
          </w:tcPr>
          <w:p w:rsidR="00ED259D" w:rsidRPr="008C159E" w:rsidRDefault="00ED259D" w:rsidP="00710E40">
            <w:pPr>
              <w:pStyle w:val="Style30"/>
              <w:widowControl/>
            </w:pPr>
          </w:p>
        </w:tc>
        <w:tc>
          <w:tcPr>
            <w:tcW w:w="1625" w:type="dxa"/>
            <w:gridSpan w:val="2"/>
          </w:tcPr>
          <w:p w:rsidR="00ED259D" w:rsidRPr="008C159E" w:rsidRDefault="00ED259D" w:rsidP="00710E40">
            <w:pPr>
              <w:pStyle w:val="Style18"/>
              <w:widowControl/>
              <w:spacing w:line="240" w:lineRule="auto"/>
              <w:rPr>
                <w:rStyle w:val="FontStyle44"/>
              </w:rPr>
            </w:pPr>
            <w:r>
              <w:rPr>
                <w:rStyle w:val="FontStyle44"/>
              </w:rPr>
              <w:t>-</w:t>
            </w:r>
          </w:p>
        </w:tc>
      </w:tr>
      <w:tr w:rsidR="00FE7422" w:rsidRPr="00FE7422" w:rsidTr="00FE74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20"/>
        </w:trPr>
        <w:tc>
          <w:tcPr>
            <w:tcW w:w="12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22" w:rsidRPr="00FE7422" w:rsidRDefault="00FE7422" w:rsidP="00FE7422">
            <w:pPr>
              <w:widowControl/>
              <w:autoSpaceDE/>
              <w:autoSpaceDN/>
              <w:adjustRightInd/>
              <w:rPr>
                <w:b/>
                <w:bCs/>
                <w:sz w:val="32"/>
                <w:szCs w:val="32"/>
              </w:rPr>
            </w:pPr>
            <w:r w:rsidRPr="00FE7422">
              <w:rPr>
                <w:b/>
                <w:bCs/>
                <w:sz w:val="32"/>
                <w:szCs w:val="32"/>
              </w:rPr>
              <w:t>Наименование предприятия</w:t>
            </w:r>
          </w:p>
        </w:tc>
      </w:tr>
      <w:tr w:rsidR="00FE7422" w:rsidRPr="00FE7422" w:rsidTr="00FE74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20"/>
        </w:trPr>
        <w:tc>
          <w:tcPr>
            <w:tcW w:w="12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22" w:rsidRPr="00FE7422" w:rsidRDefault="00FE7422" w:rsidP="00FE7422">
            <w:pPr>
              <w:widowControl/>
              <w:autoSpaceDE/>
              <w:autoSpaceDN/>
              <w:adjustRightInd/>
              <w:rPr>
                <w:b/>
                <w:bCs/>
                <w:sz w:val="32"/>
                <w:szCs w:val="32"/>
              </w:rPr>
            </w:pPr>
            <w:r w:rsidRPr="00FE7422">
              <w:rPr>
                <w:b/>
                <w:bCs/>
                <w:sz w:val="32"/>
                <w:szCs w:val="32"/>
              </w:rPr>
              <w:t>Руководитель предприятия ________________________</w:t>
            </w:r>
            <w:r w:rsidRPr="00FE7422">
              <w:rPr>
                <w:b/>
                <w:bCs/>
                <w:color w:val="FFFFFF" w:themeColor="background1"/>
                <w:sz w:val="32"/>
                <w:szCs w:val="32"/>
              </w:rPr>
              <w:t>________________</w:t>
            </w:r>
            <w:r w:rsidRPr="00FE7422">
              <w:rPr>
                <w:b/>
                <w:bCs/>
                <w:sz w:val="32"/>
                <w:szCs w:val="32"/>
              </w:rPr>
              <w:t>_______ Ф.И.О.</w:t>
            </w:r>
          </w:p>
        </w:tc>
      </w:tr>
      <w:tr w:rsidR="00FE7422" w:rsidRPr="00FE7422" w:rsidTr="00FE74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6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22" w:rsidRPr="00FE7422" w:rsidRDefault="00FE7422" w:rsidP="00FE7422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E7422">
              <w:rPr>
                <w:sz w:val="22"/>
                <w:szCs w:val="22"/>
              </w:rPr>
              <w:t>указать должность</w:t>
            </w:r>
            <w:proofErr w:type="gramStart"/>
            <w:r w:rsidRPr="00FE7422">
              <w:rPr>
                <w:sz w:val="22"/>
                <w:szCs w:val="22"/>
              </w:rPr>
              <w:t xml:space="preserve"> (№, </w:t>
            </w:r>
            <w:proofErr w:type="gramEnd"/>
            <w:r w:rsidRPr="00FE7422">
              <w:rPr>
                <w:sz w:val="22"/>
                <w:szCs w:val="22"/>
              </w:rPr>
              <w:t>дату доверенности - если необходимо)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22" w:rsidRPr="00FE7422" w:rsidRDefault="00FE7422" w:rsidP="00FE742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E7422">
              <w:rPr>
                <w:b/>
                <w:bCs/>
                <w:sz w:val="22"/>
                <w:szCs w:val="22"/>
              </w:rPr>
              <w:t>м</w:t>
            </w:r>
            <w:proofErr w:type="gramStart"/>
            <w:r w:rsidRPr="00FE7422">
              <w:rPr>
                <w:b/>
                <w:bCs/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22" w:rsidRPr="00FE7422" w:rsidRDefault="00FE7422" w:rsidP="00FE742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422" w:rsidRPr="00FE7422" w:rsidRDefault="00FE7422" w:rsidP="00FE7422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:rsidR="00ED259D" w:rsidRDefault="00ED259D" w:rsidP="00ED259D">
      <w:pPr>
        <w:widowControl/>
        <w:spacing w:before="634" w:after="154"/>
        <w:ind w:left="6278" w:right="2126"/>
      </w:pPr>
    </w:p>
    <w:p w:rsidR="00ED259D" w:rsidRDefault="00ED259D"/>
    <w:sectPr w:rsidR="00ED259D" w:rsidSect="00ED259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FC2"/>
    <w:rsid w:val="00010968"/>
    <w:rsid w:val="00241273"/>
    <w:rsid w:val="00660FC2"/>
    <w:rsid w:val="007E464A"/>
    <w:rsid w:val="00A27F91"/>
    <w:rsid w:val="00BA435A"/>
    <w:rsid w:val="00C619B8"/>
    <w:rsid w:val="00ED259D"/>
    <w:rsid w:val="00FE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5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ED259D"/>
    <w:pPr>
      <w:jc w:val="center"/>
    </w:pPr>
  </w:style>
  <w:style w:type="paragraph" w:customStyle="1" w:styleId="Style18">
    <w:name w:val="Style18"/>
    <w:basedOn w:val="a"/>
    <w:uiPriority w:val="99"/>
    <w:rsid w:val="00ED259D"/>
    <w:pPr>
      <w:spacing w:line="276" w:lineRule="exact"/>
      <w:jc w:val="center"/>
    </w:pPr>
  </w:style>
  <w:style w:type="paragraph" w:customStyle="1" w:styleId="Style28">
    <w:name w:val="Style28"/>
    <w:basedOn w:val="a"/>
    <w:uiPriority w:val="99"/>
    <w:rsid w:val="00ED259D"/>
    <w:pPr>
      <w:jc w:val="right"/>
    </w:pPr>
  </w:style>
  <w:style w:type="paragraph" w:customStyle="1" w:styleId="Style29">
    <w:name w:val="Style29"/>
    <w:basedOn w:val="a"/>
    <w:uiPriority w:val="99"/>
    <w:rsid w:val="00ED259D"/>
    <w:pPr>
      <w:spacing w:line="278" w:lineRule="exact"/>
      <w:jc w:val="center"/>
    </w:pPr>
  </w:style>
  <w:style w:type="paragraph" w:customStyle="1" w:styleId="Style30">
    <w:name w:val="Style30"/>
    <w:basedOn w:val="a"/>
    <w:uiPriority w:val="99"/>
    <w:rsid w:val="00ED259D"/>
  </w:style>
  <w:style w:type="paragraph" w:customStyle="1" w:styleId="Style31">
    <w:name w:val="Style31"/>
    <w:basedOn w:val="a"/>
    <w:uiPriority w:val="99"/>
    <w:rsid w:val="00ED259D"/>
    <w:pPr>
      <w:spacing w:line="274" w:lineRule="exact"/>
      <w:jc w:val="center"/>
    </w:pPr>
  </w:style>
  <w:style w:type="paragraph" w:customStyle="1" w:styleId="Style37">
    <w:name w:val="Style37"/>
    <w:basedOn w:val="a"/>
    <w:uiPriority w:val="99"/>
    <w:rsid w:val="00ED259D"/>
    <w:pPr>
      <w:spacing w:line="274" w:lineRule="exact"/>
      <w:ind w:firstLine="254"/>
    </w:pPr>
  </w:style>
  <w:style w:type="character" w:customStyle="1" w:styleId="FontStyle44">
    <w:name w:val="Font Style44"/>
    <w:uiPriority w:val="99"/>
    <w:rsid w:val="00ED259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5">
    <w:name w:val="Font Style45"/>
    <w:uiPriority w:val="99"/>
    <w:rsid w:val="00ED259D"/>
    <w:rPr>
      <w:rFonts w:ascii="Times New Roman" w:hAnsi="Times New Roman" w:cs="Times New Roman"/>
      <w:sz w:val="22"/>
      <w:szCs w:val="22"/>
    </w:rPr>
  </w:style>
  <w:style w:type="character" w:customStyle="1" w:styleId="FontStyle49">
    <w:name w:val="Font Style49"/>
    <w:uiPriority w:val="99"/>
    <w:rsid w:val="00ED259D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5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ED259D"/>
    <w:pPr>
      <w:jc w:val="center"/>
    </w:pPr>
  </w:style>
  <w:style w:type="paragraph" w:customStyle="1" w:styleId="Style18">
    <w:name w:val="Style18"/>
    <w:basedOn w:val="a"/>
    <w:uiPriority w:val="99"/>
    <w:rsid w:val="00ED259D"/>
    <w:pPr>
      <w:spacing w:line="276" w:lineRule="exact"/>
      <w:jc w:val="center"/>
    </w:pPr>
  </w:style>
  <w:style w:type="paragraph" w:customStyle="1" w:styleId="Style28">
    <w:name w:val="Style28"/>
    <w:basedOn w:val="a"/>
    <w:uiPriority w:val="99"/>
    <w:rsid w:val="00ED259D"/>
    <w:pPr>
      <w:jc w:val="right"/>
    </w:pPr>
  </w:style>
  <w:style w:type="paragraph" w:customStyle="1" w:styleId="Style29">
    <w:name w:val="Style29"/>
    <w:basedOn w:val="a"/>
    <w:uiPriority w:val="99"/>
    <w:rsid w:val="00ED259D"/>
    <w:pPr>
      <w:spacing w:line="278" w:lineRule="exact"/>
      <w:jc w:val="center"/>
    </w:pPr>
  </w:style>
  <w:style w:type="paragraph" w:customStyle="1" w:styleId="Style30">
    <w:name w:val="Style30"/>
    <w:basedOn w:val="a"/>
    <w:uiPriority w:val="99"/>
    <w:rsid w:val="00ED259D"/>
  </w:style>
  <w:style w:type="paragraph" w:customStyle="1" w:styleId="Style31">
    <w:name w:val="Style31"/>
    <w:basedOn w:val="a"/>
    <w:uiPriority w:val="99"/>
    <w:rsid w:val="00ED259D"/>
    <w:pPr>
      <w:spacing w:line="274" w:lineRule="exact"/>
      <w:jc w:val="center"/>
    </w:pPr>
  </w:style>
  <w:style w:type="paragraph" w:customStyle="1" w:styleId="Style37">
    <w:name w:val="Style37"/>
    <w:basedOn w:val="a"/>
    <w:uiPriority w:val="99"/>
    <w:rsid w:val="00ED259D"/>
    <w:pPr>
      <w:spacing w:line="274" w:lineRule="exact"/>
      <w:ind w:firstLine="254"/>
    </w:pPr>
  </w:style>
  <w:style w:type="character" w:customStyle="1" w:styleId="FontStyle44">
    <w:name w:val="Font Style44"/>
    <w:uiPriority w:val="99"/>
    <w:rsid w:val="00ED259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5">
    <w:name w:val="Font Style45"/>
    <w:uiPriority w:val="99"/>
    <w:rsid w:val="00ED259D"/>
    <w:rPr>
      <w:rFonts w:ascii="Times New Roman" w:hAnsi="Times New Roman" w:cs="Times New Roman"/>
      <w:sz w:val="22"/>
      <w:szCs w:val="22"/>
    </w:rPr>
  </w:style>
  <w:style w:type="character" w:customStyle="1" w:styleId="FontStyle49">
    <w:name w:val="Font Style49"/>
    <w:uiPriority w:val="99"/>
    <w:rsid w:val="00ED259D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4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Холостова</dc:creator>
  <cp:keywords/>
  <dc:description/>
  <cp:lastModifiedBy>Анастасия Сергеевна Холостова</cp:lastModifiedBy>
  <cp:revision>6</cp:revision>
  <cp:lastPrinted>2014-11-13T03:50:00Z</cp:lastPrinted>
  <dcterms:created xsi:type="dcterms:W3CDTF">2014-11-10T06:24:00Z</dcterms:created>
  <dcterms:modified xsi:type="dcterms:W3CDTF">2014-11-13T06:48:00Z</dcterms:modified>
</cp:coreProperties>
</file>