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376CDD">
        <w:rPr>
          <w:rFonts w:ascii="Times New Roman" w:hAnsi="Times New Roman"/>
          <w:b/>
          <w:sz w:val="24"/>
        </w:rPr>
        <w:t>486/ТК/2014</w:t>
      </w:r>
      <w:r w:rsidRPr="00152D25">
        <w:rPr>
          <w:rFonts w:ascii="Times New Roman" w:hAnsi="Times New Roman"/>
          <w:b/>
          <w:sz w:val="24"/>
        </w:rPr>
        <w:t xml:space="preserve"> от </w:t>
      </w:r>
      <w:r w:rsidR="00376CDD">
        <w:rPr>
          <w:rFonts w:ascii="Times New Roman" w:hAnsi="Times New Roman"/>
          <w:b/>
          <w:sz w:val="24"/>
        </w:rPr>
        <w:t>1</w:t>
      </w:r>
      <w:r w:rsidR="006037C4">
        <w:rPr>
          <w:rFonts w:ascii="Times New Roman" w:hAnsi="Times New Roman"/>
          <w:b/>
          <w:sz w:val="24"/>
        </w:rPr>
        <w:t>3</w:t>
      </w:r>
      <w:r w:rsidR="00376CDD">
        <w:rPr>
          <w:rFonts w:ascii="Times New Roman" w:hAnsi="Times New Roman"/>
          <w:b/>
          <w:sz w:val="24"/>
        </w:rPr>
        <w:t>.08.2014 г.</w:t>
      </w:r>
    </w:p>
    <w:p w:rsidR="00222A75" w:rsidRPr="00152D25" w:rsidRDefault="00222A75" w:rsidP="00ED7A97">
      <w:pPr>
        <w:spacing w:before="0"/>
        <w:rPr>
          <w:rFonts w:ascii="Times New Roman" w:hAnsi="Times New Roman"/>
          <w:b/>
          <w:vanish/>
          <w:sz w:val="24"/>
        </w:rPr>
      </w:pPr>
    </w:p>
    <w:p w:rsidR="00924885" w:rsidRPr="003816B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выполнение работ </w:t>
      </w:r>
      <w:r w:rsidR="00D83760" w:rsidRPr="00765095">
        <w:rPr>
          <w:rFonts w:ascii="Times New Roman" w:hAnsi="Times New Roman"/>
          <w:b/>
          <w:bCs/>
          <w:sz w:val="22"/>
          <w:szCs w:val="22"/>
        </w:rPr>
        <w:t>по</w:t>
      </w:r>
      <w:r w:rsidR="00D8376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D83760" w:rsidRPr="00765095">
        <w:rPr>
          <w:rFonts w:ascii="Times New Roman" w:hAnsi="Times New Roman"/>
          <w:b/>
          <w:bCs/>
          <w:sz w:val="22"/>
          <w:szCs w:val="22"/>
        </w:rPr>
        <w:t>переработке и обезвреживанию бурового шлама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3816B5" w:rsidRPr="00D9417B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 </w:t>
      </w:r>
    </w:p>
    <w:p w:rsidR="00D9417B" w:rsidRPr="00D9417B" w:rsidRDefault="00D9417B" w:rsidP="00B244D0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заполненный Лот (Форма 8);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D83760">
        <w:rPr>
          <w:rFonts w:ascii="Times New Roman" w:hAnsi="Times New Roman"/>
          <w:bCs/>
          <w:sz w:val="24"/>
        </w:rPr>
        <w:t>9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83760">
        <w:rPr>
          <w:rFonts w:ascii="Times New Roman" w:hAnsi="Times New Roman"/>
          <w:bCs/>
          <w:sz w:val="24"/>
        </w:rPr>
        <w:t>10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 (-) 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</w:t>
      </w:r>
      <w:proofErr w:type="gramStart"/>
      <w:r w:rsidRPr="003816B5">
        <w:rPr>
          <w:rFonts w:ascii="Times New Roman" w:hAnsi="Times New Roman"/>
          <w:sz w:val="24"/>
        </w:rPr>
        <w:t>см</w:t>
      </w:r>
      <w:proofErr w:type="gramEnd"/>
      <w:r w:rsidRPr="003816B5">
        <w:rPr>
          <w:rFonts w:ascii="Times New Roman" w:hAnsi="Times New Roman"/>
          <w:sz w:val="24"/>
        </w:rPr>
        <w:t>. п.</w:t>
      </w:r>
      <w:r w:rsidR="00D83760">
        <w:rPr>
          <w:rFonts w:ascii="Times New Roman" w:hAnsi="Times New Roman"/>
          <w:sz w:val="24"/>
        </w:rPr>
        <w:t>3.9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«____» __________________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>15:00 час. МСК</w:t>
      </w:r>
      <w:r w:rsidRPr="003816B5">
        <w:rPr>
          <w:rFonts w:ascii="Times New Roman" w:hAnsi="Times New Roman"/>
          <w:b/>
          <w:sz w:val="24"/>
        </w:rPr>
        <w:t xml:space="preserve"> «____» 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«____» ________________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EC377C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EC377C">
        <w:rPr>
          <w:rFonts w:ascii="Times New Roman" w:hAnsi="Times New Roman"/>
          <w:b/>
          <w:sz w:val="24"/>
        </w:rPr>
        <w:t xml:space="preserve">«Предложение на № </w:t>
      </w:r>
      <w:r w:rsidR="00376CDD" w:rsidRPr="00EC377C">
        <w:rPr>
          <w:rFonts w:ascii="Times New Roman" w:hAnsi="Times New Roman"/>
          <w:b/>
          <w:sz w:val="24"/>
        </w:rPr>
        <w:t>486/ТК/2014 от 1</w:t>
      </w:r>
      <w:r w:rsidR="006037C4">
        <w:rPr>
          <w:rFonts w:ascii="Times New Roman" w:hAnsi="Times New Roman"/>
          <w:b/>
          <w:sz w:val="24"/>
        </w:rPr>
        <w:t>3</w:t>
      </w:r>
      <w:r w:rsidR="00376CDD" w:rsidRPr="00EC377C">
        <w:rPr>
          <w:rFonts w:ascii="Times New Roman" w:hAnsi="Times New Roman"/>
          <w:b/>
          <w:sz w:val="24"/>
        </w:rPr>
        <w:t>.08.2014 г.</w:t>
      </w:r>
      <w:r w:rsidR="00EC377C">
        <w:rPr>
          <w:rFonts w:ascii="Times New Roman" w:hAnsi="Times New Roman"/>
          <w:b/>
          <w:sz w:val="24"/>
        </w:rPr>
        <w:t>».</w:t>
      </w:r>
    </w:p>
    <w:p w:rsidR="0084327A" w:rsidRDefault="001A759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 w:rsidR="0084327A"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1A7599"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="001A7599" w:rsidRPr="001A7599">
        <w:rPr>
          <w:rFonts w:ascii="Times New Roman" w:hAnsi="Times New Roman"/>
          <w:bCs/>
          <w:sz w:val="24"/>
        </w:rPr>
        <w:t>конверт</w:t>
      </w:r>
      <w:r w:rsidR="001A7599"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1A7599"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CB3DE4">
        <w:rPr>
          <w:rFonts w:ascii="Times New Roman" w:hAnsi="Times New Roman"/>
          <w:sz w:val="24"/>
        </w:rPr>
        <w:t xml:space="preserve">технической оценки оферт претендентов </w:t>
      </w:r>
      <w:r>
        <w:rPr>
          <w:rFonts w:ascii="Times New Roman" w:hAnsi="Times New Roman"/>
          <w:sz w:val="24"/>
        </w:rPr>
        <w:t>на проведение работ по данному типу сделки</w:t>
      </w:r>
      <w:r w:rsidR="001A7599" w:rsidRPr="00C13F3F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 xml:space="preserve">(в соответствии с Формой </w:t>
      </w:r>
      <w:r w:rsidR="00CB3DE4">
        <w:rPr>
          <w:rFonts w:ascii="Times New Roman" w:hAnsi="Times New Roman"/>
          <w:sz w:val="24"/>
        </w:rPr>
        <w:t>10</w:t>
      </w:r>
      <w:r w:rsidR="001A7599"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84327A" w:rsidRDefault="0084327A" w:rsidP="0084327A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="001A7599"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="001A7599" w:rsidRPr="00C13F3F">
        <w:rPr>
          <w:rFonts w:ascii="Times New Roman" w:hAnsi="Times New Roman"/>
          <w:bCs/>
          <w:sz w:val="24"/>
        </w:rPr>
        <w:t xml:space="preserve">(с пометкой </w:t>
      </w:r>
      <w:r w:rsidR="001A7599"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="001A7599" w:rsidRPr="00C13F3F">
        <w:rPr>
          <w:rFonts w:ascii="Times New Roman" w:hAnsi="Times New Roman"/>
          <w:sz w:val="24"/>
        </w:rPr>
        <w:t xml:space="preserve">, </w:t>
      </w:r>
      <w:r w:rsidR="00051B49" w:rsidRPr="00C13F3F">
        <w:rPr>
          <w:rFonts w:ascii="Times New Roman" w:hAnsi="Times New Roman"/>
          <w:sz w:val="24"/>
        </w:rPr>
        <w:t xml:space="preserve">содержит </w:t>
      </w:r>
      <w:r w:rsidR="001A7599"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F63E16">
        <w:rPr>
          <w:rFonts w:ascii="Times New Roman" w:hAnsi="Times New Roman"/>
          <w:sz w:val="24"/>
        </w:rPr>
        <w:t>ую таблицу цен</w:t>
      </w:r>
      <w:r w:rsidR="001A7599" w:rsidRPr="001A759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C13F3F">
        <w:rPr>
          <w:rFonts w:ascii="Times New Roman" w:hAnsi="Times New Roman"/>
          <w:sz w:val="24"/>
        </w:rPr>
        <w:t>заполненные лоты (Форма 8</w:t>
      </w:r>
      <w:proofErr w:type="gramEnd"/>
      <w:r w:rsidR="00C13F3F">
        <w:rPr>
          <w:rFonts w:ascii="Times New Roman" w:hAnsi="Times New Roman"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3764B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3764B" w:rsidRPr="001A7599">
        <w:rPr>
          <w:rFonts w:ascii="Times New Roman" w:hAnsi="Times New Roman"/>
          <w:sz w:val="24"/>
        </w:rPr>
        <w:t xml:space="preserve"> </w:t>
      </w:r>
      <w:r w:rsidR="001A7599" w:rsidRPr="001A7599">
        <w:rPr>
          <w:rFonts w:ascii="Times New Roman" w:hAnsi="Times New Roman"/>
          <w:sz w:val="24"/>
        </w:rPr>
        <w:t xml:space="preserve">(Форма </w:t>
      </w:r>
      <w:r w:rsidR="00CB3DE4">
        <w:rPr>
          <w:rFonts w:ascii="Times New Roman" w:hAnsi="Times New Roman"/>
          <w:sz w:val="24"/>
        </w:rPr>
        <w:t>9</w:t>
      </w:r>
      <w:r w:rsidR="001A7599" w:rsidRPr="001A7599">
        <w:rPr>
          <w:rFonts w:ascii="Times New Roman" w:hAnsi="Times New Roman"/>
          <w:sz w:val="24"/>
        </w:rPr>
        <w:t>);</w:t>
      </w:r>
    </w:p>
    <w:p w:rsidR="001A7599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="001A7599" w:rsidRPr="001A7599">
        <w:rPr>
          <w:rFonts w:ascii="Times New Roman" w:hAnsi="Times New Roman"/>
          <w:b/>
          <w:sz w:val="24"/>
        </w:rPr>
        <w:t xml:space="preserve">  </w:t>
      </w:r>
      <w:r w:rsidR="001A7599" w:rsidRPr="001A7599">
        <w:rPr>
          <w:rFonts w:ascii="Times New Roman" w:hAnsi="Times New Roman"/>
          <w:sz w:val="24"/>
        </w:rPr>
        <w:t xml:space="preserve">конверт </w:t>
      </w:r>
      <w:r w:rsidR="001A7599" w:rsidRPr="001A7599">
        <w:rPr>
          <w:rFonts w:ascii="Times New Roman" w:hAnsi="Times New Roman"/>
          <w:bCs/>
          <w:sz w:val="24"/>
        </w:rPr>
        <w:t xml:space="preserve">(с пометкой </w:t>
      </w:r>
      <w:r w:rsidR="001A7599" w:rsidRPr="001A7599">
        <w:rPr>
          <w:rFonts w:ascii="Times New Roman" w:hAnsi="Times New Roman"/>
          <w:bCs/>
          <w:sz w:val="24"/>
          <w:u w:val="single"/>
        </w:rPr>
        <w:t>«Копия»</w:t>
      </w:r>
      <w:r w:rsidR="001A7599" w:rsidRPr="001A7599">
        <w:rPr>
          <w:rFonts w:ascii="Times New Roman" w:hAnsi="Times New Roman"/>
          <w:bCs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="001A7599" w:rsidRPr="001A7599">
        <w:rPr>
          <w:rFonts w:ascii="Times New Roman" w:hAnsi="Times New Roman"/>
          <w:sz w:val="24"/>
        </w:rPr>
        <w:t xml:space="preserve"> конверте.</w:t>
      </w:r>
    </w:p>
    <w:p w:rsidR="00051B49" w:rsidRPr="00051B49" w:rsidRDefault="00051B4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 w:rsidR="0084327A"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 xml:space="preserve">настоящего предложения, полученные не позднее, «____» __________________ </w:t>
      </w:r>
      <w:r w:rsidR="00D83760" w:rsidRPr="00D83760">
        <w:rPr>
          <w:rFonts w:ascii="Times New Roman" w:hAnsi="Times New Roman"/>
          <w:sz w:val="24"/>
        </w:rPr>
        <w:t xml:space="preserve">2014 </w:t>
      </w:r>
      <w:r w:rsidRPr="00D83760">
        <w:rPr>
          <w:rFonts w:ascii="Times New Roman" w:hAnsi="Times New Roman"/>
          <w:sz w:val="24"/>
        </w:rPr>
        <w:t>года</w:t>
      </w:r>
      <w:r w:rsidR="00D83760" w:rsidRPr="00D83760">
        <w:rPr>
          <w:rFonts w:ascii="Times New Roman" w:hAnsi="Times New Roman"/>
          <w:sz w:val="24"/>
        </w:rPr>
        <w:t>/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3816B5" w:rsidRDefault="00D8376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Халиков</w:t>
      </w:r>
      <w:proofErr w:type="spellEnd"/>
      <w:r>
        <w:rPr>
          <w:rFonts w:ascii="Times New Roman" w:hAnsi="Times New Roman"/>
          <w:sz w:val="24"/>
        </w:rPr>
        <w:t xml:space="preserve"> Павел </w:t>
      </w:r>
      <w:proofErr w:type="spellStart"/>
      <w:r>
        <w:rPr>
          <w:rFonts w:ascii="Times New Roman" w:hAnsi="Times New Roman"/>
          <w:sz w:val="24"/>
        </w:rPr>
        <w:t>Рауфович</w:t>
      </w:r>
      <w:proofErr w:type="spellEnd"/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6-822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HalikovPR</w:t>
      </w:r>
      <w:proofErr w:type="spellEnd"/>
      <w:r w:rsidR="00E965EE" w:rsidRPr="00A1066B">
        <w:rPr>
          <w:rFonts w:ascii="Times New Roman" w:hAnsi="Times New Roman"/>
          <w:sz w:val="24"/>
        </w:rPr>
        <w:t>@</w:t>
      </w:r>
      <w:proofErr w:type="spellStart"/>
      <w:r w:rsidR="00E965EE">
        <w:rPr>
          <w:rFonts w:ascii="Times New Roman" w:hAnsi="Times New Roman"/>
          <w:sz w:val="24"/>
          <w:lang w:val="en-US"/>
        </w:rPr>
        <w:t>mng</w:t>
      </w:r>
      <w:proofErr w:type="spellEnd"/>
      <w:r w:rsidR="00E965EE" w:rsidRPr="00A1066B">
        <w:rPr>
          <w:rFonts w:ascii="Times New Roman" w:hAnsi="Times New Roman"/>
          <w:sz w:val="24"/>
        </w:rPr>
        <w:t>.</w:t>
      </w:r>
      <w:proofErr w:type="spellStart"/>
      <w:r w:rsidR="00E965EE">
        <w:rPr>
          <w:rFonts w:ascii="Times New Roman" w:hAnsi="Times New Roman"/>
          <w:sz w:val="24"/>
          <w:lang w:val="en-US"/>
        </w:rPr>
        <w:t>slavneft</w:t>
      </w:r>
      <w:proofErr w:type="spellEnd"/>
      <w:r w:rsidR="00E965EE" w:rsidRPr="00A1066B">
        <w:rPr>
          <w:rFonts w:ascii="Times New Roman" w:hAnsi="Times New Roman"/>
          <w:sz w:val="24"/>
        </w:rPr>
        <w:t>.</w:t>
      </w:r>
      <w:proofErr w:type="spellStart"/>
      <w:r w:rsidR="00E965EE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376CDD" w:rsidRDefault="00376CD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6CDD">
        <w:rPr>
          <w:rFonts w:ascii="Times New Roman" w:hAnsi="Times New Roman"/>
          <w:sz w:val="24"/>
        </w:rPr>
        <w:t>Морозова Светлана Владимировна</w:t>
      </w:r>
      <w:r>
        <w:rPr>
          <w:rFonts w:ascii="Times New Roman" w:hAnsi="Times New Roman"/>
          <w:sz w:val="24"/>
        </w:rPr>
        <w:t xml:space="preserve">, тел.: 8(34643)46-891,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E965EE" w:rsidRPr="00376CDD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52440E" w:rsidRDefault="0052440E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="003816B5"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="003816B5"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3816B5" w:rsidRDefault="003816B5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52440E" w:rsidRDefault="0052440E" w:rsidP="00ED7A97">
      <w:pPr>
        <w:spacing w:before="0"/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24885" w:rsidRPr="0052440E" w:rsidRDefault="00924885" w:rsidP="00ED7A97">
      <w:pPr>
        <w:spacing w:before="0"/>
        <w:ind w:left="4956" w:firstLine="709"/>
        <w:jc w:val="both"/>
        <w:rPr>
          <w:rFonts w:ascii="Times New Roman" w:hAnsi="Times New Roman"/>
          <w:b/>
          <w:sz w:val="24"/>
        </w:rPr>
      </w:pPr>
    </w:p>
    <w:p w:rsidR="003816B5" w:rsidRPr="0052440E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Рук</w:t>
      </w:r>
      <w:r w:rsidR="0052440E">
        <w:rPr>
          <w:rFonts w:ascii="Times New Roman" w:hAnsi="Times New Roman"/>
          <w:b/>
          <w:sz w:val="24"/>
        </w:rPr>
        <w:t xml:space="preserve">оводитель Тендерного комитета </w:t>
      </w:r>
      <w:r w:rsidR="0052440E">
        <w:rPr>
          <w:rFonts w:ascii="Times New Roman" w:hAnsi="Times New Roman"/>
          <w:b/>
          <w:sz w:val="24"/>
        </w:rPr>
        <w:tab/>
        <w:t xml:space="preserve">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 w:rsidR="0052440E">
        <w:rPr>
          <w:rFonts w:ascii="Times New Roman" w:hAnsi="Times New Roman"/>
          <w:b/>
          <w:sz w:val="24"/>
        </w:rPr>
        <w:t xml:space="preserve">     </w:t>
      </w:r>
      <w:proofErr w:type="spellStart"/>
      <w:r w:rsidR="0052440E">
        <w:rPr>
          <w:rFonts w:ascii="Times New Roman" w:hAnsi="Times New Roman"/>
          <w:b/>
          <w:sz w:val="24"/>
        </w:rPr>
        <w:t>О.В.Качесова</w:t>
      </w:r>
      <w:proofErr w:type="spellEnd"/>
    </w:p>
    <w:p w:rsidR="003816B5" w:rsidRPr="0052440E" w:rsidRDefault="003816B5" w:rsidP="00ED7A97">
      <w:pPr>
        <w:spacing w:before="0"/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85206" w:rsidRDefault="00985206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15FE2" w:rsidRPr="0052440E" w:rsidRDefault="00515FE2" w:rsidP="00515FE2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Начальник ОЗОУ ДЗУ             </w:t>
      </w:r>
      <w:r>
        <w:rPr>
          <w:rFonts w:ascii="Times New Roman" w:hAnsi="Times New Roman"/>
          <w:b/>
          <w:sz w:val="24"/>
        </w:rPr>
        <w:tab/>
        <w:t xml:space="preserve">            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Р.Р.Каримов</w:t>
      </w:r>
    </w:p>
    <w:p w:rsidR="00515FE2" w:rsidRPr="0052440E" w:rsidRDefault="00515FE2" w:rsidP="00515FE2">
      <w:pPr>
        <w:spacing w:before="0"/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130C5A" w:rsidRDefault="00130C5A" w:rsidP="00ED7A97">
      <w:pPr>
        <w:spacing w:before="0"/>
        <w:rPr>
          <w:rFonts w:ascii="Times New Roman" w:hAnsi="Times New Roman"/>
          <w:sz w:val="24"/>
        </w:rPr>
      </w:pPr>
    </w:p>
    <w:p w:rsidR="00130C5A" w:rsidRDefault="00130C5A" w:rsidP="00ED7A97">
      <w:pPr>
        <w:spacing w:before="0"/>
        <w:rPr>
          <w:rFonts w:ascii="Times New Roman" w:hAnsi="Times New Roman"/>
          <w:sz w:val="24"/>
        </w:rPr>
      </w:pPr>
    </w:p>
    <w:p w:rsidR="00130C5A" w:rsidRDefault="00130C5A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376CDD" w:rsidRPr="00811B1E">
        <w:rPr>
          <w:rFonts w:ascii="Times New Roman" w:hAnsi="Times New Roman"/>
          <w:b/>
          <w:sz w:val="24"/>
        </w:rPr>
        <w:t>486/ТК/2014 от 1</w:t>
      </w:r>
      <w:r w:rsidR="006037C4">
        <w:rPr>
          <w:rFonts w:ascii="Times New Roman" w:hAnsi="Times New Roman"/>
          <w:b/>
          <w:sz w:val="24"/>
        </w:rPr>
        <w:t>3</w:t>
      </w:r>
      <w:r w:rsidR="00376CDD" w:rsidRPr="00811B1E">
        <w:rPr>
          <w:rFonts w:ascii="Times New Roman" w:hAnsi="Times New Roman"/>
          <w:b/>
          <w:sz w:val="24"/>
        </w:rPr>
        <w:t>.08.2014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376CDD" w:rsidRPr="00811B1E">
        <w:rPr>
          <w:rFonts w:ascii="Times New Roman" w:hAnsi="Times New Roman"/>
          <w:b/>
          <w:sz w:val="24"/>
        </w:rPr>
        <w:t>486/ТК/2014 от 1</w:t>
      </w:r>
      <w:r w:rsidR="006037C4">
        <w:rPr>
          <w:rFonts w:ascii="Times New Roman" w:hAnsi="Times New Roman"/>
          <w:b/>
          <w:sz w:val="24"/>
        </w:rPr>
        <w:t>3</w:t>
      </w:r>
      <w:r w:rsidR="00376CDD" w:rsidRPr="00811B1E">
        <w:rPr>
          <w:rFonts w:ascii="Times New Roman" w:hAnsi="Times New Roman"/>
          <w:b/>
          <w:sz w:val="24"/>
        </w:rPr>
        <w:t>.08.2014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83760" w:rsidRPr="00765095">
        <w:rPr>
          <w:rFonts w:ascii="Times New Roman" w:hAnsi="Times New Roman"/>
          <w:b/>
          <w:szCs w:val="22"/>
        </w:rPr>
        <w:t xml:space="preserve">на выполнение работ </w:t>
      </w:r>
      <w:r w:rsidR="00D83760" w:rsidRPr="00765095">
        <w:rPr>
          <w:rFonts w:ascii="Times New Roman" w:hAnsi="Times New Roman"/>
          <w:b/>
          <w:bCs/>
          <w:szCs w:val="22"/>
        </w:rPr>
        <w:t>по</w:t>
      </w:r>
      <w:r w:rsidR="00D83760">
        <w:rPr>
          <w:rFonts w:ascii="Times New Roman" w:hAnsi="Times New Roman"/>
          <w:b/>
          <w:bCs/>
          <w:szCs w:val="22"/>
        </w:rPr>
        <w:t xml:space="preserve"> </w:t>
      </w:r>
      <w:r w:rsidR="00D83760" w:rsidRPr="00765095">
        <w:rPr>
          <w:rFonts w:ascii="Times New Roman" w:hAnsi="Times New Roman"/>
          <w:b/>
          <w:bCs/>
          <w:szCs w:val="22"/>
        </w:rPr>
        <w:t>переработке и обезвреживанию бурового шлама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580A9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3F61D8" w:rsidRPr="00765095">
        <w:rPr>
          <w:rFonts w:ascii="Times New Roman" w:hAnsi="Times New Roman"/>
          <w:b/>
          <w:szCs w:val="22"/>
        </w:rPr>
        <w:t xml:space="preserve">на выполнение работ </w:t>
      </w:r>
      <w:r w:rsidR="003F61D8" w:rsidRPr="00765095">
        <w:rPr>
          <w:rFonts w:ascii="Times New Roman" w:hAnsi="Times New Roman"/>
          <w:b/>
          <w:bCs/>
          <w:szCs w:val="22"/>
        </w:rPr>
        <w:t>по</w:t>
      </w:r>
      <w:r w:rsidR="003F61D8">
        <w:rPr>
          <w:rFonts w:ascii="Times New Roman" w:hAnsi="Times New Roman"/>
          <w:b/>
          <w:bCs/>
          <w:szCs w:val="22"/>
        </w:rPr>
        <w:t xml:space="preserve"> </w:t>
      </w:r>
      <w:r w:rsidR="003F61D8" w:rsidRPr="00765095">
        <w:rPr>
          <w:rFonts w:ascii="Times New Roman" w:hAnsi="Times New Roman"/>
          <w:b/>
          <w:bCs/>
          <w:szCs w:val="22"/>
        </w:rPr>
        <w:t>переработке и обезвреживанию бурового шлама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D83760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D83760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83760">
              <w:rPr>
                <w:rFonts w:ascii="Times New Roman" w:hAnsi="Times New Roman"/>
                <w:sz w:val="23"/>
                <w:szCs w:val="23"/>
              </w:rPr>
              <w:t>4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 w:rsidR="00D83760">
              <w:rPr>
                <w:rFonts w:ascii="Times New Roman" w:hAnsi="Times New Roman"/>
                <w:sz w:val="23"/>
                <w:szCs w:val="23"/>
              </w:rPr>
              <w:t>4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83760" w:rsidRPr="00D83760" w:rsidRDefault="00D83760" w:rsidP="00D83760">
            <w:pPr>
              <w:shd w:val="clear" w:color="auto" w:fill="FFFFFF"/>
              <w:tabs>
                <w:tab w:val="left" w:pos="0"/>
                <w:tab w:val="left" w:pos="1440"/>
              </w:tabs>
              <w:spacing w:before="0"/>
              <w:ind w:firstLine="601"/>
              <w:jc w:val="both"/>
              <w:rPr>
                <w:rFonts w:ascii="Times New Roman" w:hAnsi="Times New Roman"/>
              </w:rPr>
            </w:pPr>
            <w:r w:rsidRPr="00D83760">
              <w:rPr>
                <w:rFonts w:ascii="Times New Roman" w:hAnsi="Times New Roman"/>
                <w:szCs w:val="22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D83760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Pr="00D83760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D83760" w:rsidRPr="00D83760" w:rsidRDefault="00A941D2" w:rsidP="00D83760">
            <w:pPr>
              <w:widowControl w:val="0"/>
              <w:tabs>
                <w:tab w:val="left" w:pos="709"/>
                <w:tab w:val="num" w:pos="851"/>
              </w:tabs>
              <w:autoSpaceDE w:val="0"/>
              <w:autoSpaceDN w:val="0"/>
              <w:adjustRightInd w:val="0"/>
              <w:spacing w:before="0"/>
              <w:ind w:firstLine="6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="00D83760" w:rsidRPr="00D83760">
              <w:rPr>
                <w:rFonts w:ascii="Times New Roman" w:hAnsi="Times New Roman"/>
                <w:szCs w:val="22"/>
              </w:rPr>
              <w:t>акта сдачи-приемки выполненных работ;</w:t>
            </w:r>
          </w:p>
          <w:p w:rsidR="00902E02" w:rsidRPr="00902E02" w:rsidRDefault="00A941D2" w:rsidP="00D83760">
            <w:pPr>
              <w:pStyle w:val="ad"/>
              <w:ind w:firstLine="601"/>
              <w:rPr>
                <w:rFonts w:ascii="Times New Roman" w:hAnsi="Times New Roman"/>
                <w:sz w:val="23"/>
                <w:szCs w:val="23"/>
              </w:rPr>
            </w:pPr>
            <w:r>
              <w:t xml:space="preserve">- </w:t>
            </w:r>
            <w:hyperlink r:id="rId7" w:history="1">
              <w:r w:rsidR="00D83760" w:rsidRPr="00D83760">
                <w:rPr>
                  <w:rFonts w:ascii="Times New Roman" w:hAnsi="Times New Roman"/>
                  <w:szCs w:val="22"/>
                </w:rPr>
                <w:t>счета-фактуры</w:t>
              </w:r>
            </w:hyperlink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351"/>
        <w:gridCol w:w="2410"/>
        <w:gridCol w:w="425"/>
        <w:gridCol w:w="425"/>
        <w:gridCol w:w="1134"/>
        <w:gridCol w:w="426"/>
        <w:gridCol w:w="567"/>
        <w:gridCol w:w="992"/>
        <w:gridCol w:w="709"/>
        <w:gridCol w:w="708"/>
        <w:gridCol w:w="284"/>
        <w:gridCol w:w="283"/>
        <w:gridCol w:w="284"/>
        <w:gridCol w:w="283"/>
        <w:gridCol w:w="426"/>
        <w:gridCol w:w="425"/>
        <w:gridCol w:w="709"/>
        <w:gridCol w:w="1271"/>
        <w:gridCol w:w="1385"/>
        <w:gridCol w:w="572"/>
        <w:gridCol w:w="1385"/>
      </w:tblGrid>
      <w:tr w:rsidR="00580A9C" w:rsidRPr="00580A9C" w:rsidTr="00F63E16">
        <w:trPr>
          <w:trHeight w:val="157"/>
        </w:trPr>
        <w:tc>
          <w:tcPr>
            <w:tcW w:w="466" w:type="dxa"/>
            <w:vMerge w:val="restart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№ п/п</w:t>
            </w:r>
          </w:p>
        </w:tc>
        <w:tc>
          <w:tcPr>
            <w:tcW w:w="9281" w:type="dxa"/>
            <w:gridSpan w:val="14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580A9C" w:rsidRPr="00D83760" w:rsidRDefault="00D83760" w:rsidP="00D83760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D8376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Цена без НДС (</w:t>
            </w:r>
            <w:proofErr w:type="spellStart"/>
            <w:r w:rsidRPr="00D8376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руб</w:t>
            </w:r>
            <w:proofErr w:type="spellEnd"/>
            <w:r w:rsidRPr="00D8376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/ед. изм.)</w:t>
            </w:r>
          </w:p>
        </w:tc>
        <w:tc>
          <w:tcPr>
            <w:tcW w:w="1385" w:type="dxa"/>
            <w:vMerge w:val="restart"/>
            <w:vAlign w:val="center"/>
          </w:tcPr>
          <w:p w:rsidR="00580A9C" w:rsidRPr="00580A9C" w:rsidRDefault="00580A9C" w:rsidP="00D83760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Стоимость без 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)</w:t>
            </w:r>
          </w:p>
        </w:tc>
        <w:tc>
          <w:tcPr>
            <w:tcW w:w="572" w:type="dxa"/>
            <w:vMerge w:val="restart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)</w:t>
            </w:r>
          </w:p>
        </w:tc>
        <w:tc>
          <w:tcPr>
            <w:tcW w:w="1385" w:type="dxa"/>
            <w:vMerge w:val="restart"/>
            <w:vAlign w:val="center"/>
          </w:tcPr>
          <w:p w:rsidR="00580A9C" w:rsidRPr="00580A9C" w:rsidRDefault="00580A9C" w:rsidP="00D83760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Стоимость с 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)</w:t>
            </w:r>
          </w:p>
        </w:tc>
      </w:tr>
      <w:tr w:rsidR="00580A9C" w:rsidRPr="00580A9C" w:rsidTr="00FA14F5">
        <w:tc>
          <w:tcPr>
            <w:tcW w:w="466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  <w:tc>
          <w:tcPr>
            <w:tcW w:w="3611" w:type="dxa"/>
            <w:gridSpan w:val="4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Заказчик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Ед. изм.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80A9C" w:rsidRPr="00580A9C" w:rsidRDefault="00580A9C" w:rsidP="00F63E16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Кол</w:t>
            </w:r>
            <w:r w:rsidR="00F63E16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ичество</w:t>
            </w:r>
          </w:p>
        </w:tc>
        <w:tc>
          <w:tcPr>
            <w:tcW w:w="2551" w:type="dxa"/>
            <w:gridSpan w:val="6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1271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  <w:tc>
          <w:tcPr>
            <w:tcW w:w="1385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  <w:tc>
          <w:tcPr>
            <w:tcW w:w="572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  <w:tc>
          <w:tcPr>
            <w:tcW w:w="1385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</w:tr>
      <w:tr w:rsidR="00580A9C" w:rsidRPr="00580A9C" w:rsidTr="00F63E16">
        <w:trPr>
          <w:cantSplit/>
          <w:trHeight w:val="2076"/>
        </w:trPr>
        <w:tc>
          <w:tcPr>
            <w:tcW w:w="466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2410" w:type="dxa"/>
            <w:textDirection w:val="btLr"/>
            <w:vAlign w:val="center"/>
          </w:tcPr>
          <w:p w:rsidR="00580A9C" w:rsidRPr="00580A9C" w:rsidRDefault="00580A9C" w:rsidP="00F63E16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 w:rsidR="00F63E16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услуги</w:t>
            </w:r>
          </w:p>
        </w:tc>
        <w:tc>
          <w:tcPr>
            <w:tcW w:w="425" w:type="dxa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1134" w:type="dxa"/>
            <w:vMerge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426" w:type="dxa"/>
            <w:vMerge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567" w:type="dxa"/>
            <w:vMerge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992" w:type="dxa"/>
            <w:vMerge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580A9C" w:rsidRPr="00F63E16" w:rsidRDefault="00F63E16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 01.11.2014 г. по 30.11.2014 г.</w:t>
            </w:r>
          </w:p>
        </w:tc>
        <w:tc>
          <w:tcPr>
            <w:tcW w:w="708" w:type="dxa"/>
            <w:textDirection w:val="btLr"/>
            <w:vAlign w:val="center"/>
          </w:tcPr>
          <w:p w:rsidR="00580A9C" w:rsidRPr="00F63E16" w:rsidRDefault="00F63E16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 01.12.2014 г. по 31.12.2014 г.</w:t>
            </w:r>
          </w:p>
        </w:tc>
        <w:tc>
          <w:tcPr>
            <w:tcW w:w="284" w:type="dxa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580A9C" w:rsidRPr="00580A9C" w:rsidRDefault="00580A9C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426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425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709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1271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  <w:tc>
          <w:tcPr>
            <w:tcW w:w="1385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  <w:tc>
          <w:tcPr>
            <w:tcW w:w="572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  <w:tc>
          <w:tcPr>
            <w:tcW w:w="1385" w:type="dxa"/>
            <w:vMerge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/>
              </w:rPr>
            </w:pPr>
          </w:p>
        </w:tc>
      </w:tr>
      <w:tr w:rsidR="00580A9C" w:rsidRPr="00580A9C" w:rsidTr="00F63E16">
        <w:trPr>
          <w:trHeight w:val="397"/>
        </w:trPr>
        <w:tc>
          <w:tcPr>
            <w:tcW w:w="466" w:type="dxa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351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410" w:type="dxa"/>
            <w:vAlign w:val="center"/>
          </w:tcPr>
          <w:p w:rsidR="00580A9C" w:rsidRPr="00580A9C" w:rsidRDefault="00203AE2" w:rsidP="00A941D2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Лот №</w:t>
            </w:r>
            <w:r w:rsidR="00F63E16">
              <w:rPr>
                <w:rFonts w:ascii="Times New Roman" w:hAnsi="Times New Roman"/>
                <w:sz w:val="18"/>
                <w:szCs w:val="18"/>
              </w:rPr>
              <w:t>1705.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F63E16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F63E16" w:rsidRPr="00F63E16">
              <w:rPr>
                <w:rFonts w:ascii="Times New Roman" w:hAnsi="Times New Roman"/>
                <w:sz w:val="18"/>
                <w:szCs w:val="18"/>
              </w:rPr>
              <w:t>"Выполнение работ по переработке и обезвреживанию бурового шлама"</w:t>
            </w:r>
            <w:r w:rsidR="00A941D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 w:rsidR="00A941D2">
              <w:rPr>
                <w:rFonts w:ascii="Times New Roman" w:hAnsi="Times New Roman"/>
                <w:sz w:val="18"/>
                <w:szCs w:val="18"/>
              </w:rPr>
              <w:t>неделимый</w:t>
            </w:r>
            <w:proofErr w:type="gramEnd"/>
            <w:r w:rsidR="00A941D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5" w:type="dxa"/>
            <w:vAlign w:val="bottom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426" w:type="dxa"/>
            <w:vAlign w:val="center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center"/>
          </w:tcPr>
          <w:p w:rsidR="00580A9C" w:rsidRPr="00D83760" w:rsidRDefault="00D83760" w:rsidP="00D83760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580A9C" w:rsidRPr="00580A9C" w:rsidRDefault="00D83760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12 631</w:t>
            </w:r>
          </w:p>
        </w:tc>
        <w:tc>
          <w:tcPr>
            <w:tcW w:w="709" w:type="dxa"/>
            <w:vAlign w:val="center"/>
          </w:tcPr>
          <w:p w:rsidR="00580A9C" w:rsidRPr="00F63E16" w:rsidRDefault="00F63E16" w:rsidP="00F63E1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6 000</w:t>
            </w:r>
          </w:p>
        </w:tc>
        <w:tc>
          <w:tcPr>
            <w:tcW w:w="708" w:type="dxa"/>
            <w:vAlign w:val="center"/>
          </w:tcPr>
          <w:p w:rsidR="00580A9C" w:rsidRPr="00F63E16" w:rsidRDefault="00F63E16" w:rsidP="00F63E16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6 631</w:t>
            </w:r>
          </w:p>
        </w:tc>
        <w:tc>
          <w:tcPr>
            <w:tcW w:w="284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83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84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83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426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425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1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385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572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385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203AE2" w:rsidRPr="00580A9C" w:rsidTr="00F63E16">
        <w:trPr>
          <w:trHeight w:val="397"/>
        </w:trPr>
        <w:tc>
          <w:tcPr>
            <w:tcW w:w="466" w:type="dxa"/>
            <w:vAlign w:val="center"/>
          </w:tcPr>
          <w:p w:rsidR="00203AE2" w:rsidRPr="00580A9C" w:rsidRDefault="00203AE2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351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410" w:type="dxa"/>
            <w:vAlign w:val="center"/>
          </w:tcPr>
          <w:p w:rsidR="00203AE2" w:rsidRPr="00580A9C" w:rsidRDefault="00203AE2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03AE2" w:rsidRPr="00580A9C" w:rsidRDefault="00203AE2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03AE2" w:rsidRPr="00580A9C" w:rsidRDefault="00203AE2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03AE2" w:rsidRPr="00580A9C" w:rsidRDefault="00203AE2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03AE2" w:rsidRPr="00580A9C" w:rsidRDefault="00203AE2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03AE2" w:rsidRPr="00203AE2" w:rsidRDefault="00203AE2" w:rsidP="00ED7A9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03AE2" w:rsidRPr="00580A9C" w:rsidRDefault="00203AE2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708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84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83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84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83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426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425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271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385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572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385" w:type="dxa"/>
          </w:tcPr>
          <w:p w:rsidR="00203AE2" w:rsidRPr="00580A9C" w:rsidRDefault="00203AE2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580A9C" w:rsidRPr="00580A9C" w:rsidTr="00F63E16">
        <w:tc>
          <w:tcPr>
            <w:tcW w:w="4077" w:type="dxa"/>
            <w:gridSpan w:val="5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ИТОГО</w:t>
            </w:r>
          </w:p>
        </w:tc>
        <w:tc>
          <w:tcPr>
            <w:tcW w:w="1134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426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580A9C" w:rsidRPr="00203AE2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</w:tcPr>
          <w:p w:rsidR="00580A9C" w:rsidRPr="00580A9C" w:rsidRDefault="00580A9C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8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84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83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84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83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426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425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271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385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72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385" w:type="dxa"/>
          </w:tcPr>
          <w:p w:rsidR="00580A9C" w:rsidRPr="00580A9C" w:rsidRDefault="00580A9C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Базис поставки</w:t>
            </w:r>
          </w:p>
        </w:tc>
        <w:tc>
          <w:tcPr>
            <w:tcW w:w="8505" w:type="dxa"/>
            <w:vAlign w:val="center"/>
          </w:tcPr>
          <w:p w:rsidR="00580A9C" w:rsidRPr="00152D25" w:rsidRDefault="003F61D8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Северо-Покурское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месторождение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FB16CA" w:rsidRDefault="00FB16CA" w:rsidP="00A941D2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FB16CA">
              <w:rPr>
                <w:rFonts w:ascii="Times New Roman" w:hAnsi="Times New Roman"/>
                <w:sz w:val="18"/>
                <w:szCs w:val="18"/>
              </w:rPr>
              <w:t>в течение 90 календарных дней, но не ранее 60 дней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даты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получения </w:t>
            </w:r>
            <w:r w:rsidR="00A941D2">
              <w:rPr>
                <w:rFonts w:ascii="Times New Roman" w:hAnsi="Times New Roman"/>
                <w:sz w:val="18"/>
                <w:szCs w:val="18"/>
              </w:rPr>
              <w:t xml:space="preserve">оригиналов </w:t>
            </w:r>
            <w:r w:rsidR="00A941D2" w:rsidRPr="00A941D2">
              <w:rPr>
                <w:rFonts w:ascii="Times New Roman" w:hAnsi="Times New Roman"/>
                <w:sz w:val="18"/>
                <w:szCs w:val="18"/>
              </w:rPr>
              <w:t>акта сдачи-приемки выполненных работ</w:t>
            </w:r>
            <w:proofErr w:type="gramEnd"/>
            <w:r w:rsidR="00A941D2" w:rsidRPr="00A941D2">
              <w:rPr>
                <w:rFonts w:ascii="Times New Roman" w:hAnsi="Times New Roman"/>
                <w:sz w:val="18"/>
                <w:szCs w:val="18"/>
              </w:rPr>
              <w:t xml:space="preserve"> и счет-фактуры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Срок поставки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3F61D8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3F61D8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1.201</w:t>
            </w:r>
            <w:r w:rsidR="003F61D8">
              <w:rPr>
                <w:rFonts w:ascii="Times New Roman" w:hAnsi="Times New Roman"/>
                <w:bCs/>
                <w:sz w:val="18"/>
                <w:szCs w:val="18"/>
                <w:lang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31.12.201</w:t>
            </w:r>
            <w:r w:rsidR="003F61D8">
              <w:rPr>
                <w:rFonts w:ascii="Times New Roman" w:hAnsi="Times New Roman"/>
                <w:bCs/>
                <w:sz w:val="18"/>
                <w:szCs w:val="18"/>
                <w:lang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C76C4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B55ED">
        <w:tc>
          <w:tcPr>
            <w:tcW w:w="4644" w:type="dxa"/>
          </w:tcPr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  <w:bookmarkStart w:id="0" w:name="_GoBack"/>
      <w:bookmarkEnd w:id="0"/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3F61D8" w:rsidRPr="003F61D8">
        <w:rPr>
          <w:rFonts w:ascii="Times New Roman" w:hAnsi="Times New Roman"/>
        </w:rPr>
        <w:t xml:space="preserve">на выполнение работ </w:t>
      </w:r>
      <w:r w:rsidR="003F61D8" w:rsidRPr="003F61D8">
        <w:rPr>
          <w:rFonts w:ascii="Times New Roman" w:hAnsi="Times New Roman"/>
          <w:bCs/>
        </w:rPr>
        <w:t>по переработке и обезвреживанию бурового шлама</w:t>
      </w:r>
      <w:r w:rsidRPr="003F61D8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3F61D8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1.201</w:t>
      </w:r>
      <w:r w:rsidR="003F61D8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31.12.201</w:t>
      </w:r>
      <w:r w:rsidR="003F61D8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B3DE4" w:rsidRPr="00130C5A" w:rsidRDefault="00130C5A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130C5A">
        <w:rPr>
          <w:rFonts w:ascii="Times New Roman" w:hAnsi="Times New Roman" w:cs="Times New Roman"/>
          <w:sz w:val="24"/>
          <w:szCs w:val="24"/>
        </w:rPr>
        <w:t xml:space="preserve">Место проведения работ: </w:t>
      </w:r>
      <w:proofErr w:type="spellStart"/>
      <w:r w:rsidRPr="00130C5A">
        <w:rPr>
          <w:rFonts w:ascii="Times New Roman" w:hAnsi="Times New Roman" w:cs="Times New Roman"/>
          <w:sz w:val="24"/>
          <w:szCs w:val="24"/>
        </w:rPr>
        <w:t>Шламонакопитель</w:t>
      </w:r>
      <w:proofErr w:type="spellEnd"/>
      <w:r w:rsidRPr="00130C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130C5A">
        <w:rPr>
          <w:rFonts w:ascii="Times New Roman" w:hAnsi="Times New Roman" w:cs="Times New Roman"/>
          <w:sz w:val="24"/>
          <w:szCs w:val="24"/>
        </w:rPr>
        <w:t>Северо-Покурском</w:t>
      </w:r>
      <w:proofErr w:type="spellEnd"/>
      <w:r w:rsidRPr="00130C5A">
        <w:rPr>
          <w:rFonts w:ascii="Times New Roman" w:hAnsi="Times New Roman" w:cs="Times New Roman"/>
          <w:sz w:val="24"/>
          <w:szCs w:val="24"/>
        </w:rPr>
        <w:t xml:space="preserve"> месторождении</w:t>
      </w:r>
      <w:r>
        <w:rPr>
          <w:rFonts w:ascii="Times New Roman" w:hAnsi="Times New Roman" w:cs="Times New Roman"/>
          <w:sz w:val="24"/>
          <w:szCs w:val="24"/>
        </w:rPr>
        <w:t xml:space="preserve"> ОАО «СН-МНГ»</w:t>
      </w:r>
      <w:r w:rsidRPr="00130C5A">
        <w:rPr>
          <w:rFonts w:ascii="Times New Roman" w:hAnsi="Times New Roman" w:cs="Times New Roman"/>
          <w:sz w:val="24"/>
          <w:szCs w:val="24"/>
        </w:rPr>
        <w:t xml:space="preserve">. Месторождение в административном отношении находятся на территории </w:t>
      </w:r>
      <w:proofErr w:type="spellStart"/>
      <w:r w:rsidRPr="00130C5A">
        <w:rPr>
          <w:rFonts w:ascii="Times New Roman" w:hAnsi="Times New Roman" w:cs="Times New Roman"/>
          <w:sz w:val="24"/>
          <w:szCs w:val="24"/>
        </w:rPr>
        <w:t>Нижневартовского</w:t>
      </w:r>
      <w:proofErr w:type="spellEnd"/>
      <w:r w:rsidRPr="00130C5A">
        <w:rPr>
          <w:rFonts w:ascii="Times New Roman" w:hAnsi="Times New Roman" w:cs="Times New Roman"/>
          <w:sz w:val="24"/>
          <w:szCs w:val="24"/>
        </w:rPr>
        <w:t xml:space="preserve"> района Ханты-Мансийского автономного округа Югры, Тюменской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376CDD" w:rsidRDefault="00376CDD" w:rsidP="00376CDD">
      <w:pPr>
        <w:pStyle w:val="21"/>
        <w:numPr>
          <w:ilvl w:val="0"/>
          <w:numId w:val="22"/>
        </w:numPr>
        <w:tabs>
          <w:tab w:val="left" w:pos="1418"/>
        </w:tabs>
        <w:suppressAutoHyphens/>
        <w:rPr>
          <w:b w:val="0"/>
          <w:sz w:val="24"/>
          <w:szCs w:val="24"/>
        </w:rPr>
      </w:pPr>
      <w:r w:rsidRPr="00376CDD">
        <w:rPr>
          <w:b w:val="0"/>
          <w:sz w:val="24"/>
          <w:szCs w:val="24"/>
        </w:rPr>
        <w:t>Стоимость работ должна быть подтверждена сметами, калькуляциями с подробной расшифровкой статей затрат и расходов ресурсов.</w:t>
      </w:r>
    </w:p>
    <w:p w:rsidR="00376CDD" w:rsidRPr="00A941D2" w:rsidRDefault="00A941D2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941D2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A941D2">
        <w:rPr>
          <w:rFonts w:ascii="Times New Roman" w:hAnsi="Times New Roman"/>
          <w:sz w:val="24"/>
        </w:rPr>
        <w:t>с даты получения</w:t>
      </w:r>
      <w:proofErr w:type="gramEnd"/>
      <w:r w:rsidRPr="00A941D2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8" w:history="1">
        <w:r w:rsidRPr="00A941D2">
          <w:rPr>
            <w:rFonts w:ascii="Times New Roman" w:hAnsi="Times New Roman"/>
            <w:sz w:val="24"/>
          </w:rPr>
          <w:t>счета-фактуры</w:t>
        </w:r>
      </w:hyperlink>
      <w:r w:rsidR="00376CDD" w:rsidRPr="00A941D2">
        <w:rPr>
          <w:rFonts w:ascii="Times New Roman" w:hAnsi="Times New Roman"/>
          <w:sz w:val="24"/>
        </w:rPr>
        <w:t>.</w:t>
      </w:r>
    </w:p>
    <w:p w:rsidR="00376CDD" w:rsidRPr="00376CDD" w:rsidRDefault="00376CDD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Принятие договора в редакции Заказчика.</w:t>
      </w:r>
    </w:p>
    <w:p w:rsidR="00992C5C" w:rsidRPr="003F61D8" w:rsidRDefault="00992C5C" w:rsidP="003F61D8">
      <w:pPr>
        <w:pStyle w:val="ac"/>
        <w:widowControl w:val="0"/>
        <w:numPr>
          <w:ilvl w:val="0"/>
          <w:numId w:val="14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3F61D8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proofErr w:type="spellStart"/>
      <w:r>
        <w:rPr>
          <w:rFonts w:ascii="Times New Roman" w:hAnsi="Times New Roman"/>
          <w:sz w:val="24"/>
        </w:rPr>
        <w:t>несчасного</w:t>
      </w:r>
      <w:proofErr w:type="spellEnd"/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376CDD" w:rsidRPr="00376CDD" w:rsidRDefault="00166DAE" w:rsidP="002412C9">
      <w:pPr>
        <w:numPr>
          <w:ilvl w:val="0"/>
          <w:numId w:val="6"/>
        </w:numPr>
        <w:spacing w:before="0"/>
        <w:ind w:left="709" w:hanging="425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>Соответствие Критериям технической оценки по типу сделки 1705 «Утилизация бурового шлама и бурового раствора» на выполнение работ</w:t>
      </w:r>
      <w:r w:rsidR="00376CDD">
        <w:rPr>
          <w:rFonts w:ascii="Times New Roman" w:hAnsi="Times New Roman"/>
          <w:sz w:val="24"/>
        </w:rPr>
        <w:t xml:space="preserve"> по переработке и обезвреживанию бурового шлама.</w:t>
      </w:r>
    </w:p>
    <w:p w:rsidR="00376CDD" w:rsidRPr="003F61D8" w:rsidRDefault="00376CDD" w:rsidP="00376CDD">
      <w:pPr>
        <w:pStyle w:val="21"/>
        <w:numPr>
          <w:ilvl w:val="0"/>
          <w:numId w:val="17"/>
        </w:numPr>
        <w:suppressAutoHyphens/>
        <w:spacing w:line="240" w:lineRule="atLeast"/>
        <w:outlineLvl w:val="0"/>
        <w:rPr>
          <w:b w:val="0"/>
          <w:bCs/>
          <w:sz w:val="24"/>
          <w:szCs w:val="24"/>
        </w:rPr>
      </w:pPr>
      <w:r w:rsidRPr="003F61D8">
        <w:rPr>
          <w:b w:val="0"/>
          <w:bCs/>
          <w:sz w:val="24"/>
          <w:szCs w:val="24"/>
        </w:rPr>
        <w:t>Обязательное наличие у подрядной организации подтвержденного опыта по оказанию аналогичных услуг в предприятиях нефтегазового комплекса (не менее 2-х лет).</w:t>
      </w:r>
    </w:p>
    <w:p w:rsidR="00376CDD" w:rsidRPr="003F61D8" w:rsidRDefault="00376CDD" w:rsidP="00376CDD">
      <w:pPr>
        <w:pStyle w:val="210"/>
        <w:numPr>
          <w:ilvl w:val="0"/>
          <w:numId w:val="17"/>
        </w:numPr>
        <w:suppressAutoHyphens/>
        <w:spacing w:line="240" w:lineRule="atLeast"/>
        <w:outlineLvl w:val="0"/>
        <w:rPr>
          <w:b w:val="0"/>
          <w:sz w:val="24"/>
          <w:szCs w:val="24"/>
        </w:rPr>
      </w:pPr>
      <w:r w:rsidRPr="003F61D8">
        <w:rPr>
          <w:b w:val="0"/>
          <w:sz w:val="24"/>
          <w:szCs w:val="24"/>
        </w:rPr>
        <w:t xml:space="preserve">Обязательное наличие  у подрядной организации собственной соответствующей и действительной на период выполнения работ лицензии на деятельность по обращению с отходами </w:t>
      </w:r>
      <w:r w:rsidRPr="003F61D8">
        <w:rPr>
          <w:b w:val="0"/>
          <w:sz w:val="24"/>
          <w:szCs w:val="24"/>
          <w:lang w:val="en-US"/>
        </w:rPr>
        <w:t>I</w:t>
      </w:r>
      <w:r w:rsidRPr="003F61D8">
        <w:rPr>
          <w:b w:val="0"/>
          <w:sz w:val="24"/>
          <w:szCs w:val="24"/>
        </w:rPr>
        <w:t>-</w:t>
      </w:r>
      <w:r w:rsidRPr="003F61D8">
        <w:rPr>
          <w:b w:val="0"/>
          <w:sz w:val="24"/>
          <w:szCs w:val="24"/>
          <w:lang w:val="en-US"/>
        </w:rPr>
        <w:t>IV</w:t>
      </w:r>
      <w:r w:rsidRPr="003F61D8">
        <w:rPr>
          <w:b w:val="0"/>
          <w:sz w:val="24"/>
          <w:szCs w:val="24"/>
        </w:rPr>
        <w:t xml:space="preserve"> класса опасности, включающей обезвреживание отхода – отходы при добыче нефти и газа (шлам буровой), код ФККО – 341 000 00 00 00 0.</w:t>
      </w:r>
    </w:p>
    <w:p w:rsidR="00376CDD" w:rsidRPr="003F61D8" w:rsidRDefault="00376CDD" w:rsidP="00376CDD">
      <w:pPr>
        <w:pStyle w:val="21"/>
        <w:numPr>
          <w:ilvl w:val="0"/>
          <w:numId w:val="17"/>
        </w:numPr>
        <w:suppressAutoHyphens/>
        <w:spacing w:line="240" w:lineRule="atLeast"/>
        <w:rPr>
          <w:b w:val="0"/>
          <w:bCs/>
          <w:sz w:val="24"/>
          <w:szCs w:val="24"/>
        </w:rPr>
      </w:pPr>
      <w:r w:rsidRPr="003F61D8">
        <w:rPr>
          <w:b w:val="0"/>
          <w:sz w:val="24"/>
          <w:szCs w:val="24"/>
        </w:rPr>
        <w:t>Обязательное наличие  всей разрешительной документации, предусмотренной действующим законодательством  РФ на  использование полученной вторичной продукции после переработки бурового шлама</w:t>
      </w:r>
      <w:r w:rsidRPr="003F61D8">
        <w:rPr>
          <w:rFonts w:ascii="Times New Roman CYR" w:hAnsi="Times New Roman CYR" w:cs="Times New Roman CYR"/>
          <w:b w:val="0"/>
          <w:sz w:val="24"/>
          <w:szCs w:val="24"/>
        </w:rPr>
        <w:t>.</w:t>
      </w:r>
    </w:p>
    <w:p w:rsidR="00376CDD" w:rsidRPr="003F61D8" w:rsidRDefault="00376CDD" w:rsidP="00376CDD">
      <w:pPr>
        <w:pStyle w:val="21"/>
        <w:numPr>
          <w:ilvl w:val="0"/>
          <w:numId w:val="18"/>
        </w:numPr>
        <w:suppressAutoHyphens/>
        <w:spacing w:line="240" w:lineRule="atLeast"/>
        <w:rPr>
          <w:b w:val="0"/>
          <w:bCs/>
          <w:sz w:val="24"/>
          <w:szCs w:val="24"/>
        </w:rPr>
      </w:pPr>
      <w:r w:rsidRPr="003F61D8">
        <w:rPr>
          <w:b w:val="0"/>
          <w:sz w:val="24"/>
          <w:szCs w:val="24"/>
        </w:rPr>
        <w:t>Обязательное наличие всей разрешительной документации, предусмотренной действующим законодательством РФ на технологию по переработке бурового шлама (в т</w:t>
      </w:r>
      <w:r w:rsidRPr="003F61D8">
        <w:rPr>
          <w:b w:val="0"/>
          <w:bCs/>
          <w:sz w:val="24"/>
          <w:szCs w:val="24"/>
        </w:rPr>
        <w:t>.ч. заключение ГЭЭ, и прочее).</w:t>
      </w:r>
    </w:p>
    <w:p w:rsidR="00376CDD" w:rsidRPr="003F61D8" w:rsidRDefault="00376CDD" w:rsidP="00376CDD">
      <w:pPr>
        <w:pStyle w:val="21"/>
        <w:numPr>
          <w:ilvl w:val="0"/>
          <w:numId w:val="18"/>
        </w:numPr>
        <w:suppressAutoHyphens/>
        <w:spacing w:line="240" w:lineRule="atLeast"/>
        <w:rPr>
          <w:b w:val="0"/>
          <w:bCs/>
          <w:sz w:val="24"/>
          <w:szCs w:val="24"/>
        </w:rPr>
      </w:pPr>
      <w:r w:rsidRPr="003F61D8">
        <w:rPr>
          <w:b w:val="0"/>
          <w:sz w:val="24"/>
          <w:szCs w:val="24"/>
        </w:rPr>
        <w:lastRenderedPageBreak/>
        <w:t xml:space="preserve">Обязательное наличие </w:t>
      </w:r>
      <w:proofErr w:type="gramStart"/>
      <w:r w:rsidRPr="003F61D8">
        <w:rPr>
          <w:b w:val="0"/>
          <w:sz w:val="24"/>
          <w:szCs w:val="24"/>
        </w:rPr>
        <w:t>у подрядной организации персонала обученного в соответствии с требованиями действующего законодательства в области обращения с отходами</w:t>
      </w:r>
      <w:proofErr w:type="gramEnd"/>
      <w:r w:rsidRPr="003F61D8">
        <w:rPr>
          <w:b w:val="0"/>
          <w:bCs/>
          <w:sz w:val="24"/>
          <w:szCs w:val="24"/>
        </w:rPr>
        <w:t>.</w:t>
      </w:r>
    </w:p>
    <w:p w:rsidR="002412C9" w:rsidRPr="002412C9" w:rsidRDefault="002412C9" w:rsidP="00376CDD">
      <w:pPr>
        <w:spacing w:before="0"/>
        <w:rPr>
          <w:rFonts w:ascii="Times New Roman" w:eastAsia="Calibri" w:hAnsi="Times New Roman"/>
          <w:sz w:val="24"/>
        </w:rPr>
      </w:pP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376CDD" w:rsidRPr="00376CDD" w:rsidRDefault="00376CDD" w:rsidP="00376CDD">
      <w:pPr>
        <w:pStyle w:val="210"/>
        <w:numPr>
          <w:ilvl w:val="0"/>
          <w:numId w:val="19"/>
        </w:numPr>
        <w:suppressAutoHyphens/>
        <w:rPr>
          <w:b w:val="0"/>
          <w:sz w:val="24"/>
          <w:szCs w:val="24"/>
        </w:rPr>
      </w:pPr>
      <w:r w:rsidRPr="00376CDD">
        <w:rPr>
          <w:b w:val="0"/>
          <w:sz w:val="24"/>
          <w:szCs w:val="24"/>
        </w:rPr>
        <w:t>Осуществлять переработку бурового шлама с применением только тех технологий, которые в установленном порядке согласованы с Государственными органами и имеют положительное экологическое заключение, с получением на выходе продукции для дальнейшего использования.</w:t>
      </w:r>
    </w:p>
    <w:p w:rsidR="00376CDD" w:rsidRPr="00376CDD" w:rsidRDefault="00376CDD" w:rsidP="00376CDD">
      <w:pPr>
        <w:pStyle w:val="210"/>
        <w:numPr>
          <w:ilvl w:val="0"/>
          <w:numId w:val="19"/>
        </w:numPr>
        <w:suppressAutoHyphens/>
        <w:rPr>
          <w:b w:val="0"/>
          <w:sz w:val="24"/>
          <w:szCs w:val="24"/>
        </w:rPr>
      </w:pPr>
      <w:r w:rsidRPr="00376CDD">
        <w:rPr>
          <w:b w:val="0"/>
          <w:sz w:val="24"/>
          <w:szCs w:val="24"/>
        </w:rPr>
        <w:t>Выполнение Работ должно осуществляться надлежащим качеством и в установленном объеме, в соответствии с заданиями Заказчика и действующим законодательством РФ.</w:t>
      </w:r>
    </w:p>
    <w:p w:rsidR="00376CDD" w:rsidRPr="00376CDD" w:rsidRDefault="00376CDD" w:rsidP="00376CDD">
      <w:pPr>
        <w:pStyle w:val="210"/>
        <w:numPr>
          <w:ilvl w:val="0"/>
          <w:numId w:val="19"/>
        </w:numPr>
        <w:suppressAutoHyphens/>
        <w:rPr>
          <w:b w:val="0"/>
          <w:sz w:val="24"/>
          <w:szCs w:val="24"/>
        </w:rPr>
      </w:pPr>
      <w:r w:rsidRPr="00376CDD">
        <w:rPr>
          <w:b w:val="0"/>
          <w:sz w:val="24"/>
          <w:szCs w:val="24"/>
        </w:rPr>
        <w:t>Выполнение Работ, включая погрузочно-разгрузочные, должно осуществляться силами и средствами Подрядчика, его персоналом с использованием его оборудования.</w:t>
      </w:r>
    </w:p>
    <w:p w:rsidR="00376CDD" w:rsidRPr="00376CDD" w:rsidRDefault="00376CDD" w:rsidP="00376CDD">
      <w:pPr>
        <w:pStyle w:val="210"/>
        <w:numPr>
          <w:ilvl w:val="0"/>
          <w:numId w:val="19"/>
        </w:numPr>
        <w:suppressAutoHyphens/>
        <w:rPr>
          <w:b w:val="0"/>
          <w:bCs/>
          <w:color w:val="000000"/>
          <w:sz w:val="24"/>
          <w:szCs w:val="24"/>
        </w:rPr>
      </w:pPr>
      <w:r w:rsidRPr="00376CDD">
        <w:rPr>
          <w:b w:val="0"/>
          <w:bCs/>
          <w:color w:val="000000"/>
          <w:sz w:val="24"/>
          <w:szCs w:val="24"/>
        </w:rPr>
        <w:t>Соблюдать требования, предъявляемые к подрядным организациям в ОАО «СН-МНГ» в области охраны труда, промышленной, пожарной и экологической безопасности.</w:t>
      </w:r>
    </w:p>
    <w:p w:rsidR="00376CDD" w:rsidRPr="00376CDD" w:rsidRDefault="00376CDD" w:rsidP="00376CDD">
      <w:pPr>
        <w:pStyle w:val="210"/>
        <w:numPr>
          <w:ilvl w:val="0"/>
          <w:numId w:val="19"/>
        </w:numPr>
        <w:suppressAutoHyphens/>
        <w:rPr>
          <w:b w:val="0"/>
          <w:sz w:val="24"/>
          <w:szCs w:val="24"/>
        </w:rPr>
      </w:pPr>
      <w:r w:rsidRPr="00376CDD">
        <w:rPr>
          <w:b w:val="0"/>
          <w:sz w:val="24"/>
          <w:szCs w:val="24"/>
        </w:rPr>
        <w:t>Не допускать несанкционированного размещения, захоронения, хранения бурового шлама, в случае если примененные Подрядчиком способы обращения с буровым шламом, Вторичными отходами и/или Вторичной продукцией будут квалифицированы уполномоченными Государственными органами как несоответствующие.</w:t>
      </w:r>
    </w:p>
    <w:p w:rsidR="00376CDD" w:rsidRDefault="00376CDD" w:rsidP="00376CDD">
      <w:pPr>
        <w:pStyle w:val="210"/>
        <w:numPr>
          <w:ilvl w:val="0"/>
          <w:numId w:val="19"/>
        </w:numPr>
        <w:suppressAutoHyphens/>
        <w:rPr>
          <w:b w:val="0"/>
          <w:bCs/>
          <w:sz w:val="24"/>
          <w:szCs w:val="24"/>
        </w:rPr>
      </w:pPr>
      <w:r w:rsidRPr="00376CDD">
        <w:rPr>
          <w:b w:val="0"/>
          <w:bCs/>
          <w:sz w:val="24"/>
          <w:szCs w:val="24"/>
        </w:rPr>
        <w:t>Если по какому-либо вопросу действуют два или несколько несоответствующих друг другу положений нормативно-правовых или нормативно-методических документов, то Исполнителем применяется положение, которое в наибольшей степени отвечает интересам Заказчика.</w:t>
      </w:r>
    </w:p>
    <w:p w:rsidR="00376CDD" w:rsidRPr="00376CDD" w:rsidRDefault="00376CDD" w:rsidP="00376CDD">
      <w:pPr>
        <w:pStyle w:val="ac"/>
        <w:numPr>
          <w:ilvl w:val="0"/>
          <w:numId w:val="20"/>
        </w:numPr>
        <w:shd w:val="clear" w:color="auto" w:fill="FFFFFF"/>
        <w:spacing w:before="0"/>
        <w:jc w:val="both"/>
        <w:rPr>
          <w:rFonts w:ascii="Times New Roman" w:hAnsi="Times New Roman"/>
          <w:spacing w:val="2"/>
          <w:sz w:val="24"/>
        </w:rPr>
      </w:pPr>
      <w:r w:rsidRPr="00376CDD">
        <w:rPr>
          <w:rFonts w:ascii="Times New Roman" w:hAnsi="Times New Roman"/>
          <w:sz w:val="24"/>
        </w:rPr>
        <w:t xml:space="preserve">Получение  вторичной продукции, класс опасности которых будет не ниже </w:t>
      </w:r>
      <w:r w:rsidRPr="00376CDD">
        <w:rPr>
          <w:rFonts w:ascii="Times New Roman" w:hAnsi="Times New Roman"/>
          <w:sz w:val="24"/>
          <w:lang w:val="en-US"/>
        </w:rPr>
        <w:t>IV</w:t>
      </w:r>
      <w:r w:rsidRPr="00376CDD">
        <w:rPr>
          <w:rFonts w:ascii="Times New Roman" w:hAnsi="Times New Roman"/>
          <w:sz w:val="24"/>
        </w:rPr>
        <w:t>.</w:t>
      </w:r>
    </w:p>
    <w:p w:rsidR="00376CDD" w:rsidRPr="00376CDD" w:rsidRDefault="00376CDD" w:rsidP="00376CDD">
      <w:pPr>
        <w:pStyle w:val="210"/>
        <w:numPr>
          <w:ilvl w:val="0"/>
          <w:numId w:val="20"/>
        </w:numPr>
        <w:suppressAutoHyphens/>
        <w:rPr>
          <w:b w:val="0"/>
          <w:sz w:val="24"/>
          <w:szCs w:val="24"/>
        </w:rPr>
      </w:pPr>
      <w:r w:rsidRPr="00376CDD">
        <w:rPr>
          <w:b w:val="0"/>
          <w:sz w:val="24"/>
          <w:szCs w:val="24"/>
        </w:rPr>
        <w:t>После переработки бурового шлама и получения Вторичной продукции, подтверждать достижение соответствия качества Вторичной продукции требованиям технических условий или иного нормативного документа на Вторичную продукцию, по каждой партии Вторичной продукции, а также информировать Заказчика об использовании или иных действиях, производимых с каждой партией получаемой Вторичной продукции.</w:t>
      </w:r>
    </w:p>
    <w:p w:rsidR="00376CDD" w:rsidRPr="00376CDD" w:rsidRDefault="00376CDD" w:rsidP="00376CDD">
      <w:pPr>
        <w:pStyle w:val="210"/>
        <w:numPr>
          <w:ilvl w:val="0"/>
          <w:numId w:val="20"/>
        </w:numPr>
        <w:suppressAutoHyphens/>
        <w:rPr>
          <w:b w:val="0"/>
          <w:sz w:val="24"/>
          <w:szCs w:val="24"/>
        </w:rPr>
      </w:pPr>
      <w:r w:rsidRPr="00376CDD">
        <w:rPr>
          <w:b w:val="0"/>
          <w:sz w:val="24"/>
          <w:szCs w:val="24"/>
        </w:rPr>
        <w:t>После переработки бурового шлама проводить количественно-химический  анализ на содержание нефти и нефтепродуктов после переработки бурового шлама, в случае превышения, проводить дополнительные мероприятия по переработке бурового шлама.</w:t>
      </w:r>
    </w:p>
    <w:p w:rsidR="00376CDD" w:rsidRPr="00376CDD" w:rsidRDefault="00376CDD" w:rsidP="00376CDD">
      <w:pPr>
        <w:pStyle w:val="210"/>
        <w:numPr>
          <w:ilvl w:val="0"/>
          <w:numId w:val="20"/>
        </w:numPr>
        <w:suppressAutoHyphens/>
        <w:rPr>
          <w:b w:val="0"/>
          <w:sz w:val="24"/>
          <w:szCs w:val="24"/>
        </w:rPr>
      </w:pPr>
      <w:r w:rsidRPr="00376CDD">
        <w:rPr>
          <w:b w:val="0"/>
          <w:sz w:val="24"/>
          <w:szCs w:val="24"/>
        </w:rPr>
        <w:t xml:space="preserve">Сдачу-приемку выполненных работ от Исполнителя к Заказчику осуществлять на основании оформленного обеими Сторонами акта сдачи-приемки выполненных работ с указанием объема переработанного  бурового шлама. </w:t>
      </w:r>
    </w:p>
    <w:p w:rsidR="00376CDD" w:rsidRPr="00376CDD" w:rsidRDefault="00376CDD" w:rsidP="00F62CA1">
      <w:pPr>
        <w:pStyle w:val="210"/>
        <w:suppressAutoHyphens/>
        <w:rPr>
          <w:b w:val="0"/>
          <w:bCs/>
          <w:sz w:val="24"/>
          <w:szCs w:val="24"/>
        </w:rPr>
      </w:pPr>
    </w:p>
    <w:p w:rsidR="00166DAE" w:rsidRDefault="00166DAE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pacing w:val="-2"/>
          <w:sz w:val="24"/>
        </w:rPr>
      </w:pPr>
    </w:p>
    <w:p w:rsidR="00166DAE" w:rsidRDefault="00166DAE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pacing w:val="-2"/>
          <w:sz w:val="24"/>
        </w:rPr>
        <w:t>5. Особые условия.</w:t>
      </w:r>
    </w:p>
    <w:p w:rsidR="00166DAE" w:rsidRPr="00166DAE" w:rsidRDefault="00166DAE" w:rsidP="00166DAE">
      <w:pPr>
        <w:pStyle w:val="ac"/>
        <w:widowControl w:val="0"/>
        <w:numPr>
          <w:ilvl w:val="0"/>
          <w:numId w:val="16"/>
        </w:numPr>
        <w:spacing w:before="0"/>
        <w:jc w:val="both"/>
        <w:rPr>
          <w:rFonts w:ascii="Times New Roman" w:hAnsi="Times New Roman"/>
          <w:bCs/>
          <w:sz w:val="24"/>
        </w:rPr>
      </w:pPr>
      <w:r w:rsidRPr="00166DAE">
        <w:rPr>
          <w:rFonts w:ascii="Times New Roman" w:hAnsi="Times New Roman"/>
          <w:bCs/>
          <w:sz w:val="24"/>
        </w:rPr>
        <w:t>Вторичная продукция, образующая в процессе переработки бурового шлама, является собственностью Подрядчика, на которого возлагается обязательства по вывозу и использованию вторичной продукции.</w:t>
      </w:r>
    </w:p>
    <w:p w:rsidR="00166DAE" w:rsidRPr="00166DAE" w:rsidRDefault="00166DAE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sz w:val="24"/>
        </w:rPr>
      </w:pP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52440E" w:rsidRDefault="00933AF1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933AF1" w:rsidRDefault="00933AF1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A941D2" w:rsidRDefault="00A941D2" w:rsidP="00ED7A97">
      <w:pPr>
        <w:spacing w:before="0"/>
        <w:rPr>
          <w:rFonts w:ascii="Times New Roman" w:hAnsi="Times New Roman"/>
          <w:sz w:val="24"/>
        </w:rPr>
      </w:pPr>
    </w:p>
    <w:p w:rsidR="00A941D2" w:rsidRDefault="00A941D2" w:rsidP="00ED7A97">
      <w:pPr>
        <w:spacing w:before="0"/>
        <w:rPr>
          <w:rFonts w:ascii="Times New Roman" w:hAnsi="Times New Roman"/>
          <w:sz w:val="24"/>
        </w:rPr>
      </w:pPr>
    </w:p>
    <w:p w:rsidR="00A941D2" w:rsidRDefault="00A941D2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130C5A">
        <w:rPr>
          <w:rFonts w:ascii="Times New Roman" w:hAnsi="Times New Roman"/>
          <w:b/>
          <w:sz w:val="24"/>
        </w:rPr>
        <w:t>9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9A3389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523749" w:rsidRDefault="00902E02" w:rsidP="009A3389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21"/>
  </w:num>
  <w:num w:numId="5">
    <w:abstractNumId w:val="4"/>
  </w:num>
  <w:num w:numId="6">
    <w:abstractNumId w:val="14"/>
  </w:num>
  <w:num w:numId="7">
    <w:abstractNumId w:val="0"/>
  </w:num>
  <w:num w:numId="8">
    <w:abstractNumId w:val="10"/>
  </w:num>
  <w:num w:numId="9">
    <w:abstractNumId w:val="7"/>
  </w:num>
  <w:num w:numId="10">
    <w:abstractNumId w:val="3"/>
  </w:num>
  <w:num w:numId="11">
    <w:abstractNumId w:val="11"/>
  </w:num>
  <w:num w:numId="12">
    <w:abstractNumId w:val="16"/>
  </w:num>
  <w:num w:numId="13">
    <w:abstractNumId w:val="13"/>
  </w:num>
  <w:num w:numId="14">
    <w:abstractNumId w:val="2"/>
  </w:num>
  <w:num w:numId="15">
    <w:abstractNumId w:val="9"/>
  </w:num>
  <w:num w:numId="16">
    <w:abstractNumId w:val="20"/>
  </w:num>
  <w:num w:numId="17">
    <w:abstractNumId w:val="6"/>
  </w:num>
  <w:num w:numId="18">
    <w:abstractNumId w:val="19"/>
  </w:num>
  <w:num w:numId="19">
    <w:abstractNumId w:val="15"/>
  </w:num>
  <w:num w:numId="20">
    <w:abstractNumId w:val="5"/>
  </w:num>
  <w:num w:numId="21">
    <w:abstractNumId w:val="1"/>
  </w:num>
  <w:num w:numId="22">
    <w:abstractNumId w:val="2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30C5A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A1DF8"/>
    <w:rsid w:val="001A7599"/>
    <w:rsid w:val="001D4BFB"/>
    <w:rsid w:val="00203AE2"/>
    <w:rsid w:val="0021200A"/>
    <w:rsid w:val="00222A75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7DAD"/>
    <w:rsid w:val="0030279C"/>
    <w:rsid w:val="00314BB2"/>
    <w:rsid w:val="00325FD6"/>
    <w:rsid w:val="00327DB1"/>
    <w:rsid w:val="00335D84"/>
    <w:rsid w:val="00376CDD"/>
    <w:rsid w:val="003815A6"/>
    <w:rsid w:val="003816B5"/>
    <w:rsid w:val="00385F58"/>
    <w:rsid w:val="003C2F3B"/>
    <w:rsid w:val="003D4163"/>
    <w:rsid w:val="003E555B"/>
    <w:rsid w:val="003F61D8"/>
    <w:rsid w:val="00415355"/>
    <w:rsid w:val="0042779A"/>
    <w:rsid w:val="00432F17"/>
    <w:rsid w:val="00452515"/>
    <w:rsid w:val="0049010E"/>
    <w:rsid w:val="004A14E6"/>
    <w:rsid w:val="004A7581"/>
    <w:rsid w:val="004E264E"/>
    <w:rsid w:val="005011BF"/>
    <w:rsid w:val="00515FE2"/>
    <w:rsid w:val="005165B3"/>
    <w:rsid w:val="0052440E"/>
    <w:rsid w:val="00537785"/>
    <w:rsid w:val="0057661E"/>
    <w:rsid w:val="00580A9C"/>
    <w:rsid w:val="00593CA4"/>
    <w:rsid w:val="005C635A"/>
    <w:rsid w:val="005C7C03"/>
    <w:rsid w:val="006037C4"/>
    <w:rsid w:val="0063302F"/>
    <w:rsid w:val="0063764B"/>
    <w:rsid w:val="006431F4"/>
    <w:rsid w:val="00683B52"/>
    <w:rsid w:val="006B0B87"/>
    <w:rsid w:val="006B308F"/>
    <w:rsid w:val="007243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1B1E"/>
    <w:rsid w:val="008308D7"/>
    <w:rsid w:val="008377F5"/>
    <w:rsid w:val="0084327A"/>
    <w:rsid w:val="00880DC6"/>
    <w:rsid w:val="008937F9"/>
    <w:rsid w:val="00897CF5"/>
    <w:rsid w:val="008B16CF"/>
    <w:rsid w:val="008C3877"/>
    <w:rsid w:val="008D69A2"/>
    <w:rsid w:val="008F5C36"/>
    <w:rsid w:val="00902E02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51DF"/>
    <w:rsid w:val="009C7ED6"/>
    <w:rsid w:val="009D779E"/>
    <w:rsid w:val="009E15B9"/>
    <w:rsid w:val="009E1B75"/>
    <w:rsid w:val="00A1066B"/>
    <w:rsid w:val="00A31A51"/>
    <w:rsid w:val="00A359AF"/>
    <w:rsid w:val="00A42DEC"/>
    <w:rsid w:val="00A70638"/>
    <w:rsid w:val="00A941D2"/>
    <w:rsid w:val="00B07405"/>
    <w:rsid w:val="00B07981"/>
    <w:rsid w:val="00B15431"/>
    <w:rsid w:val="00B244D0"/>
    <w:rsid w:val="00B40ECD"/>
    <w:rsid w:val="00B52BA2"/>
    <w:rsid w:val="00B55B52"/>
    <w:rsid w:val="00B71A82"/>
    <w:rsid w:val="00BB78A5"/>
    <w:rsid w:val="00BE12EF"/>
    <w:rsid w:val="00BF0F5B"/>
    <w:rsid w:val="00C13F3F"/>
    <w:rsid w:val="00C258D1"/>
    <w:rsid w:val="00C72E77"/>
    <w:rsid w:val="00C811A0"/>
    <w:rsid w:val="00C8741E"/>
    <w:rsid w:val="00CB3DE4"/>
    <w:rsid w:val="00CB4D0A"/>
    <w:rsid w:val="00CD05B7"/>
    <w:rsid w:val="00CD5075"/>
    <w:rsid w:val="00D21794"/>
    <w:rsid w:val="00D26D62"/>
    <w:rsid w:val="00D64E2B"/>
    <w:rsid w:val="00D83760"/>
    <w:rsid w:val="00D9417B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C377C"/>
    <w:rsid w:val="00ED1DAB"/>
    <w:rsid w:val="00ED3793"/>
    <w:rsid w:val="00ED7A97"/>
    <w:rsid w:val="00EE4B31"/>
    <w:rsid w:val="00EE6FD5"/>
    <w:rsid w:val="00F028B6"/>
    <w:rsid w:val="00F21BCA"/>
    <w:rsid w:val="00F40A5B"/>
    <w:rsid w:val="00F62CA1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tender@mng.slavnef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1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Светлана Владимировна Морозова</cp:lastModifiedBy>
  <cp:revision>28</cp:revision>
  <cp:lastPrinted>2014-08-25T02:17:00Z</cp:lastPrinted>
  <dcterms:created xsi:type="dcterms:W3CDTF">2014-07-22T02:24:00Z</dcterms:created>
  <dcterms:modified xsi:type="dcterms:W3CDTF">2014-08-25T02:32:00Z</dcterms:modified>
</cp:coreProperties>
</file>