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Pr="00D113E1" w:rsidRDefault="00924885" w:rsidP="00504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D113E1" w:rsidRPr="00D113E1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D113E1" w:rsidRPr="00D113E1">
              <w:rPr>
                <w:rFonts w:ascii="Times New Roman" w:hAnsi="Times New Roman"/>
                <w:sz w:val="24"/>
              </w:rPr>
              <w:t>2</w:t>
            </w:r>
            <w:r w:rsidR="00504EA6" w:rsidRPr="00504EA6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EA04FE" w:rsidRPr="00EA04FE">
              <w:rPr>
                <w:rFonts w:ascii="Times New Roman" w:hAnsi="Times New Roman"/>
                <w:sz w:val="24"/>
              </w:rPr>
              <w:t xml:space="preserve"> </w:t>
            </w:r>
            <w:r w:rsidR="00EA04FE">
              <w:rPr>
                <w:rFonts w:ascii="Times New Roman" w:hAnsi="Times New Roman"/>
                <w:sz w:val="24"/>
              </w:rPr>
              <w:t>января</w:t>
            </w:r>
            <w:r w:rsidR="00EA04FE" w:rsidRPr="00EA04F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66EA1">
        <w:rPr>
          <w:rFonts w:ascii="Times New Roman" w:hAnsi="Times New Roman"/>
          <w:b/>
          <w:sz w:val="24"/>
        </w:rPr>
        <w:t>6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D113E1" w:rsidRPr="00D113E1">
        <w:rPr>
          <w:rFonts w:ascii="Times New Roman" w:hAnsi="Times New Roman"/>
          <w:b/>
          <w:sz w:val="24"/>
        </w:rPr>
        <w:t>2</w:t>
      </w:r>
      <w:r w:rsidR="00504EA6" w:rsidRPr="00504EA6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EA04FE">
        <w:rPr>
          <w:rFonts w:ascii="Times New Roman" w:hAnsi="Times New Roman"/>
          <w:b/>
          <w:sz w:val="24"/>
        </w:rPr>
        <w:t xml:space="preserve"> </w:t>
      </w:r>
      <w:r w:rsidR="00EA04FE" w:rsidRPr="00EA04FE">
        <w:rPr>
          <w:rFonts w:ascii="Times New Roman" w:hAnsi="Times New Roman"/>
          <w:b/>
          <w:sz w:val="24"/>
        </w:rPr>
        <w:t>января</w:t>
      </w:r>
      <w:r w:rsidR="00EA04FE" w:rsidRPr="00EA04FE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E66EA1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E66EA1">
        <w:rPr>
          <w:rFonts w:ascii="Times New Roman" w:hAnsi="Times New Roman"/>
          <w:b/>
          <w:sz w:val="24"/>
        </w:rPr>
        <w:t>ОАО «</w:t>
      </w:r>
      <w:r w:rsidR="00152D25" w:rsidRPr="00E66EA1">
        <w:rPr>
          <w:rFonts w:ascii="Times New Roman" w:hAnsi="Times New Roman"/>
          <w:b/>
          <w:sz w:val="24"/>
        </w:rPr>
        <w:t>СН-МНГ</w:t>
      </w:r>
      <w:r w:rsidRPr="00E66EA1">
        <w:rPr>
          <w:rFonts w:ascii="Times New Roman" w:hAnsi="Times New Roman"/>
          <w:b/>
          <w:sz w:val="24"/>
        </w:rPr>
        <w:t>»</w:t>
      </w:r>
      <w:r w:rsidRPr="00E66EA1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E66EA1" w:rsidRPr="00E66EA1">
        <w:rPr>
          <w:rFonts w:ascii="Times New Roman" w:hAnsi="Times New Roman"/>
          <w:b/>
          <w:sz w:val="24"/>
        </w:rPr>
        <w:t xml:space="preserve">оказание услуг </w:t>
      </w:r>
      <w:bookmarkStart w:id="0" w:name="_GoBack"/>
      <w:r w:rsidR="00E66EA1" w:rsidRPr="00E66EA1">
        <w:rPr>
          <w:rFonts w:ascii="Times New Roman" w:hAnsi="Times New Roman"/>
          <w:b/>
          <w:sz w:val="24"/>
        </w:rPr>
        <w:t xml:space="preserve">по </w:t>
      </w:r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проведению первого  цикла  наблюдений  на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Узунском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Аригольском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Западно-Аригольском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Ново-Покурском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Тайлаковском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Чистинном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 и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Южно-Локосовском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  лицензионных участках</w:t>
      </w:r>
      <w:bookmarkEnd w:id="0"/>
      <w:r w:rsidR="00B244D0" w:rsidRPr="00E66EA1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923249">
        <w:rPr>
          <w:rFonts w:ascii="Times New Roman" w:hAnsi="Times New Roman"/>
          <w:b/>
          <w:sz w:val="24"/>
        </w:rPr>
        <w:t>30</w:t>
      </w:r>
      <w:r w:rsidR="006F78FA">
        <w:rPr>
          <w:rFonts w:ascii="Times New Roman" w:hAnsi="Times New Roman"/>
          <w:b/>
          <w:sz w:val="24"/>
        </w:rPr>
        <w:t>.0</w:t>
      </w:r>
      <w:r w:rsidR="00923249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D113E1" w:rsidRPr="00D113E1">
        <w:rPr>
          <w:rFonts w:ascii="Times New Roman" w:hAnsi="Times New Roman"/>
          <w:b/>
          <w:sz w:val="24"/>
        </w:rPr>
        <w:t>2</w:t>
      </w:r>
      <w:r w:rsidR="00504EA6" w:rsidRPr="00504EA6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>»</w:t>
      </w:r>
      <w:r w:rsidR="00EA04FE">
        <w:rPr>
          <w:rFonts w:ascii="Times New Roman" w:hAnsi="Times New Roman"/>
          <w:b/>
          <w:sz w:val="24"/>
        </w:rPr>
        <w:t xml:space="preserve"> </w:t>
      </w:r>
      <w:r w:rsidR="00EA04FE" w:rsidRPr="00EA04FE">
        <w:rPr>
          <w:rFonts w:ascii="Times New Roman" w:hAnsi="Times New Roman"/>
          <w:b/>
          <w:sz w:val="24"/>
        </w:rPr>
        <w:t>января</w:t>
      </w:r>
      <w:r w:rsidR="00EA04FE" w:rsidRPr="00EA04FE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D113E1" w:rsidRPr="00504EA6">
        <w:rPr>
          <w:rFonts w:ascii="Times New Roman" w:hAnsi="Times New Roman"/>
          <w:b/>
          <w:sz w:val="24"/>
        </w:rPr>
        <w:t>0</w:t>
      </w:r>
      <w:r w:rsidR="00504EA6" w:rsidRPr="00C817E8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A04FE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923249">
        <w:rPr>
          <w:rFonts w:ascii="Times New Roman" w:hAnsi="Times New Roman"/>
          <w:b/>
          <w:sz w:val="24"/>
        </w:rPr>
        <w:t>30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923249">
        <w:rPr>
          <w:rFonts w:ascii="Times New Roman" w:hAnsi="Times New Roman"/>
          <w:b/>
          <w:sz w:val="24"/>
        </w:rPr>
        <w:t>июня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E66EA1">
        <w:rPr>
          <w:rFonts w:ascii="Times New Roman" w:hAnsi="Times New Roman"/>
          <w:b/>
          <w:sz w:val="24"/>
        </w:rPr>
        <w:t>6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66EA1" w:rsidRPr="00C362D8">
        <w:rPr>
          <w:rFonts w:ascii="Times New Roman" w:hAnsi="Times New Roman"/>
          <w:sz w:val="24"/>
        </w:rPr>
        <w:t>180</w:t>
      </w:r>
      <w:r w:rsidR="00E66EA1">
        <w:rPr>
          <w:rFonts w:ascii="Times New Roman" w:hAnsi="Times New Roman"/>
          <w:sz w:val="24"/>
        </w:rPr>
        <w:t>7</w:t>
      </w:r>
      <w:r w:rsidR="00E66EA1" w:rsidRPr="00C362D8">
        <w:rPr>
          <w:rFonts w:ascii="Times New Roman" w:hAnsi="Times New Roman"/>
          <w:sz w:val="24"/>
        </w:rPr>
        <w:t xml:space="preserve"> «</w:t>
      </w:r>
      <w:r w:rsidR="00E66EA1" w:rsidRPr="00422184">
        <w:rPr>
          <w:rFonts w:ascii="Times New Roman" w:hAnsi="Times New Roman"/>
          <w:sz w:val="24"/>
        </w:rPr>
        <w:t>Наблюдение за геодинамическими процессами при недропользовании</w:t>
      </w:r>
      <w:r w:rsidR="00E66EA1" w:rsidRPr="00C362D8">
        <w:rPr>
          <w:rFonts w:ascii="Times New Roman" w:hAnsi="Times New Roman"/>
          <w:sz w:val="24"/>
        </w:rPr>
        <w:t>»</w:t>
      </w:r>
      <w:proofErr w:type="gramStart"/>
      <w:r w:rsidR="00E66EA1">
        <w:rPr>
          <w:rFonts w:ascii="Times New Roman" w:hAnsi="Times New Roman"/>
          <w:sz w:val="24"/>
        </w:rPr>
        <w:t>.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</w:t>
      </w:r>
      <w:proofErr w:type="gramEnd"/>
      <w:r w:rsidR="006F78FA" w:rsidRPr="00A1066B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D113E1" w:rsidRPr="00D113E1">
        <w:rPr>
          <w:rFonts w:ascii="Times New Roman" w:hAnsi="Times New Roman"/>
          <w:sz w:val="24"/>
        </w:rPr>
        <w:t>0</w:t>
      </w:r>
      <w:r w:rsidR="00C817E8" w:rsidRPr="00C817E8">
        <w:rPr>
          <w:rFonts w:ascii="Times New Roman" w:hAnsi="Times New Roman"/>
          <w:sz w:val="24"/>
        </w:rPr>
        <w:t>3</w:t>
      </w:r>
      <w:r w:rsidRPr="0056778A">
        <w:rPr>
          <w:rFonts w:ascii="Times New Roman" w:hAnsi="Times New Roman"/>
          <w:sz w:val="24"/>
        </w:rPr>
        <w:t xml:space="preserve">» </w:t>
      </w:r>
      <w:r w:rsidR="00EA04FE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334B6D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 w:rsidRPr="00334B6D">
        <w:rPr>
          <w:rFonts w:ascii="Times New Roman" w:hAnsi="Times New Roman"/>
          <w:sz w:val="24"/>
        </w:rPr>
        <w:t>Макурин</w:t>
      </w:r>
      <w:proofErr w:type="spellEnd"/>
      <w:r w:rsidRPr="00334B6D">
        <w:rPr>
          <w:rFonts w:ascii="Times New Roman" w:hAnsi="Times New Roman"/>
          <w:sz w:val="24"/>
        </w:rPr>
        <w:t xml:space="preserve"> Иван Игнатьевич</w:t>
      </w:r>
      <w:r w:rsidR="00E965EE">
        <w:rPr>
          <w:rFonts w:ascii="Times New Roman" w:hAnsi="Times New Roman"/>
          <w:sz w:val="24"/>
        </w:rPr>
        <w:t>, тел.: 8(34643)47-</w:t>
      </w:r>
      <w:r>
        <w:rPr>
          <w:rFonts w:ascii="Times New Roman" w:hAnsi="Times New Roman"/>
          <w:sz w:val="24"/>
        </w:rPr>
        <w:t>387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MakurinII</w:t>
      </w:r>
      <w:proofErr w:type="spellEnd"/>
      <w:r w:rsidR="006C39D1" w:rsidRPr="006C39D1">
        <w:fldChar w:fldCharType="begin"/>
      </w:r>
      <w:r w:rsidR="0090078D">
        <w:instrText xml:space="preserve"> HYPERLINK "mailto:KobzevSG@mng.slavneft.ru" </w:instrText>
      </w:r>
      <w:r w:rsidR="006C39D1" w:rsidRPr="006C39D1">
        <w:fldChar w:fldCharType="separate"/>
      </w:r>
      <w:r w:rsidR="00C67828" w:rsidRPr="00CE0D3E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6C39D1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</w:t>
      </w:r>
      <w:r w:rsidR="00334B6D">
        <w:rPr>
          <w:rFonts w:ascii="Times New Roman" w:hAnsi="Times New Roman"/>
          <w:sz w:val="24"/>
        </w:rPr>
        <w:t>зодерова</w:t>
      </w:r>
      <w:proofErr w:type="spellEnd"/>
      <w:r w:rsidR="00334B6D">
        <w:rPr>
          <w:rFonts w:ascii="Times New Roman" w:hAnsi="Times New Roman"/>
          <w:sz w:val="24"/>
        </w:rPr>
        <w:t xml:space="preserve"> Светлана Анатольевна</w:t>
      </w:r>
      <w:r>
        <w:rPr>
          <w:rFonts w:ascii="Times New Roman" w:hAnsi="Times New Roman"/>
          <w:sz w:val="24"/>
        </w:rPr>
        <w:t>, тел.: 8(34643)4</w:t>
      </w:r>
      <w:r w:rsidR="00334B6D">
        <w:rPr>
          <w:rFonts w:ascii="Times New Roman" w:hAnsi="Times New Roman"/>
          <w:sz w:val="24"/>
        </w:rPr>
        <w:t>6-958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</w:t>
      </w:r>
      <w:r w:rsidR="00334B6D">
        <w:rPr>
          <w:rFonts w:ascii="Times New Roman" w:hAnsi="Times New Roman"/>
          <w:sz w:val="24"/>
          <w:lang w:val="en-US"/>
        </w:rPr>
        <w:t>zoderovaSA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E8044B" w:rsidRDefault="0063764B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D113E1" w:rsidRPr="00D113E1">
        <w:rPr>
          <w:rFonts w:ascii="Times New Roman" w:hAnsi="Times New Roman"/>
          <w:b/>
          <w:sz w:val="24"/>
        </w:rPr>
        <w:t>2</w:t>
      </w:r>
      <w:r w:rsidR="00504EA6" w:rsidRPr="00504EA6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EA04FE">
        <w:rPr>
          <w:rFonts w:ascii="Times New Roman" w:hAnsi="Times New Roman"/>
          <w:b/>
          <w:sz w:val="24"/>
        </w:rPr>
        <w:t xml:space="preserve"> января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6EA1" w:rsidRPr="00E66EA1">
        <w:rPr>
          <w:rFonts w:ascii="Times New Roman" w:hAnsi="Times New Roman"/>
          <w:b/>
          <w:sz w:val="24"/>
        </w:rPr>
        <w:t xml:space="preserve">оказание услуг по </w:t>
      </w:r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проведению первого  цикла  наблюдений  на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Узунском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Аригольском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Западно-Аригольском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Ново-Покурском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Тайлаковском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Чистинном</w:t>
      </w:r>
      <w:proofErr w:type="spellEnd"/>
      <w:proofErr w:type="gram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 и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Южно-Локосовском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  лицензионных </w:t>
      </w:r>
      <w:proofErr w:type="gramStart"/>
      <w:r w:rsidR="00E66EA1" w:rsidRPr="00E66EA1">
        <w:rPr>
          <w:rFonts w:ascii="Times New Roman" w:eastAsia="MS Mincho" w:hAnsi="Times New Roman"/>
          <w:b/>
          <w:bCs/>
          <w:sz w:val="24"/>
        </w:rPr>
        <w:t>участках</w:t>
      </w:r>
      <w:proofErr w:type="gramEnd"/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E66EA1" w:rsidRPr="00E66EA1">
        <w:rPr>
          <w:rFonts w:ascii="Times New Roman" w:hAnsi="Times New Roman"/>
          <w:b/>
          <w:sz w:val="24"/>
        </w:rPr>
        <w:t xml:space="preserve">оказание услуг по </w:t>
      </w:r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проведению первого  цикла  наблюдений  на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Узунском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Аригольском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Западно-Аригольском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Ново-Покурском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Тайлаковском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Чистинном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 и </w:t>
      </w:r>
      <w:proofErr w:type="spellStart"/>
      <w:r w:rsidR="00E66EA1" w:rsidRPr="00E66EA1">
        <w:rPr>
          <w:rFonts w:ascii="Times New Roman" w:eastAsia="MS Mincho" w:hAnsi="Times New Roman"/>
          <w:b/>
          <w:bCs/>
          <w:sz w:val="24"/>
        </w:rPr>
        <w:t>Южно-Локосовском</w:t>
      </w:r>
      <w:proofErr w:type="spellEnd"/>
      <w:r w:rsidR="00E66EA1" w:rsidRPr="00E66EA1">
        <w:rPr>
          <w:rFonts w:ascii="Times New Roman" w:eastAsia="MS Mincho" w:hAnsi="Times New Roman"/>
          <w:b/>
          <w:bCs/>
          <w:sz w:val="24"/>
        </w:rPr>
        <w:t xml:space="preserve">  лицензионных участках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E66EA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E66EA1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334B6D" w:rsidRPr="00E8044B">
              <w:rPr>
                <w:rFonts w:ascii="Times New Roman" w:hAnsi="Times New Roman"/>
                <w:sz w:val="23"/>
                <w:szCs w:val="23"/>
              </w:rPr>
              <w:t>0</w:t>
            </w:r>
            <w:r w:rsidR="00E66EA1"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334B6D" w:rsidRPr="00334B6D" w:rsidRDefault="00334B6D" w:rsidP="00334B6D">
            <w:pPr>
              <w:ind w:firstLine="720"/>
              <w:jc w:val="both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 xml:space="preserve">Заказчик обязуется осуществлять оплату оказанных услуг в течение 90 календарных дней, но не ранее 60 дней </w:t>
            </w:r>
            <w:proofErr w:type="gramStart"/>
            <w:r w:rsidRPr="00334B6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34B6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334B6D" w:rsidRPr="00334B6D" w:rsidRDefault="00334B6D" w:rsidP="00334B6D">
            <w:pPr>
              <w:ind w:firstLine="720"/>
              <w:jc w:val="both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а) акта сдачи-приемки оказанных услуг,</w:t>
            </w:r>
          </w:p>
          <w:p w:rsidR="00334B6D" w:rsidRPr="00E8044B" w:rsidRDefault="00334B6D" w:rsidP="00334B6D">
            <w:pPr>
              <w:ind w:firstLine="720"/>
              <w:jc w:val="both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б) счета-фактуры,</w:t>
            </w:r>
          </w:p>
          <w:p w:rsidR="00902E02" w:rsidRPr="00E8044B" w:rsidRDefault="00334B6D" w:rsidP="00334B6D">
            <w:pPr>
              <w:pStyle w:val="ae"/>
              <w:ind w:firstLine="743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в) счета.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E8044B">
        <w:trPr>
          <w:trHeight w:val="420"/>
        </w:trPr>
        <w:tc>
          <w:tcPr>
            <w:tcW w:w="6379" w:type="dxa"/>
            <w:vAlign w:val="center"/>
          </w:tcPr>
          <w:p w:rsidR="00902E02" w:rsidRPr="00334B6D" w:rsidRDefault="00902E02" w:rsidP="00334B6D">
            <w:pPr>
              <w:pStyle w:val="ae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923249">
        <w:rPr>
          <w:rFonts w:ascii="Times New Roman" w:hAnsi="Times New Roman"/>
          <w:sz w:val="24"/>
        </w:rPr>
        <w:t>30</w:t>
      </w:r>
      <w:r w:rsidRPr="00580A9C">
        <w:rPr>
          <w:rFonts w:ascii="Times New Roman" w:hAnsi="Times New Roman"/>
          <w:sz w:val="24"/>
        </w:rPr>
        <w:t xml:space="preserve">» </w:t>
      </w:r>
      <w:r w:rsidR="00923249">
        <w:rPr>
          <w:rFonts w:ascii="Times New Roman" w:hAnsi="Times New Roman"/>
          <w:sz w:val="24"/>
        </w:rPr>
        <w:t>июня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D401CE" w:rsidRDefault="00D401CE" w:rsidP="00ED7A97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992"/>
        <w:gridCol w:w="7371"/>
        <w:gridCol w:w="1843"/>
        <w:gridCol w:w="2126"/>
        <w:gridCol w:w="1985"/>
      </w:tblGrid>
      <w:tr w:rsidR="00970B8C" w:rsidRPr="00580A9C" w:rsidTr="00275A93">
        <w:trPr>
          <w:cantSplit/>
          <w:trHeight w:val="582"/>
        </w:trPr>
        <w:tc>
          <w:tcPr>
            <w:tcW w:w="1526" w:type="dxa"/>
            <w:vAlign w:val="center"/>
          </w:tcPr>
          <w:p w:rsidR="00970B8C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услуги</w:t>
            </w:r>
          </w:p>
        </w:tc>
        <w:tc>
          <w:tcPr>
            <w:tcW w:w="992" w:type="dxa"/>
            <w:vAlign w:val="center"/>
          </w:tcPr>
          <w:p w:rsidR="00970B8C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Номер этапа</w:t>
            </w:r>
          </w:p>
        </w:tc>
        <w:tc>
          <w:tcPr>
            <w:tcW w:w="7371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этапа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Стоимость этапа  без НДС, руб.</w:t>
            </w: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НДС (18%), руб.</w:t>
            </w: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с НДС (18%), руб.</w:t>
            </w: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 w:val="restart"/>
            <w:textDirection w:val="btLr"/>
            <w:vAlign w:val="center"/>
          </w:tcPr>
          <w:p w:rsidR="00970B8C" w:rsidRPr="00E66EA1" w:rsidRDefault="00E66EA1" w:rsidP="00275A93">
            <w:pPr>
              <w:pStyle w:val="ae"/>
              <w:ind w:left="113" w:right="113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проведению первого  цикла  наблюдений  на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Узунском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Аригольском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Западно-Аригольском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Ново-Покурском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Тайлаковском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Чистинном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>Южно-Локосовском</w:t>
            </w:r>
            <w:proofErr w:type="spellEnd"/>
            <w:r w:rsidRPr="00E66EA1">
              <w:rPr>
                <w:rFonts w:ascii="Times New Roman" w:eastAsia="MS Mincho" w:hAnsi="Times New Roman"/>
                <w:bCs/>
                <w:sz w:val="18"/>
                <w:szCs w:val="18"/>
              </w:rPr>
              <w:t xml:space="preserve">  лицензионных участках</w:t>
            </w: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7371" w:type="dxa"/>
            <w:vAlign w:val="center"/>
          </w:tcPr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Сбор исходных данных, составление программы работ, согласование программы работ с Заказчиком, регистрация работ, получение исходных данных </w:t>
            </w:r>
            <w:proofErr w:type="gram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</w:t>
            </w:r>
            <w:proofErr w:type="gram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: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Узунскому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2.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Аригольскому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Западно-Аригольскому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Ново-Покурскому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5.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Тайлаковскому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6.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Южно-Локосовскому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970B8C" w:rsidRPr="001E5E5C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7.Чистинному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7371" w:type="dxa"/>
            <w:vAlign w:val="center"/>
          </w:tcPr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Маркшейдерско-геодезические наблюдения методами нивелирования по профильным линиям </w:t>
            </w:r>
            <w:proofErr w:type="gram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: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1. 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Узунском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2.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Аригольском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Западно-Аригольском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Ново-Покурском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5.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Тайлаковском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6. </w:t>
            </w:r>
            <w:proofErr w:type="spellStart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Южно-Локосовском</w:t>
            </w:r>
            <w:proofErr w:type="spellEnd"/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л.у.</w:t>
            </w:r>
          </w:p>
          <w:p w:rsidR="00970B8C" w:rsidRPr="001E5E5C" w:rsidRDefault="00E66EA1" w:rsidP="00E66EA1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E66E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7.Чистинном 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III</w:t>
            </w:r>
          </w:p>
        </w:tc>
        <w:tc>
          <w:tcPr>
            <w:tcW w:w="7371" w:type="dxa"/>
            <w:vAlign w:val="center"/>
          </w:tcPr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Спутниковые наблюдения  </w:t>
            </w:r>
            <w:proofErr w:type="gramStart"/>
            <w:r w:rsidRPr="00E66EA1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66EA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1. 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Узунскому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Аригольскому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Западно-Аригольскому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Ново-Покурскому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Тайлаковскому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Южно-Локосовскому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970B8C" w:rsidRPr="001E5E5C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>7.Чистинному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7371" w:type="dxa"/>
            <w:vAlign w:val="center"/>
          </w:tcPr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Подготовка отчетных материалов </w:t>
            </w:r>
            <w:proofErr w:type="gramStart"/>
            <w:r w:rsidRPr="00E66EA1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  <w:r w:rsidRPr="00E66EA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Узунскому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Аригольскому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Западно-Аригольскому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Ново-Покурскому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Тайлаковскому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E66EA1" w:rsidRPr="00E66EA1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proofErr w:type="spellStart"/>
            <w:r w:rsidRPr="00E66EA1">
              <w:rPr>
                <w:rFonts w:ascii="Times New Roman" w:hAnsi="Times New Roman"/>
                <w:sz w:val="18"/>
                <w:szCs w:val="18"/>
              </w:rPr>
              <w:t>Южно-Локосовскому</w:t>
            </w:r>
            <w:proofErr w:type="spellEnd"/>
            <w:r w:rsidRPr="00E66EA1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970B8C" w:rsidRPr="001E5E5C" w:rsidRDefault="00E66EA1" w:rsidP="00E66EA1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E66EA1">
              <w:rPr>
                <w:rFonts w:ascii="Times New Roman" w:hAnsi="Times New Roman"/>
                <w:sz w:val="18"/>
                <w:szCs w:val="18"/>
              </w:rPr>
              <w:t>7.Чистинному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547DEB" w:rsidTr="00275A93">
        <w:trPr>
          <w:trHeight w:val="273"/>
        </w:trPr>
        <w:tc>
          <w:tcPr>
            <w:tcW w:w="1526" w:type="dxa"/>
          </w:tcPr>
          <w:p w:rsidR="00970B8C" w:rsidRPr="00117B4F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70B8C" w:rsidRPr="00117B4F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</w:tcPr>
          <w:p w:rsidR="00970B8C" w:rsidRPr="00117B4F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70B8C" w:rsidRPr="00547DEB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547DEB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547DEB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73"/>
        </w:trPr>
        <w:tc>
          <w:tcPr>
            <w:tcW w:w="1526" w:type="dxa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970B8C" w:rsidRDefault="00970B8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E66EA1" w:rsidRPr="00E66EA1" w:rsidRDefault="00E66EA1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7D4919" w:rsidP="007D4919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Месторождения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334B6D" w:rsidRDefault="00334B6D" w:rsidP="00334B6D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34B6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осуществлять оплату оказанных услуг в течение 90 календарных дней, но не ранее 60 дней </w:t>
            </w:r>
            <w:proofErr w:type="gramStart"/>
            <w:r w:rsidRPr="00334B6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334B6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 а) акта сдачи-приемки оказанных услуг, б) счета-фактуры, в) счета.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66EA1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 01.0</w:t>
            </w:r>
            <w:r w:rsidR="00E66EA1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="00334B6D">
              <w:rPr>
                <w:rFonts w:ascii="Times New Roman" w:hAnsi="Times New Roman"/>
                <w:bCs/>
                <w:sz w:val="18"/>
                <w:szCs w:val="18"/>
              </w:rPr>
              <w:t>.2015 г. по 31.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 w:rsidR="00E66EA1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.201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04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D113E1" w:rsidRPr="00504EA6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D113E1" w:rsidRPr="00504EA6">
              <w:rPr>
                <w:rFonts w:ascii="Times New Roman" w:hAnsi="Times New Roman"/>
                <w:sz w:val="24"/>
              </w:rPr>
              <w:t>2</w:t>
            </w:r>
            <w:r w:rsidR="00504EA6" w:rsidRPr="00C817E8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EA04FE">
              <w:rPr>
                <w:rFonts w:ascii="Times New Roman" w:hAnsi="Times New Roman"/>
                <w:sz w:val="24"/>
              </w:rPr>
              <w:t xml:space="preserve"> января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E66EA1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E66EA1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E66EA1">
        <w:rPr>
          <w:rFonts w:ascii="Times New Roman" w:hAnsi="Times New Roman" w:cs="Times New Roman"/>
          <w:sz w:val="24"/>
          <w:szCs w:val="24"/>
        </w:rPr>
        <w:t xml:space="preserve"> </w:t>
      </w:r>
      <w:r w:rsidR="00E66EA1" w:rsidRPr="00E66EA1">
        <w:rPr>
          <w:rFonts w:ascii="Times New Roman" w:hAnsi="Times New Roman" w:cs="Times New Roman"/>
          <w:sz w:val="24"/>
          <w:szCs w:val="24"/>
        </w:rPr>
        <w:t xml:space="preserve">оказание услуг по </w:t>
      </w:r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проведению первого  цикла  наблюдений  на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Узунском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Аригольском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Западно-Аригольском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Ново-Покурском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Тайлаковском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Чистинном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 и </w:t>
      </w:r>
      <w:proofErr w:type="spellStart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>Южно-Локосовском</w:t>
      </w:r>
      <w:proofErr w:type="spellEnd"/>
      <w:r w:rsidR="00E66EA1" w:rsidRPr="00E66EA1">
        <w:rPr>
          <w:rFonts w:ascii="Times New Roman" w:eastAsia="MS Mincho" w:hAnsi="Times New Roman" w:cs="Times New Roman"/>
          <w:bCs/>
          <w:sz w:val="24"/>
          <w:szCs w:val="24"/>
        </w:rPr>
        <w:t xml:space="preserve">  лицензионных участках</w:t>
      </w:r>
      <w:r w:rsidR="00E66EA1" w:rsidRPr="00E66EA1">
        <w:rPr>
          <w:rFonts w:ascii="Times New Roman" w:hAnsi="Times New Roman" w:cs="Times New Roman"/>
          <w:sz w:val="24"/>
          <w:szCs w:val="24"/>
        </w:rPr>
        <w:t>.</w:t>
      </w:r>
      <w:r w:rsidRPr="00E66EA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E66EA1">
        <w:rPr>
          <w:rFonts w:ascii="Times New Roman" w:hAnsi="Times New Roman" w:cs="Times New Roman"/>
          <w:sz w:val="24"/>
          <w:szCs w:val="24"/>
        </w:rPr>
        <w:t>6</w:t>
      </w:r>
      <w:r w:rsidR="00970B8C">
        <w:rPr>
          <w:rFonts w:ascii="Times New Roman" w:hAnsi="Times New Roman" w:cs="Times New Roman"/>
          <w:sz w:val="24"/>
          <w:szCs w:val="24"/>
        </w:rPr>
        <w:t>.2015 г. по 31.</w:t>
      </w:r>
      <w:r w:rsidR="00970B8C" w:rsidRPr="00970B8C">
        <w:rPr>
          <w:rFonts w:ascii="Times New Roman" w:hAnsi="Times New Roman" w:cs="Times New Roman"/>
          <w:sz w:val="24"/>
          <w:szCs w:val="24"/>
        </w:rPr>
        <w:t>0</w:t>
      </w:r>
      <w:r w:rsidR="00E66EA1">
        <w:rPr>
          <w:rFonts w:ascii="Times New Roman" w:hAnsi="Times New Roman" w:cs="Times New Roman"/>
          <w:sz w:val="24"/>
          <w:szCs w:val="24"/>
        </w:rPr>
        <w:t>7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7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F61D8" w:rsidRDefault="00970B8C" w:rsidP="00970B8C">
      <w:pPr>
        <w:pStyle w:val="21"/>
        <w:numPr>
          <w:ilvl w:val="0"/>
          <w:numId w:val="5"/>
        </w:numPr>
        <w:suppressAutoHyphens/>
        <w:spacing w:line="240" w:lineRule="atLeast"/>
        <w:outlineLvl w:val="0"/>
        <w:rPr>
          <w:b w:val="0"/>
          <w:bCs/>
          <w:sz w:val="24"/>
          <w:szCs w:val="24"/>
        </w:rPr>
      </w:pPr>
      <w:r w:rsidRPr="003F61D8">
        <w:rPr>
          <w:b w:val="0"/>
          <w:bCs/>
          <w:sz w:val="24"/>
          <w:szCs w:val="24"/>
        </w:rPr>
        <w:t>Обязательное наличие у подрядной организации подтвержденного опыта по оказанию аналогичных услуг в предприятиях нефтегазового комплекса (не менее 2-х лет).</w:t>
      </w:r>
    </w:p>
    <w:p w:rsidR="00970B8C" w:rsidRPr="00365D31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970B8C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услуг по проведению цикла наблюдений восстанавливать, если есть необходимость ограждения и опознавательные знаки.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lastRenderedPageBreak/>
        <w:t>В процессе оказания услуг исполнитель обязан руководствоваться нормативными документами.</w:t>
      </w:r>
    </w:p>
    <w:p w:rsidR="00970B8C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970B8C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970B8C" w:rsidRPr="00AF145E" w:rsidRDefault="00970B8C" w:rsidP="00970B8C">
      <w:pPr>
        <w:pStyle w:val="ac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AF145E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Приложение №1 к данной форме.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E8044B" w:rsidRDefault="00933AF1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EA04FE" w:rsidRDefault="00EA04FE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  <w:lang w:val="en-US"/>
        </w:rPr>
      </w:pPr>
    </w:p>
    <w:p w:rsidR="00970B8C" w:rsidRPr="00970B8C" w:rsidRDefault="00970B8C" w:rsidP="004B57B5">
      <w:pPr>
        <w:suppressAutoHyphens/>
        <w:rPr>
          <w:b/>
          <w:lang w:val="en-US"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</w:rPr>
      </w:pPr>
    </w:p>
    <w:p w:rsidR="00CE3BA6" w:rsidRDefault="00CE3BA6" w:rsidP="00CE3BA6">
      <w:pPr>
        <w:pStyle w:val="af"/>
        <w:rPr>
          <w:sz w:val="24"/>
        </w:rPr>
      </w:pPr>
      <w:r>
        <w:rPr>
          <w:sz w:val="24"/>
        </w:rPr>
        <w:t>К</w:t>
      </w:r>
      <w:r w:rsidRPr="00523749">
        <w:rPr>
          <w:sz w:val="24"/>
        </w:rPr>
        <w:t>алькуляц</w:t>
      </w:r>
      <w:r>
        <w:rPr>
          <w:sz w:val="24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</w:rPr>
      </w:pPr>
    </w:p>
    <w:p w:rsidR="00CE3BA6" w:rsidRPr="00CE3BA6" w:rsidRDefault="00CE3BA6" w:rsidP="004B57B5">
      <w:pPr>
        <w:suppressAutoHyphens/>
        <w:rPr>
          <w:b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14"/>
  </w:num>
  <w:num w:numId="12">
    <w:abstractNumId w:val="3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143F5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80886"/>
    <w:rsid w:val="0049010E"/>
    <w:rsid w:val="004A14E6"/>
    <w:rsid w:val="004A7581"/>
    <w:rsid w:val="004B57B5"/>
    <w:rsid w:val="004E264E"/>
    <w:rsid w:val="005011BF"/>
    <w:rsid w:val="00504EA6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6C39D1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81EBF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078D"/>
    <w:rsid w:val="00902E02"/>
    <w:rsid w:val="00923249"/>
    <w:rsid w:val="00924885"/>
    <w:rsid w:val="00933AF1"/>
    <w:rsid w:val="00942211"/>
    <w:rsid w:val="0094744B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17E8"/>
    <w:rsid w:val="00C8741E"/>
    <w:rsid w:val="00C952C3"/>
    <w:rsid w:val="00CB4D0A"/>
    <w:rsid w:val="00CD05B7"/>
    <w:rsid w:val="00CD5075"/>
    <w:rsid w:val="00CE3BA6"/>
    <w:rsid w:val="00CE4B69"/>
    <w:rsid w:val="00D113E1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66EA1"/>
    <w:rsid w:val="00E745D9"/>
    <w:rsid w:val="00E77152"/>
    <w:rsid w:val="00E8044B"/>
    <w:rsid w:val="00E81725"/>
    <w:rsid w:val="00E85620"/>
    <w:rsid w:val="00E965EE"/>
    <w:rsid w:val="00EA04FE"/>
    <w:rsid w:val="00EA1371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63</cp:revision>
  <cp:lastPrinted>2015-01-13T10:51:00Z</cp:lastPrinted>
  <dcterms:created xsi:type="dcterms:W3CDTF">2014-07-22T02:24:00Z</dcterms:created>
  <dcterms:modified xsi:type="dcterms:W3CDTF">2015-01-23T12:03:00Z</dcterms:modified>
</cp:coreProperties>
</file>