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688" w:rsidRPr="00771688" w:rsidRDefault="00771688" w:rsidP="00771688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6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5406EF" w:rsidRPr="005406EF" w:rsidRDefault="005406EF" w:rsidP="005406EF">
      <w:pPr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06EF" w:rsidRPr="005406EF" w:rsidRDefault="005406EF" w:rsidP="00540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на оказание услуг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проведению экспертизы промышленной безопасности промысловых   трубопроводов 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г. </w:t>
      </w:r>
      <w:proofErr w:type="spellStart"/>
      <w:r w:rsidRPr="005406E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Мегион</w:t>
      </w:r>
      <w:proofErr w:type="spellEnd"/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201_____г.</w:t>
      </w:r>
    </w:p>
    <w:p w:rsidR="005406EF" w:rsidRPr="005406EF" w:rsidRDefault="005406EF" w:rsidP="0077168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Договор № ______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проведению экспертизы промышленной безопасности промысловых трубопроводов 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853ED4" w:rsidP="005406E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</w:t>
      </w:r>
      <w:proofErr w:type="spellEnd"/>
      <w:r w:rsidR="005406EF"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06EF"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96113"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96113"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96113"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06EF"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06EF"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06EF"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06EF"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 _________ 20__ г.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_____________________________________________________________________________,</w:t>
      </w:r>
    </w:p>
    <w:p w:rsidR="005406EF" w:rsidRPr="005406EF" w:rsidRDefault="005406EF" w:rsidP="005406E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и ФИО полностью)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5406EF" w:rsidRPr="005406EF" w:rsidRDefault="005406EF" w:rsidP="00853E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 _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</w:t>
      </w:r>
      <w:r w:rsidRPr="005406E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именуемое в дальнейшем </w:t>
      </w:r>
      <w:r w:rsidRPr="005406E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«Исполнитель»</w:t>
      </w:r>
      <w:r w:rsidRPr="005406EF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лице _________________________________________________</w:t>
      </w:r>
      <w:r w:rsidR="00853ED4">
        <w:rPr>
          <w:rFonts w:ascii="Times New Roman" w:eastAsia="Times New Roman" w:hAnsi="Times New Roman" w:cs="Times New Roman"/>
          <w:sz w:val="24"/>
          <w:szCs w:val="20"/>
          <w:lang w:eastAsia="ar-SA"/>
        </w:rPr>
        <w:t>___________________________</w:t>
      </w:r>
      <w:r w:rsidRPr="005406EF">
        <w:rPr>
          <w:rFonts w:ascii="Times New Roman" w:eastAsia="Times New Roman" w:hAnsi="Times New Roman" w:cs="Times New Roman"/>
          <w:sz w:val="24"/>
          <w:szCs w:val="20"/>
          <w:lang w:eastAsia="ar-SA"/>
        </w:rPr>
        <w:t>_,</w:t>
      </w:r>
    </w:p>
    <w:p w:rsidR="005406EF" w:rsidRPr="005406EF" w:rsidRDefault="005406EF" w:rsidP="005406E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и ФИО полностью)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5406EF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5406EF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</w:t>
      </w:r>
      <w:r w:rsidR="00853E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r w:rsidRPr="005406EF">
        <w:rPr>
          <w:rFonts w:ascii="Times New Roman" w:eastAsia="Times New Roman" w:hAnsi="Times New Roman" w:cs="Times New Roman"/>
          <w:i/>
          <w:lang w:eastAsia="ar-SA"/>
        </w:rPr>
        <w:t>,</w:t>
      </w:r>
      <w:proofErr w:type="gramEnd"/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5406EF" w:rsidRPr="005406EF" w:rsidRDefault="005406EF" w:rsidP="005406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0"/>
          <w:lang w:eastAsia="ar-SA"/>
        </w:rPr>
        <w:t>выданным__________________________________________________________________</w:t>
      </w:r>
    </w:p>
    <w:p w:rsidR="005406EF" w:rsidRPr="005406EF" w:rsidRDefault="005406EF" w:rsidP="005406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лицензии № ____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_____, выданной _____________________ «___»___________ ___ г.,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5406EF" w:rsidRPr="005406EF" w:rsidRDefault="005406EF" w:rsidP="005406E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279051074"/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0"/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5406EF" w:rsidRPr="00FD1E49" w:rsidRDefault="005406EF" w:rsidP="00FD1E4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«Договор»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5406EF" w:rsidRPr="00FD1E49" w:rsidRDefault="005406EF" w:rsidP="00FD1E4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«Дополнительное Соглашение»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5406EF" w:rsidRPr="00FD1E49" w:rsidRDefault="005406EF" w:rsidP="00FD1E49">
      <w:pPr>
        <w:tabs>
          <w:tab w:val="left" w:pos="141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FD1E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5406EF" w:rsidRPr="00FD1E49" w:rsidRDefault="005406EF" w:rsidP="00FD1E4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«Представители Сторон» –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непосредственно к оказанию услуг (части услуг), а также сопровождающие/обеспечивающие оказание услуг (части услуг).</w:t>
      </w:r>
    </w:p>
    <w:p w:rsidR="005406EF" w:rsidRPr="00FD1E49" w:rsidRDefault="005406EF" w:rsidP="00FD1E49">
      <w:pPr>
        <w:tabs>
          <w:tab w:val="left" w:pos="141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услуг), на основании гражданско-правовых договоров.</w:t>
      </w:r>
    </w:p>
    <w:p w:rsidR="005406EF" w:rsidRPr="00FD1E49" w:rsidRDefault="005406EF" w:rsidP="00FD1E49">
      <w:pPr>
        <w:tabs>
          <w:tab w:val="left" w:pos="141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выполнения работ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FD1E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 оказанных услуг</w:t>
      </w: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-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означает первичный учетный документ, составленный Сторонами по форме </w:t>
      </w:r>
      <w:r w:rsidRPr="00FD1E4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6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Услуг, подписанный уполномоченными представителями Сторон и являющийся основанием для выставления счета-фактуры и окончательной оплаты Услуг.</w:t>
      </w: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«Нормативная документация (НД)» –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 (освидетельствование), эксплуатацию.</w:t>
      </w:r>
      <w:proofErr w:type="gramEnd"/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«Экспертная организация» –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организация, имеющая лицензию </w:t>
      </w:r>
      <w:proofErr w:type="spell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на проведение экспертизы промышленной безопасности в соответствии с действующим законодательством РФ.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«Заключение экспертизы промышленной безопасности (ЭПБ)» -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в котором содержатся подтвержденные выводы о результатах соответствия фактического состояния промысловых трубопроводов требованиям промышленной безопасности.</w:t>
      </w:r>
    </w:p>
    <w:p w:rsidR="005406EF" w:rsidRPr="00FD1E49" w:rsidRDefault="005406EF" w:rsidP="00FD1E4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5406EF" w:rsidRPr="00FD1E49" w:rsidRDefault="005406EF" w:rsidP="00FD1E4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(Приложение № 4)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FD1E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Территория Заказчика</w:t>
      </w: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FD1E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Лицензионный участок</w:t>
      </w: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«Подземные и наземные коммуникации» – 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сети водопровода, канализации, теплоснабжения, электроснабжения (конструкции энергетического оборудования), связи 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(кабели, кабельные, радиорелейные и воздушные линии связи), линии радиофикации, трубопроводы, коллекторы.</w:t>
      </w:r>
      <w:proofErr w:type="gramEnd"/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«Отходы производства и потребления» – 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вещества</w:t>
      </w:r>
      <w:r w:rsidRPr="00FD1E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5406EF" w:rsidRPr="00FD1E49" w:rsidRDefault="005406EF" w:rsidP="00FD1E49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«Место оказания Услуг»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территория Заказчика.</w:t>
      </w:r>
    </w:p>
    <w:p w:rsidR="005406EF" w:rsidRPr="00FD1E49" w:rsidRDefault="005406EF" w:rsidP="00FD1E49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«Результат Услуг»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заключение экспертизы промышленной безопасности экспертными организациями, осуществляющими свою деятельность на основании лицензии, выданной органами </w:t>
      </w:r>
      <w:proofErr w:type="spell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РФ.</w:t>
      </w:r>
    </w:p>
    <w:p w:rsidR="005406EF" w:rsidRPr="00FD1E49" w:rsidRDefault="005406EF" w:rsidP="00FD1E49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FD1E49" w:rsidRDefault="005406EF" w:rsidP="00FD1E49">
      <w:pPr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406EF" w:rsidRPr="00FD1E49" w:rsidRDefault="005406EF" w:rsidP="00FD1E49">
      <w:pPr>
        <w:numPr>
          <w:ilvl w:val="1"/>
          <w:numId w:val="28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оказать услуги по проведению экспертизы промышленной безопасности промысловых трубопроводов (далее - Услуги), находящихся на территории Заказчика, на предмет соответствия их фактического состояния требованиям законодательства РФ, в соответствии с требованиями Технического задания на проведение промышленной безопасности промысловых трубопроводов (далее – Техническое задание) (Приложение № 1), а Заказчик обязуется принять и оплатить оказанные Исполнителем Услуги в соответствии с условиями настоящего Договора.</w:t>
      </w:r>
      <w:proofErr w:type="gramEnd"/>
    </w:p>
    <w:p w:rsidR="005406EF" w:rsidRPr="00FD1E49" w:rsidRDefault="005406EF" w:rsidP="00FD1E49">
      <w:pPr>
        <w:numPr>
          <w:ilvl w:val="1"/>
          <w:numId w:val="28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оказывает Услуги в соответствии с Перечнем трубопроводов, оформляемым и утверждаемым начальником департамента трубопроводного транспорта ОАО «СН-МНГ» в соответствии с требованиями Технического задания (Приложение № 1), и направляемым Исполнителю до 25 числа месяца, предшествующего началу Услуг, предусмотренных настоящим Договором.</w:t>
      </w:r>
      <w:r w:rsidRPr="00FD1E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связи с производственной необходимостью (увеличение нагрузок, превышающие расчетные параметры – температура, давление, внешние силы и т. д, а также в результате нарушения регламентированного режима работы и по требованию органов </w:t>
      </w:r>
      <w:proofErr w:type="spellStart"/>
      <w:r w:rsidRPr="00FD1E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Ростехнадзора</w:t>
      </w:r>
      <w:proofErr w:type="spellEnd"/>
      <w:r w:rsidRPr="00FD1E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РФ) Перечень трубопроводов подлежит изменению и дополнению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внесения изменений/дополнений в Перечень трубопроводов, Заказчик направляет в адрес Исполнителя измененную/дополненную версию Перечня трубопроводов.</w:t>
      </w:r>
    </w:p>
    <w:p w:rsidR="005406EF" w:rsidRPr="00FD1E49" w:rsidRDefault="005406EF" w:rsidP="00FD1E49">
      <w:pPr>
        <w:numPr>
          <w:ilvl w:val="1"/>
          <w:numId w:val="28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Услуг, в том числе протяженность трубопровода, а также стоимость Услуг определены в Спецификации (Приложение № 3 к настоящему Договору).</w:t>
      </w:r>
      <w:proofErr w:type="gramEnd"/>
    </w:p>
    <w:p w:rsidR="005406EF" w:rsidRPr="00FD1E49" w:rsidRDefault="005406EF" w:rsidP="00FD1E49">
      <w:pPr>
        <w:numPr>
          <w:ilvl w:val="1"/>
          <w:numId w:val="28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объекта, сроки оказания Услуг, предусмотренных настоящим Договором, определены в Календарном плане проведения экспертизы промышленной безопасности на промысловых трубопроводах ОАО «СН-МНГ» (далее – Календарный план) (Приложение № 2). Уточненный перечень объектов и сроки оказания Услуг на конкретном объекте (промысловом трубопроводе) Заказчика указываются в Перечне трубопроводов, оформляемом и утверждаемом начальником департамента трубопроводного транспорта ОАО «СН-МНГ» в соответствии с требованиями Технического задания (Приложение № 1).</w:t>
      </w:r>
    </w:p>
    <w:p w:rsidR="005406EF" w:rsidRPr="00FD1E49" w:rsidRDefault="005406EF" w:rsidP="00FD1E49">
      <w:pPr>
        <w:numPr>
          <w:ilvl w:val="1"/>
          <w:numId w:val="28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цели и состав оказываемых по настоящему Договору Услуг предусмотрены в Техническом задании (Приложение № 1).</w:t>
      </w:r>
    </w:p>
    <w:p w:rsidR="005406EF" w:rsidRPr="00FD1E49" w:rsidRDefault="005406EF" w:rsidP="00FD1E49">
      <w:pPr>
        <w:numPr>
          <w:ilvl w:val="1"/>
          <w:numId w:val="28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5406EF" w:rsidRPr="00FD1E49" w:rsidRDefault="005406EF" w:rsidP="00FD1E49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FD1E49" w:rsidRDefault="005406EF" w:rsidP="00FD1E49">
      <w:pPr>
        <w:numPr>
          <w:ilvl w:val="0"/>
          <w:numId w:val="31"/>
        </w:numPr>
        <w:tabs>
          <w:tab w:val="left" w:pos="993"/>
        </w:tabs>
        <w:spacing w:after="0"/>
        <w:ind w:left="284" w:firstLine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СТОИМОСТЬ УСЛУГ И ПОРЯДОК РАСЧЕТОВ</w:t>
      </w:r>
    </w:p>
    <w:p w:rsidR="005406EF" w:rsidRPr="00FD1E49" w:rsidRDefault="005406EF" w:rsidP="00FD1E49">
      <w:pPr>
        <w:tabs>
          <w:tab w:val="left" w:pos="993"/>
        </w:tabs>
        <w:spacing w:after="0"/>
        <w:ind w:left="28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406EF" w:rsidRPr="00FD1E49" w:rsidRDefault="005406EF" w:rsidP="00FD1E49">
      <w:pPr>
        <w:numPr>
          <w:ilvl w:val="1"/>
          <w:numId w:val="31"/>
        </w:numPr>
        <w:tabs>
          <w:tab w:val="left" w:pos="567"/>
          <w:tab w:val="left" w:pos="993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Стоимость Услуг по настоящему Договору определяется исходя из стоимости   экспертизы промышленной безопасности 1 (одного) км промыслового трубопровода согласно Протоколу согласования договорной цены (Приложение № 5) и объема Услуг согласно Спецификации (Приложение № 3) и ориентировочно составляет:  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D1E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FD1E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FD1E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 НДС (18%): 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D1E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FD1E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с учетом НДС 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D1E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FD1E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FD1E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коп).</w:t>
      </w:r>
    </w:p>
    <w:p w:rsidR="005406EF" w:rsidRPr="00FD1E49" w:rsidRDefault="005406EF" w:rsidP="00FD1E49">
      <w:pPr>
        <w:numPr>
          <w:ilvl w:val="1"/>
          <w:numId w:val="31"/>
        </w:numPr>
        <w:tabs>
          <w:tab w:val="left" w:pos="993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FD1E4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 даты получения</w:t>
      </w:r>
      <w:proofErr w:type="gramEnd"/>
      <w:r w:rsidRPr="00FD1E4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5406EF" w:rsidRPr="00FD1E49" w:rsidRDefault="005406EF" w:rsidP="00FD1E49">
      <w:pPr>
        <w:tabs>
          <w:tab w:val="left" w:pos="993"/>
        </w:tabs>
        <w:spacing w:after="0"/>
        <w:ind w:left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а) акта оказанных услуг по форме Приложения № 6;</w:t>
      </w:r>
    </w:p>
    <w:p w:rsidR="005406EF" w:rsidRPr="00FD1E49" w:rsidRDefault="005406EF" w:rsidP="00FD1E49">
      <w:pPr>
        <w:tabs>
          <w:tab w:val="left" w:pos="993"/>
        </w:tabs>
        <w:spacing w:after="0"/>
        <w:ind w:left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б) счета-фактуры.</w:t>
      </w:r>
    </w:p>
    <w:p w:rsidR="005406EF" w:rsidRPr="00FD1E49" w:rsidRDefault="005406EF" w:rsidP="00FD1E49">
      <w:pPr>
        <w:tabs>
          <w:tab w:val="left" w:pos="993"/>
        </w:tabs>
        <w:spacing w:after="0"/>
        <w:ind w:left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3.3.  </w:t>
      </w:r>
      <w:r w:rsidRPr="00FD1E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Исполнитель после  предоставления Заказчику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отчета о техническом диагностировании или проекта заключения экспертизы промышленной безопасности</w:t>
      </w:r>
      <w:r w:rsidRPr="00FD1E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течение 5 календарных дней сдает Заказчику объемы оказанных услуг путем </w:t>
      </w:r>
      <w:proofErr w:type="gramStart"/>
      <w:r w:rsidRPr="00FD1E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направления</w:t>
      </w:r>
      <w:proofErr w:type="gramEnd"/>
      <w:r w:rsidRPr="00FD1E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адрес Заказчика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услуг по форме Приложения № 6.</w:t>
      </w:r>
    </w:p>
    <w:p w:rsidR="005406EF" w:rsidRPr="00FD1E49" w:rsidRDefault="005406EF" w:rsidP="00FD1E49">
      <w:pPr>
        <w:shd w:val="clear" w:color="auto" w:fill="FFFFFF"/>
        <w:tabs>
          <w:tab w:val="left" w:pos="0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FD1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5406EF" w:rsidRPr="00FD1E49" w:rsidRDefault="005406EF" w:rsidP="00FD1E49">
      <w:pPr>
        <w:shd w:val="clear" w:color="auto" w:fill="FFFFFF"/>
        <w:tabs>
          <w:tab w:val="left" w:pos="0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5406EF" w:rsidRPr="00FD1E49" w:rsidRDefault="005406EF" w:rsidP="00FD1E49">
      <w:pPr>
        <w:shd w:val="clear" w:color="auto" w:fill="FFFFFF"/>
        <w:tabs>
          <w:tab w:val="left" w:pos="0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5406EF" w:rsidRPr="00FD1E49" w:rsidRDefault="005406EF" w:rsidP="00FD1E49">
      <w:pPr>
        <w:tabs>
          <w:tab w:val="left" w:pos="0"/>
          <w:tab w:val="left" w:pos="567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позднее 1 (одного) дня с момента подписания Сторонами акта оказанных услуг, выставляет Заказчику счет-фактуру, принятие Заказчиком которого будет являться основанием для оплаты услуг, оказанных Исполнителем</w:t>
      </w:r>
    </w:p>
    <w:p w:rsidR="005406EF" w:rsidRPr="00FD1E49" w:rsidRDefault="005406EF" w:rsidP="00FD1E49">
      <w:pPr>
        <w:tabs>
          <w:tab w:val="left" w:pos="993"/>
        </w:tabs>
        <w:spacing w:after="0"/>
        <w:ind w:left="-284" w:firstLine="644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3.4.Ежеквартально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5406EF" w:rsidRPr="00FD1E49" w:rsidRDefault="005406EF" w:rsidP="00FD1E49">
      <w:pPr>
        <w:tabs>
          <w:tab w:val="left" w:pos="567"/>
        </w:tabs>
        <w:spacing w:after="0"/>
        <w:ind w:left="-284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ab/>
        <w:t>Акт сверки должен быть подписан Заказчиком и Исполнителем в течение 30 (Тридцати) календарных дней, следующих за последним днем квартала, в котором оказывались Услуги.</w:t>
      </w:r>
    </w:p>
    <w:p w:rsidR="005406EF" w:rsidRPr="00FD1E49" w:rsidRDefault="005406EF" w:rsidP="00FD1E49">
      <w:pPr>
        <w:tabs>
          <w:tab w:val="left" w:pos="993"/>
        </w:tabs>
        <w:spacing w:after="0"/>
        <w:ind w:left="-284" w:firstLine="644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lastRenderedPageBreak/>
        <w:t>3.5.Стоимость Услуг может быть изменена по соглашению Сторон, при этом Сторонами подписывается дополнительное соглашение.</w:t>
      </w:r>
    </w:p>
    <w:p w:rsidR="005406EF" w:rsidRPr="00FD1E49" w:rsidRDefault="005406EF" w:rsidP="00FD1E49">
      <w:pPr>
        <w:tabs>
          <w:tab w:val="left" w:pos="993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3.6.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5406EF" w:rsidRPr="00FD1E49" w:rsidRDefault="005406EF" w:rsidP="00FD1E49">
      <w:pPr>
        <w:tabs>
          <w:tab w:val="left" w:pos="993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   </w:t>
      </w:r>
    </w:p>
    <w:p w:rsidR="005406EF" w:rsidRPr="00FD1E49" w:rsidRDefault="005406EF" w:rsidP="00FD1E49">
      <w:pPr>
        <w:tabs>
          <w:tab w:val="left" w:pos="993"/>
        </w:tabs>
        <w:spacing w:after="0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3.8. Счета-фактуры, составляемые во исполнение обязатель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5406EF" w:rsidRPr="00FD1E49" w:rsidRDefault="005406EF" w:rsidP="00FD1E49">
      <w:pPr>
        <w:tabs>
          <w:tab w:val="left" w:pos="567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5406EF" w:rsidRPr="00FD1E49" w:rsidRDefault="005406EF" w:rsidP="00FD1E49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406EF" w:rsidRPr="00FD1E49" w:rsidRDefault="005406EF" w:rsidP="00FD1E49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406EF" w:rsidRPr="00FD1E49" w:rsidRDefault="005406EF" w:rsidP="00FD1E49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5406EF" w:rsidRPr="00FD1E49" w:rsidRDefault="005406EF" w:rsidP="00FD1E49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5406EF" w:rsidRPr="00FD1E49" w:rsidRDefault="005406EF" w:rsidP="00FD1E49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406EF" w:rsidRDefault="005406EF" w:rsidP="00FD1E49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4362CD" w:rsidRDefault="004362CD" w:rsidP="00FD1E49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3.9. </w:t>
      </w:r>
      <w:r w:rsidRPr="00655A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CC5D0D" w:rsidRPr="00FD1E49" w:rsidRDefault="00CC5D0D" w:rsidP="00FD1E49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5406EF" w:rsidRPr="00FD1E49" w:rsidRDefault="005406EF" w:rsidP="00FD1E4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FD1E49" w:rsidRDefault="005406EF" w:rsidP="00FD1E49">
      <w:pPr>
        <w:numPr>
          <w:ilvl w:val="0"/>
          <w:numId w:val="31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УСЛУГ</w:t>
      </w:r>
    </w:p>
    <w:p w:rsidR="005406EF" w:rsidRPr="00FD1E49" w:rsidRDefault="005406EF" w:rsidP="00FD1E49">
      <w:pP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 Проведение экспертизы промышленной безопасности промысловых трубопроводов (далее – ЭПБ) осуществляется Исполнителем в соответствии с положениями </w:t>
      </w:r>
      <w:r w:rsidRPr="00FD1E49">
        <w:rPr>
          <w:rFonts w:ascii="Times New Roman" w:hAnsi="Times New Roman" w:cs="Times New Roman"/>
          <w:sz w:val="24"/>
          <w:szCs w:val="24"/>
        </w:rPr>
        <w:t xml:space="preserve">Федеральных норм и правил в области промышленной безопасности "Правила проведения экспертизы промышленной безопасности"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Pr="00FD1E49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FD1E49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FD1E49">
        <w:rPr>
          <w:rFonts w:ascii="Times New Roman" w:hAnsi="Times New Roman" w:cs="Times New Roman"/>
          <w:sz w:val="24"/>
          <w:szCs w:val="24"/>
        </w:rPr>
        <w:t xml:space="preserve"> РФ от 14 ноября 2013 г. N 538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требованиями Технического задания (Приложение № 1).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Результатом экспертизы промышленной безопасности промысловых трубопроводов является заключение ЭПБ, выдаваемое Заказчику не позднее 2 (Двух) месяцев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передачи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документации на объект ЭПБ Исполнителю.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 возврат материалов и документации на объект ЭПБ осуществляется посредством оформления Сторонами акта приема-передачи.</w:t>
      </w:r>
    </w:p>
    <w:p w:rsidR="005406EF" w:rsidRPr="00FD1E49" w:rsidRDefault="005406EF" w:rsidP="00FD1E4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 </w:t>
      </w:r>
      <w:r w:rsidRPr="00FD1E49">
        <w:rPr>
          <w:rFonts w:ascii="Times New Roman" w:hAnsi="Times New Roman" w:cs="Times New Roman"/>
          <w:sz w:val="24"/>
          <w:szCs w:val="24"/>
        </w:rPr>
        <w:t>Для оценки фактического состояния трубопроводов Исполнителем проводится их обследование.</w:t>
      </w:r>
    </w:p>
    <w:p w:rsidR="005406EF" w:rsidRPr="00FD1E49" w:rsidRDefault="005406EF" w:rsidP="00FD1E49">
      <w:pPr>
        <w:numPr>
          <w:ilvl w:val="1"/>
          <w:numId w:val="38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диагностирование трубопроводов проводится в случаях, указанных </w:t>
      </w:r>
      <w:r w:rsidR="00F12F2E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12F2E" w:rsidRPr="00FD1E49">
        <w:rPr>
          <w:rFonts w:ascii="Times New Roman" w:hAnsi="Times New Roman" w:cs="Times New Roman"/>
          <w:sz w:val="24"/>
          <w:szCs w:val="24"/>
        </w:rPr>
        <w:t xml:space="preserve">нормах и правилах в области промышленной безопасности "Правила проведения экспертизы промышленной безопасности" </w:t>
      </w:r>
      <w:r w:rsidR="00F12F2E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="00F12F2E" w:rsidRPr="00FD1E49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="00F12F2E" w:rsidRPr="00FD1E49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F12F2E" w:rsidRPr="00FD1E49">
        <w:rPr>
          <w:rFonts w:ascii="Times New Roman" w:hAnsi="Times New Roman" w:cs="Times New Roman"/>
          <w:sz w:val="24"/>
          <w:szCs w:val="24"/>
        </w:rPr>
        <w:t xml:space="preserve"> РФ от 14 ноября 2013 г. N 538)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включает в себя работы, перечисленные в Техническом задании (Приложение № 1), и предусматривает выдачу отчёта о техническом диагностировании или заключения ЭПБ.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1E49">
        <w:rPr>
          <w:rFonts w:ascii="Times New Roman" w:hAnsi="Times New Roman" w:cs="Times New Roman"/>
          <w:sz w:val="24"/>
          <w:szCs w:val="24"/>
        </w:rPr>
        <w:t>По результатам проведения технического диагностирования трубопроводов составляется акт о проведении указанных работ, который подписывается руководителем проводившей их организации или руководителем организации, проводящей экспертизу, и прикладывается к заключению экспертизы.</w:t>
      </w:r>
    </w:p>
    <w:p w:rsidR="005406EF" w:rsidRPr="00FD1E49" w:rsidRDefault="005406EF" w:rsidP="00FD1E49">
      <w:pPr>
        <w:numPr>
          <w:ilvl w:val="1"/>
          <w:numId w:val="38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оказания Услуг определяется сложностью о</w:t>
      </w:r>
      <w:r w:rsidR="00AE5565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бъекта, но не должен превышать 2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E5565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месяцев  с момента получения Исполнителем от Заказчика комплекта необходимых материалов и документов в полном объеме для проведения экспертизы (оказания Услуг по настоящему Договору) в соответствии с действующей нормативной технической документацией.</w:t>
      </w:r>
    </w:p>
    <w:p w:rsidR="005406EF" w:rsidRPr="00FD1E49" w:rsidRDefault="005406EF" w:rsidP="00FD1E49">
      <w:pPr>
        <w:numPr>
          <w:ilvl w:val="1"/>
          <w:numId w:val="38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3"/>
      <w:bookmarkEnd w:id="1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окончании оказания Услуг Исполнитель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Заказчику отчет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техническом диагностировании или проект заключения экспертизы промышленной безопасности, после чего в течение 5 (пяти) рабочих дней Исполнитель предоставляет Заказчику акта оказанных услуг. </w:t>
      </w:r>
    </w:p>
    <w:p w:rsidR="005406EF" w:rsidRPr="00FD1E49" w:rsidRDefault="005406EF" w:rsidP="00FD1E49">
      <w:pPr>
        <w:numPr>
          <w:ilvl w:val="1"/>
          <w:numId w:val="38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отдельных случаях силами Исполнителя могут быть проведены испытания, не выходящие за пределы предмета Договора, по согласованным с Заказчиком методикам и программам путем оформления дополнительного соглашения к настоящему Договору. </w:t>
      </w:r>
    </w:p>
    <w:p w:rsidR="005406EF" w:rsidRPr="00FD1E49" w:rsidRDefault="005406EF" w:rsidP="00FD1E49">
      <w:pPr>
        <w:numPr>
          <w:ilvl w:val="1"/>
          <w:numId w:val="38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оказания Услуг Заказчик наблюдает за нормальным ходом работ на объекте, а также осуществляет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Исполнителем </w:t>
      </w:r>
      <w:r w:rsidR="00271EB1" w:rsidRPr="00FD1E49">
        <w:rPr>
          <w:rFonts w:ascii="Times New Roman" w:eastAsia="Times New Roman" w:hAnsi="Times New Roman" w:cs="Times New Roman"/>
          <w:sz w:val="24"/>
          <w:szCs w:val="24"/>
        </w:rPr>
        <w:t xml:space="preserve">норм и правил </w:t>
      </w:r>
      <w:r w:rsidR="00271EB1" w:rsidRPr="00FD1E49">
        <w:rPr>
          <w:rFonts w:ascii="Times New Roman" w:eastAsia="Times New Roman" w:hAnsi="Times New Roman" w:cs="Times New Roman"/>
          <w:sz w:val="24"/>
          <w:szCs w:val="24"/>
        </w:rPr>
        <w:lastRenderedPageBreak/>
        <w:t>в области промышленной безопасности «Правила проведения экспертизы промышленной безопасности»</w:t>
      </w:r>
      <w:r w:rsidR="00271EB1" w:rsidRPr="00FD1E49">
        <w:rPr>
          <w:rFonts w:ascii="Times New Roman" w:hAnsi="Times New Roman" w:cs="Times New Roman"/>
          <w:sz w:val="24"/>
          <w:szCs w:val="24"/>
        </w:rPr>
        <w:t xml:space="preserve"> </w:t>
      </w:r>
      <w:r w:rsidR="00271EB1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="00271EB1" w:rsidRPr="00FD1E49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="00271EB1" w:rsidRPr="00FD1E49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271EB1" w:rsidRPr="00FD1E49">
        <w:rPr>
          <w:rFonts w:ascii="Times New Roman" w:hAnsi="Times New Roman" w:cs="Times New Roman"/>
          <w:sz w:val="24"/>
          <w:szCs w:val="24"/>
        </w:rPr>
        <w:t xml:space="preserve"> РФ от 14 ноября 2013 г. N 538</w:t>
      </w:r>
      <w:r w:rsidR="00271EB1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Технического задания (Приложение № 1).</w:t>
      </w:r>
    </w:p>
    <w:p w:rsidR="005406EF" w:rsidRPr="00FD1E49" w:rsidRDefault="005406EF" w:rsidP="00FD1E49">
      <w:pPr>
        <w:numPr>
          <w:ilvl w:val="1"/>
          <w:numId w:val="38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требованию Заказчика Исполнитель представляет ему необходимые результаты анализов, документы, расчеты, протоколы и отчеты в письменном виде.</w:t>
      </w:r>
    </w:p>
    <w:p w:rsidR="005406EF" w:rsidRPr="00FD1E49" w:rsidRDefault="005406EF" w:rsidP="00FD1E49">
      <w:pPr>
        <w:numPr>
          <w:ilvl w:val="1"/>
          <w:numId w:val="38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01"/>
      <w:bookmarkEnd w:id="2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обследования (проведенной экспертизы) промысловых трубопроводов Заказчика, Исполнителем, в случае отсутствия нарушений требований действующего законодательства РФ (то есть соответствия фактического состояния трубопроводов требованиям действующего законодательства РФ), оформляется предварительное заключение или отчет о проведенной экспертизе для согласования результата Услуг с Заказчиком. В случае если Исполнителем выявлены нарушения требований действующего законодательства, результат оказанных Исполнителем Услуг оформляется в виде заключения с подробным описанием всех выявленных нарушений/замечаний. </w:t>
      </w:r>
    </w:p>
    <w:p w:rsidR="005406EF" w:rsidRPr="00FD1E49" w:rsidRDefault="005406EF" w:rsidP="00FD1E49">
      <w:pPr>
        <w:numPr>
          <w:ilvl w:val="1"/>
          <w:numId w:val="38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принятия решения о выдаче отрицательного заключения, Заказчик вправе представить материалы на повторную экспертизу после устранения выявленных Исполнителем в ходе проведения им экспертизы нарушений/замечаний. </w:t>
      </w:r>
    </w:p>
    <w:p w:rsidR="005406EF" w:rsidRPr="00FD1E49" w:rsidRDefault="005406EF" w:rsidP="00FD1E4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Повторный порядок проведения экспертизы в этом случае должен соответствовать </w:t>
      </w:r>
      <w:r w:rsidR="00271EB1" w:rsidRPr="00FD1E49">
        <w:rPr>
          <w:rFonts w:ascii="Times New Roman" w:eastAsia="Times New Roman" w:hAnsi="Times New Roman" w:cs="Times New Roman"/>
          <w:sz w:val="24"/>
          <w:szCs w:val="24"/>
        </w:rPr>
        <w:t xml:space="preserve"> нормам и правилам в области промышленной безопасности "Правила проведения экспертизы промышленной безопасности"</w:t>
      </w:r>
      <w:r w:rsidRPr="00FD1E49">
        <w:rPr>
          <w:rFonts w:ascii="Times New Roman" w:hAnsi="Times New Roman" w:cs="Times New Roman"/>
          <w:sz w:val="24"/>
          <w:szCs w:val="24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Pr="00FD1E49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FD1E49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FD1E49">
        <w:rPr>
          <w:rFonts w:ascii="Times New Roman" w:hAnsi="Times New Roman" w:cs="Times New Roman"/>
          <w:sz w:val="24"/>
          <w:szCs w:val="24"/>
        </w:rPr>
        <w:t xml:space="preserve"> РФ от 14 ноября 2013 г. N 538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406EF" w:rsidRPr="00FD1E49" w:rsidRDefault="005406EF" w:rsidP="00FD1E49">
      <w:pPr>
        <w:numPr>
          <w:ilvl w:val="1"/>
          <w:numId w:val="38"/>
        </w:numPr>
        <w:tabs>
          <w:tab w:val="left" w:pos="1134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Повторное оказание Услуг после устранения Заказчиком выявленных Исполнителем в ходе проведения им экспертизы нарушений/замечаний (несоответствий правилам промышленной безопасности) проводится Исполнителем безвозмездно на основании письменного обращения Заказчика. </w:t>
      </w:r>
    </w:p>
    <w:p w:rsidR="005406EF" w:rsidRPr="00FD1E49" w:rsidRDefault="005406EF" w:rsidP="00FD1E49">
      <w:pPr>
        <w:numPr>
          <w:ilvl w:val="1"/>
          <w:numId w:val="38"/>
        </w:numPr>
        <w:tabs>
          <w:tab w:val="left" w:pos="1134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Заключение экспертизы может быть оспорено Заказчиком в установленном законодательством порядке.</w:t>
      </w:r>
    </w:p>
    <w:p w:rsidR="005406EF" w:rsidRPr="00FD1E49" w:rsidRDefault="005406EF" w:rsidP="00FD1E49">
      <w:pPr>
        <w:numPr>
          <w:ilvl w:val="1"/>
          <w:numId w:val="38"/>
        </w:numPr>
        <w:tabs>
          <w:tab w:val="left" w:pos="1134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Заказчику оформленных в установленном порядке отчета/заключения, выполненного в соответствии с настоящим Договором, осуществляется Исполнителем по акту в количестве двух экземпляров на бумажном носителе и в одном экземпляре - на электронном носителе в соответствии с требованиями Технического задания (Приложение № 1). Сроки предоставления Заказчику заключений, отчетов, материалов по техническому диагностированию, ЭПБ определены в Техническом задании (Приложение № 1).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Дубликаты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выдаются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/поставляются Заказчику безвозмездно на основании письменного обращения Заказчика, в срок не позднее 15 (Пятнадцати) дней с момента поступления заявки Исполнителю.</w:t>
      </w:r>
    </w:p>
    <w:p w:rsidR="005406EF" w:rsidRPr="00FD1E49" w:rsidRDefault="005406EF" w:rsidP="00FD1E49">
      <w:pPr>
        <w:numPr>
          <w:ilvl w:val="1"/>
          <w:numId w:val="38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111"/>
      <w:bookmarkEnd w:id="3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 Услуг, предъявленные Заказчиком, Исполнитель устраняет в течение 3 (Трех) дней  с момента их получения Исполнителем.</w:t>
      </w:r>
    </w:p>
    <w:p w:rsidR="005406EF" w:rsidRPr="00FD1E49" w:rsidRDefault="005406EF" w:rsidP="00FD1E49">
      <w:pPr>
        <w:numPr>
          <w:ilvl w:val="1"/>
          <w:numId w:val="38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hAnsi="Times New Roman" w:cs="Times New Roman"/>
          <w:sz w:val="24"/>
          <w:szCs w:val="24"/>
        </w:rPr>
        <w:t xml:space="preserve">Заключение экспертизы представляется Заказчиком в </w:t>
      </w:r>
      <w:proofErr w:type="spellStart"/>
      <w:r w:rsidRPr="00FD1E49">
        <w:rPr>
          <w:rFonts w:ascii="Times New Roman" w:hAnsi="Times New Roman" w:cs="Times New Roman"/>
          <w:sz w:val="24"/>
          <w:szCs w:val="24"/>
        </w:rPr>
        <w:t>Ростехнадзор</w:t>
      </w:r>
      <w:proofErr w:type="spellEnd"/>
      <w:r w:rsidRPr="00FD1E49">
        <w:rPr>
          <w:rFonts w:ascii="Times New Roman" w:hAnsi="Times New Roman" w:cs="Times New Roman"/>
          <w:sz w:val="24"/>
          <w:szCs w:val="24"/>
        </w:rPr>
        <w:t xml:space="preserve"> (территориальный орган </w:t>
      </w:r>
      <w:proofErr w:type="spellStart"/>
      <w:r w:rsidRPr="00FD1E49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FD1E49">
        <w:rPr>
          <w:rFonts w:ascii="Times New Roman" w:hAnsi="Times New Roman" w:cs="Times New Roman"/>
          <w:sz w:val="24"/>
          <w:szCs w:val="24"/>
        </w:rPr>
        <w:t>) для внесения в реестр заключений экспертизы промышленной безопасности.</w:t>
      </w:r>
    </w:p>
    <w:p w:rsidR="005406EF" w:rsidRPr="00FD1E49" w:rsidRDefault="005406EF" w:rsidP="00FD1E49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FD1E49" w:rsidRDefault="005406EF" w:rsidP="00FD1E4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5406EF" w:rsidRPr="00FD1E49" w:rsidRDefault="005406EF" w:rsidP="00FD1E49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5.1.1. Принять и оплатить оказанные Исполнителем Услуги в порядке, установленном настоящим Договором.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Оказывать содействие Исполнителю в выполнении им обязательств по настоящему Договору путем предоставления достоверной информации от квалифицированных работников предприятия, справок, разъяснений и т.п.</w:t>
      </w:r>
    </w:p>
    <w:p w:rsidR="005406EF" w:rsidRPr="00FD1E49" w:rsidRDefault="005406EF" w:rsidP="00FD1E49">
      <w:pPr>
        <w:shd w:val="clear" w:color="auto" w:fill="FFFFFF"/>
        <w:tabs>
          <w:tab w:val="num" w:pos="2232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(промысловым трубопроводам) Заказчика и обратно, с соблюдением требований Положения</w:t>
      </w: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контрольно-пропускных пунктах открытого акционерного общества «</w:t>
      </w:r>
      <w:proofErr w:type="spellStart"/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-Мегионнефтегаз», передаваемого в соответствии с  Приложением № 4.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5.1.5. В согласованный Сторонами срок предоставлять Исполнителю техническую документацию на промысловый трубопровод в объеме, отвечающем требованиям Исполнителя. </w:t>
      </w:r>
    </w:p>
    <w:p w:rsidR="005406EF" w:rsidRPr="00FD1E49" w:rsidRDefault="005406EF" w:rsidP="00FD1E49">
      <w:pPr>
        <w:tabs>
          <w:tab w:val="left" w:pos="127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  Обеспечить оформление, заполнение и учет документов (программ, планов, графиков, протоколов, актов, списков и т.д.), обязательных к применению и использованию при оказании Услуг на объекте Заказчика.</w:t>
      </w:r>
    </w:p>
    <w:p w:rsidR="0057006A" w:rsidRPr="00A85706" w:rsidRDefault="005406EF" w:rsidP="00A85706">
      <w:pPr>
        <w:spacing w:after="0"/>
        <w:ind w:firstLine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5.1.7.  Согласовать предоставленную Исполнителем программу работ по определению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406EF" w:rsidRPr="00FD1E49" w:rsidRDefault="005406EF" w:rsidP="008443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сертификатов, лицензий, разрешений и прочих документов, удостоверяющих право и готовность Исполнителя оказывать Услуги.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уведомления Исполнителя, указав дату, с которой Услуги должны быть приостановлены, а также в любое время возобновить оказание Исполнителем  Услуг, уведомив об этом Исполнителя.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406EF" w:rsidRPr="00FD1E49" w:rsidRDefault="005406EF" w:rsidP="00FD1E49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заключений, если таковые составлены с нарушением требований Заказчика к оформлению (содержанию).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сроки устранения Исполнителем недостатков.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5406EF" w:rsidRPr="00FD1E49" w:rsidRDefault="005406EF" w:rsidP="00FD1E49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Запретить доступ на территорию Заказчика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лицам,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расторжения Договора.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Исполнителя доработки предоставленной им программы работ по определению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6EF" w:rsidRPr="00FD1E49" w:rsidRDefault="005406EF" w:rsidP="00FD1E49">
      <w:pPr>
        <w:numPr>
          <w:ilvl w:val="2"/>
          <w:numId w:val="39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5406EF" w:rsidRPr="00FD1E49" w:rsidRDefault="005406EF" w:rsidP="00FD1E49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опцион Заказчика в отношении объема услуг в сторону увеличения от объема услуг указан</w:t>
      </w:r>
      <w:r w:rsidR="00F12F2E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в Договоре составляет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30% (тридцати_ процентов);</w:t>
      </w:r>
    </w:p>
    <w:p w:rsidR="005406EF" w:rsidRPr="00FD1E49" w:rsidRDefault="005406EF" w:rsidP="00FD1E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опцион Заказчика в отношении объема услуг в сторону уменьшения от объема услуг указан</w:t>
      </w:r>
      <w:r w:rsidR="00F12F2E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в Договоре составляет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30% (тридцати_ процентов).</w:t>
      </w:r>
    </w:p>
    <w:p w:rsidR="005406EF" w:rsidRPr="00FD1E49" w:rsidRDefault="005406EF" w:rsidP="00FD1E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выполнения услуг, согласованных Сторонами в Договоре.</w:t>
      </w:r>
    </w:p>
    <w:p w:rsidR="005406EF" w:rsidRPr="00FD1E49" w:rsidRDefault="005406EF" w:rsidP="00FD1E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5406EF" w:rsidRPr="00FD1E49" w:rsidRDefault="005406EF" w:rsidP="00FD1E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5406EF" w:rsidRPr="00FD1E49" w:rsidRDefault="005406EF" w:rsidP="00FD1E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</w:t>
      </w:r>
    </w:p>
    <w:p w:rsidR="005406EF" w:rsidRPr="00FD1E49" w:rsidRDefault="005406EF" w:rsidP="00FD1E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7 к настоящему Договору.</w:t>
      </w:r>
    </w:p>
    <w:p w:rsidR="005406EF" w:rsidRPr="00FD1E49" w:rsidRDefault="005406EF" w:rsidP="00FD1E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5406EF" w:rsidRPr="00FD1E49" w:rsidRDefault="005406EF" w:rsidP="00FD1E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право и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устранять обстоятельства, препятствующие оказанию Услуг, возникшие по вине Исполнителя.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При получении уведомления Заказчика, полностью или частично приостановить/возобновить оказание Услуг.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5.3.5. </w:t>
      </w:r>
      <w:proofErr w:type="gramStart"/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5 (Пяти) рабочих дней 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оказанных услуг,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 предоставить</w:t>
      </w:r>
      <w:proofErr w:type="gramEnd"/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При привлечении Субподрядчика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направлять/допускать на территорию Заказчика физических лиц, привлеченных Исполнителем для оказания Услуг на основании гражданско-правовых договоров, а также не допускать Субподрядчиков, не согласованных с Заказчиком.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Pr="00FD1E49">
        <w:rPr>
          <w:rFonts w:ascii="Times New Roman" w:hAnsi="Times New Roman" w:cs="Times New Roman"/>
          <w:sz w:val="24"/>
          <w:szCs w:val="24"/>
          <w:highlight w:val="lightGray"/>
        </w:rPr>
        <w:t xml:space="preserve">____1_ (одного) </w:t>
      </w:r>
      <w:r w:rsidRPr="00FD1E49">
        <w:rPr>
          <w:rFonts w:ascii="Times New Roman" w:hAnsi="Times New Roman" w:cs="Times New Roman"/>
          <w:sz w:val="24"/>
          <w:szCs w:val="24"/>
        </w:rPr>
        <w:t>часа)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течение </w:t>
      </w:r>
      <w:r w:rsidRPr="00FD1E49">
        <w:rPr>
          <w:rFonts w:ascii="Times New Roman" w:hAnsi="Times New Roman" w:cs="Times New Roman"/>
          <w:sz w:val="24"/>
          <w:szCs w:val="24"/>
          <w:highlight w:val="lightGray"/>
        </w:rPr>
        <w:t xml:space="preserve">____1_ (одного) </w:t>
      </w:r>
      <w:r w:rsidRPr="00FD1E49">
        <w:rPr>
          <w:rFonts w:ascii="Times New Roman" w:hAnsi="Times New Roman" w:cs="Times New Roman"/>
          <w:sz w:val="24"/>
          <w:szCs w:val="24"/>
        </w:rPr>
        <w:t>часа)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несчастные случаи (в течение </w:t>
      </w:r>
      <w:r w:rsidRPr="00FD1E49">
        <w:rPr>
          <w:rFonts w:ascii="Times New Roman" w:hAnsi="Times New Roman" w:cs="Times New Roman"/>
          <w:sz w:val="24"/>
          <w:szCs w:val="24"/>
          <w:highlight w:val="lightGray"/>
        </w:rPr>
        <w:t xml:space="preserve">____1_ (одного) </w:t>
      </w:r>
      <w:r w:rsidRPr="00FD1E49">
        <w:rPr>
          <w:rFonts w:ascii="Times New Roman" w:hAnsi="Times New Roman" w:cs="Times New Roman"/>
          <w:sz w:val="24"/>
          <w:szCs w:val="24"/>
        </w:rPr>
        <w:t>часа)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ДТП (в течение </w:t>
      </w:r>
      <w:r w:rsidRPr="00FD1E49">
        <w:rPr>
          <w:rFonts w:ascii="Times New Roman" w:hAnsi="Times New Roman" w:cs="Times New Roman"/>
          <w:sz w:val="24"/>
          <w:szCs w:val="24"/>
          <w:highlight w:val="lightGray"/>
        </w:rPr>
        <w:t xml:space="preserve">____1_ (одного) </w:t>
      </w:r>
      <w:r w:rsidRPr="00FD1E49">
        <w:rPr>
          <w:rFonts w:ascii="Times New Roman" w:hAnsi="Times New Roman" w:cs="Times New Roman"/>
          <w:sz w:val="24"/>
          <w:szCs w:val="24"/>
        </w:rPr>
        <w:t>часа)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нему (в течение </w:t>
      </w:r>
      <w:r w:rsidR="005522EF" w:rsidRPr="00FD1E49">
        <w:rPr>
          <w:rFonts w:ascii="Times New Roman" w:hAnsi="Times New Roman" w:cs="Times New Roman"/>
          <w:sz w:val="24"/>
          <w:szCs w:val="24"/>
          <w:highlight w:val="lightGray"/>
        </w:rPr>
        <w:t xml:space="preserve">____1_ (одного) </w:t>
      </w:r>
      <w:r w:rsidR="005522EF" w:rsidRPr="00FD1E49">
        <w:rPr>
          <w:rFonts w:ascii="Times New Roman" w:hAnsi="Times New Roman" w:cs="Times New Roman"/>
          <w:sz w:val="24"/>
          <w:szCs w:val="24"/>
        </w:rPr>
        <w:t>часа)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5.3.13. Соблюдать и выполнять требования действующих нормативно правовых актов РФ, включая, но не ограничиваясь: 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Федерального закона от 21 июля 1997 года № 116-ФЗ «О промышленной безопасности опасных производственных объектов»;</w:t>
      </w:r>
    </w:p>
    <w:p w:rsidR="005406EF" w:rsidRPr="00FD1E49" w:rsidRDefault="00220F70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406EF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продления срока безопасной эксплуатации технических устройств, оборудования и сооружений на опасных производственных объектах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0F70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20F70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и правила в области промышленной безопасности "Правила проведения экспертизы промышленной безопасности" (утв. Приказом </w:t>
      </w:r>
      <w:proofErr w:type="spellStart"/>
      <w:r w:rsidR="00220F70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="00220F70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14 ноября 2013 г. N 538)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5.3.14. </w:t>
      </w:r>
    </w:p>
    <w:p w:rsidR="005406EF" w:rsidRPr="00FD1E49" w:rsidRDefault="00220F70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5406EF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Приостановить оказание Услуг в случае возникновении аварийной ситуации, угрожающей жизни или здоровью работников Исполнителя/Заказчика с обязательным извещением Заказчика.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Представлять Заказчику по его требованию промежуточные результаты Услуг в ходе их оказания.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Передать Заказчику оформленные надлежащим образом результаты оказанных Услуг в сроки, предусмотренные Техническим заданием (Приложение № 1).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5.3.19. До начала оказания Услуг, предусмотренных настоящим Договором, направить в адрес Заказчика разработанные Исполнителем программы работ по определению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их согласования Заказчиком. Приступать к оказанию Услуг на объектах Заказчика только после согласования Заказчиком программы работ по определению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5.3.20. Проводить экспертизу промышленной безопасности по согласованным с Заказчиком программам работ по определению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отсутствии согласованных программ с Заказчиком к оказанию Услуг по проведению экспертизы промышленной безопасности не приступать. 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5.3.21. На основании письменного запроса Заказчика осуществлять консультирование по любым техническим вопросам, касающимся аспектов оказания Услуг. При этом ответ в письменном виде на соответствующий запрос Заказчика должен быть вручен последнему в срок не позднее 5 (Пяти) рабочих дней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поступления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Исполнителю.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5.3.22. Предоставить Заказчику на бумажном носителе в одном экземпляре и в электронном виде в формате </w:t>
      </w:r>
      <w:proofErr w:type="spell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экспертизы промышленной безопасности;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отчёты о техническом диагностировании с представленными обоснованными выводами необходимости ремонта.</w:t>
      </w:r>
    </w:p>
    <w:p w:rsidR="005406EF" w:rsidRPr="00FD1E49" w:rsidRDefault="005406EF" w:rsidP="00FD1E4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</w:t>
      </w:r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5406EF" w:rsidRPr="00FD1E49" w:rsidRDefault="005406EF" w:rsidP="00FD1E4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5.3.24.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отрицательного заключения экспертизы промышленной безопасности по объекту, находящемуся в эксплуатации, в соответствии с </w:t>
      </w:r>
      <w:r w:rsidR="00F12F2E" w:rsidRPr="00FD1E49">
        <w:rPr>
          <w:rFonts w:ascii="Times New Roman" w:hAnsi="Times New Roman" w:cs="Times New Roman"/>
          <w:sz w:val="24"/>
          <w:szCs w:val="24"/>
        </w:rPr>
        <w:t xml:space="preserve">нормами  и правилами  в области промышленной безопасности "Правила проведения экспертизы промышленной безопасности" </w:t>
      </w:r>
      <w:r w:rsidR="00F12F2E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="00F12F2E" w:rsidRPr="00FD1E49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="00F12F2E" w:rsidRPr="00FD1E49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F12F2E" w:rsidRPr="00FD1E49">
        <w:rPr>
          <w:rFonts w:ascii="Times New Roman" w:hAnsi="Times New Roman" w:cs="Times New Roman"/>
          <w:sz w:val="24"/>
          <w:szCs w:val="24"/>
        </w:rPr>
        <w:t xml:space="preserve"> РФ от 14 ноября 2013 г. N 538)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немедленно ставить в известность территориальный орган </w:t>
      </w:r>
      <w:proofErr w:type="spell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принятия оперативных мер по дальнейшей эксплуатации опасного производственного объекта.</w:t>
      </w:r>
      <w:proofErr w:type="gramEnd"/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5.3.25.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Не допускать к оказанию Услуг на объектах Заказчика лиц, не владеющих русским языком, иностранных граждан, не имеющих разрешение на работу на территории Российской Федерации.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5.3.27.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5.3.28. Качественно, в установленные Заказчиком сроки, устранять выявленные Заказчиком недостатки.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5.3.29. 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5.3.30.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5.3.31. Обеспечивать достоверность и обоснованность всех информационных данных, предоставляемых Заказчику.</w:t>
      </w:r>
    </w:p>
    <w:p w:rsidR="005406EF" w:rsidRPr="00FD1E49" w:rsidRDefault="005406EF" w:rsidP="00FD1E4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>32.</w:t>
      </w:r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5406EF" w:rsidRPr="00FD1E49" w:rsidRDefault="005406EF" w:rsidP="00FD1E4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>33</w:t>
      </w:r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proofErr w:type="spellStart"/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борудованию</w:t>
      </w:r>
      <w:proofErr w:type="spellEnd"/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, материалам, устройствам, инструментам и приспособлениям, используемым в ходе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оказания услуг</w:t>
      </w:r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5406EF" w:rsidRPr="00FD1E49" w:rsidRDefault="005406EF" w:rsidP="00FD1E4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ar-SA"/>
        </w:rPr>
        <w:t>34</w:t>
      </w:r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</w:t>
      </w:r>
      <w:r w:rsidRPr="00FD1E4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lastRenderedPageBreak/>
        <w:t>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5406EF" w:rsidRPr="00FD1E49" w:rsidRDefault="005406EF" w:rsidP="00FD1E49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5.3.35.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5406EF" w:rsidRPr="00FD1E49" w:rsidRDefault="005406EF" w:rsidP="00FD1E49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5.3.36.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5406EF" w:rsidRPr="00FD1E49" w:rsidRDefault="005406EF" w:rsidP="00FD1E49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5.3.37.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5.3.38.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5.3.39.  Осуществлять доставку своего персонала в места оказания Услуг и обратно.</w:t>
      </w:r>
    </w:p>
    <w:p w:rsidR="005406EF" w:rsidRPr="00FD1E49" w:rsidRDefault="005406EF" w:rsidP="00FD1E49">
      <w:pPr>
        <w:spacing w:after="0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5.3.40. Обеспечивать своих работников необходимой защитной одеждой и оборудованием, соответствующим рабочим условиям.</w:t>
      </w:r>
    </w:p>
    <w:p w:rsidR="005406EF" w:rsidRPr="00FD1E49" w:rsidRDefault="005406EF" w:rsidP="00FD1E49">
      <w:pPr>
        <w:spacing w:after="0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5.3.41.  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Подрядчику для надлежащего исполнения обязательств.</w:t>
      </w:r>
    </w:p>
    <w:p w:rsidR="005406EF" w:rsidRPr="00FD1E49" w:rsidRDefault="005406EF" w:rsidP="00FD1E49">
      <w:pPr>
        <w:spacing w:after="0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5.3.42. 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5.3.43. Ежемесячно, не позднее 3-го числа месяца следующего за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5.3.44. При оказании Услуг по настоящему Договору соблюдать требования следующих локальных нормативных актов Заказчика:</w:t>
      </w:r>
    </w:p>
    <w:p w:rsidR="005406EF" w:rsidRPr="00FC5D2F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AC7476" w:rsidRPr="00FC5D2F" w:rsidRDefault="00AC7476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</w:t>
      </w:r>
      <w:r w:rsidR="000C5FDA"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подготовке к проведению экспертно-диагностического диагностирования промысловых трубопроводов на объектах ОАО «СН-МНГ»;</w:t>
      </w:r>
    </w:p>
    <w:p w:rsidR="005406EF" w:rsidRPr="00FC5D2F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«О контрольно-пропускных пунктах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FC5D2F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5406EF" w:rsidRPr="00FC5D2F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AC7476" w:rsidRPr="00FC5D2F" w:rsidRDefault="006B7FF7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Стандарт</w:t>
      </w:r>
      <w:r w:rsidR="000C5FDA"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«Методические указания по установлению Жизненно важных правил безопасного ведения работ»</w:t>
      </w:r>
      <w:r w:rsid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FC5D2F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«Регламента взаимодействия структурных подразделений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AC7476" w:rsidRPr="00FC5D2F" w:rsidRDefault="005406EF" w:rsidP="00AC74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FC5D2F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</w:t>
      </w:r>
      <w:r w:rsidR="00AC7476"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Изменением 1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FC5D2F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FC5D2F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FC5D2F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</w:t>
      </w:r>
      <w:r w:rsidR="00FC5D2F"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FC5D2F" w:rsidRDefault="00FC5D2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Положения о </w:t>
      </w:r>
      <w:proofErr w:type="gram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пропускном</w:t>
      </w:r>
      <w:proofErr w:type="gram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режимах на объектах ОАО «СН-МНГ».</w:t>
      </w:r>
    </w:p>
    <w:p w:rsidR="00A85706" w:rsidRPr="00A85706" w:rsidRDefault="00A85706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7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.3.45. </w:t>
      </w:r>
      <w:proofErr w:type="gramStart"/>
      <w:r w:rsidRPr="00A8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соблюдать требования медицинского обеспечения и охраны здоровья своего персонала на период выполнения ими работ/оказания услуг на производственных объектах Заказчика согласно Приложения №9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  <w:bookmarkStart w:id="4" w:name="_GoBack"/>
      <w:bookmarkEnd w:id="4"/>
      <w:proofErr w:type="gramEnd"/>
    </w:p>
    <w:p w:rsidR="005406EF" w:rsidRPr="00FD1E49" w:rsidRDefault="005406EF" w:rsidP="00FD1E4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документации,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5.4.3. Отказаться от исполнения обязательств по настоящему Договору в случае отказа Заказчика предоставить всю имеющуюся достоверную информацию по объекту диагностирования.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5.4.4. В случае задержки Заказчиком предоставления Исполнителю имеющейся информации, затребованной последним для оказания услуг по договору, сроки оказания услуг по заявке пролонгируются на срок задержки предоставления информации.</w:t>
      </w:r>
    </w:p>
    <w:p w:rsidR="00FC5D2F" w:rsidRPr="00FD1E49" w:rsidRDefault="00FC5D2F" w:rsidP="00FD1E4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FD1E49" w:rsidRDefault="005406EF" w:rsidP="00FD1E49">
      <w:pPr>
        <w:numPr>
          <w:ilvl w:val="0"/>
          <w:numId w:val="32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="005522EF" w:rsidRPr="00FD1E49">
        <w:rPr>
          <w:rFonts w:ascii="Times New Roman" w:hAnsi="Times New Roman" w:cs="Times New Roman"/>
          <w:sz w:val="24"/>
          <w:szCs w:val="24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="005522EF" w:rsidRPr="00FD1E49">
        <w:rPr>
          <w:rFonts w:ascii="Times New Roman" w:hAnsi="Times New Roman" w:cs="Times New Roman"/>
          <w:sz w:val="24"/>
          <w:szCs w:val="24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дней,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по вине Исполнителя  произошло повреждение подземных, наземных и воздушных коммуникаций,  Исполнитель обязан восстановить их за свой счет в установленные Заказчиком сроки, ликвидировать последствия повреждения подземных, наземных и воздушных коммуникаций за свой счет в установленные Заказчиком сроки, а также возместить убытки, причиненные Заказчику в этой связи третьим лицам, и уплатить штраф в размере 1 000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5406EF" w:rsidRDefault="005406EF" w:rsidP="00FD1E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147FF3" w:rsidRPr="00FC5D2F" w:rsidRDefault="00147FF3" w:rsidP="00FD1E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по подготовке к проведению экспертно-диагностического диагностирования промысловых трубопроводов на объектах ОАО «СН-МНГ»;</w:t>
      </w:r>
    </w:p>
    <w:p w:rsidR="005406EF" w:rsidRPr="00FC5D2F" w:rsidRDefault="005406EF" w:rsidP="00FD1E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– Положения «О контрольно-пропускных пунктах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FC5D2F" w:rsidRDefault="005406EF" w:rsidP="00FD1E49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5406EF" w:rsidRPr="00FC5D2F" w:rsidRDefault="005406EF" w:rsidP="00FD1E49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7571F7" w:rsidRPr="00FC5D2F" w:rsidRDefault="007571F7" w:rsidP="007571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Стандарт</w:t>
      </w:r>
      <w:r w:rsidR="000C5FDA"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«Методические указания по установлению Жизненно важных правил безопасного ведения работ»</w:t>
      </w:r>
      <w:r w:rsid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FC5D2F" w:rsidRDefault="005406EF" w:rsidP="00FD1E49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Регламента взаимодействия структурных подразделений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5406EF" w:rsidRPr="00FC5D2F" w:rsidRDefault="005406EF" w:rsidP="00FD1E49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FC5D2F" w:rsidRDefault="005406EF" w:rsidP="007571F7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</w:t>
      </w:r>
      <w:r w:rsidR="007571F7"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Изменением 1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FC5D2F" w:rsidRDefault="005406EF" w:rsidP="00FD1E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FC5D2F" w:rsidRDefault="005406EF" w:rsidP="00FD1E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Процедуры «</w:t>
      </w:r>
      <w:proofErr w:type="gram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Default="005406EF" w:rsidP="00FD1E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Регламента </w:t>
      </w:r>
      <w:r w:rsid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взаимодействия ОАО «СН-МНГ» </w:t>
      </w:r>
      <w:r w:rsid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Подрядными организациями в процессе привлечения Суб</w:t>
      </w:r>
      <w:r w:rsid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подрядных организаций;</w:t>
      </w:r>
    </w:p>
    <w:p w:rsidR="00FC5D2F" w:rsidRPr="00FD1E49" w:rsidRDefault="00FC5D2F" w:rsidP="00FD1E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Положения о </w:t>
      </w:r>
      <w:proofErr w:type="gram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пропускном</w:t>
      </w:r>
      <w:proofErr w:type="gram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Pr="00FC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ежимах на объектах ОАО «СН-МНГ»,</w:t>
      </w:r>
    </w:p>
    <w:p w:rsidR="005406EF" w:rsidRPr="00FD1E49" w:rsidRDefault="005406EF" w:rsidP="00FD1E49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уплатить Заказчику штраф в размере </w:t>
      </w:r>
      <w:r w:rsidR="005522EF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объема Услуг по настоящему Договору, в течение 30 (Тридцати) дней с момента предъявления Заказчиком требования. Каждый случай нарушения оформляется актом, подписанным представителями Сторон. В случае отказа Исполнителя от подписания акта, такой акт подписывается Заказчиком с отметкой об отказе Подрядчика от подписания.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не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="005522EF" w:rsidRPr="00FD1E49">
        <w:rPr>
          <w:rFonts w:ascii="Times New Roman" w:hAnsi="Times New Roman" w:cs="Times New Roman"/>
          <w:sz w:val="24"/>
          <w:szCs w:val="24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</w:t>
      </w:r>
      <w:r w:rsidR="005522EF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атить Заказчику штраф в размере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 w:rsidRPr="00FD1E49">
        <w:rPr>
          <w:rFonts w:ascii="Times New Roman" w:hAnsi="Times New Roman" w:cs="Times New Roman"/>
          <w:sz w:val="24"/>
          <w:szCs w:val="24"/>
          <w:highlight w:val="lightGray"/>
        </w:rPr>
        <w:t>5% (пяти  процентов</w:t>
      </w:r>
      <w:proofErr w:type="gramStart"/>
      <w:r w:rsidR="005522EF" w:rsidRPr="00FD1E49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>т стоимости Договора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лица,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истребованной Заказчиком документации и информации о Субподрядчике, Исполнитель обязан уплатить штраф в размере 100 000 (Ста тысяч) </w:t>
      </w: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оказанных Услуг не устранены Исполнителем в сроки, установленные Заказчиком, Исполнитель обязан уплатить Заказчику штраф в размере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="006522AB" w:rsidRPr="00FD1E49">
        <w:rPr>
          <w:rFonts w:ascii="Times New Roman" w:hAnsi="Times New Roman" w:cs="Times New Roman"/>
          <w:sz w:val="24"/>
          <w:szCs w:val="24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Договору, за каждый недостаток,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5406EF" w:rsidRPr="00FD1E49" w:rsidRDefault="005406EF" w:rsidP="00FD1E49">
      <w:pPr>
        <w:numPr>
          <w:ilvl w:val="1"/>
          <w:numId w:val="3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оказания Услуг Исполнитель обязан уплатить штраф в размере 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 за каждый день просрочки в течение 30 (тридцати) дней с момента предъявления Заказчиком требования.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в том числе Перечнем трубопроводов,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оформляемом и утверждаемом начальником департамента трубопроводного транспорта ОАО «СН-МНГ» в соответствии с требованиями Технического задания (Приложение № 1)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>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Договора.</w:t>
      </w:r>
    </w:p>
    <w:p w:rsidR="005406EF" w:rsidRPr="00FD1E49" w:rsidRDefault="005406EF" w:rsidP="00FD1E49">
      <w:pPr>
        <w:numPr>
          <w:ilvl w:val="1"/>
          <w:numId w:val="32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 w:rsidRPr="00FD1E4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</w:t>
      </w:r>
      <w:r w:rsidRPr="00FD1E49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операторских услуг, в состоянии алкогольного, наркотического, токсического опьянения, Исполнитель (Субподрядчик) обязан уплатить штраф в размере </w:t>
      </w:r>
      <w:r w:rsidR="007571F7">
        <w:rPr>
          <w:rFonts w:ascii="Times New Roman" w:eastAsia="Calibri" w:hAnsi="Times New Roman" w:cs="Times New Roman"/>
          <w:sz w:val="24"/>
          <w:szCs w:val="24"/>
          <w:lang w:eastAsia="zh-CN"/>
        </w:rPr>
        <w:t>150</w:t>
      </w:r>
      <w:proofErr w:type="gramEnd"/>
      <w:r w:rsidRPr="00FD1E49">
        <w:rPr>
          <w:rFonts w:ascii="Times New Roman" w:eastAsia="Calibri" w:hAnsi="Times New Roman" w:cs="Times New Roman"/>
          <w:sz w:val="24"/>
          <w:szCs w:val="24"/>
          <w:lang w:eastAsia="zh-CN"/>
        </w:rPr>
        <w:t> 000 (</w:t>
      </w:r>
      <w:r w:rsidR="007571F7">
        <w:rPr>
          <w:rFonts w:ascii="Times New Roman" w:eastAsia="Calibri" w:hAnsi="Times New Roman" w:cs="Times New Roman"/>
          <w:sz w:val="24"/>
          <w:szCs w:val="24"/>
          <w:lang w:eastAsia="zh-CN"/>
        </w:rPr>
        <w:t>Ста пятидесяти</w:t>
      </w:r>
      <w:r w:rsidRPr="00FD1E4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тысяч) рублей за каждый такой случай, в течение 30 (Тридцати) дней, с момента предъявления требования.</w:t>
      </w:r>
    </w:p>
    <w:p w:rsidR="005406EF" w:rsidRPr="00FD1E49" w:rsidRDefault="005406EF" w:rsidP="00FD1E4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5406EF" w:rsidRPr="00FD1E49" w:rsidRDefault="005406EF" w:rsidP="00FD1E4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5406EF" w:rsidRPr="00FD1E49" w:rsidRDefault="005406EF" w:rsidP="00FD1E4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5406EF" w:rsidRPr="00FD1E49" w:rsidRDefault="005406EF" w:rsidP="00FD1E4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(АКПЭ-1МОЗ,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6)поведение, не соответствующее обстановке; 7)наличие алкоголя в выдыхаемом воздухе, определяемое техническими средствами индикации.</w:t>
      </w:r>
    </w:p>
    <w:p w:rsidR="005406EF" w:rsidRPr="00FD1E49" w:rsidRDefault="005406EF" w:rsidP="00FD1E4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</w:t>
      </w:r>
      <w:r w:rsidR="00531594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53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 пятидесяти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тысяч) рублей, за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Исполнителя (Субподрядчика) от его подписания;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="006522AB" w:rsidRPr="00FD1E49">
        <w:rPr>
          <w:rFonts w:ascii="Times New Roman" w:hAnsi="Times New Roman" w:cs="Times New Roman"/>
          <w:sz w:val="24"/>
          <w:szCs w:val="24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</w:t>
      </w:r>
      <w:proofErr w:type="gramStart"/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стоимости Договора, в течение 30 (тридцати) дней с момента предъявления Заказчиком требования.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том числе Перечнем трубопроводов,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оформляемом и утверждаемом начальником департамента трубопроводного транспорта ОАО «СН-МНГ» в соответствии с требованиями Технического задания (Приложение № 1),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_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  <w:proofErr w:type="gramEnd"/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="006522AB" w:rsidRPr="00FD1E49">
        <w:rPr>
          <w:rFonts w:ascii="Times New Roman" w:hAnsi="Times New Roman" w:cs="Times New Roman"/>
          <w:sz w:val="24"/>
          <w:szCs w:val="24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нарушения Исполнителем обязанности по недопущению передвижения гусеничной техники по автодорогам с асфальтобетонным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 </w:t>
      </w: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предупреждения Заказчика за 3 (три) месяца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обязуется оплатить Заказчику штраф в размере __</w:t>
      </w:r>
      <w:r w:rsidR="006522AB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__ % (</w:t>
      </w:r>
      <w:r w:rsidR="006522AB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 процентов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Договора.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 в течение 30 (тридцати) дней с момента предъявления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первичных учетных/платежных документов, а также счета-фактуры, необходимых Заказчику для исполнения обязательств по оплате выполненных Работ, Исполнитель уплачивает Заказчику штраф в размере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="006522AB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 за каждый случай нарушения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1% (одного  процента)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несоблюдения Исполнителем и третьими лицами, привлекаемыми Исполнителем,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Исполнителем),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вреда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Заказчику, так и третьим лицам. В случае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лицам, причиненные убытки.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Исполнителем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Исполнитель выплачивает Заказчику штраф в размере 100 000 (сто тысяч) рублей за каждый такой инцидент.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Исполнитель восстанавливает загрязненную территорию за свой счет или возмещает Заказчику затраты на восстановление загрязненной территории.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осуществления Исполнителем порывов трубопроводов и повреждения оборудования, сооружений, технических устройств на объектах Заказчика, Исполнитель выплачивает Заказчику штраф в размере 30 000 (тридцать тысяч) рублей за каждый такой инцидент, кроме того, Исполнитель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обязательств, предусмотренных в п. 5.3.42 настоящего Договора, Заказчик вправе предъявить Исполнителю штраф в размере 10 000 (десять) тысяч рублей за каждый случай нарушения, а Исполнитель обязуется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соблюдение природоохранного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выставлений штрафных санкций Заказчику за нарушения природоохранного законодательства, допущенные Исполнителем, штрафы выставляются Исполнителю.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приступил к оказанию Услуг по настоящему Договору без согласованных Заказчиком программ работ по определению возможности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продления срока безопасной эксплуатации технических устройств, зданий и сооружений, Исполнитель обязан уплатить Заказчику штраф в размере </w:t>
      </w:r>
      <w:r w:rsidR="006522AB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522AB" w:rsidRPr="00FD1E49">
        <w:rPr>
          <w:rFonts w:ascii="Times New Roman" w:hAnsi="Times New Roman" w:cs="Times New Roman"/>
          <w:sz w:val="24"/>
          <w:szCs w:val="24"/>
          <w:highlight w:val="lightGray"/>
        </w:rPr>
        <w:t>% (пяти  процентов)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 в течение 30 (Тридцати) дней с момента предъявления Заказчиком требования. </w:t>
      </w:r>
      <w:proofErr w:type="gramEnd"/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 Заказчика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возникли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либо сомнения по результату оказываемых Исполнителем Услуг, в том числе их качеству, Заказчик оставляет за собой право без согласования/уведомления Исполнителя за свой счет провести встречный контроль оказываемых Услуг, привлекая другую экспертную организацию. В случае если сомнения Заказчика в результате Услуг и его качестве будут документально подтверждены привлеченной экспертной организацией, Исполнитель за свой счет устраняет выявленные недостатки, а также возмещает Заказчику расходы на привлечение другой экспертной организации.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в рассмотрении и утверждении заключения экспертизы промышленной безопасности территориальными органами </w:t>
      </w:r>
      <w:proofErr w:type="spell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Заказчик в течение _</w:t>
      </w:r>
      <w:r w:rsidR="005A5CB6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_ (</w:t>
      </w:r>
      <w:r w:rsidR="005A5CB6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направляет Исполнителю результат Услуг для устранения недостатков, выявленных органами </w:t>
      </w:r>
      <w:proofErr w:type="spell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РФ. Исполнитель обязан устранить недостатки в течение </w:t>
      </w:r>
      <w:r w:rsidR="005A5CB6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_5_ (пяти)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и передать их нарочно Заказчику. При не устранении недостатков Исполнителем в установленный Заказчиком срок,  Исполнитель обязан уплатить Заказчику штраф в размере </w:t>
      </w:r>
      <w:r w:rsidR="005A5CB6" w:rsidRPr="00FD1E49">
        <w:rPr>
          <w:rFonts w:ascii="Times New Roman" w:hAnsi="Times New Roman" w:cs="Times New Roman"/>
          <w:sz w:val="24"/>
          <w:szCs w:val="24"/>
          <w:highlight w:val="lightGray"/>
        </w:rPr>
        <w:t>1 % (Одного процента</w:t>
      </w:r>
      <w:proofErr w:type="gramStart"/>
      <w:r w:rsidR="005A5CB6" w:rsidRPr="00FD1E49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т стоимости Услуг по Договору, в течение 30 (Тридцати) дней с момента предъявления Заказчиком требования.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406EF" w:rsidRPr="00FD1E49" w:rsidRDefault="005406EF" w:rsidP="00FD1E49">
      <w:pPr>
        <w:numPr>
          <w:ilvl w:val="1"/>
          <w:numId w:val="4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406EF" w:rsidRPr="00FD1E49" w:rsidRDefault="005406EF" w:rsidP="00FD1E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5406EF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9435F" w:rsidRPr="00A9435F" w:rsidRDefault="00A9435F" w:rsidP="00A9435F">
      <w:pPr>
        <w:pStyle w:val="af"/>
        <w:numPr>
          <w:ilvl w:val="1"/>
          <w:numId w:val="41"/>
        </w:numPr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A9435F">
        <w:rPr>
          <w:rFonts w:ascii="Times New Roman" w:hAnsi="Times New Roman"/>
          <w:sz w:val="24"/>
          <w:szCs w:val="24"/>
        </w:rPr>
        <w:t>За нарушение 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</w:t>
      </w:r>
      <w:r>
        <w:rPr>
          <w:rFonts w:ascii="Times New Roman" w:hAnsi="Times New Roman"/>
          <w:sz w:val="24"/>
          <w:szCs w:val="24"/>
        </w:rPr>
        <w:t>ктах ОАО «СН-МНГ» (Приложение №9</w:t>
      </w:r>
      <w:r w:rsidRPr="00A9435F">
        <w:rPr>
          <w:rFonts w:ascii="Times New Roman" w:hAnsi="Times New Roman"/>
          <w:sz w:val="24"/>
          <w:szCs w:val="24"/>
        </w:rPr>
        <w:t xml:space="preserve"> к настоящему договору), Подрядчик оплачивает </w:t>
      </w:r>
      <w:r w:rsidRPr="00A9435F">
        <w:rPr>
          <w:rFonts w:ascii="Times New Roman" w:hAnsi="Times New Roman"/>
          <w:sz w:val="24"/>
          <w:szCs w:val="24"/>
        </w:rPr>
        <w:lastRenderedPageBreak/>
        <w:t xml:space="preserve">штраф в размере 100 000,00 (ста тысяч рублей) за каждый выявленный случай, в течение 30 (тридцати) дней с момента предъявления Заказчиком требования. </w:t>
      </w:r>
      <w:proofErr w:type="gramEnd"/>
    </w:p>
    <w:p w:rsidR="005406EF" w:rsidRPr="00FD1E49" w:rsidRDefault="005406EF" w:rsidP="00A943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FD1E49" w:rsidRDefault="005406EF" w:rsidP="00FD1E49">
      <w:pPr>
        <w:numPr>
          <w:ilvl w:val="0"/>
          <w:numId w:val="41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5406EF" w:rsidRPr="00FD1E49" w:rsidRDefault="005406EF" w:rsidP="00FD1E49">
      <w:pPr>
        <w:spacing w:after="0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406EF" w:rsidRPr="00FD1E49" w:rsidRDefault="005406EF" w:rsidP="00FD1E4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CC5D0D" w:rsidRDefault="00CC5D0D" w:rsidP="00CC5D0D">
      <w:pPr>
        <w:pStyle w:val="af"/>
        <w:numPr>
          <w:ilvl w:val="0"/>
          <w:numId w:val="4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C5D0D">
        <w:rPr>
          <w:rFonts w:ascii="Times New Roman" w:hAnsi="Times New Roman"/>
          <w:b/>
          <w:sz w:val="24"/>
          <w:szCs w:val="24"/>
        </w:rPr>
        <w:t>СОХРАННОСТЬ СВЕДЕНИЙ КОНФИДЕНЦИАЛЬНОГО ХАРАКТЕРА</w:t>
      </w:r>
    </w:p>
    <w:p w:rsidR="00CC5D0D" w:rsidRPr="00FD1E49" w:rsidRDefault="00CC5D0D" w:rsidP="00FD1E49">
      <w:pPr>
        <w:spacing w:after="0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D0D" w:rsidRPr="00CC5D0D" w:rsidRDefault="00CC5D0D" w:rsidP="00CC5D0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5D0D">
        <w:rPr>
          <w:rFonts w:ascii="Times New Roman" w:eastAsia="Times New Roman" w:hAnsi="Times New Roman" w:cs="Times New Roman"/>
          <w:lang w:eastAsia="ru-RU"/>
        </w:rPr>
        <w:t xml:space="preserve">.1.  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CC5D0D" w:rsidRPr="00CC5D0D" w:rsidRDefault="00CC5D0D" w:rsidP="00CC5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CC5D0D" w:rsidRPr="00CC5D0D" w:rsidRDefault="00CC5D0D" w:rsidP="00CC5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proofErr w:type="gramStart"/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</w:t>
      </w:r>
      <w:r w:rsidRPr="00CC5D0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условии</w:t>
      </w:r>
      <w:proofErr w:type="gramEnd"/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CC5D0D" w:rsidRPr="00CC5D0D" w:rsidRDefault="00CC5D0D" w:rsidP="00CC5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CC5D0D" w:rsidRPr="00CC5D0D" w:rsidRDefault="00CC5D0D" w:rsidP="00CC5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proofErr w:type="gramStart"/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</w:t>
      </w:r>
      <w:proofErr w:type="gramEnd"/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CC5D0D" w:rsidRPr="00CC5D0D" w:rsidRDefault="00CC5D0D" w:rsidP="00CC5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.6. 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</w:t>
      </w:r>
      <w:r w:rsidRPr="00CC5D0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CC5D0D" w:rsidRPr="00CC5D0D" w:rsidRDefault="00CC5D0D" w:rsidP="00CC5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.7. Передача Конфиденциальной информации оформляется протоколом, который подписывается уполномоченными лицами Сторон.</w:t>
      </w:r>
    </w:p>
    <w:p w:rsidR="00CC5D0D" w:rsidRPr="00CC5D0D" w:rsidRDefault="00CC5D0D" w:rsidP="00CC5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5D0D">
        <w:rPr>
          <w:rFonts w:ascii="Times New Roman" w:eastAsia="Times New Roman" w:hAnsi="Times New Roman" w:cs="Times New Roman"/>
          <w:sz w:val="24"/>
          <w:szCs w:val="24"/>
          <w:lang w:eastAsia="ru-RU"/>
        </w:rPr>
        <w:t>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5406EF" w:rsidRPr="00FD1E49" w:rsidRDefault="005406EF" w:rsidP="00CC5D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FD1E49" w:rsidRDefault="005406EF" w:rsidP="00FD1E4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5406EF" w:rsidRPr="00FD1E49" w:rsidRDefault="005406EF" w:rsidP="00FD1E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FD1E49" w:rsidRDefault="005406EF" w:rsidP="00FD1E4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36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ПРОЧИЕ УСЛОВИЯ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A5CB6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Договор вступает в силу с «01</w:t>
      </w:r>
      <w:r w:rsidR="00771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33058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77168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</w:t>
      </w:r>
      <w:r w:rsidR="00771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«31» </w:t>
      </w:r>
      <w:r w:rsidR="005A5CB6"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771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71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5406EF" w:rsidRPr="0044112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Подписав настоящий </w:t>
      </w:r>
      <w:proofErr w:type="gram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.4. Никакие другие услуги и работы Исполнителя не являются приоритетными в ущерб Услугам по настоящему Договору.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5406EF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A57D4" w:rsidRPr="00FD1E49" w:rsidRDefault="00FA57D4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10.13. </w:t>
      </w:r>
      <w:r w:rsidRPr="00FA57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</w:t>
      </w:r>
      <w:r w:rsidR="00517995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блюдать требования Приложения №8</w:t>
      </w:r>
      <w:r w:rsidRPr="00FA5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"Антикоррупционная оговорка".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C1248">
        <w:rPr>
          <w:rFonts w:ascii="Times New Roman" w:eastAsia="Times New Roman" w:hAnsi="Times New Roman" w:cs="Times New Roman"/>
          <w:sz w:val="24"/>
          <w:szCs w:val="24"/>
          <w:lang w:eastAsia="ru-RU"/>
        </w:rPr>
        <w:t>.14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  –</w:t>
      </w: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Техническое задание на проведение экспертизы промышленной безопасности промысловых трубопроводов;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  –</w:t>
      </w: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Календарный план проведения экспертизы промышленной безопасности на промысловых трубопроводах 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</w:t>
      </w:r>
      <w:proofErr w:type="spellStart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  –</w:t>
      </w:r>
      <w:r w:rsidRPr="00FD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Спецификация;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4 -  Акт приема-передачи локальных нормативных актов Заказчика; 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5 – Протокол согласования договорной цены;</w:t>
      </w:r>
    </w:p>
    <w:p w:rsidR="005406EF" w:rsidRPr="00FD1E49" w:rsidRDefault="005406EF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6  – Форма акта оказанных услуг;</w:t>
      </w:r>
    </w:p>
    <w:p w:rsidR="00F12F2E" w:rsidRDefault="00441129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7</w:t>
      </w:r>
      <w:r w:rsidRPr="00441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406EF"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441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5406EF"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ведомлени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406EF" w:rsidRPr="00FD1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использовании опциона </w:t>
      </w:r>
      <w:r w:rsidR="005315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сторону увеличения/уменьшения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(Форма)</w:t>
      </w:r>
      <w:r w:rsidR="005315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31594" w:rsidRDefault="00531594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3B5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–   Антикоррупционная оговорка</w:t>
      </w:r>
      <w:r w:rsidR="007A1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A16B2" w:rsidRDefault="007A16B2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№9 - </w:t>
      </w:r>
      <w:r w:rsidRPr="007A1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531594" w:rsidRPr="00FD1E49" w:rsidRDefault="00531594" w:rsidP="00FD1E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2F2E" w:rsidRPr="005406EF" w:rsidRDefault="00F12F2E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406EF" w:rsidRPr="005406EF" w:rsidRDefault="005406EF" w:rsidP="005406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РЕКВИЗИТЫ, ПОДПИСИ СТОРОН</w:t>
      </w:r>
    </w:p>
    <w:tbl>
      <w:tblPr>
        <w:tblW w:w="10173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10173"/>
      </w:tblGrid>
      <w:tr w:rsidR="005406EF" w:rsidRPr="005406EF" w:rsidTr="006522AB">
        <w:trPr>
          <w:trHeight w:val="1804"/>
        </w:trPr>
        <w:tc>
          <w:tcPr>
            <w:tcW w:w="10173" w:type="dxa"/>
            <w:shd w:val="pct10" w:color="auto" w:fill="auto"/>
          </w:tcPr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Pr="005406E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Исполнителя</w:t>
            </w:r>
          </w:p>
          <w:p w:rsidR="005406EF" w:rsidRPr="005406EF" w:rsidRDefault="005406EF" w:rsidP="005406E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  <w:r w:rsidRPr="0054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__________________________________________________</w:t>
            </w:r>
          </w:p>
          <w:p w:rsidR="005406EF" w:rsidRPr="005406EF" w:rsidRDefault="005406EF" w:rsidP="005406EF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   </w:t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                      ___________________</w:t>
            </w:r>
          </w:p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(ФИО)                                                                                                          (ФИО)</w:t>
            </w:r>
          </w:p>
        </w:tc>
      </w:tr>
    </w:tbl>
    <w:p w:rsidR="00E573F0" w:rsidRDefault="00E573F0" w:rsidP="004362CD"/>
    <w:sectPr w:rsidR="00E573F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9AA" w:rsidRDefault="00C619AA">
      <w:pPr>
        <w:spacing w:after="0" w:line="240" w:lineRule="auto"/>
      </w:pPr>
      <w:r>
        <w:separator/>
      </w:r>
    </w:p>
  </w:endnote>
  <w:endnote w:type="continuationSeparator" w:id="0">
    <w:p w:rsidR="00C619AA" w:rsidRDefault="00C61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D2" w:rsidRDefault="00143FD2">
    <w:pPr>
      <w:pStyle w:val="a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C19A37C" wp14:editId="1EA18512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3FD2" w:rsidRDefault="00143FD2" w:rsidP="006522AB"/>
                        <w:p w:rsidR="00143FD2" w:rsidRPr="00337CA2" w:rsidRDefault="00143FD2" w:rsidP="006522A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143FD2" w:rsidRDefault="00143FD2" w:rsidP="006522AB"/>
                  <w:p w:rsidR="00143FD2" w:rsidRPr="00337CA2" w:rsidRDefault="00143FD2" w:rsidP="006522AB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9AA" w:rsidRDefault="00C619AA">
      <w:pPr>
        <w:spacing w:after="0" w:line="240" w:lineRule="auto"/>
      </w:pPr>
      <w:r>
        <w:separator/>
      </w:r>
    </w:p>
  </w:footnote>
  <w:footnote w:type="continuationSeparator" w:id="0">
    <w:p w:rsidR="00C619AA" w:rsidRDefault="00C61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CF454C"/>
    <w:multiLevelType w:val="hybridMultilevel"/>
    <w:tmpl w:val="A4B43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950BAB"/>
    <w:multiLevelType w:val="multilevel"/>
    <w:tmpl w:val="BD38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101B1CA3"/>
    <w:multiLevelType w:val="multilevel"/>
    <w:tmpl w:val="8FBA55C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114B1DDF"/>
    <w:multiLevelType w:val="multilevel"/>
    <w:tmpl w:val="D166C6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1FA4C43"/>
    <w:multiLevelType w:val="multilevel"/>
    <w:tmpl w:val="C1DEFB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2771B6A"/>
    <w:multiLevelType w:val="multilevel"/>
    <w:tmpl w:val="BD38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DA2775B"/>
    <w:multiLevelType w:val="multilevel"/>
    <w:tmpl w:val="25F8ED3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4F25155F"/>
    <w:multiLevelType w:val="multilevel"/>
    <w:tmpl w:val="25CEB7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0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91076ED"/>
    <w:multiLevelType w:val="multilevel"/>
    <w:tmpl w:val="C1DEFB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13E5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>
    <w:nsid w:val="674052D6"/>
    <w:multiLevelType w:val="multilevel"/>
    <w:tmpl w:val="640488D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8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4582D99"/>
    <w:multiLevelType w:val="multilevel"/>
    <w:tmpl w:val="F27C1D2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0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40"/>
  </w:num>
  <w:num w:numId="7">
    <w:abstractNumId w:val="25"/>
  </w:num>
  <w:num w:numId="8">
    <w:abstractNumId w:val="3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30"/>
  </w:num>
  <w:num w:numId="21">
    <w:abstractNumId w:val="13"/>
  </w:num>
  <w:num w:numId="22">
    <w:abstractNumId w:val="31"/>
  </w:num>
  <w:num w:numId="23">
    <w:abstractNumId w:val="14"/>
  </w:num>
  <w:num w:numId="24">
    <w:abstractNumId w:val="38"/>
  </w:num>
  <w:num w:numId="25">
    <w:abstractNumId w:val="21"/>
  </w:num>
  <w:num w:numId="26">
    <w:abstractNumId w:val="26"/>
  </w:num>
  <w:num w:numId="27">
    <w:abstractNumId w:val="22"/>
  </w:num>
  <w:num w:numId="28">
    <w:abstractNumId w:val="17"/>
  </w:num>
  <w:num w:numId="29">
    <w:abstractNumId w:val="16"/>
  </w:num>
  <w:num w:numId="30">
    <w:abstractNumId w:val="34"/>
  </w:num>
  <w:num w:numId="31">
    <w:abstractNumId w:val="33"/>
  </w:num>
  <w:num w:numId="32">
    <w:abstractNumId w:val="27"/>
  </w:num>
  <w:num w:numId="33">
    <w:abstractNumId w:val="41"/>
  </w:num>
  <w:num w:numId="34">
    <w:abstractNumId w:val="28"/>
  </w:num>
  <w:num w:numId="35">
    <w:abstractNumId w:val="29"/>
  </w:num>
  <w:num w:numId="36">
    <w:abstractNumId w:val="24"/>
  </w:num>
  <w:num w:numId="37">
    <w:abstractNumId w:val="23"/>
  </w:num>
  <w:num w:numId="38">
    <w:abstractNumId w:val="32"/>
  </w:num>
  <w:num w:numId="39">
    <w:abstractNumId w:val="39"/>
  </w:num>
  <w:num w:numId="40">
    <w:abstractNumId w:val="37"/>
  </w:num>
  <w:num w:numId="41">
    <w:abstractNumId w:val="1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EF"/>
    <w:rsid w:val="000C5FDA"/>
    <w:rsid w:val="00143FD2"/>
    <w:rsid w:val="00147FF3"/>
    <w:rsid w:val="00196113"/>
    <w:rsid w:val="00220F70"/>
    <w:rsid w:val="00271EB1"/>
    <w:rsid w:val="00336FE5"/>
    <w:rsid w:val="004362CD"/>
    <w:rsid w:val="00441129"/>
    <w:rsid w:val="00517995"/>
    <w:rsid w:val="00531594"/>
    <w:rsid w:val="005406EF"/>
    <w:rsid w:val="005522EF"/>
    <w:rsid w:val="0057006A"/>
    <w:rsid w:val="005A5CB6"/>
    <w:rsid w:val="0062144A"/>
    <w:rsid w:val="006522AB"/>
    <w:rsid w:val="006B7FF7"/>
    <w:rsid w:val="007571F7"/>
    <w:rsid w:val="00771688"/>
    <w:rsid w:val="00786116"/>
    <w:rsid w:val="007A16B2"/>
    <w:rsid w:val="007D5E86"/>
    <w:rsid w:val="00844324"/>
    <w:rsid w:val="00853ED4"/>
    <w:rsid w:val="008B5C0D"/>
    <w:rsid w:val="00A221EE"/>
    <w:rsid w:val="00A85706"/>
    <w:rsid w:val="00A94102"/>
    <w:rsid w:val="00A9435F"/>
    <w:rsid w:val="00AC7476"/>
    <w:rsid w:val="00AE5565"/>
    <w:rsid w:val="00BF7972"/>
    <w:rsid w:val="00C619AA"/>
    <w:rsid w:val="00C94330"/>
    <w:rsid w:val="00CC1248"/>
    <w:rsid w:val="00CC5D0D"/>
    <w:rsid w:val="00D5050D"/>
    <w:rsid w:val="00E573F0"/>
    <w:rsid w:val="00E838A0"/>
    <w:rsid w:val="00F12F2E"/>
    <w:rsid w:val="00F33058"/>
    <w:rsid w:val="00FA57D4"/>
    <w:rsid w:val="00FC21C4"/>
    <w:rsid w:val="00FC5D2F"/>
    <w:rsid w:val="00FD1E49"/>
    <w:rsid w:val="00FE6604"/>
    <w:rsid w:val="00F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406EF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5406EF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06E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5406E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">
    <w:name w:val="Нет списка1"/>
    <w:next w:val="a2"/>
    <w:uiPriority w:val="99"/>
    <w:semiHidden/>
    <w:unhideWhenUsed/>
    <w:rsid w:val="005406EF"/>
  </w:style>
  <w:style w:type="paragraph" w:styleId="a3">
    <w:name w:val="Balloon Text"/>
    <w:basedOn w:val="a"/>
    <w:link w:val="a4"/>
    <w:uiPriority w:val="99"/>
    <w:semiHidden/>
    <w:unhideWhenUsed/>
    <w:rsid w:val="005406E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5406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406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5406E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5406E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406E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406EF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5406E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rsid w:val="005406EF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406EF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406E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5406EF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5406E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5406EF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406E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5406EF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5406EF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5406EF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5406EF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06E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5406EF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5406EF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5406EF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5406EF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06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qFormat/>
    <w:rsid w:val="005406E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406EF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5406EF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06E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5406E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">
    <w:name w:val="Нет списка1"/>
    <w:next w:val="a2"/>
    <w:uiPriority w:val="99"/>
    <w:semiHidden/>
    <w:unhideWhenUsed/>
    <w:rsid w:val="005406EF"/>
  </w:style>
  <w:style w:type="paragraph" w:styleId="a3">
    <w:name w:val="Balloon Text"/>
    <w:basedOn w:val="a"/>
    <w:link w:val="a4"/>
    <w:uiPriority w:val="99"/>
    <w:semiHidden/>
    <w:unhideWhenUsed/>
    <w:rsid w:val="005406E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5406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406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5406E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5406E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406E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406EF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5406E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rsid w:val="005406EF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406EF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406E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5406EF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5406E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5406EF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406E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5406EF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5406EF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5406EF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5406EF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06E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5406EF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5406EF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5406EF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5406EF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06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qFormat/>
    <w:rsid w:val="005406E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C9A9B-E9D1-4450-AAD3-11AE4EDE1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29</Pages>
  <Words>12279</Words>
  <Characters>69996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82111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29</cp:revision>
  <cp:lastPrinted>2015-09-22T04:50:00Z</cp:lastPrinted>
  <dcterms:created xsi:type="dcterms:W3CDTF">2015-07-31T09:11:00Z</dcterms:created>
  <dcterms:modified xsi:type="dcterms:W3CDTF">2015-09-22T04:50:00Z</dcterms:modified>
</cp:coreProperties>
</file>