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81C" w:rsidRPr="00926AC3" w:rsidRDefault="003D70A5" w:rsidP="001B681C">
      <w:pPr>
        <w:shd w:val="clear" w:color="auto" w:fill="FFFFFF"/>
        <w:spacing w:line="252" w:lineRule="exact"/>
        <w:ind w:right="14"/>
        <w:jc w:val="right"/>
        <w:outlineLvl w:val="0"/>
        <w:rPr>
          <w:b/>
          <w:spacing w:val="1"/>
          <w:sz w:val="24"/>
          <w:szCs w:val="24"/>
        </w:rPr>
      </w:pPr>
      <w:r>
        <w:rPr>
          <w:b/>
          <w:spacing w:val="1"/>
          <w:sz w:val="24"/>
          <w:szCs w:val="24"/>
        </w:rPr>
        <w:t>Форма 6</w:t>
      </w:r>
    </w:p>
    <w:p w:rsidR="001B681C" w:rsidRPr="003668F3" w:rsidRDefault="001B681C" w:rsidP="001B681C">
      <w:pPr>
        <w:jc w:val="center"/>
        <w:rPr>
          <w:b/>
          <w:sz w:val="24"/>
          <w:szCs w:val="24"/>
        </w:rPr>
      </w:pPr>
      <w:r w:rsidRPr="003668F3">
        <w:rPr>
          <w:b/>
          <w:sz w:val="24"/>
          <w:szCs w:val="24"/>
        </w:rPr>
        <w:t>Лицензионный (</w:t>
      </w:r>
      <w:proofErr w:type="spellStart"/>
      <w:r w:rsidRPr="003668F3">
        <w:rPr>
          <w:b/>
          <w:sz w:val="24"/>
          <w:szCs w:val="24"/>
        </w:rPr>
        <w:t>Сублицензионный</w:t>
      </w:r>
      <w:proofErr w:type="spellEnd"/>
      <w:r w:rsidRPr="003668F3">
        <w:rPr>
          <w:b/>
          <w:sz w:val="24"/>
          <w:szCs w:val="24"/>
        </w:rPr>
        <w:t>) договор № ___</w:t>
      </w:r>
    </w:p>
    <w:p w:rsidR="001B681C" w:rsidRPr="003668F3" w:rsidRDefault="001B681C" w:rsidP="001B681C">
      <w:pPr>
        <w:shd w:val="clear" w:color="auto" w:fill="FFFFFF"/>
        <w:spacing w:line="252" w:lineRule="exact"/>
        <w:ind w:right="14"/>
        <w:jc w:val="center"/>
        <w:outlineLvl w:val="0"/>
        <w:rPr>
          <w:b/>
          <w:sz w:val="24"/>
          <w:szCs w:val="24"/>
        </w:rPr>
      </w:pPr>
      <w:r w:rsidRPr="003668F3">
        <w:rPr>
          <w:b/>
          <w:spacing w:val="1"/>
          <w:sz w:val="24"/>
          <w:szCs w:val="24"/>
        </w:rPr>
        <w:t>пе</w:t>
      </w:r>
      <w:r w:rsidRPr="003668F3">
        <w:rPr>
          <w:b/>
          <w:sz w:val="24"/>
          <w:szCs w:val="24"/>
        </w:rPr>
        <w:t>редачи неисключительного права использования программного обеспечения</w:t>
      </w:r>
    </w:p>
    <w:p w:rsidR="001B681C" w:rsidRPr="003668F3" w:rsidRDefault="001B681C" w:rsidP="001B681C">
      <w:pPr>
        <w:jc w:val="center"/>
        <w:rPr>
          <w:b/>
          <w:sz w:val="24"/>
          <w:szCs w:val="24"/>
        </w:rPr>
      </w:pPr>
      <w:r w:rsidRPr="003668F3">
        <w:rPr>
          <w:b/>
          <w:sz w:val="24"/>
          <w:szCs w:val="24"/>
        </w:rPr>
        <w:t xml:space="preserve">и оказания услуг по разработке и внедрению программного обеспечения </w:t>
      </w:r>
    </w:p>
    <w:p w:rsidR="001B681C" w:rsidRPr="003668F3" w:rsidRDefault="001B681C" w:rsidP="001B681C">
      <w:pPr>
        <w:jc w:val="center"/>
        <w:rPr>
          <w:b/>
          <w:sz w:val="24"/>
          <w:szCs w:val="24"/>
        </w:rPr>
      </w:pPr>
    </w:p>
    <w:p w:rsidR="001B681C" w:rsidRPr="003668F3" w:rsidRDefault="001B681C" w:rsidP="001B681C">
      <w:pPr>
        <w:shd w:val="clear" w:color="auto" w:fill="FFFFFF"/>
        <w:spacing w:line="252" w:lineRule="exact"/>
        <w:ind w:right="14"/>
        <w:jc w:val="both"/>
        <w:rPr>
          <w:spacing w:val="1"/>
          <w:sz w:val="22"/>
          <w:szCs w:val="22"/>
        </w:rPr>
      </w:pPr>
      <w:r w:rsidRPr="003668F3">
        <w:rPr>
          <w:spacing w:val="1"/>
          <w:sz w:val="22"/>
          <w:szCs w:val="22"/>
        </w:rPr>
        <w:t>г. _______</w:t>
      </w:r>
      <w:r w:rsidRPr="003668F3">
        <w:rPr>
          <w:spacing w:val="1"/>
          <w:sz w:val="22"/>
          <w:szCs w:val="22"/>
        </w:rPr>
        <w:tab/>
      </w:r>
      <w:r w:rsidRPr="003668F3">
        <w:rPr>
          <w:spacing w:val="1"/>
          <w:sz w:val="22"/>
          <w:szCs w:val="22"/>
        </w:rPr>
        <w:tab/>
        <w:t xml:space="preserve"> </w:t>
      </w:r>
      <w:r w:rsidRPr="003668F3">
        <w:rPr>
          <w:spacing w:val="1"/>
          <w:sz w:val="22"/>
          <w:szCs w:val="22"/>
        </w:rPr>
        <w:tab/>
      </w:r>
      <w:r w:rsidRPr="003668F3">
        <w:rPr>
          <w:spacing w:val="1"/>
          <w:sz w:val="22"/>
          <w:szCs w:val="22"/>
        </w:rPr>
        <w:tab/>
      </w:r>
      <w:r w:rsidRPr="003668F3">
        <w:rPr>
          <w:spacing w:val="1"/>
          <w:sz w:val="22"/>
          <w:szCs w:val="22"/>
        </w:rPr>
        <w:tab/>
      </w:r>
      <w:r w:rsidRPr="003668F3">
        <w:rPr>
          <w:spacing w:val="1"/>
          <w:sz w:val="22"/>
          <w:szCs w:val="22"/>
        </w:rPr>
        <w:tab/>
        <w:t xml:space="preserve">                                                «___» ________20__г.</w:t>
      </w:r>
    </w:p>
    <w:p w:rsidR="001B681C" w:rsidRPr="003668F3" w:rsidRDefault="001B681C" w:rsidP="001B681C">
      <w:pPr>
        <w:ind w:firstLine="567"/>
        <w:jc w:val="both"/>
        <w:rPr>
          <w:b/>
          <w:bCs/>
          <w:sz w:val="24"/>
          <w:szCs w:val="24"/>
        </w:rPr>
      </w:pPr>
    </w:p>
    <w:p w:rsidR="001B681C" w:rsidRPr="003668F3" w:rsidRDefault="001B681C" w:rsidP="001B681C">
      <w:pPr>
        <w:ind w:firstLine="709"/>
        <w:jc w:val="both"/>
        <w:rPr>
          <w:b/>
          <w:sz w:val="24"/>
          <w:szCs w:val="24"/>
        </w:rPr>
      </w:pPr>
      <w:r w:rsidRPr="003668F3">
        <w:rPr>
          <w:b/>
          <w:sz w:val="24"/>
          <w:szCs w:val="24"/>
        </w:rPr>
        <w:t>Открытое акционерное общество «</w:t>
      </w:r>
      <w:proofErr w:type="spellStart"/>
      <w:r w:rsidRPr="003668F3">
        <w:rPr>
          <w:b/>
          <w:sz w:val="24"/>
          <w:szCs w:val="24"/>
        </w:rPr>
        <w:t>Славнефть</w:t>
      </w:r>
      <w:proofErr w:type="spellEnd"/>
      <w:r w:rsidRPr="003668F3">
        <w:rPr>
          <w:b/>
          <w:sz w:val="24"/>
          <w:szCs w:val="24"/>
        </w:rPr>
        <w:t>-Мегионнефтегаз» (ОАО «СН-МНГ»)</w:t>
      </w:r>
      <w:r w:rsidRPr="003668F3">
        <w:rPr>
          <w:sz w:val="24"/>
          <w:szCs w:val="24"/>
        </w:rPr>
        <w:t xml:space="preserve">, именуемое в дальнейшем </w:t>
      </w:r>
      <w:r w:rsidRPr="003668F3">
        <w:rPr>
          <w:b/>
          <w:sz w:val="24"/>
          <w:szCs w:val="24"/>
        </w:rPr>
        <w:t>«Лицензиат»</w:t>
      </w:r>
      <w:r w:rsidRPr="003668F3">
        <w:rPr>
          <w:sz w:val="24"/>
          <w:szCs w:val="24"/>
        </w:rPr>
        <w:t>, в лице</w:t>
      </w:r>
      <w:r w:rsidRPr="003668F3">
        <w:rPr>
          <w:b/>
          <w:sz w:val="24"/>
          <w:szCs w:val="24"/>
        </w:rPr>
        <w:t xml:space="preserve"> ___________________________________________________________________________</w:t>
      </w:r>
    </w:p>
    <w:p w:rsidR="001B681C" w:rsidRPr="003668F3" w:rsidRDefault="001B681C" w:rsidP="001B681C">
      <w:pPr>
        <w:widowControl/>
        <w:suppressAutoHyphens/>
        <w:autoSpaceDE/>
        <w:autoSpaceDN/>
        <w:adjustRightInd/>
        <w:ind w:firstLine="567"/>
        <w:jc w:val="center"/>
        <w:rPr>
          <w:bCs/>
          <w:i/>
          <w:lang w:eastAsia="ar-SA"/>
        </w:rPr>
      </w:pPr>
      <w:r w:rsidRPr="003668F3">
        <w:rPr>
          <w:bCs/>
          <w:i/>
          <w:lang w:eastAsia="ar-SA"/>
        </w:rPr>
        <w:t>(должность полностью)</w:t>
      </w:r>
    </w:p>
    <w:p w:rsidR="001B681C" w:rsidRPr="003668F3" w:rsidRDefault="001B681C" w:rsidP="001B681C">
      <w:pPr>
        <w:jc w:val="both"/>
        <w:rPr>
          <w:bCs/>
          <w:sz w:val="24"/>
          <w:szCs w:val="24"/>
        </w:rPr>
      </w:pPr>
      <w:r w:rsidRPr="003668F3">
        <w:rPr>
          <w:bCs/>
          <w:sz w:val="24"/>
          <w:szCs w:val="24"/>
        </w:rPr>
        <w:t>_____________________________________________________________________________,</w:t>
      </w:r>
    </w:p>
    <w:p w:rsidR="001B681C" w:rsidRPr="003668F3" w:rsidRDefault="001B681C" w:rsidP="001B681C">
      <w:pPr>
        <w:widowControl/>
        <w:suppressAutoHyphens/>
        <w:autoSpaceDE/>
        <w:autoSpaceDN/>
        <w:adjustRightInd/>
        <w:ind w:firstLine="567"/>
        <w:jc w:val="center"/>
        <w:rPr>
          <w:bCs/>
          <w:i/>
          <w:lang w:eastAsia="ar-SA"/>
        </w:rPr>
      </w:pPr>
      <w:r w:rsidRPr="003668F3">
        <w:rPr>
          <w:bCs/>
          <w:i/>
          <w:lang w:eastAsia="ar-SA"/>
        </w:rPr>
        <w:t>(Ф.И.О. полностью)</w:t>
      </w:r>
    </w:p>
    <w:p w:rsidR="001B681C" w:rsidRPr="003668F3" w:rsidRDefault="001B681C" w:rsidP="001B681C">
      <w:pPr>
        <w:widowControl/>
        <w:suppressAutoHyphens/>
        <w:autoSpaceDE/>
        <w:autoSpaceDN/>
        <w:adjustRightInd/>
        <w:jc w:val="both"/>
        <w:rPr>
          <w:sz w:val="24"/>
          <w:szCs w:val="24"/>
          <w:lang w:eastAsia="ar-SA"/>
        </w:rPr>
      </w:pPr>
      <w:proofErr w:type="gramStart"/>
      <w:r w:rsidRPr="003668F3">
        <w:rPr>
          <w:bCs/>
          <w:sz w:val="24"/>
          <w:szCs w:val="24"/>
          <w:lang w:eastAsia="ar-SA"/>
        </w:rPr>
        <w:t>действующего</w:t>
      </w:r>
      <w:proofErr w:type="gramEnd"/>
      <w:r w:rsidRPr="003668F3">
        <w:rPr>
          <w:sz w:val="24"/>
          <w:szCs w:val="24"/>
          <w:lang w:eastAsia="ar-SA"/>
        </w:rPr>
        <w:t xml:space="preserve"> на основании ______________________________________________________________________________</w:t>
      </w:r>
    </w:p>
    <w:p w:rsidR="001B681C" w:rsidRPr="003668F3" w:rsidRDefault="001B681C" w:rsidP="001B681C">
      <w:pPr>
        <w:widowControl/>
        <w:suppressAutoHyphens/>
        <w:autoSpaceDE/>
        <w:autoSpaceDN/>
        <w:adjustRightInd/>
        <w:jc w:val="both"/>
        <w:rPr>
          <w:lang w:eastAsia="ar-SA"/>
        </w:rPr>
      </w:pPr>
      <w:proofErr w:type="gramStart"/>
      <w:r w:rsidRPr="003668F3">
        <w:rPr>
          <w:i/>
          <w:lang w:eastAsia="ar-SA"/>
        </w:rPr>
        <w:t>(правоустанавливающий документ:</w:t>
      </w:r>
      <w:proofErr w:type="gramEnd"/>
      <w:r w:rsidRPr="003668F3">
        <w:rPr>
          <w:i/>
          <w:lang w:eastAsia="ar-SA"/>
        </w:rPr>
        <w:t xml:space="preserve"> </w:t>
      </w:r>
      <w:proofErr w:type="gramStart"/>
      <w:r w:rsidRPr="003668F3">
        <w:rPr>
          <w:i/>
          <w:lang w:eastAsia="ar-SA"/>
        </w:rPr>
        <w:t>Устав/Решение или Протокол от___ №___/Доверенность от___ № __)</w:t>
      </w:r>
      <w:proofErr w:type="gramEnd"/>
    </w:p>
    <w:p w:rsidR="001B681C" w:rsidRPr="003668F3" w:rsidRDefault="001B681C" w:rsidP="001B681C">
      <w:pPr>
        <w:widowControl/>
        <w:suppressAutoHyphens/>
        <w:autoSpaceDE/>
        <w:autoSpaceDN/>
        <w:adjustRightInd/>
        <w:jc w:val="both"/>
        <w:rPr>
          <w:i/>
          <w:sz w:val="24"/>
          <w:szCs w:val="24"/>
          <w:lang w:eastAsia="ar-SA"/>
        </w:rPr>
      </w:pPr>
      <w:r w:rsidRPr="003668F3">
        <w:rPr>
          <w:sz w:val="24"/>
          <w:szCs w:val="24"/>
          <w:lang w:eastAsia="ar-SA"/>
        </w:rPr>
        <w:t>с одной стороны, и _</w:t>
      </w:r>
      <w:r w:rsidRPr="003668F3">
        <w:rPr>
          <w:b/>
          <w:sz w:val="24"/>
          <w:szCs w:val="24"/>
          <w:lang w:eastAsia="ar-SA"/>
        </w:rPr>
        <w:t>_______________________________________________________________________________</w:t>
      </w:r>
      <w:r w:rsidRPr="003668F3">
        <w:rPr>
          <w:i/>
          <w:sz w:val="24"/>
          <w:szCs w:val="24"/>
          <w:lang w:eastAsia="ar-SA"/>
        </w:rPr>
        <w:t xml:space="preserve"> </w:t>
      </w:r>
    </w:p>
    <w:p w:rsidR="001B681C" w:rsidRPr="003668F3" w:rsidRDefault="001B681C" w:rsidP="001B681C">
      <w:pPr>
        <w:widowControl/>
        <w:suppressAutoHyphens/>
        <w:autoSpaceDE/>
        <w:autoSpaceDN/>
        <w:adjustRightInd/>
        <w:ind w:left="3539" w:firstLine="709"/>
        <w:jc w:val="both"/>
        <w:rPr>
          <w:i/>
          <w:lang w:eastAsia="ar-SA"/>
        </w:rPr>
      </w:pPr>
      <w:r w:rsidRPr="003668F3">
        <w:rPr>
          <w:i/>
          <w:lang w:eastAsia="ar-SA"/>
        </w:rPr>
        <w:t>(наименование полностью и сокращенно)</w:t>
      </w:r>
    </w:p>
    <w:p w:rsidR="001B681C" w:rsidRPr="003668F3" w:rsidRDefault="001B681C" w:rsidP="001B681C">
      <w:pPr>
        <w:widowControl/>
        <w:suppressAutoHyphens/>
        <w:autoSpaceDE/>
        <w:autoSpaceDN/>
        <w:adjustRightInd/>
        <w:jc w:val="both"/>
        <w:rPr>
          <w:i/>
          <w:sz w:val="22"/>
          <w:szCs w:val="22"/>
          <w:lang w:eastAsia="ar-SA"/>
        </w:rPr>
      </w:pPr>
      <w:r w:rsidRPr="003668F3">
        <w:rPr>
          <w:sz w:val="24"/>
          <w:lang w:eastAsia="ar-SA"/>
        </w:rPr>
        <w:t xml:space="preserve">именуемое в дальнейшем </w:t>
      </w:r>
      <w:r w:rsidRPr="003668F3">
        <w:rPr>
          <w:b/>
          <w:sz w:val="24"/>
          <w:lang w:eastAsia="ar-SA"/>
        </w:rPr>
        <w:t>«Лицензиар»</w:t>
      </w:r>
      <w:r w:rsidRPr="003668F3">
        <w:rPr>
          <w:sz w:val="24"/>
          <w:lang w:eastAsia="ar-SA"/>
        </w:rPr>
        <w:t>, в лице ______________________________________________________________________________</w:t>
      </w:r>
    </w:p>
    <w:p w:rsidR="001B681C" w:rsidRPr="003668F3" w:rsidRDefault="001B681C" w:rsidP="001B681C">
      <w:pPr>
        <w:widowControl/>
        <w:suppressAutoHyphens/>
        <w:autoSpaceDE/>
        <w:autoSpaceDN/>
        <w:adjustRightInd/>
        <w:ind w:firstLine="567"/>
        <w:jc w:val="center"/>
        <w:rPr>
          <w:bCs/>
          <w:i/>
          <w:lang w:eastAsia="ar-SA"/>
        </w:rPr>
      </w:pPr>
      <w:r w:rsidRPr="003668F3">
        <w:rPr>
          <w:bCs/>
          <w:i/>
          <w:lang w:eastAsia="ar-SA"/>
        </w:rPr>
        <w:t>(должность полностью)</w:t>
      </w:r>
    </w:p>
    <w:p w:rsidR="001B681C" w:rsidRPr="003668F3" w:rsidRDefault="001B681C" w:rsidP="001B681C">
      <w:pPr>
        <w:jc w:val="both"/>
        <w:rPr>
          <w:bCs/>
          <w:sz w:val="24"/>
          <w:szCs w:val="24"/>
        </w:rPr>
      </w:pPr>
      <w:r w:rsidRPr="003668F3">
        <w:rPr>
          <w:bCs/>
          <w:sz w:val="24"/>
          <w:szCs w:val="24"/>
        </w:rPr>
        <w:t>_________________________________________________________________________________</w:t>
      </w:r>
    </w:p>
    <w:p w:rsidR="001B681C" w:rsidRPr="003668F3" w:rsidRDefault="001B681C" w:rsidP="001B681C">
      <w:pPr>
        <w:widowControl/>
        <w:suppressAutoHyphens/>
        <w:autoSpaceDE/>
        <w:autoSpaceDN/>
        <w:adjustRightInd/>
        <w:ind w:left="4247" w:firstLine="709"/>
        <w:jc w:val="both"/>
        <w:rPr>
          <w:bCs/>
          <w:i/>
          <w:lang w:eastAsia="ar-SA"/>
        </w:rPr>
      </w:pPr>
      <w:r w:rsidRPr="003668F3">
        <w:rPr>
          <w:bCs/>
          <w:i/>
          <w:lang w:eastAsia="ar-SA"/>
        </w:rPr>
        <w:t>(Ф.И.О. полностью)</w:t>
      </w:r>
    </w:p>
    <w:p w:rsidR="001B681C" w:rsidRPr="003668F3" w:rsidRDefault="001B681C" w:rsidP="001B681C">
      <w:pPr>
        <w:widowControl/>
        <w:suppressAutoHyphens/>
        <w:autoSpaceDE/>
        <w:autoSpaceDN/>
        <w:adjustRightInd/>
        <w:jc w:val="both"/>
        <w:rPr>
          <w:sz w:val="24"/>
          <w:szCs w:val="24"/>
          <w:lang w:eastAsia="ar-SA"/>
        </w:rPr>
      </w:pPr>
      <w:r w:rsidRPr="003668F3">
        <w:rPr>
          <w:bCs/>
          <w:sz w:val="24"/>
          <w:szCs w:val="24"/>
          <w:lang w:eastAsia="ar-SA"/>
        </w:rPr>
        <w:t>действующег</w:t>
      </w:r>
      <w:proofErr w:type="gramStart"/>
      <w:r w:rsidRPr="003668F3">
        <w:rPr>
          <w:bCs/>
          <w:sz w:val="24"/>
          <w:szCs w:val="24"/>
          <w:lang w:eastAsia="ar-SA"/>
        </w:rPr>
        <w:t>о</w:t>
      </w:r>
      <w:r w:rsidRPr="003668F3">
        <w:rPr>
          <w:bCs/>
          <w:i/>
          <w:sz w:val="24"/>
          <w:szCs w:val="24"/>
          <w:lang w:eastAsia="ar-SA"/>
        </w:rPr>
        <w:t>(</w:t>
      </w:r>
      <w:proofErr w:type="gramEnd"/>
      <w:r w:rsidRPr="003668F3">
        <w:rPr>
          <w:bCs/>
          <w:i/>
          <w:sz w:val="24"/>
          <w:szCs w:val="24"/>
          <w:lang w:eastAsia="ar-SA"/>
        </w:rPr>
        <w:t>ей)</w:t>
      </w:r>
      <w:r w:rsidRPr="003668F3">
        <w:rPr>
          <w:sz w:val="24"/>
          <w:szCs w:val="24"/>
          <w:lang w:eastAsia="ar-SA"/>
        </w:rPr>
        <w:t xml:space="preserve"> на основании _____________________________________________________________________________</w:t>
      </w:r>
    </w:p>
    <w:p w:rsidR="001B681C" w:rsidRPr="003668F3" w:rsidRDefault="001B681C" w:rsidP="001B681C">
      <w:pPr>
        <w:widowControl/>
        <w:suppressAutoHyphens/>
        <w:autoSpaceDE/>
        <w:autoSpaceDN/>
        <w:adjustRightInd/>
        <w:jc w:val="both"/>
        <w:rPr>
          <w:lang w:eastAsia="ar-SA"/>
        </w:rPr>
      </w:pPr>
      <w:proofErr w:type="gramStart"/>
      <w:r w:rsidRPr="003668F3">
        <w:rPr>
          <w:i/>
          <w:lang w:eastAsia="ar-SA"/>
        </w:rPr>
        <w:t>(правоустанавливающий документ:</w:t>
      </w:r>
      <w:proofErr w:type="gramEnd"/>
      <w:r w:rsidRPr="003668F3">
        <w:rPr>
          <w:i/>
          <w:lang w:eastAsia="ar-SA"/>
        </w:rPr>
        <w:t xml:space="preserve"> </w:t>
      </w:r>
      <w:proofErr w:type="gramStart"/>
      <w:r w:rsidRPr="003668F3">
        <w:rPr>
          <w:i/>
          <w:lang w:eastAsia="ar-SA"/>
        </w:rPr>
        <w:t>Устав/Решение или Протокол от___ №___/Доверенность от___ № __)</w:t>
      </w:r>
      <w:proofErr w:type="gramEnd"/>
    </w:p>
    <w:p w:rsidR="001B681C" w:rsidRPr="003668F3" w:rsidRDefault="001B681C" w:rsidP="001B681C">
      <w:pPr>
        <w:widowControl/>
        <w:suppressAutoHyphens/>
        <w:autoSpaceDE/>
        <w:autoSpaceDN/>
        <w:adjustRightInd/>
        <w:jc w:val="both"/>
        <w:rPr>
          <w:sz w:val="24"/>
          <w:szCs w:val="24"/>
          <w:lang w:eastAsia="ar-SA"/>
        </w:rPr>
      </w:pPr>
      <w:r w:rsidRPr="003668F3">
        <w:rPr>
          <w:sz w:val="24"/>
          <w:szCs w:val="24"/>
          <w:lang w:eastAsia="ar-SA"/>
        </w:rPr>
        <w:t xml:space="preserve">и в соответствии </w:t>
      </w:r>
      <w:proofErr w:type="gramStart"/>
      <w:r w:rsidRPr="003668F3">
        <w:rPr>
          <w:sz w:val="24"/>
          <w:szCs w:val="24"/>
          <w:lang w:eastAsia="ar-SA"/>
        </w:rPr>
        <w:t>с</w:t>
      </w:r>
      <w:proofErr w:type="gramEnd"/>
      <w:r w:rsidRPr="003668F3">
        <w:rPr>
          <w:sz w:val="24"/>
          <w:szCs w:val="24"/>
          <w:lang w:eastAsia="ar-SA"/>
        </w:rPr>
        <w:t xml:space="preserve"> </w:t>
      </w:r>
      <w:r w:rsidRPr="003668F3">
        <w:rPr>
          <w:i/>
          <w:sz w:val="22"/>
          <w:szCs w:val="22"/>
          <w:lang w:eastAsia="ar-SA"/>
        </w:rPr>
        <w:t>_____________________________________________________________________________________,</w:t>
      </w:r>
    </w:p>
    <w:p w:rsidR="001B681C" w:rsidRPr="003668F3" w:rsidRDefault="001B681C" w:rsidP="001B681C">
      <w:pPr>
        <w:widowControl/>
        <w:suppressAutoHyphens/>
        <w:autoSpaceDE/>
        <w:autoSpaceDN/>
        <w:adjustRightInd/>
        <w:ind w:left="3539" w:firstLine="1"/>
        <w:jc w:val="both"/>
        <w:rPr>
          <w:bCs/>
          <w:i/>
          <w:lang w:eastAsia="ar-SA"/>
        </w:rPr>
      </w:pPr>
      <w:r w:rsidRPr="003668F3">
        <w:rPr>
          <w:bCs/>
          <w:i/>
          <w:lang w:eastAsia="ar-SA"/>
        </w:rPr>
        <w:t>(наименование документа об аккредитации)</w:t>
      </w:r>
    </w:p>
    <w:p w:rsidR="001B681C" w:rsidRPr="003668F3" w:rsidRDefault="001B681C" w:rsidP="001B681C">
      <w:pPr>
        <w:widowControl/>
        <w:suppressAutoHyphens/>
        <w:autoSpaceDE/>
        <w:autoSpaceDN/>
        <w:adjustRightInd/>
        <w:ind w:firstLine="709"/>
        <w:jc w:val="both"/>
        <w:rPr>
          <w:i/>
          <w:sz w:val="22"/>
          <w:szCs w:val="22"/>
          <w:lang w:eastAsia="ar-SA"/>
        </w:rPr>
      </w:pPr>
    </w:p>
    <w:p w:rsidR="001B681C" w:rsidRPr="003668F3" w:rsidRDefault="001B681C" w:rsidP="001B681C">
      <w:pPr>
        <w:widowControl/>
        <w:suppressAutoHyphens/>
        <w:autoSpaceDE/>
        <w:autoSpaceDN/>
        <w:adjustRightInd/>
        <w:jc w:val="both"/>
        <w:rPr>
          <w:sz w:val="24"/>
          <w:lang w:eastAsia="ar-SA"/>
        </w:rPr>
      </w:pPr>
      <w:r w:rsidRPr="003668F3">
        <w:rPr>
          <w:sz w:val="24"/>
          <w:lang w:eastAsia="ar-SA"/>
        </w:rPr>
        <w:t>выданным_________________________________________________________________________</w:t>
      </w:r>
    </w:p>
    <w:p w:rsidR="001B681C" w:rsidRPr="003668F3" w:rsidRDefault="001B681C" w:rsidP="001B681C">
      <w:pPr>
        <w:widowControl/>
        <w:suppressAutoHyphens/>
        <w:autoSpaceDE/>
        <w:autoSpaceDN/>
        <w:adjustRightInd/>
        <w:ind w:left="3539" w:firstLine="709"/>
        <w:jc w:val="both"/>
        <w:rPr>
          <w:i/>
          <w:lang w:eastAsia="ar-SA"/>
        </w:rPr>
      </w:pPr>
      <w:r w:rsidRPr="003668F3">
        <w:rPr>
          <w:i/>
          <w:lang w:eastAsia="ar-SA"/>
        </w:rPr>
        <w:t>(наименование регистрирующего органа)</w:t>
      </w:r>
    </w:p>
    <w:p w:rsidR="001B681C" w:rsidRPr="003668F3" w:rsidRDefault="001B681C" w:rsidP="001B681C">
      <w:pPr>
        <w:widowControl/>
        <w:suppressAutoHyphens/>
        <w:autoSpaceDE/>
        <w:autoSpaceDN/>
        <w:adjustRightInd/>
        <w:jc w:val="both"/>
        <w:rPr>
          <w:sz w:val="24"/>
          <w:szCs w:val="24"/>
          <w:lang w:eastAsia="ar-SA"/>
        </w:rPr>
      </w:pPr>
      <w:r w:rsidRPr="003668F3">
        <w:rPr>
          <w:sz w:val="24"/>
          <w:lang w:eastAsia="ar-SA"/>
        </w:rPr>
        <w:t xml:space="preserve">с другой стороны, совместно именуемые «Стороны», </w:t>
      </w:r>
      <w:r w:rsidRPr="003668F3">
        <w:rPr>
          <w:sz w:val="24"/>
          <w:szCs w:val="24"/>
          <w:lang w:eastAsia="ar-SA"/>
        </w:rPr>
        <w:t>заключили настоящий Договор о нижеследующем:</w:t>
      </w:r>
    </w:p>
    <w:p w:rsidR="001B681C" w:rsidRPr="003668F3" w:rsidRDefault="001B681C" w:rsidP="001B681C">
      <w:pPr>
        <w:ind w:firstLine="567"/>
        <w:jc w:val="both"/>
        <w:rPr>
          <w:sz w:val="24"/>
          <w:szCs w:val="24"/>
        </w:rPr>
      </w:pPr>
    </w:p>
    <w:p w:rsidR="001B681C" w:rsidRPr="003668F3" w:rsidRDefault="001B681C" w:rsidP="001B681C">
      <w:pPr>
        <w:numPr>
          <w:ilvl w:val="0"/>
          <w:numId w:val="5"/>
        </w:numPr>
        <w:jc w:val="center"/>
        <w:rPr>
          <w:b/>
          <w:sz w:val="24"/>
          <w:szCs w:val="24"/>
        </w:rPr>
      </w:pPr>
      <w:r w:rsidRPr="003668F3">
        <w:rPr>
          <w:b/>
          <w:sz w:val="24"/>
          <w:szCs w:val="24"/>
        </w:rPr>
        <w:t>ТЕРМИНЫ И ОПРЕДЕЛЕНИЯ</w:t>
      </w:r>
    </w:p>
    <w:p w:rsidR="001B681C" w:rsidRPr="003668F3" w:rsidRDefault="001B681C" w:rsidP="001B681C">
      <w:pPr>
        <w:ind w:left="360" w:firstLine="360"/>
        <w:jc w:val="center"/>
        <w:rPr>
          <w:b/>
          <w:sz w:val="24"/>
          <w:szCs w:val="24"/>
        </w:rPr>
      </w:pPr>
    </w:p>
    <w:p w:rsidR="001B681C" w:rsidRPr="003668F3" w:rsidRDefault="001B681C" w:rsidP="001B681C">
      <w:pPr>
        <w:ind w:firstLine="709"/>
        <w:jc w:val="both"/>
        <w:rPr>
          <w:sz w:val="24"/>
          <w:szCs w:val="24"/>
        </w:rPr>
      </w:pPr>
      <w:r w:rsidRPr="003668F3">
        <w:rPr>
          <w:b/>
          <w:sz w:val="24"/>
          <w:szCs w:val="24"/>
        </w:rPr>
        <w:t xml:space="preserve">Договор – </w:t>
      </w:r>
      <w:r w:rsidRPr="003668F3">
        <w:rPr>
          <w:sz w:val="24"/>
          <w:szCs w:val="24"/>
        </w:rPr>
        <w:t>настоящее соглашение Сторон, согласованное и подписанное Лицензиаром и Лицензиатом, включая дополнения и изменения к нему, согласованные и подписанные Сторонами в период действия Договора.</w:t>
      </w:r>
    </w:p>
    <w:p w:rsidR="001B681C" w:rsidRPr="003668F3" w:rsidRDefault="001B681C" w:rsidP="001B681C">
      <w:pPr>
        <w:ind w:firstLine="709"/>
        <w:jc w:val="both"/>
        <w:rPr>
          <w:sz w:val="24"/>
          <w:szCs w:val="24"/>
        </w:rPr>
      </w:pPr>
      <w:r w:rsidRPr="003668F3">
        <w:rPr>
          <w:b/>
          <w:sz w:val="24"/>
          <w:szCs w:val="24"/>
        </w:rPr>
        <w:t>Представители Сторон</w:t>
      </w:r>
      <w:r w:rsidRPr="003668F3">
        <w:rPr>
          <w:sz w:val="24"/>
          <w:szCs w:val="24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1B681C" w:rsidRPr="003668F3" w:rsidRDefault="001B681C" w:rsidP="001B681C">
      <w:pPr>
        <w:ind w:firstLine="709"/>
        <w:jc w:val="both"/>
        <w:rPr>
          <w:sz w:val="24"/>
          <w:szCs w:val="24"/>
        </w:rPr>
      </w:pPr>
      <w:r w:rsidRPr="003668F3">
        <w:rPr>
          <w:b/>
          <w:sz w:val="24"/>
          <w:szCs w:val="24"/>
        </w:rPr>
        <w:t>Место оказания услуг</w:t>
      </w:r>
      <w:r w:rsidRPr="003668F3">
        <w:rPr>
          <w:sz w:val="24"/>
          <w:szCs w:val="24"/>
        </w:rPr>
        <w:t xml:space="preserve"> – офис Лицензиата.</w:t>
      </w:r>
    </w:p>
    <w:p w:rsidR="001B681C" w:rsidRPr="003668F3" w:rsidRDefault="001B681C" w:rsidP="001B681C">
      <w:pPr>
        <w:ind w:firstLine="709"/>
        <w:jc w:val="both"/>
        <w:rPr>
          <w:sz w:val="24"/>
          <w:szCs w:val="24"/>
        </w:rPr>
      </w:pPr>
      <w:r w:rsidRPr="003668F3">
        <w:rPr>
          <w:b/>
          <w:sz w:val="24"/>
          <w:szCs w:val="24"/>
        </w:rPr>
        <w:t xml:space="preserve">Право использования – </w:t>
      </w:r>
      <w:r w:rsidRPr="003668F3">
        <w:rPr>
          <w:sz w:val="24"/>
          <w:szCs w:val="24"/>
        </w:rPr>
        <w:t>разрешение на использование программного обеспечения на электронных вычислительных машинах (далее ЭВМ), на условиях предусмотренных настоящим Договором, а также Типовым соглашением правообладателя с конечным пользователем, получаемое Лицензиатом на условиях простой (неисключительной) лицензии.</w:t>
      </w:r>
    </w:p>
    <w:p w:rsidR="001B681C" w:rsidRPr="003668F3" w:rsidRDefault="001B681C" w:rsidP="001B681C">
      <w:pPr>
        <w:ind w:firstLine="567"/>
        <w:jc w:val="both"/>
        <w:rPr>
          <w:sz w:val="24"/>
          <w:szCs w:val="24"/>
        </w:rPr>
      </w:pPr>
      <w:r w:rsidRPr="003668F3">
        <w:rPr>
          <w:b/>
          <w:sz w:val="24"/>
          <w:szCs w:val="24"/>
        </w:rPr>
        <w:t xml:space="preserve">  Типовое лицензионное соглашение </w:t>
      </w:r>
      <w:r w:rsidRPr="003668F3">
        <w:rPr>
          <w:sz w:val="24"/>
          <w:szCs w:val="24"/>
        </w:rPr>
        <w:t>– декларируемые правообладателем программ для ЭВМ общие правила использования программ для ЭВМ, обязательные для исполнения Лицензиатом. Типовое соглашение может быть размещено в инсталляционном файле программы для ЭВМ, отображаемом на экране монитора при установке программы, и/или размещено на официальном Интернет-сайте правообладателя программы для ЭВМ.</w:t>
      </w:r>
    </w:p>
    <w:p w:rsidR="001B681C" w:rsidRPr="003668F3" w:rsidRDefault="001B681C" w:rsidP="001B681C">
      <w:pPr>
        <w:ind w:firstLine="709"/>
        <w:jc w:val="both"/>
        <w:rPr>
          <w:sz w:val="24"/>
          <w:szCs w:val="24"/>
        </w:rPr>
      </w:pPr>
      <w:r w:rsidRPr="003668F3">
        <w:rPr>
          <w:b/>
          <w:sz w:val="24"/>
          <w:szCs w:val="24"/>
        </w:rPr>
        <w:lastRenderedPageBreak/>
        <w:t>Предоставление права использования программного обеспечения (для ЭВМ)</w:t>
      </w:r>
      <w:r w:rsidRPr="003668F3">
        <w:rPr>
          <w:sz w:val="24"/>
          <w:szCs w:val="24"/>
        </w:rPr>
        <w:t xml:space="preserve"> – наступление установленного Сторонами в пункте 4.2 настоящего Договора срока, позволяющее Лицензиату начать правомерное использование программ для ЭВМ способами, предусмотренными Договором, а также типовым соглашением правообладателя с конечным пользователем.</w:t>
      </w:r>
    </w:p>
    <w:p w:rsidR="001B681C" w:rsidRPr="003668F3" w:rsidRDefault="001B681C" w:rsidP="001B681C">
      <w:pPr>
        <w:spacing w:before="40"/>
        <w:ind w:firstLine="720"/>
        <w:jc w:val="both"/>
        <w:rPr>
          <w:sz w:val="24"/>
          <w:szCs w:val="24"/>
        </w:rPr>
      </w:pPr>
      <w:proofErr w:type="gramStart"/>
      <w:r w:rsidRPr="003668F3">
        <w:rPr>
          <w:b/>
          <w:sz w:val="24"/>
          <w:szCs w:val="24"/>
        </w:rPr>
        <w:t>Программное обеспечение (ПО)</w:t>
      </w:r>
      <w:r w:rsidRPr="003668F3">
        <w:rPr>
          <w:sz w:val="24"/>
          <w:szCs w:val="24"/>
        </w:rPr>
        <w:t xml:space="preserve"> – представленная в объективной форме совокупность данных и команд, предназначенных для функционирования ЭВМ и других компьютерных устройств в целях получения определенного результата, включая подготовительные материалы, полученные в ходе разработки программы для ЭВМ, и порождаемые ею аудиовизуальные отображения.</w:t>
      </w:r>
      <w:proofErr w:type="gramEnd"/>
    </w:p>
    <w:p w:rsidR="001B681C" w:rsidRPr="003668F3" w:rsidRDefault="001B681C" w:rsidP="001B681C">
      <w:pPr>
        <w:spacing w:before="40"/>
        <w:ind w:firstLine="720"/>
        <w:jc w:val="both"/>
        <w:rPr>
          <w:sz w:val="24"/>
          <w:szCs w:val="24"/>
        </w:rPr>
      </w:pPr>
      <w:r w:rsidRPr="003668F3">
        <w:rPr>
          <w:b/>
          <w:sz w:val="24"/>
          <w:szCs w:val="24"/>
        </w:rPr>
        <w:t xml:space="preserve">Неисключительные права использования программного обеспечения (для ЭВМ) – </w:t>
      </w:r>
      <w:r w:rsidRPr="003668F3">
        <w:rPr>
          <w:sz w:val="24"/>
          <w:szCs w:val="24"/>
        </w:rPr>
        <w:t xml:space="preserve">права на использование программного обеспечения, перечисленного в Спецификации (Приложение №1 к настоящему Договору), способами, предусмотренными типовым лицензионным соглашением. </w:t>
      </w:r>
    </w:p>
    <w:p w:rsidR="001B681C" w:rsidRPr="003668F3" w:rsidRDefault="001B681C" w:rsidP="001B681C">
      <w:pPr>
        <w:spacing w:before="40"/>
        <w:ind w:firstLine="720"/>
        <w:jc w:val="both"/>
        <w:rPr>
          <w:sz w:val="24"/>
          <w:szCs w:val="24"/>
        </w:rPr>
      </w:pPr>
      <w:r w:rsidRPr="003668F3">
        <w:rPr>
          <w:b/>
          <w:bCs/>
          <w:sz w:val="24"/>
          <w:szCs w:val="24"/>
        </w:rPr>
        <w:t>Простая (неисключительная) лицензия</w:t>
      </w:r>
      <w:r w:rsidRPr="003668F3">
        <w:rPr>
          <w:sz w:val="24"/>
          <w:szCs w:val="24"/>
        </w:rPr>
        <w:t xml:space="preserve"> (далее по тексту Договора и приложений – лицензия) - </w:t>
      </w:r>
      <w:r w:rsidRPr="003668F3">
        <w:rPr>
          <w:rFonts w:ascii="Segoe UI" w:hAnsi="Segoe UI" w:cs="Segoe UI"/>
          <w:sz w:val="18"/>
          <w:szCs w:val="18"/>
        </w:rPr>
        <w:t xml:space="preserve"> </w:t>
      </w:r>
      <w:r w:rsidRPr="003668F3">
        <w:rPr>
          <w:sz w:val="24"/>
          <w:szCs w:val="24"/>
        </w:rPr>
        <w:t>разрешение Лицензиара, предоставляющее Лицензиату право на использование предмета типового лицензионного соглашения. При этом Лицензиар оставляет за собой право эксплуатировать предмет соглашения в собственных интересах, а также выдавать на тех же условиях лицензии любым другим лицензиатам.</w:t>
      </w:r>
    </w:p>
    <w:p w:rsidR="001B681C" w:rsidRPr="003668F3" w:rsidRDefault="001B681C" w:rsidP="001B681C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3668F3">
        <w:rPr>
          <w:b/>
          <w:bCs/>
          <w:sz w:val="24"/>
          <w:szCs w:val="24"/>
        </w:rPr>
        <w:t xml:space="preserve">Недостатки </w:t>
      </w:r>
      <w:r w:rsidRPr="003668F3">
        <w:rPr>
          <w:sz w:val="24"/>
          <w:szCs w:val="24"/>
        </w:rPr>
        <w:t>– любые отступления и невыполнения требований настоящего Договора, допущенные Лицензиаром при оказании услуг.</w:t>
      </w:r>
    </w:p>
    <w:p w:rsidR="001B681C" w:rsidRPr="003668F3" w:rsidRDefault="001B681C" w:rsidP="001B681C">
      <w:pPr>
        <w:widowControl/>
        <w:tabs>
          <w:tab w:val="left" w:pos="1418"/>
        </w:tabs>
        <w:autoSpaceDE/>
        <w:autoSpaceDN/>
        <w:adjustRightInd/>
        <w:ind w:firstLine="709"/>
        <w:jc w:val="both"/>
        <w:rPr>
          <w:sz w:val="23"/>
          <w:szCs w:val="23"/>
        </w:rPr>
      </w:pPr>
      <w:r w:rsidRPr="003668F3">
        <w:rPr>
          <w:b/>
          <w:sz w:val="23"/>
          <w:szCs w:val="23"/>
        </w:rPr>
        <w:t>Персонал Лицензиата</w:t>
      </w:r>
      <w:r w:rsidRPr="003668F3">
        <w:rPr>
          <w:sz w:val="23"/>
          <w:szCs w:val="23"/>
        </w:rPr>
        <w:t xml:space="preserve"> – штатные сотрудники </w:t>
      </w:r>
      <w:r>
        <w:rPr>
          <w:sz w:val="23"/>
          <w:szCs w:val="23"/>
        </w:rPr>
        <w:t>Лицензиата</w:t>
      </w:r>
      <w:r w:rsidRPr="003668F3">
        <w:rPr>
          <w:sz w:val="23"/>
          <w:szCs w:val="23"/>
        </w:rPr>
        <w:t>.</w:t>
      </w:r>
    </w:p>
    <w:p w:rsidR="001B681C" w:rsidRPr="003668F3" w:rsidRDefault="001B681C" w:rsidP="001B681C">
      <w:pPr>
        <w:widowControl/>
        <w:tabs>
          <w:tab w:val="left" w:pos="1418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3668F3">
        <w:rPr>
          <w:b/>
          <w:sz w:val="24"/>
          <w:szCs w:val="24"/>
        </w:rPr>
        <w:t>Персонал Лицензиара</w:t>
      </w:r>
      <w:r w:rsidRPr="003668F3">
        <w:rPr>
          <w:sz w:val="24"/>
          <w:szCs w:val="24"/>
        </w:rPr>
        <w:t xml:space="preserve"> – физические лица, состоящие с Лицензиаром в трудовых отношениях (работники Лицензиара), привлеченные Лицензиаром непосредственно к оказанию услуг (части услуг), а также сопровождающие/обеспечивающие услуги.</w:t>
      </w:r>
    </w:p>
    <w:p w:rsidR="001B681C" w:rsidRPr="003668F3" w:rsidRDefault="001B681C" w:rsidP="001B681C">
      <w:pPr>
        <w:widowControl/>
        <w:tabs>
          <w:tab w:val="left" w:pos="1418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Стороны согласовали, что к персоналу Лицензиара не относятся физические лица, привлеченные Лицензиаром для оказания услуг, и (или) для оказания услуг, сопровождающих/обеспечивающих услуги, определенных настоящим Договором, на основании гражданско-правовых договоров.</w:t>
      </w:r>
    </w:p>
    <w:p w:rsidR="001B681C" w:rsidRPr="003668F3" w:rsidRDefault="001B681C" w:rsidP="001B681C">
      <w:pPr>
        <w:widowControl/>
        <w:autoSpaceDE/>
        <w:autoSpaceDN/>
        <w:adjustRightInd/>
        <w:ind w:firstLine="708"/>
        <w:jc w:val="both"/>
        <w:rPr>
          <w:bCs/>
          <w:sz w:val="24"/>
          <w:szCs w:val="24"/>
        </w:rPr>
      </w:pPr>
      <w:proofErr w:type="gramStart"/>
      <w:r w:rsidRPr="003668F3">
        <w:rPr>
          <w:b/>
          <w:bCs/>
          <w:sz w:val="24"/>
          <w:szCs w:val="24"/>
        </w:rPr>
        <w:t>Локальные нормативные акты Лицензиата</w:t>
      </w:r>
      <w:r w:rsidRPr="003668F3">
        <w:rPr>
          <w:bCs/>
          <w:sz w:val="24"/>
          <w:szCs w:val="24"/>
        </w:rPr>
        <w:t xml:space="preserve"> - утвержденные и действующие у Лицензиата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 требования Лицензиата. </w:t>
      </w:r>
      <w:proofErr w:type="gramEnd"/>
    </w:p>
    <w:p w:rsidR="001B681C" w:rsidRPr="003668F3" w:rsidRDefault="001B681C" w:rsidP="001B681C">
      <w:pPr>
        <w:widowControl/>
        <w:autoSpaceDE/>
        <w:autoSpaceDN/>
        <w:adjustRightInd/>
        <w:ind w:firstLine="708"/>
        <w:jc w:val="both"/>
        <w:rPr>
          <w:bCs/>
          <w:sz w:val="24"/>
          <w:szCs w:val="24"/>
        </w:rPr>
      </w:pPr>
      <w:r w:rsidRPr="003668F3">
        <w:rPr>
          <w:bCs/>
          <w:sz w:val="24"/>
          <w:szCs w:val="24"/>
        </w:rPr>
        <w:t>Стороны согласовали, что локальные нормативные акты Лицензиата, определенные настоящим Договором, передаются Лицензиару и принимаются последним по Акту приема-передачи локальных нормативных актов Лицензиата (Приложение № 6), который является неотъемлемой частью настоящего Договора.</w:t>
      </w:r>
    </w:p>
    <w:p w:rsidR="001B681C" w:rsidRPr="003668F3" w:rsidRDefault="001B681C" w:rsidP="001B681C">
      <w:pPr>
        <w:spacing w:before="40"/>
        <w:jc w:val="both"/>
        <w:rPr>
          <w:sz w:val="24"/>
          <w:szCs w:val="24"/>
        </w:rPr>
      </w:pPr>
    </w:p>
    <w:p w:rsidR="001B681C" w:rsidRPr="003668F3" w:rsidRDefault="001B681C" w:rsidP="001B681C">
      <w:pPr>
        <w:numPr>
          <w:ilvl w:val="0"/>
          <w:numId w:val="5"/>
        </w:numPr>
        <w:jc w:val="center"/>
        <w:rPr>
          <w:b/>
          <w:spacing w:val="-3"/>
          <w:sz w:val="24"/>
          <w:szCs w:val="24"/>
        </w:rPr>
      </w:pPr>
      <w:r w:rsidRPr="003668F3">
        <w:rPr>
          <w:b/>
          <w:spacing w:val="-3"/>
          <w:sz w:val="24"/>
          <w:szCs w:val="24"/>
        </w:rPr>
        <w:t>ПРЕДМЕТ ДОГОВОРА</w:t>
      </w:r>
    </w:p>
    <w:p w:rsidR="001B681C" w:rsidRPr="003668F3" w:rsidRDefault="001B681C" w:rsidP="001B681C">
      <w:pPr>
        <w:ind w:left="1080"/>
        <w:rPr>
          <w:b/>
          <w:spacing w:val="-3"/>
          <w:sz w:val="24"/>
          <w:szCs w:val="24"/>
        </w:rPr>
      </w:pPr>
    </w:p>
    <w:p w:rsidR="001B681C" w:rsidRPr="003668F3" w:rsidRDefault="001B681C" w:rsidP="001B681C">
      <w:pPr>
        <w:numPr>
          <w:ilvl w:val="0"/>
          <w:numId w:val="1"/>
        </w:numPr>
        <w:tabs>
          <w:tab w:val="clear" w:pos="0"/>
        </w:tabs>
        <w:spacing w:line="276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В соответствии с условиями настоящего Договора Лицензиар обязуется:</w:t>
      </w:r>
    </w:p>
    <w:p w:rsidR="001B681C" w:rsidRPr="003668F3" w:rsidRDefault="001B681C" w:rsidP="001B681C">
      <w:pPr>
        <w:numPr>
          <w:ilvl w:val="2"/>
          <w:numId w:val="2"/>
        </w:numPr>
        <w:tabs>
          <w:tab w:val="clear" w:pos="720"/>
          <w:tab w:val="num" w:pos="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передать на возмездной основе Лицензиату неисключительные права использования программного обеспечения (для ЭВМ), перечисленного в Спецификации (Приложение № 1 к настоящему Договору) (далее – Права), на условиях простой (неисключительной) лицензии;</w:t>
      </w:r>
    </w:p>
    <w:p w:rsidR="001B681C" w:rsidRPr="003668F3" w:rsidRDefault="001B681C" w:rsidP="001B681C">
      <w:pPr>
        <w:numPr>
          <w:ilvl w:val="2"/>
          <w:numId w:val="2"/>
        </w:numPr>
        <w:tabs>
          <w:tab w:val="clear" w:pos="72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rFonts w:eastAsia="Batang"/>
          <w:sz w:val="24"/>
          <w:szCs w:val="24"/>
          <w:lang w:eastAsia="ko-KR"/>
        </w:rPr>
        <w:t>оказать услуги по разработке и внедрению программного обеспечения (далее - Услуги) на базе приобретенных Лицензиатом неисключительных прав в соответствии с Приложением № 2 и требованиями Приложения № 3 к настоящему Договору.</w:t>
      </w:r>
    </w:p>
    <w:p w:rsidR="001B681C" w:rsidRPr="003668F3" w:rsidRDefault="001B681C" w:rsidP="001B681C">
      <w:pPr>
        <w:numPr>
          <w:ilvl w:val="0"/>
          <w:numId w:val="1"/>
        </w:numPr>
        <w:tabs>
          <w:tab w:val="clear" w:pos="0"/>
        </w:tabs>
        <w:spacing w:line="276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Лицензиат обязуется на условиях настоящего Договора принять и оплатить Права </w:t>
      </w:r>
      <w:r w:rsidRPr="003668F3">
        <w:rPr>
          <w:sz w:val="24"/>
          <w:szCs w:val="24"/>
        </w:rPr>
        <w:lastRenderedPageBreak/>
        <w:t xml:space="preserve">и оказанные Услуги. </w:t>
      </w:r>
    </w:p>
    <w:p w:rsidR="001B681C" w:rsidRPr="003668F3" w:rsidRDefault="001B681C" w:rsidP="001B681C">
      <w:pPr>
        <w:numPr>
          <w:ilvl w:val="0"/>
          <w:numId w:val="1"/>
        </w:numPr>
        <w:tabs>
          <w:tab w:val="clear" w:pos="0"/>
        </w:tabs>
        <w:spacing w:line="276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Передача Прав осуществляется в течение _</w:t>
      </w:r>
      <w:r w:rsidR="00DD7EEE">
        <w:rPr>
          <w:sz w:val="24"/>
          <w:szCs w:val="24"/>
        </w:rPr>
        <w:t>10_ (Десяти</w:t>
      </w:r>
      <w:r w:rsidRPr="003668F3">
        <w:rPr>
          <w:sz w:val="24"/>
          <w:szCs w:val="24"/>
        </w:rPr>
        <w:t xml:space="preserve">) календарных дней с момента подписания обеими Сторонами настоящего Договора. </w:t>
      </w:r>
    </w:p>
    <w:p w:rsidR="001B681C" w:rsidRPr="003668F3" w:rsidRDefault="001B681C" w:rsidP="001B681C">
      <w:pPr>
        <w:numPr>
          <w:ilvl w:val="0"/>
          <w:numId w:val="1"/>
        </w:numPr>
        <w:tabs>
          <w:tab w:val="clear" w:pos="0"/>
        </w:tabs>
        <w:spacing w:line="276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Наименование этапов Услуг, сроки их реализации и стоимость Услуг определены Календарным планом оказания услуг и стоимости услуг  (Приложение № 2).</w:t>
      </w:r>
    </w:p>
    <w:p w:rsidR="001B681C" w:rsidRPr="003668F3" w:rsidRDefault="001B681C" w:rsidP="001B681C">
      <w:pPr>
        <w:numPr>
          <w:ilvl w:val="0"/>
          <w:numId w:val="1"/>
        </w:numPr>
        <w:tabs>
          <w:tab w:val="clear" w:pos="0"/>
        </w:tabs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3668F3">
        <w:rPr>
          <w:sz w:val="24"/>
          <w:szCs w:val="24"/>
        </w:rPr>
        <w:t>Требования к содержанию, целям и задачам разработки и внедрения ПО, а также к качеству результата Услуг определены в Техническом задании (Приложение № 3).</w:t>
      </w:r>
      <w:proofErr w:type="gramEnd"/>
    </w:p>
    <w:p w:rsidR="001B681C" w:rsidRPr="003668F3" w:rsidRDefault="001B681C" w:rsidP="001B681C">
      <w:pPr>
        <w:numPr>
          <w:ilvl w:val="0"/>
          <w:numId w:val="1"/>
        </w:numPr>
        <w:tabs>
          <w:tab w:val="clear" w:pos="0"/>
        </w:tabs>
        <w:spacing w:line="276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Результатом оказания Услуг по настоящему Договору является полномерно функционирующее в соответствии с условиями настоящего Договора программное обеспечение, отвечающее целям и требованиям, предусмотренным Техническим заданием (Приложение № 3).</w:t>
      </w:r>
    </w:p>
    <w:p w:rsidR="001B681C" w:rsidRPr="003668F3" w:rsidRDefault="001B681C" w:rsidP="001B681C">
      <w:pPr>
        <w:numPr>
          <w:ilvl w:val="0"/>
          <w:numId w:val="1"/>
        </w:numPr>
        <w:tabs>
          <w:tab w:val="clear" w:pos="0"/>
        </w:tabs>
        <w:spacing w:line="276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Состав и стоимость Услуг могут уточняться по мере их оказания по согласованию сторон путем оформления дополнительного соглашения к настоящему Договору.</w:t>
      </w:r>
    </w:p>
    <w:p w:rsidR="001B681C" w:rsidRPr="003668F3" w:rsidRDefault="001B681C" w:rsidP="001B681C">
      <w:pPr>
        <w:ind w:left="567"/>
        <w:jc w:val="both"/>
        <w:rPr>
          <w:sz w:val="24"/>
          <w:szCs w:val="24"/>
        </w:rPr>
      </w:pPr>
    </w:p>
    <w:p w:rsidR="001B681C" w:rsidRPr="003668F3" w:rsidRDefault="001B681C" w:rsidP="001B681C">
      <w:pPr>
        <w:numPr>
          <w:ilvl w:val="0"/>
          <w:numId w:val="5"/>
        </w:numPr>
        <w:jc w:val="center"/>
        <w:rPr>
          <w:b/>
          <w:bCs/>
          <w:sz w:val="24"/>
          <w:szCs w:val="24"/>
        </w:rPr>
      </w:pPr>
      <w:r w:rsidRPr="003668F3">
        <w:rPr>
          <w:b/>
          <w:bCs/>
          <w:sz w:val="24"/>
          <w:szCs w:val="24"/>
        </w:rPr>
        <w:t>СТОИМОСТЬ ДОГОВОРА И ПОРЯДОК РАСЧЕТОВ</w:t>
      </w:r>
    </w:p>
    <w:p w:rsidR="001B681C" w:rsidRPr="003668F3" w:rsidRDefault="001B681C" w:rsidP="001B681C">
      <w:pPr>
        <w:ind w:left="1080"/>
        <w:rPr>
          <w:b/>
          <w:bCs/>
          <w:sz w:val="24"/>
          <w:szCs w:val="24"/>
        </w:rPr>
      </w:pPr>
    </w:p>
    <w:p w:rsidR="001B681C" w:rsidRPr="003668F3" w:rsidRDefault="001B681C" w:rsidP="001B681C">
      <w:pPr>
        <w:widowControl/>
        <w:numPr>
          <w:ilvl w:val="1"/>
          <w:numId w:val="4"/>
        </w:numPr>
        <w:tabs>
          <w:tab w:val="clear" w:pos="360"/>
          <w:tab w:val="num" w:pos="0"/>
        </w:tabs>
        <w:autoSpaceDE/>
        <w:autoSpaceDN/>
        <w:adjustRightInd/>
        <w:spacing w:line="290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Стоимость передачи Прав и оказания Услуг по настоящему Договору составляет __________ руб. ____ коп. (Сумма прописью), кроме того НДС (18%): _________ руб. _____ коп. (Сумма прописью). Всего с учетом НДС  _______________ руб. _____ коп. (Сумма прописью), в том числе:</w:t>
      </w:r>
    </w:p>
    <w:p w:rsidR="001B681C" w:rsidRPr="003668F3" w:rsidRDefault="001B681C" w:rsidP="001B681C">
      <w:pPr>
        <w:widowControl/>
        <w:autoSpaceDE/>
        <w:autoSpaceDN/>
        <w:adjustRightInd/>
        <w:spacing w:line="290" w:lineRule="auto"/>
        <w:ind w:firstLine="720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- стоимость неисключительных прав использования программного обеспечения (для ЭВМ), перечисленного в Спецификации (Приложение №1), составляет ____________ руб. ____коп (</w:t>
      </w:r>
      <w:r w:rsidRPr="003668F3">
        <w:rPr>
          <w:sz w:val="24"/>
          <w:szCs w:val="24"/>
          <w:u w:val="single"/>
        </w:rPr>
        <w:t>Сумма прописью</w:t>
      </w:r>
      <w:r w:rsidRPr="003668F3">
        <w:rPr>
          <w:sz w:val="24"/>
          <w:szCs w:val="24"/>
        </w:rPr>
        <w:t xml:space="preserve">), НДС не облагается в соответствии с подпунктом 26 пункта 2 статьи 149 Налогового кодекса Российской Федерации. </w:t>
      </w:r>
    </w:p>
    <w:p w:rsidR="001B681C" w:rsidRPr="003668F3" w:rsidRDefault="001B681C" w:rsidP="001B681C">
      <w:pPr>
        <w:widowControl/>
        <w:autoSpaceDE/>
        <w:autoSpaceDN/>
        <w:adjustRightInd/>
        <w:spacing w:line="290" w:lineRule="auto"/>
        <w:ind w:firstLine="720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- стоимость услуг </w:t>
      </w:r>
      <w:r w:rsidRPr="003668F3">
        <w:rPr>
          <w:rFonts w:eastAsia="Batang"/>
          <w:sz w:val="24"/>
          <w:szCs w:val="24"/>
          <w:lang w:eastAsia="ko-KR"/>
        </w:rPr>
        <w:t>по разработке и внедрению</w:t>
      </w:r>
      <w:r w:rsidRPr="003668F3">
        <w:rPr>
          <w:sz w:val="24"/>
          <w:szCs w:val="24"/>
        </w:rPr>
        <w:t xml:space="preserve"> программного обеспечения, перечисленного в Приложении № 2, составляет _________ руб. ____коп. (Сумма прописью). Кроме того НДС (18%): ________ руб. ____ коп. (</w:t>
      </w:r>
      <w:r w:rsidRPr="003668F3">
        <w:rPr>
          <w:sz w:val="24"/>
          <w:szCs w:val="24"/>
          <w:u w:val="single"/>
        </w:rPr>
        <w:t>Сумма прописью</w:t>
      </w:r>
      <w:r w:rsidRPr="003668F3">
        <w:rPr>
          <w:sz w:val="24"/>
          <w:szCs w:val="24"/>
        </w:rPr>
        <w:t>). Всего с учетом НДС  ___________ руб. ____ коп. (</w:t>
      </w:r>
      <w:r w:rsidRPr="003668F3">
        <w:rPr>
          <w:sz w:val="24"/>
          <w:szCs w:val="24"/>
          <w:u w:val="single"/>
        </w:rPr>
        <w:t>Сумма прописью</w:t>
      </w:r>
      <w:r w:rsidRPr="003668F3">
        <w:rPr>
          <w:sz w:val="24"/>
          <w:szCs w:val="24"/>
        </w:rPr>
        <w:t>).</w:t>
      </w:r>
    </w:p>
    <w:p w:rsidR="001B681C" w:rsidRPr="003668F3" w:rsidRDefault="001B681C" w:rsidP="001B681C">
      <w:pPr>
        <w:widowControl/>
        <w:numPr>
          <w:ilvl w:val="1"/>
          <w:numId w:val="4"/>
        </w:numPr>
        <w:tabs>
          <w:tab w:val="clear" w:pos="360"/>
          <w:tab w:val="num" w:pos="0"/>
        </w:tabs>
        <w:autoSpaceDE/>
        <w:autoSpaceDN/>
        <w:adjustRightInd/>
        <w:spacing w:line="290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Лицензиат обязуется осуществить оплату передаваемых Прав в течение 90 календарных дней, но не ранее 60 дней </w:t>
      </w:r>
      <w:proofErr w:type="gramStart"/>
      <w:r w:rsidRPr="003668F3">
        <w:rPr>
          <w:sz w:val="24"/>
          <w:szCs w:val="24"/>
        </w:rPr>
        <w:t>с даты получения</w:t>
      </w:r>
      <w:proofErr w:type="gramEnd"/>
      <w:r w:rsidRPr="003668F3">
        <w:rPr>
          <w:sz w:val="24"/>
          <w:szCs w:val="24"/>
        </w:rPr>
        <w:t xml:space="preserve"> от Лицензиара  оригиналов следующих документов:</w:t>
      </w:r>
    </w:p>
    <w:p w:rsidR="001B681C" w:rsidRPr="003668F3" w:rsidRDefault="001B681C" w:rsidP="001B681C">
      <w:pPr>
        <w:widowControl/>
        <w:autoSpaceDE/>
        <w:autoSpaceDN/>
        <w:adjustRightInd/>
        <w:spacing w:line="290" w:lineRule="auto"/>
        <w:ind w:left="567" w:firstLine="153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- акта приема-передачи прав по форме Приложения № 5;</w:t>
      </w:r>
    </w:p>
    <w:p w:rsidR="001B681C" w:rsidRPr="003668F3" w:rsidRDefault="001B681C" w:rsidP="001B681C">
      <w:pPr>
        <w:widowControl/>
        <w:autoSpaceDE/>
        <w:autoSpaceDN/>
        <w:adjustRightInd/>
        <w:spacing w:line="290" w:lineRule="auto"/>
        <w:ind w:left="567" w:firstLine="153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- счета-фактуры.</w:t>
      </w:r>
    </w:p>
    <w:p w:rsidR="001B681C" w:rsidRPr="003668F3" w:rsidRDefault="001B681C" w:rsidP="001B681C">
      <w:pPr>
        <w:widowControl/>
        <w:numPr>
          <w:ilvl w:val="1"/>
          <w:numId w:val="4"/>
        </w:numPr>
        <w:tabs>
          <w:tab w:val="clear" w:pos="360"/>
          <w:tab w:val="num" w:pos="0"/>
        </w:tabs>
        <w:autoSpaceDE/>
        <w:autoSpaceDN/>
        <w:adjustRightInd/>
        <w:spacing w:line="290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Лицензиат обязуется осуществить оплату за Услуги в течение 90 календарных дней, но не ранее 60 дней </w:t>
      </w:r>
      <w:proofErr w:type="gramStart"/>
      <w:r w:rsidRPr="003668F3">
        <w:rPr>
          <w:sz w:val="24"/>
          <w:szCs w:val="24"/>
        </w:rPr>
        <w:t>с даты получения</w:t>
      </w:r>
      <w:proofErr w:type="gramEnd"/>
      <w:r w:rsidRPr="003668F3">
        <w:rPr>
          <w:sz w:val="24"/>
          <w:szCs w:val="24"/>
        </w:rPr>
        <w:t xml:space="preserve"> от Лицензиара  оригиналов следующих документов:</w:t>
      </w:r>
    </w:p>
    <w:p w:rsidR="001B681C" w:rsidRPr="003668F3" w:rsidRDefault="001B681C" w:rsidP="001B681C">
      <w:pPr>
        <w:widowControl/>
        <w:autoSpaceDE/>
        <w:autoSpaceDN/>
        <w:adjustRightInd/>
        <w:spacing w:line="290" w:lineRule="auto"/>
        <w:ind w:left="567" w:firstLine="153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- акта приемки-сдачи оказанных услуг по форме Приложения № 4;</w:t>
      </w:r>
    </w:p>
    <w:p w:rsidR="001B681C" w:rsidRPr="003668F3" w:rsidRDefault="001B681C" w:rsidP="001B681C">
      <w:pPr>
        <w:widowControl/>
        <w:autoSpaceDE/>
        <w:autoSpaceDN/>
        <w:adjustRightInd/>
        <w:spacing w:line="290" w:lineRule="auto"/>
        <w:ind w:left="567" w:firstLine="153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- счета-фактуры.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Все расчеты по настоящему Договору осуществляются в рублях РФ путем безналичного перечисления денежных средств на расчетный счет Лицензиара.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Датой оплаты признается дата списания денежных сре</w:t>
      </w:r>
      <w:proofErr w:type="gramStart"/>
      <w:r w:rsidRPr="003668F3">
        <w:rPr>
          <w:sz w:val="24"/>
          <w:szCs w:val="24"/>
        </w:rPr>
        <w:t>дств с р</w:t>
      </w:r>
      <w:proofErr w:type="gramEnd"/>
      <w:r w:rsidRPr="003668F3">
        <w:rPr>
          <w:sz w:val="24"/>
          <w:szCs w:val="24"/>
        </w:rPr>
        <w:t>асчетного счета Лицензиата.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</w:t>
      </w:r>
    </w:p>
    <w:p w:rsidR="001B681C" w:rsidRPr="003668F3" w:rsidRDefault="001B681C" w:rsidP="001B681C">
      <w:pPr>
        <w:spacing w:line="276" w:lineRule="auto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Стороны согласовали, что при заключении Лицензиаром  договора финансирования под  уступку денежного требования, или иного договора о перемене лиц в обязательстве в части денежного требования, за Лицензиатом остается право проведения зачета встречных  однородных требований, с сумм, подлежащих перечислению финансовому агенту (третьему лицу). При этом Лицензиар обязан собственными силами и средствами, без привлечения Лицензиата, урегулировать с финансовым агентом (третьим лицом) взаимоотношения (включая споры) связанные с проведением взаимозачета.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3668F3">
        <w:rPr>
          <w:sz w:val="24"/>
          <w:szCs w:val="24"/>
        </w:rPr>
        <w:t>ств Ст</w:t>
      </w:r>
      <w:proofErr w:type="gramEnd"/>
      <w:r w:rsidRPr="003668F3">
        <w:rPr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В течение 5 (Пяти) рабочих дней с момента подписания настоящего Договора Лицензиар обязуется направить Лицензиату копии документов, подтверждающих полномочия лиц, уполномоченных подписывать дополнительные соглашения к настоящему Договору, акт приема-передачи прав, акты  приемки-сдачи оказанных услуг, счета-фактуры и т.д. В случае изменения перечня лиц, имеющих вышеуказанные полномочия, Лицензиар обязуется незамедлительно сообщить об этом Лицензиату и предоставить указанные в настоящем абзаце документы в отношении указанных лиц.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3668F3">
        <w:rPr>
          <w:sz w:val="24"/>
          <w:szCs w:val="24"/>
        </w:rPr>
        <w:t>ств Ст</w:t>
      </w:r>
      <w:proofErr w:type="gramEnd"/>
      <w:r w:rsidRPr="003668F3">
        <w:rPr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Лицензиат вправе отсрочить соответствующий платеж на срок просрочки предоставления надлежаще оформленного оригинала счета-фактуры.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В случае получения счета-фактуры не соответствующего требованиям настоящего Договора, Лицензиат в течение 10 (Десяти) дней информирует Лицензиара об этом с указанием конкретных допущенных нарушений.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3668F3">
        <w:rPr>
          <w:sz w:val="24"/>
          <w:szCs w:val="24"/>
        </w:rPr>
        <w:t>ств Ст</w:t>
      </w:r>
      <w:proofErr w:type="gramEnd"/>
      <w:r w:rsidRPr="003668F3">
        <w:rPr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1B681C" w:rsidRPr="003668F3" w:rsidRDefault="001B681C" w:rsidP="001B681C">
      <w:pPr>
        <w:spacing w:line="276" w:lineRule="auto"/>
        <w:ind w:left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– наименование документа;</w:t>
      </w:r>
    </w:p>
    <w:p w:rsidR="001B681C" w:rsidRPr="003668F3" w:rsidRDefault="001B681C" w:rsidP="001B681C">
      <w:pPr>
        <w:spacing w:line="276" w:lineRule="auto"/>
        <w:ind w:left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– дату составления документа;</w:t>
      </w:r>
    </w:p>
    <w:p w:rsidR="001B681C" w:rsidRPr="003668F3" w:rsidRDefault="001B681C" w:rsidP="001B681C">
      <w:pPr>
        <w:spacing w:line="276" w:lineRule="auto"/>
        <w:ind w:left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1B681C" w:rsidRPr="003668F3" w:rsidRDefault="001B681C" w:rsidP="001B681C">
      <w:pPr>
        <w:spacing w:line="276" w:lineRule="auto"/>
        <w:ind w:left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– содержание хозяйственной операции;</w:t>
      </w:r>
    </w:p>
    <w:p w:rsidR="001B681C" w:rsidRPr="003668F3" w:rsidRDefault="001B681C" w:rsidP="001B681C">
      <w:pPr>
        <w:spacing w:line="276" w:lineRule="auto"/>
        <w:ind w:left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1B681C" w:rsidRPr="003668F3" w:rsidRDefault="001B681C" w:rsidP="001B681C">
      <w:pPr>
        <w:spacing w:line="276" w:lineRule="auto"/>
        <w:ind w:left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1B681C" w:rsidRPr="003668F3" w:rsidRDefault="001B681C" w:rsidP="001B681C">
      <w:pPr>
        <w:spacing w:line="276" w:lineRule="auto"/>
        <w:ind w:left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– личные подписи указанных лиц.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1B681C" w:rsidRPr="003668F3" w:rsidRDefault="001B681C" w:rsidP="001B681C">
      <w:pPr>
        <w:spacing w:line="276" w:lineRule="auto"/>
        <w:ind w:left="567"/>
        <w:jc w:val="both"/>
        <w:rPr>
          <w:sz w:val="24"/>
          <w:szCs w:val="24"/>
        </w:rPr>
      </w:pPr>
    </w:p>
    <w:p w:rsidR="001B681C" w:rsidRPr="003668F3" w:rsidRDefault="001B681C" w:rsidP="001B681C">
      <w:pPr>
        <w:numPr>
          <w:ilvl w:val="0"/>
          <w:numId w:val="5"/>
        </w:numPr>
        <w:jc w:val="center"/>
        <w:rPr>
          <w:b/>
          <w:bCs/>
          <w:sz w:val="24"/>
          <w:szCs w:val="24"/>
        </w:rPr>
      </w:pPr>
      <w:r w:rsidRPr="003668F3">
        <w:rPr>
          <w:b/>
          <w:sz w:val="22"/>
          <w:szCs w:val="22"/>
        </w:rPr>
        <w:t xml:space="preserve"> </w:t>
      </w:r>
      <w:r w:rsidRPr="003668F3">
        <w:rPr>
          <w:b/>
          <w:bCs/>
          <w:sz w:val="24"/>
          <w:szCs w:val="24"/>
        </w:rPr>
        <w:t>ПОРЯДОК ПРЕДОСТАВЛЕНИЯ ПРАВА                                            ИСПОЛЬЗОВАНИЯ ПРОГРАММНОГО ОБЕСПЕЧЕНИЯ (ДЛЯ ЭВМ)</w:t>
      </w:r>
    </w:p>
    <w:p w:rsidR="001B681C" w:rsidRPr="003668F3" w:rsidRDefault="001B681C" w:rsidP="001B681C">
      <w:pPr>
        <w:ind w:left="1080"/>
        <w:rPr>
          <w:b/>
          <w:bCs/>
          <w:sz w:val="24"/>
          <w:szCs w:val="24"/>
        </w:rPr>
      </w:pPr>
    </w:p>
    <w:p w:rsidR="001B681C" w:rsidRPr="003668F3" w:rsidRDefault="001B681C" w:rsidP="001B681C">
      <w:pPr>
        <w:numPr>
          <w:ilvl w:val="0"/>
          <w:numId w:val="4"/>
        </w:numPr>
        <w:spacing w:line="276" w:lineRule="auto"/>
        <w:jc w:val="both"/>
        <w:rPr>
          <w:vanish/>
          <w:sz w:val="24"/>
          <w:szCs w:val="24"/>
        </w:rPr>
      </w:pP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Право использования программ для ЭВМ включает в себя право на воспроизведение соответствующих программ для ЭВМ на территории Российской Федерации, ограниченное инсталляцией, копированием и запуском. Право использования предоставляется на срок, предусмотренный типовым соглашением правообладателя с конечным пользователем, и с ограничениями, включая способы использования программ для ЭВМ, установленными указанным соглашением.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Право использования программ для ЭВМ (лицензии на программное обеспечение) считается предоставленным Лицензиату, и Лицензиат вправе начать использование программ для ЭВМ со дня подписания Сторонами Акта приема-передачи прав (далее – «дата предоставления права использования программ для ЭВМ»).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В случае использования правообладателем программ для ЭВМ технических средств защиты использования программ для ЭВМ, Лицензиар обязуется не позднее 1 (Одного) дня </w:t>
      </w:r>
      <w:proofErr w:type="gramStart"/>
      <w:r w:rsidRPr="003668F3">
        <w:rPr>
          <w:sz w:val="24"/>
          <w:szCs w:val="24"/>
        </w:rPr>
        <w:t>с даты предоставления</w:t>
      </w:r>
      <w:proofErr w:type="gramEnd"/>
      <w:r w:rsidRPr="003668F3">
        <w:rPr>
          <w:sz w:val="24"/>
          <w:szCs w:val="24"/>
        </w:rPr>
        <w:t xml:space="preserve"> права использования программ для ЭВМ обеспечить Лицензиату возможность использования соответствующих программ для ЭВМ, в том числе путём сообщения ему необходимых ключей доступа и паролей. 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Лицензиар гарантирует, что он обладает всеми законными основаниями для предоставления Лицензиату права использования программ для ЭВМ по настоящему Договору, и представляет подтверждающие документы. 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Лицензиату известны важнейшие функциональные свойства программ для ЭВМ, предусмотренных настоящим Договором, Лицензиат несет риск соответствия указанных программ для ЭВМ своим пожеланиям и потребностям. Лицензиар не несет ответственности за какие-либо убытки, возникшие вследствие ненадлежащего использования или невозможности использования программы для ЭВМ, возникших по вине Лицензиата.</w:t>
      </w:r>
    </w:p>
    <w:p w:rsidR="001B681C" w:rsidRPr="003668F3" w:rsidRDefault="001B681C" w:rsidP="001B681C">
      <w:pPr>
        <w:numPr>
          <w:ilvl w:val="1"/>
          <w:numId w:val="4"/>
        </w:numPr>
        <w:tabs>
          <w:tab w:val="clear" w:pos="36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Стороны соглашаются, что Акт приема-передачи прав, содержащий перечень лицензий на программное обеспечение в соответствии со Спецификацией (Приложение № 1), подписывается во исполнение настоящего Договора и является его неотъемлемой частью, даже при отсутствии в указанном документе ссылки на настоящий Договор.</w:t>
      </w:r>
    </w:p>
    <w:p w:rsidR="001B681C" w:rsidRPr="003668F3" w:rsidRDefault="001B681C" w:rsidP="001B681C">
      <w:pPr>
        <w:ind w:left="567"/>
        <w:jc w:val="both"/>
        <w:rPr>
          <w:sz w:val="24"/>
          <w:szCs w:val="24"/>
        </w:rPr>
      </w:pPr>
    </w:p>
    <w:p w:rsidR="001B681C" w:rsidRPr="003668F3" w:rsidRDefault="001B681C" w:rsidP="001B681C">
      <w:pPr>
        <w:numPr>
          <w:ilvl w:val="0"/>
          <w:numId w:val="5"/>
        </w:numPr>
        <w:jc w:val="center"/>
        <w:rPr>
          <w:b/>
          <w:sz w:val="24"/>
          <w:szCs w:val="24"/>
        </w:rPr>
      </w:pPr>
      <w:r w:rsidRPr="003668F3">
        <w:rPr>
          <w:b/>
          <w:sz w:val="24"/>
          <w:szCs w:val="24"/>
        </w:rPr>
        <w:t>ОБЬЕМ ПЕРЕДАВАЕМЫХ ПРАВ</w:t>
      </w:r>
    </w:p>
    <w:p w:rsidR="001B681C" w:rsidRPr="003668F3" w:rsidRDefault="001B681C" w:rsidP="001B681C">
      <w:pPr>
        <w:ind w:left="1080"/>
        <w:rPr>
          <w:b/>
          <w:sz w:val="24"/>
          <w:szCs w:val="24"/>
        </w:rPr>
      </w:pPr>
    </w:p>
    <w:p w:rsidR="001B681C" w:rsidRPr="003668F3" w:rsidRDefault="001B681C" w:rsidP="001B681C">
      <w:pPr>
        <w:numPr>
          <w:ilvl w:val="1"/>
          <w:numId w:val="5"/>
        </w:numPr>
        <w:tabs>
          <w:tab w:val="clear" w:pos="108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По настоящему Договору Лицензиар предоставляет Лицензиату следующее неисключительное право  (объемы и способы использования программ для ЭВМ):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Право на использование в своей хозяйственной деятельности программного обеспечения, указанного в Спецификации (Приложение № 1).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clear" w:pos="108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Лицензиат обязуется: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Не производить копирование программного обеспечения без письменного разрешения Лицензиара;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Не воспроизводить программное обеспечение, то есть изготавливать одну и более копий ПО или его части в любой материальной форме, кроме случая, когда такая копия является временной и составляет неотъемлемую и существенную часть технологического процесса, имеющего единственной целью правомерное использование </w:t>
      </w:r>
      <w:proofErr w:type="gramStart"/>
      <w:r w:rsidRPr="003668F3">
        <w:rPr>
          <w:sz w:val="24"/>
          <w:szCs w:val="24"/>
        </w:rPr>
        <w:t>ПО</w:t>
      </w:r>
      <w:proofErr w:type="gramEnd"/>
      <w:r w:rsidRPr="003668F3">
        <w:rPr>
          <w:sz w:val="24"/>
          <w:szCs w:val="24"/>
        </w:rPr>
        <w:t>. На все копии программного обеспечения распространяются исключительные права собственности Лицензиара, а также все условия настоящего Договора;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Не менять или удалять какой-либо товарный знак и/или знак обслуживания, связанные с программным обеспечением;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Не распространять программное обеспечение путем продажи или иного отчуждения;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Не вносить любые изменения в программное обеспечение, в том числе не переводить </w:t>
      </w:r>
      <w:proofErr w:type="gramStart"/>
      <w:r w:rsidRPr="003668F3">
        <w:rPr>
          <w:sz w:val="24"/>
          <w:szCs w:val="24"/>
        </w:rPr>
        <w:t>ПО</w:t>
      </w:r>
      <w:proofErr w:type="gramEnd"/>
      <w:r w:rsidRPr="003668F3">
        <w:rPr>
          <w:sz w:val="24"/>
          <w:szCs w:val="24"/>
        </w:rPr>
        <w:t xml:space="preserve"> </w:t>
      </w:r>
      <w:proofErr w:type="gramStart"/>
      <w:r w:rsidRPr="003668F3">
        <w:rPr>
          <w:sz w:val="24"/>
          <w:szCs w:val="24"/>
        </w:rPr>
        <w:t>с</w:t>
      </w:r>
      <w:proofErr w:type="gramEnd"/>
      <w:r w:rsidRPr="003668F3">
        <w:rPr>
          <w:sz w:val="24"/>
          <w:szCs w:val="24"/>
        </w:rPr>
        <w:t xml:space="preserve"> одного языка на другой язык программирования, за исключением адаптации, то есть внесения изменений, осуществляемых исключительно в целях функционирования ПО на конкретных технических средствах Лицензиата или под управлением конкретных программ Лицензиата.</w:t>
      </w:r>
    </w:p>
    <w:p w:rsidR="001B681C" w:rsidRPr="003668F3" w:rsidRDefault="001B681C" w:rsidP="001B681C">
      <w:pPr>
        <w:numPr>
          <w:ilvl w:val="0"/>
          <w:numId w:val="5"/>
        </w:numPr>
        <w:tabs>
          <w:tab w:val="num" w:pos="0"/>
        </w:tabs>
        <w:jc w:val="center"/>
        <w:rPr>
          <w:b/>
          <w:sz w:val="24"/>
          <w:szCs w:val="24"/>
        </w:rPr>
      </w:pPr>
      <w:r w:rsidRPr="003668F3">
        <w:rPr>
          <w:b/>
          <w:sz w:val="24"/>
          <w:szCs w:val="24"/>
        </w:rPr>
        <w:t>ПРАВА И ОБЯЗАННОСТИ СТОРОН</w:t>
      </w:r>
    </w:p>
    <w:p w:rsidR="001B681C" w:rsidRPr="003668F3" w:rsidRDefault="001B681C" w:rsidP="001B681C">
      <w:pPr>
        <w:spacing w:line="288" w:lineRule="auto"/>
        <w:ind w:left="567"/>
        <w:rPr>
          <w:b/>
        </w:rPr>
      </w:pPr>
    </w:p>
    <w:p w:rsidR="001B681C" w:rsidRPr="003668F3" w:rsidRDefault="001B681C" w:rsidP="001B681C">
      <w:pPr>
        <w:numPr>
          <w:ilvl w:val="1"/>
          <w:numId w:val="5"/>
        </w:numPr>
        <w:tabs>
          <w:tab w:val="clear" w:pos="1080"/>
        </w:tabs>
        <w:spacing w:line="276" w:lineRule="auto"/>
        <w:ind w:left="0" w:firstLine="567"/>
        <w:jc w:val="both"/>
        <w:rPr>
          <w:b/>
          <w:sz w:val="24"/>
          <w:szCs w:val="24"/>
        </w:rPr>
      </w:pPr>
      <w:r w:rsidRPr="003668F3">
        <w:rPr>
          <w:b/>
          <w:sz w:val="24"/>
          <w:szCs w:val="24"/>
        </w:rPr>
        <w:t>Лицензиат обязан: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Принять и оплатить неисключительные права использования программного обеспечения (для ЭВМ), а также оказанные Услуги в соответствии с условиями настоящего Договора.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Направлять Лицензиару уведомление о назначении/смене лиц, уполномоченных вести переговоры с Лицензиаром (персоналом Лицензиара) по техническим вопросам, возникающим в процессе оказания Услуг.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Обеспечить доступ Лицензиару (персоналу Лицензиара) доступ к месту оказания Услуг.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clear" w:pos="1080"/>
        </w:tabs>
        <w:spacing w:line="276" w:lineRule="auto"/>
        <w:ind w:left="0" w:firstLine="567"/>
        <w:jc w:val="both"/>
        <w:rPr>
          <w:b/>
          <w:sz w:val="24"/>
          <w:szCs w:val="24"/>
        </w:rPr>
      </w:pPr>
      <w:r w:rsidRPr="003668F3">
        <w:rPr>
          <w:b/>
          <w:sz w:val="24"/>
          <w:szCs w:val="24"/>
        </w:rPr>
        <w:t>Лицензиат вправе: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В любое время проверять и контролировать:</w:t>
      </w:r>
    </w:p>
    <w:p w:rsidR="001B681C" w:rsidRPr="003668F3" w:rsidRDefault="001B681C" w:rsidP="001B681C">
      <w:pPr>
        <w:spacing w:line="288" w:lineRule="auto"/>
        <w:ind w:firstLine="567"/>
        <w:jc w:val="both"/>
        <w:rPr>
          <w:sz w:val="32"/>
          <w:szCs w:val="24"/>
        </w:rPr>
      </w:pPr>
      <w:r w:rsidRPr="003668F3">
        <w:t xml:space="preserve">– </w:t>
      </w:r>
      <w:r w:rsidRPr="003668F3">
        <w:rPr>
          <w:sz w:val="24"/>
        </w:rPr>
        <w:t>сроки выполнения Лицензиаром обязательств, предусмотренных Договором;</w:t>
      </w:r>
    </w:p>
    <w:p w:rsidR="001B681C" w:rsidRPr="003668F3" w:rsidRDefault="001B681C" w:rsidP="001B681C">
      <w:pPr>
        <w:spacing w:line="288" w:lineRule="auto"/>
        <w:ind w:firstLine="567"/>
        <w:jc w:val="both"/>
        <w:rPr>
          <w:sz w:val="24"/>
        </w:rPr>
      </w:pPr>
      <w:r w:rsidRPr="003668F3">
        <w:rPr>
          <w:sz w:val="24"/>
        </w:rPr>
        <w:t>– объемы Прав и Услуг, предусмотренные настоящим Договором;</w:t>
      </w:r>
    </w:p>
    <w:p w:rsidR="001B681C" w:rsidRPr="003668F3" w:rsidRDefault="001B681C" w:rsidP="001B681C">
      <w:pPr>
        <w:spacing w:line="288" w:lineRule="auto"/>
        <w:ind w:firstLine="567"/>
        <w:jc w:val="both"/>
      </w:pPr>
      <w:r w:rsidRPr="003668F3">
        <w:rPr>
          <w:sz w:val="24"/>
        </w:rPr>
        <w:t>– выполнение Лицензиаром иных требований настоящего Договора</w:t>
      </w:r>
      <w:r w:rsidRPr="003668F3">
        <w:t>.</w:t>
      </w:r>
    </w:p>
    <w:p w:rsidR="001B681C" w:rsidRPr="003668F3" w:rsidRDefault="001B681C" w:rsidP="001B681C">
      <w:pPr>
        <w:spacing w:line="288" w:lineRule="auto"/>
        <w:ind w:firstLine="567"/>
        <w:jc w:val="both"/>
        <w:rPr>
          <w:sz w:val="24"/>
        </w:rPr>
      </w:pPr>
      <w:r w:rsidRPr="003668F3">
        <w:rPr>
          <w:sz w:val="24"/>
        </w:rPr>
        <w:t>В случае обнаружения Лицензиатом недостатков, Стороны оформляют соответствующий акт. В случае отказа Лицензиара от подписания акта, он оформляется Лицензиатом в одностороннем порядке.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Требовать от Лицензиара представления сертификатов, лицензий, разрешений и прочих документов, удостоверяющих право и готовность Лицензиара выполнить условия Договора.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Требовать от Лицензиара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Требовать от Лицензиара доработки предоставленной им информации, сведений, данных, отчетов, если таковые составлены с нарушением требований Лицензиата к оформлению (содержанию).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Отдавать распоряжения, относящиеся к исполнению настоящего Договора и требовать от Лицензиара их исполнения.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Устанавливать сроки устранения Лицензиаром недостатков.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bCs/>
          <w:sz w:val="24"/>
          <w:szCs w:val="24"/>
        </w:rPr>
        <w:t xml:space="preserve">В любое время полностью или частично приостановить оказание </w:t>
      </w:r>
      <w:proofErr w:type="gramStart"/>
      <w:r w:rsidRPr="003668F3">
        <w:rPr>
          <w:bCs/>
          <w:sz w:val="24"/>
          <w:szCs w:val="24"/>
        </w:rPr>
        <w:t>Услуг</w:t>
      </w:r>
      <w:proofErr w:type="gramEnd"/>
      <w:r w:rsidRPr="003668F3">
        <w:rPr>
          <w:bCs/>
          <w:sz w:val="24"/>
          <w:szCs w:val="24"/>
        </w:rPr>
        <w:t xml:space="preserve"> путем уведомления Лицензиара, указав дату, с которой Услуги должны быть приостановлены, а также в любое время возобновить оказание Лицензиаром приостановленных Услуг, уведомив об этом Лицензиара.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bCs/>
          <w:sz w:val="24"/>
          <w:szCs w:val="24"/>
        </w:rPr>
        <w:t>Требовать от Лицензиара устранения замечаний и недостатков, сделанных/выявленных Лицензиатом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Самостоятельно либо с привлечением третьих лиц устранять недостатки, допущенные Лицензиаром при оказании Услуг, а также требовать от Лицензиара возмещения расходов Лицензиата, понесенных последним в связи с устранением недостатков.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bCs/>
          <w:color w:val="000000"/>
          <w:sz w:val="24"/>
          <w:szCs w:val="24"/>
        </w:rPr>
        <w:t>Требовать от Лицензиара замены персонала.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color w:val="000000"/>
          <w:sz w:val="24"/>
          <w:szCs w:val="24"/>
        </w:rPr>
        <w:t xml:space="preserve">Запретить доступ на территорию Лицензиата (место оказания услуг): иностранным гражданам и лицам без гражданства, привлекаемым </w:t>
      </w:r>
      <w:r>
        <w:rPr>
          <w:color w:val="000000"/>
          <w:sz w:val="24"/>
          <w:szCs w:val="24"/>
        </w:rPr>
        <w:t>Лицензиаром</w:t>
      </w:r>
      <w:r w:rsidRPr="003668F3">
        <w:rPr>
          <w:color w:val="000000"/>
          <w:sz w:val="24"/>
          <w:szCs w:val="24"/>
        </w:rPr>
        <w:t xml:space="preserve"> (если </w:t>
      </w:r>
      <w:r>
        <w:rPr>
          <w:color w:val="000000"/>
          <w:sz w:val="24"/>
          <w:szCs w:val="24"/>
        </w:rPr>
        <w:t>Лицензиатом</w:t>
      </w:r>
      <w:r w:rsidRPr="003668F3">
        <w:rPr>
          <w:color w:val="000000"/>
          <w:sz w:val="24"/>
          <w:szCs w:val="24"/>
        </w:rPr>
        <w:t xml:space="preserve"> будет выявлено, что использование </w:t>
      </w:r>
      <w:r>
        <w:rPr>
          <w:color w:val="000000"/>
          <w:sz w:val="24"/>
          <w:szCs w:val="24"/>
        </w:rPr>
        <w:t>Лицензиаром</w:t>
      </w:r>
      <w:r w:rsidRPr="003668F3">
        <w:rPr>
          <w:color w:val="000000"/>
          <w:sz w:val="24"/>
          <w:szCs w:val="24"/>
        </w:rPr>
        <w:t xml:space="preserve"> труда указанных лиц нарушает миграционное законодательство); третьим лицам</w:t>
      </w:r>
      <w:r>
        <w:rPr>
          <w:color w:val="000000"/>
          <w:sz w:val="24"/>
          <w:szCs w:val="24"/>
        </w:rPr>
        <w:t>,</w:t>
      </w:r>
      <w:r w:rsidRPr="003668F3">
        <w:rPr>
          <w:color w:val="000000"/>
          <w:sz w:val="24"/>
          <w:szCs w:val="24"/>
        </w:rPr>
        <w:t xml:space="preserve"> </w:t>
      </w:r>
      <w:r w:rsidRPr="003668F3">
        <w:rPr>
          <w:sz w:val="24"/>
          <w:szCs w:val="24"/>
        </w:rPr>
        <w:t xml:space="preserve">привлеченным </w:t>
      </w:r>
      <w:r>
        <w:rPr>
          <w:sz w:val="24"/>
          <w:szCs w:val="24"/>
        </w:rPr>
        <w:t>Лицензиаром</w:t>
      </w:r>
      <w:r w:rsidRPr="003668F3">
        <w:rPr>
          <w:sz w:val="24"/>
          <w:szCs w:val="24"/>
        </w:rPr>
        <w:t xml:space="preserve"> в нарушение требований настоящего Договора. </w:t>
      </w:r>
      <w:r w:rsidRPr="003668F3">
        <w:rPr>
          <w:color w:val="000000"/>
          <w:sz w:val="24"/>
          <w:szCs w:val="24"/>
        </w:rPr>
        <w:t xml:space="preserve">При этом указанный запрет не освобождает </w:t>
      </w:r>
      <w:r>
        <w:rPr>
          <w:color w:val="000000"/>
          <w:sz w:val="24"/>
          <w:szCs w:val="24"/>
        </w:rPr>
        <w:t>Лицензиара</w:t>
      </w:r>
      <w:r w:rsidRPr="003668F3">
        <w:rPr>
          <w:color w:val="000000"/>
          <w:sz w:val="24"/>
          <w:szCs w:val="24"/>
        </w:rPr>
        <w:t xml:space="preserve"> от исполнения своих обязательств по настоящему Договору и не продлевает сроки исполнения принятых им обязательств.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bCs/>
          <w:sz w:val="24"/>
          <w:szCs w:val="24"/>
        </w:rPr>
      </w:pPr>
      <w:r w:rsidRPr="003668F3">
        <w:rPr>
          <w:sz w:val="24"/>
          <w:szCs w:val="24"/>
        </w:rPr>
        <w:t>Отказаться от исполнения Договора (расторгнуть настоящий Договор в одностороннем порядке), письменно предупредив</w:t>
      </w:r>
      <w:r w:rsidRPr="003668F3">
        <w:rPr>
          <w:bCs/>
          <w:sz w:val="24"/>
          <w:szCs w:val="24"/>
        </w:rPr>
        <w:t xml:space="preserve"> Лицензиара не менее чем за 30 (Тридцать) календарных дней до даты расторжения Договора.</w:t>
      </w:r>
    </w:p>
    <w:p w:rsidR="001B681C" w:rsidRPr="003668F3" w:rsidRDefault="001B681C" w:rsidP="001B681C">
      <w:pPr>
        <w:spacing w:after="120" w:line="288" w:lineRule="auto"/>
        <w:ind w:right="-143" w:firstLine="567"/>
        <w:jc w:val="both"/>
        <w:rPr>
          <w:bCs/>
          <w:sz w:val="24"/>
          <w:szCs w:val="24"/>
        </w:rPr>
      </w:pPr>
      <w:r w:rsidRPr="003668F3">
        <w:rPr>
          <w:bCs/>
          <w:sz w:val="24"/>
          <w:szCs w:val="24"/>
        </w:rPr>
        <w:t>При расторжении Лицензиатом Договора в случаях, предусмотренных законом, либо настоящим Договором, Лицензиат возмещает Лицензиару стоимость фактически исполненных обязательств Лицензиара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clear" w:pos="1080"/>
        </w:tabs>
        <w:spacing w:line="276" w:lineRule="auto"/>
        <w:ind w:left="0" w:firstLine="567"/>
        <w:jc w:val="both"/>
        <w:rPr>
          <w:b/>
          <w:sz w:val="24"/>
          <w:szCs w:val="24"/>
        </w:rPr>
      </w:pPr>
      <w:r w:rsidRPr="003668F3">
        <w:rPr>
          <w:b/>
          <w:sz w:val="24"/>
          <w:szCs w:val="24"/>
        </w:rPr>
        <w:t>Лицензиар обязуется: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Выполнить свои обязательства с надлежащим качеством, в полном объеме и в сроки, установленные в соответствии с настоящим Договором, а также в соответствии с локальными нормативными актами Лицензиата, требованиями действующего законодательства РФ и настоящего Договора.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Иметь выданные в соответствии с требованиями законодательства РФ, и предъявлять Лицензиату (по его требованию) все сертификаты, лицензии, разрешения и прочие документы, удостоверяющие право и готовность Лицензиара выполнить условия Договора.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Собственными силами и средствами устранить обстоятельства, препятствующие выполнению Договора, возникшие по вине Лицензиара.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Оказывать Услуги в соответствии с</w:t>
      </w:r>
      <w:r w:rsidRPr="003668F3">
        <w:rPr>
          <w:rFonts w:eastAsia="Batang"/>
          <w:sz w:val="24"/>
          <w:szCs w:val="24"/>
          <w:lang w:eastAsia="ko-KR"/>
        </w:rPr>
        <w:t xml:space="preserve"> Приложением № 2 к настоящему Договору</w:t>
      </w:r>
      <w:r w:rsidRPr="003668F3">
        <w:rPr>
          <w:sz w:val="24"/>
          <w:szCs w:val="24"/>
        </w:rPr>
        <w:t xml:space="preserve">. 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Предоставлять Лицензиату ежемесячно не позднее второго числа месяца, следующего за отчетным месяцем, Акт приемки-сдачи оказанных услуг (по форме Приложения № 4) и счет-фактуру, подписанные со стороны Лицензиара.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Консультировать Лицензиата (работников Лицензиата) по вопросам работы с ПО в рабочие дни с 09-00 до 18-00 по московскому времени в течение действия настоящего Договора и срока гарантийного обслуживания </w:t>
      </w:r>
      <w:proofErr w:type="gramStart"/>
      <w:r w:rsidRPr="003668F3">
        <w:rPr>
          <w:sz w:val="24"/>
          <w:szCs w:val="24"/>
        </w:rPr>
        <w:t>ПО</w:t>
      </w:r>
      <w:proofErr w:type="gramEnd"/>
      <w:r w:rsidRPr="003668F3">
        <w:rPr>
          <w:sz w:val="24"/>
          <w:szCs w:val="24"/>
        </w:rPr>
        <w:t>, установленного настоящим Договором. Обеспечить надлежащую техническую поддержку для целей консультирования.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Устранять замечания, возникшие у Лицензиата в процессе оказания Услуг по какому-либо из этапов, определенных в Календарном плане оказания услуг и стоимости услуг (Приложение № 2), в срок не более 30 (Тридцати) дней </w:t>
      </w:r>
      <w:proofErr w:type="gramStart"/>
      <w:r w:rsidRPr="003668F3">
        <w:rPr>
          <w:sz w:val="24"/>
          <w:szCs w:val="24"/>
        </w:rPr>
        <w:t>с даты получения</w:t>
      </w:r>
      <w:proofErr w:type="gramEnd"/>
      <w:r w:rsidRPr="003668F3">
        <w:rPr>
          <w:sz w:val="24"/>
          <w:szCs w:val="24"/>
        </w:rPr>
        <w:t xml:space="preserve"> мотивированного отказа Лицензиата от приемки работ/услуг по соответствующему этапу.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Осуществлять гарантийное обслуживание ПО, установленного на технических средствах Лицензиата, в течение 180 (Ста восьмидесяти) дней со дня подписания Сторонами Акта приемки-сдачи оказанных услуг (по форме Приложения № 4) последнего этапа оказания Услуг в соответствии с Календарным планом оказания услуг и стоимостью услуг (Приложение № 2).</w:t>
      </w:r>
    </w:p>
    <w:p w:rsidR="001B681C" w:rsidRPr="003668F3" w:rsidRDefault="001B681C" w:rsidP="001B681C">
      <w:pPr>
        <w:spacing w:line="276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В случае выявления в течение срока гарантийного обслуживания недостатков:   технических ошибок/недоработок в программном обеспечении и его эксплуатации, Лицензиар обязуется безвозмездно устранять выявленные недостатки (технические ошибки/недоработки) в течение 10 (Десяти) дней с момента предъявления Лицензиатом обоснованных претензий.</w:t>
      </w:r>
    </w:p>
    <w:p w:rsidR="001B681C" w:rsidRPr="003668F3" w:rsidRDefault="001B681C" w:rsidP="001B681C">
      <w:pPr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3668F3">
        <w:rPr>
          <w:sz w:val="24"/>
          <w:szCs w:val="24"/>
        </w:rPr>
        <w:t>Под технической ошибкой понимается функционирование ПО, противоречащее условиям функциональных и технических требований к ПО,  и/или приводящее к аварийному завершению работы с ним.</w:t>
      </w:r>
      <w:proofErr w:type="gramEnd"/>
    </w:p>
    <w:p w:rsidR="001B681C" w:rsidRPr="003668F3" w:rsidRDefault="001B681C" w:rsidP="001B681C">
      <w:pPr>
        <w:spacing w:line="276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Под недоработкой понимается отсутствие реализации части функциональных требований, предъявляемых Лицензиатом к программному обеспечению и содержащихся в Техническом задании (Приложение № 3), которое препятствует полноценному пользованию данным ПО, в частности приводит к невозможности исполнения пользователем своих обязанностей, для которых разрабатывалось и внедрялось данное </w:t>
      </w:r>
      <w:proofErr w:type="gramStart"/>
      <w:r w:rsidRPr="003668F3">
        <w:rPr>
          <w:sz w:val="24"/>
          <w:szCs w:val="24"/>
        </w:rPr>
        <w:t>ПО</w:t>
      </w:r>
      <w:proofErr w:type="gramEnd"/>
      <w:r w:rsidRPr="003668F3">
        <w:rPr>
          <w:sz w:val="24"/>
          <w:szCs w:val="24"/>
        </w:rPr>
        <w:t>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Для оказания Услуг привлекать компетентный, квалифицированный, профессиональный обученный персонал.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Немедленно уведомлять Лицензиата о любой предполагаемой или фактической остановке оказания Услуг, факторах, которые влияют или могут повлиять на оказание Услуг, в том числе их качество.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Защищать и освобождать от ответственности и ограждать Лицензиата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Лицензиара Договора, а также нарушением Лицензиаром действующего законодательства РФ. Кроме того, в случае предъявления к Лицензиату каких-либо претензий или исков, возникших в связи с исполнением Лицензиаром Договора, Лицензиар обязан по первому требованию предоставить Лицензиату всю необходимую информацию и документацию, связанную с предметом указанных претензий или исков.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bCs/>
          <w:color w:val="000000"/>
          <w:sz w:val="24"/>
          <w:szCs w:val="24"/>
        </w:rPr>
        <w:t>При оказании Услуг на территории Лицензиата:</w:t>
      </w:r>
    </w:p>
    <w:p w:rsidR="001B681C" w:rsidRPr="003668F3" w:rsidRDefault="001B681C" w:rsidP="001B681C">
      <w:pPr>
        <w:widowControl/>
        <w:numPr>
          <w:ilvl w:val="3"/>
          <w:numId w:val="5"/>
        </w:numPr>
        <w:shd w:val="clear" w:color="auto" w:fill="FFFFFF"/>
        <w:tabs>
          <w:tab w:val="clear" w:pos="1440"/>
          <w:tab w:val="num" w:pos="0"/>
        </w:tabs>
        <w:autoSpaceDE/>
        <w:autoSpaceDN/>
        <w:adjustRightInd/>
        <w:ind w:left="0" w:firstLine="567"/>
        <w:jc w:val="both"/>
        <w:rPr>
          <w:bCs/>
          <w:sz w:val="24"/>
          <w:szCs w:val="24"/>
        </w:rPr>
      </w:pPr>
      <w:r w:rsidRPr="003668F3">
        <w:rPr>
          <w:bCs/>
          <w:sz w:val="24"/>
          <w:szCs w:val="24"/>
        </w:rPr>
        <w:t xml:space="preserve"> При получении от Лицензиата соответствующего уведомления, полностью или частично приостановить оказание Услуг/возобновить оказание Услуг.</w:t>
      </w:r>
    </w:p>
    <w:p w:rsidR="001B681C" w:rsidRPr="003668F3" w:rsidRDefault="001B681C" w:rsidP="001B681C">
      <w:pPr>
        <w:widowControl/>
        <w:numPr>
          <w:ilvl w:val="3"/>
          <w:numId w:val="5"/>
        </w:numPr>
        <w:shd w:val="clear" w:color="auto" w:fill="FFFFFF"/>
        <w:tabs>
          <w:tab w:val="clear" w:pos="1440"/>
          <w:tab w:val="num" w:pos="0"/>
        </w:tabs>
        <w:autoSpaceDE/>
        <w:autoSpaceDN/>
        <w:adjustRightInd/>
        <w:ind w:left="0" w:firstLine="567"/>
        <w:jc w:val="both"/>
        <w:rPr>
          <w:bCs/>
          <w:sz w:val="24"/>
          <w:szCs w:val="24"/>
        </w:rPr>
      </w:pPr>
      <w:r w:rsidRPr="003668F3">
        <w:rPr>
          <w:bCs/>
          <w:color w:val="000000"/>
          <w:sz w:val="24"/>
          <w:szCs w:val="24"/>
        </w:rPr>
        <w:t xml:space="preserve"> Соблюдать нормативные правовые акты РФ и локальные нормативные акты Лицензиата </w:t>
      </w:r>
      <w:r w:rsidRPr="003668F3">
        <w:rPr>
          <w:sz w:val="24"/>
          <w:szCs w:val="24"/>
        </w:rPr>
        <w:t>в области промышленной, пожарной безопасности, охраны труда, и промышленной санитарии.</w:t>
      </w:r>
    </w:p>
    <w:p w:rsidR="001B681C" w:rsidRPr="003668F3" w:rsidRDefault="001B681C" w:rsidP="001B681C">
      <w:pPr>
        <w:widowControl/>
        <w:numPr>
          <w:ilvl w:val="3"/>
          <w:numId w:val="5"/>
        </w:numPr>
        <w:shd w:val="clear" w:color="auto" w:fill="FFFFFF"/>
        <w:tabs>
          <w:tab w:val="clear" w:pos="1440"/>
          <w:tab w:val="num" w:pos="0"/>
        </w:tabs>
        <w:autoSpaceDE/>
        <w:autoSpaceDN/>
        <w:adjustRightInd/>
        <w:ind w:left="0" w:firstLine="567"/>
        <w:jc w:val="both"/>
        <w:rPr>
          <w:bCs/>
          <w:sz w:val="24"/>
          <w:szCs w:val="24"/>
        </w:rPr>
      </w:pPr>
      <w:r w:rsidRPr="003668F3">
        <w:rPr>
          <w:sz w:val="24"/>
          <w:szCs w:val="24"/>
        </w:rPr>
        <w:t xml:space="preserve">  </w:t>
      </w:r>
      <w:proofErr w:type="gramStart"/>
      <w:r w:rsidRPr="003668F3">
        <w:rPr>
          <w:sz w:val="24"/>
          <w:szCs w:val="24"/>
        </w:rPr>
        <w:t>За свой счет без дополнительной оплаты со стороны Лицензиата: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РФ; обеспечить персонал ресурсами в объеме, необходимом (достаточном) для выполнения Лицензиаром обязательств по настоящему Договору и обеспечения безопасных условий труда его персонала; осуществлять доставку своего персонала в место оказания Услуг и обратно;</w:t>
      </w:r>
      <w:proofErr w:type="gramEnd"/>
      <w:r w:rsidRPr="003668F3">
        <w:rPr>
          <w:sz w:val="24"/>
          <w:szCs w:val="24"/>
        </w:rPr>
        <w:t xml:space="preserve"> обеспечивать необходимую численность персонала в месте оказания Услуг.</w:t>
      </w:r>
    </w:p>
    <w:p w:rsidR="001B681C" w:rsidRPr="003668F3" w:rsidRDefault="001B681C" w:rsidP="001B681C">
      <w:pPr>
        <w:widowControl/>
        <w:numPr>
          <w:ilvl w:val="3"/>
          <w:numId w:val="5"/>
        </w:numPr>
        <w:shd w:val="clear" w:color="auto" w:fill="FFFFFF"/>
        <w:tabs>
          <w:tab w:val="clear" w:pos="1440"/>
          <w:tab w:val="num" w:pos="0"/>
        </w:tabs>
        <w:autoSpaceDE/>
        <w:autoSpaceDN/>
        <w:adjustRightInd/>
        <w:ind w:left="0" w:firstLine="567"/>
        <w:jc w:val="both"/>
        <w:rPr>
          <w:bCs/>
          <w:sz w:val="24"/>
          <w:szCs w:val="24"/>
        </w:rPr>
      </w:pPr>
      <w:r w:rsidRPr="003668F3">
        <w:rPr>
          <w:color w:val="000000"/>
          <w:sz w:val="24"/>
          <w:szCs w:val="24"/>
        </w:rPr>
        <w:t xml:space="preserve">  Запретить доступ на территорию Лицензиата: иностранным гражданам и лицам без гражданства, привлекаемым Лицензиаром (если Лицензиатом будет выявлено, что использование Лицензиаром труда указанных лиц нарушает миграционное законодательство); третьим лицам, </w:t>
      </w:r>
      <w:r w:rsidRPr="003668F3">
        <w:rPr>
          <w:sz w:val="24"/>
          <w:szCs w:val="24"/>
        </w:rPr>
        <w:t xml:space="preserve">привлеченным Лицензиаром в нарушение требований настоящего Договора. </w:t>
      </w:r>
      <w:r w:rsidRPr="003668F3">
        <w:rPr>
          <w:color w:val="000000"/>
          <w:sz w:val="24"/>
          <w:szCs w:val="24"/>
        </w:rPr>
        <w:t>При этом указанный запрет не освобождает Лицензиара от исполнения своих обязательств по настоящему Договору и не продлевает сроки исполнения принятых им обязательств.</w:t>
      </w:r>
    </w:p>
    <w:p w:rsidR="001B681C" w:rsidRPr="003668F3" w:rsidRDefault="001B681C" w:rsidP="001B681C">
      <w:pPr>
        <w:widowControl/>
        <w:numPr>
          <w:ilvl w:val="2"/>
          <w:numId w:val="5"/>
        </w:numPr>
        <w:shd w:val="clear" w:color="auto" w:fill="FFFFFF"/>
        <w:tabs>
          <w:tab w:val="left" w:pos="1620"/>
        </w:tabs>
        <w:autoSpaceDE/>
        <w:autoSpaceDN/>
        <w:adjustRightInd/>
        <w:ind w:left="0" w:firstLine="567"/>
        <w:jc w:val="both"/>
        <w:rPr>
          <w:bCs/>
          <w:color w:val="000000"/>
          <w:sz w:val="24"/>
          <w:szCs w:val="24"/>
        </w:rPr>
      </w:pPr>
      <w:r w:rsidRPr="003668F3">
        <w:rPr>
          <w:sz w:val="24"/>
          <w:szCs w:val="24"/>
        </w:rPr>
        <w:t xml:space="preserve">Осуществлять постоянный </w:t>
      </w:r>
      <w:proofErr w:type="gramStart"/>
      <w:r w:rsidRPr="003668F3">
        <w:rPr>
          <w:sz w:val="24"/>
          <w:szCs w:val="24"/>
        </w:rPr>
        <w:t>контроль за</w:t>
      </w:r>
      <w:proofErr w:type="gramEnd"/>
      <w:r w:rsidRPr="003668F3">
        <w:rPr>
          <w:sz w:val="24"/>
          <w:szCs w:val="24"/>
        </w:rPr>
        <w:t xml:space="preserve"> соблюдением своим персоналом требований настоящего Договора.</w:t>
      </w:r>
    </w:p>
    <w:p w:rsidR="001B681C" w:rsidRPr="003668F3" w:rsidRDefault="001B681C" w:rsidP="001B681C">
      <w:pPr>
        <w:widowControl/>
        <w:numPr>
          <w:ilvl w:val="2"/>
          <w:numId w:val="5"/>
        </w:numPr>
        <w:shd w:val="clear" w:color="auto" w:fill="FFFFFF"/>
        <w:tabs>
          <w:tab w:val="left" w:pos="1620"/>
        </w:tabs>
        <w:autoSpaceDE/>
        <w:autoSpaceDN/>
        <w:adjustRightInd/>
        <w:ind w:left="0" w:firstLine="567"/>
        <w:jc w:val="both"/>
        <w:rPr>
          <w:bCs/>
          <w:color w:val="000000"/>
          <w:sz w:val="24"/>
          <w:szCs w:val="24"/>
        </w:rPr>
      </w:pPr>
      <w:r w:rsidRPr="003668F3">
        <w:rPr>
          <w:color w:val="000000"/>
          <w:sz w:val="24"/>
          <w:szCs w:val="24"/>
        </w:rPr>
        <w:t xml:space="preserve">Выполнять распоряжения Лицензиата по всем вопросам, относящимся к Услугам, в том числе, связанные с исполнением требований, возникающих в процессе реализации Лицензиатом последнего этапа услуг (опытно-промышленной эксплуатации), за исключением случаев, когда это является незаконным или не относится к настоящему Договору. </w:t>
      </w:r>
    </w:p>
    <w:p w:rsidR="001B681C" w:rsidRPr="003668F3" w:rsidRDefault="001B681C" w:rsidP="001B681C">
      <w:pPr>
        <w:widowControl/>
        <w:numPr>
          <w:ilvl w:val="2"/>
          <w:numId w:val="5"/>
        </w:numPr>
        <w:shd w:val="clear" w:color="auto" w:fill="FFFFFF"/>
        <w:tabs>
          <w:tab w:val="left" w:pos="1620"/>
        </w:tabs>
        <w:autoSpaceDE/>
        <w:autoSpaceDN/>
        <w:adjustRightInd/>
        <w:ind w:left="0" w:firstLine="567"/>
        <w:jc w:val="both"/>
        <w:rPr>
          <w:bCs/>
          <w:color w:val="000000"/>
          <w:sz w:val="24"/>
          <w:szCs w:val="24"/>
        </w:rPr>
      </w:pPr>
      <w:r w:rsidRPr="003668F3">
        <w:rPr>
          <w:bCs/>
          <w:sz w:val="24"/>
          <w:szCs w:val="24"/>
        </w:rPr>
        <w:t>Собственными силами и средствами устранить обстоятельства, препятствующие оказанию Услуг, возникшие по вине Лицензиара.</w:t>
      </w:r>
    </w:p>
    <w:p w:rsidR="001B681C" w:rsidRPr="003668F3" w:rsidRDefault="001B681C" w:rsidP="001B681C">
      <w:pPr>
        <w:widowControl/>
        <w:numPr>
          <w:ilvl w:val="2"/>
          <w:numId w:val="5"/>
        </w:numPr>
        <w:shd w:val="clear" w:color="auto" w:fill="FFFFFF"/>
        <w:tabs>
          <w:tab w:val="left" w:pos="1620"/>
        </w:tabs>
        <w:autoSpaceDE/>
        <w:autoSpaceDN/>
        <w:adjustRightInd/>
        <w:ind w:left="0" w:firstLine="567"/>
        <w:jc w:val="both"/>
        <w:rPr>
          <w:bCs/>
          <w:color w:val="000000"/>
          <w:sz w:val="24"/>
          <w:szCs w:val="24"/>
        </w:rPr>
      </w:pPr>
      <w:r w:rsidRPr="003668F3">
        <w:rPr>
          <w:bCs/>
          <w:color w:val="000000"/>
          <w:sz w:val="24"/>
          <w:szCs w:val="24"/>
        </w:rPr>
        <w:t xml:space="preserve">Предоставлять Лицензиату (по запросу) </w:t>
      </w:r>
      <w:r w:rsidRPr="003668F3">
        <w:rPr>
          <w:color w:val="000000"/>
          <w:sz w:val="24"/>
          <w:szCs w:val="24"/>
        </w:rPr>
        <w:t xml:space="preserve">сведения, информацию, данные, касающиеся </w:t>
      </w:r>
      <w:proofErr w:type="spellStart"/>
      <w:r w:rsidRPr="003668F3">
        <w:rPr>
          <w:sz w:val="24"/>
          <w:szCs w:val="24"/>
          <w:lang w:val="uk-UA"/>
        </w:rPr>
        <w:t>оказания</w:t>
      </w:r>
      <w:proofErr w:type="spellEnd"/>
      <w:r w:rsidRPr="003668F3">
        <w:rPr>
          <w:sz w:val="24"/>
          <w:szCs w:val="24"/>
          <w:lang w:val="uk-UA"/>
        </w:rPr>
        <w:t xml:space="preserve"> Услуг</w:t>
      </w:r>
      <w:r w:rsidRPr="003668F3">
        <w:rPr>
          <w:color w:val="000000"/>
          <w:sz w:val="24"/>
          <w:szCs w:val="24"/>
        </w:rPr>
        <w:t>. О</w:t>
      </w:r>
      <w:r w:rsidRPr="003668F3">
        <w:rPr>
          <w:sz w:val="24"/>
          <w:szCs w:val="24"/>
        </w:rPr>
        <w:t>беспечивать достоверность и обоснованность всех информационных данных, предоставляемых Лицензиату.</w:t>
      </w:r>
    </w:p>
    <w:p w:rsidR="001B681C" w:rsidRPr="003668F3" w:rsidRDefault="001B681C" w:rsidP="001B681C">
      <w:pPr>
        <w:widowControl/>
        <w:numPr>
          <w:ilvl w:val="2"/>
          <w:numId w:val="5"/>
        </w:numPr>
        <w:shd w:val="clear" w:color="auto" w:fill="FFFFFF"/>
        <w:tabs>
          <w:tab w:val="left" w:pos="1620"/>
        </w:tabs>
        <w:autoSpaceDE/>
        <w:autoSpaceDN/>
        <w:adjustRightInd/>
        <w:ind w:left="0" w:firstLine="567"/>
        <w:jc w:val="both"/>
        <w:rPr>
          <w:bCs/>
          <w:color w:val="000000"/>
          <w:sz w:val="24"/>
          <w:szCs w:val="24"/>
        </w:rPr>
      </w:pPr>
      <w:r w:rsidRPr="003668F3">
        <w:rPr>
          <w:bCs/>
          <w:color w:val="000000"/>
          <w:sz w:val="24"/>
          <w:szCs w:val="24"/>
        </w:rPr>
        <w:t xml:space="preserve">Своевременно </w:t>
      </w:r>
      <w:proofErr w:type="gramStart"/>
      <w:r w:rsidRPr="003668F3">
        <w:rPr>
          <w:bCs/>
          <w:color w:val="000000"/>
          <w:sz w:val="24"/>
          <w:szCs w:val="24"/>
        </w:rPr>
        <w:t>предоставлять Лицензиату документы</w:t>
      </w:r>
      <w:proofErr w:type="gramEnd"/>
      <w:r w:rsidRPr="003668F3">
        <w:rPr>
          <w:bCs/>
          <w:color w:val="000000"/>
          <w:sz w:val="24"/>
          <w:szCs w:val="24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1B681C" w:rsidRPr="003668F3" w:rsidRDefault="001B681C" w:rsidP="001B681C">
      <w:pPr>
        <w:widowControl/>
        <w:numPr>
          <w:ilvl w:val="2"/>
          <w:numId w:val="5"/>
        </w:numPr>
        <w:shd w:val="clear" w:color="auto" w:fill="FFFFFF"/>
        <w:tabs>
          <w:tab w:val="left" w:pos="1620"/>
        </w:tabs>
        <w:autoSpaceDE/>
        <w:autoSpaceDN/>
        <w:adjustRightInd/>
        <w:ind w:left="0" w:firstLine="567"/>
        <w:jc w:val="both"/>
        <w:rPr>
          <w:bCs/>
          <w:color w:val="000000"/>
          <w:sz w:val="24"/>
          <w:szCs w:val="24"/>
        </w:rPr>
      </w:pPr>
      <w:r w:rsidRPr="003668F3">
        <w:rPr>
          <w:bCs/>
          <w:color w:val="000000"/>
          <w:sz w:val="24"/>
          <w:szCs w:val="24"/>
        </w:rPr>
        <w:t xml:space="preserve">Обеспечить принятие </w:t>
      </w:r>
      <w:r w:rsidRPr="003668F3">
        <w:rPr>
          <w:bCs/>
          <w:sz w:val="24"/>
          <w:szCs w:val="24"/>
        </w:rPr>
        <w:t>всего передаваемого Лицензиатом в соответствии с настоящим Договором, включая данные и сведения, необходимые Лицензиару для надлежащего исполнения обязательств.</w:t>
      </w:r>
    </w:p>
    <w:p w:rsidR="001B681C" w:rsidRPr="003668F3" w:rsidRDefault="001B681C" w:rsidP="001B681C">
      <w:pPr>
        <w:widowControl/>
        <w:numPr>
          <w:ilvl w:val="2"/>
          <w:numId w:val="5"/>
        </w:numPr>
        <w:shd w:val="clear" w:color="auto" w:fill="FFFFFF"/>
        <w:tabs>
          <w:tab w:val="left" w:pos="1620"/>
        </w:tabs>
        <w:autoSpaceDE/>
        <w:autoSpaceDN/>
        <w:adjustRightInd/>
        <w:ind w:left="0" w:firstLine="567"/>
        <w:jc w:val="both"/>
        <w:rPr>
          <w:bCs/>
          <w:color w:val="000000"/>
          <w:sz w:val="24"/>
          <w:szCs w:val="24"/>
        </w:rPr>
      </w:pPr>
      <w:r w:rsidRPr="003668F3">
        <w:rPr>
          <w:sz w:val="24"/>
          <w:szCs w:val="24"/>
        </w:rPr>
        <w:t>В течение 10 (десяти) дней после подписания настоящего Договора направить Лицензиату список персонала, который будет непосредственно оказывать Услуги по настоящему Договору, с указанием Ф.И.О., должности, контактных номеров телефонов. В составе персонала должно быть указано лицо, ответственное за организацию работы персонала в месте оказания услуг, исполнение требований настоящего договора в части оказания Услуг.</w:t>
      </w:r>
    </w:p>
    <w:p w:rsidR="001B681C" w:rsidRPr="003668F3" w:rsidRDefault="001B681C" w:rsidP="001B681C">
      <w:pPr>
        <w:widowControl/>
        <w:numPr>
          <w:ilvl w:val="2"/>
          <w:numId w:val="5"/>
        </w:numPr>
        <w:shd w:val="clear" w:color="auto" w:fill="FFFFFF"/>
        <w:tabs>
          <w:tab w:val="left" w:pos="1620"/>
        </w:tabs>
        <w:autoSpaceDE/>
        <w:autoSpaceDN/>
        <w:adjustRightInd/>
        <w:ind w:left="0" w:firstLine="567"/>
        <w:jc w:val="both"/>
        <w:rPr>
          <w:bCs/>
          <w:color w:val="000000"/>
          <w:sz w:val="24"/>
          <w:szCs w:val="24"/>
        </w:rPr>
      </w:pPr>
      <w:r w:rsidRPr="003668F3">
        <w:rPr>
          <w:sz w:val="24"/>
          <w:szCs w:val="24"/>
        </w:rPr>
        <w:t>Осуществлять замену персонала по предварительному согласованию с Лицензиатом, либо по первому требованию Лицензиата в указанный им срок.</w:t>
      </w:r>
    </w:p>
    <w:p w:rsidR="001B681C" w:rsidRPr="003668F3" w:rsidRDefault="001B681C" w:rsidP="001B681C">
      <w:pPr>
        <w:widowControl/>
        <w:numPr>
          <w:ilvl w:val="2"/>
          <w:numId w:val="5"/>
        </w:numPr>
        <w:shd w:val="clear" w:color="auto" w:fill="FFFFFF"/>
        <w:tabs>
          <w:tab w:val="left" w:pos="1620"/>
        </w:tabs>
        <w:autoSpaceDE/>
        <w:autoSpaceDN/>
        <w:adjustRightInd/>
        <w:ind w:left="0" w:firstLine="567"/>
        <w:jc w:val="both"/>
        <w:rPr>
          <w:bCs/>
          <w:color w:val="000000"/>
          <w:sz w:val="24"/>
          <w:szCs w:val="24"/>
        </w:rPr>
      </w:pPr>
      <w:r w:rsidRPr="003668F3">
        <w:rPr>
          <w:sz w:val="24"/>
          <w:szCs w:val="24"/>
        </w:rPr>
        <w:t>Не направлять/допускать в место оказания услуг, определенное настоящим Договором, физических лиц, привлеченных Лицензиаром для оказания Услуг и (или) для оказания услуг, сопровождающих/обеспечивающих Услуги,</w:t>
      </w:r>
      <w:r w:rsidRPr="003668F3">
        <w:rPr>
          <w:spacing w:val="4"/>
          <w:sz w:val="24"/>
          <w:szCs w:val="24"/>
        </w:rPr>
        <w:t xml:space="preserve"> определенные настоящим Договором</w:t>
      </w:r>
      <w:r w:rsidRPr="003668F3">
        <w:rPr>
          <w:sz w:val="24"/>
          <w:szCs w:val="24"/>
        </w:rPr>
        <w:t>, на основании гражданско-правовых договоров.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Соблюдать при исполнении обязательств по настоящему Договору требования следующих локальных нормативных актов Лицензиата:</w:t>
      </w:r>
    </w:p>
    <w:p w:rsidR="001B681C" w:rsidRPr="003668F3" w:rsidRDefault="001B681C" w:rsidP="001B681C">
      <w:pPr>
        <w:spacing w:line="276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- Положения о контрольно-пропускных пунктах открытого акционерного общества «</w:t>
      </w:r>
      <w:proofErr w:type="spellStart"/>
      <w:r w:rsidRPr="003668F3">
        <w:rPr>
          <w:sz w:val="24"/>
          <w:szCs w:val="24"/>
        </w:rPr>
        <w:t>Славнефть</w:t>
      </w:r>
      <w:proofErr w:type="spellEnd"/>
      <w:r w:rsidRPr="003668F3">
        <w:rPr>
          <w:sz w:val="24"/>
          <w:szCs w:val="24"/>
        </w:rPr>
        <w:t>-Мегионнефтегаз»;</w:t>
      </w:r>
    </w:p>
    <w:p w:rsidR="001B681C" w:rsidRPr="003668F3" w:rsidRDefault="001B681C" w:rsidP="001B681C">
      <w:pPr>
        <w:spacing w:line="276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-  Стандарта «Общие требования, предъявляемые к подрядным организациям в Открытом акционерном обществе «</w:t>
      </w:r>
      <w:proofErr w:type="spellStart"/>
      <w:r w:rsidRPr="003668F3">
        <w:rPr>
          <w:sz w:val="24"/>
          <w:szCs w:val="24"/>
        </w:rPr>
        <w:t>Славнефть</w:t>
      </w:r>
      <w:proofErr w:type="spellEnd"/>
      <w:r w:rsidRPr="003668F3">
        <w:rPr>
          <w:sz w:val="24"/>
          <w:szCs w:val="24"/>
        </w:rPr>
        <w:t>-Мегионнефтегаз» в области охраны труда, промышленной, пожарной и экологической безопасности»;</w:t>
      </w:r>
    </w:p>
    <w:p w:rsidR="001B681C" w:rsidRPr="003668F3" w:rsidRDefault="001B681C" w:rsidP="001B681C">
      <w:pPr>
        <w:spacing w:line="276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- Стандарта «Транспортная безопасность в Открытом акционерном обществе «</w:t>
      </w:r>
      <w:proofErr w:type="spellStart"/>
      <w:r w:rsidRPr="003668F3">
        <w:rPr>
          <w:sz w:val="24"/>
          <w:szCs w:val="24"/>
        </w:rPr>
        <w:t>Славнефть</w:t>
      </w:r>
      <w:proofErr w:type="spellEnd"/>
      <w:r w:rsidRPr="003668F3">
        <w:rPr>
          <w:sz w:val="24"/>
          <w:szCs w:val="24"/>
        </w:rPr>
        <w:t>-Мегионнефтегаз»;</w:t>
      </w:r>
    </w:p>
    <w:p w:rsidR="001B681C" w:rsidRDefault="001B681C" w:rsidP="001B681C">
      <w:pPr>
        <w:spacing w:line="276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- Процедуры «Контроль употребления алкоголя, нарко</w:t>
      </w:r>
      <w:r w:rsidR="00280FE3">
        <w:rPr>
          <w:sz w:val="24"/>
          <w:szCs w:val="24"/>
        </w:rPr>
        <w:t>тических и токсических веществ»,</w:t>
      </w:r>
    </w:p>
    <w:p w:rsidR="00280FE3" w:rsidRPr="003668F3" w:rsidRDefault="00280FE3" w:rsidP="001B681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80FE3">
        <w:t xml:space="preserve"> </w:t>
      </w:r>
      <w:r w:rsidRPr="00280FE3">
        <w:rPr>
          <w:sz w:val="24"/>
          <w:szCs w:val="24"/>
        </w:rPr>
        <w:t>Стандарта «Методические указания по установлению Жизненно важных пр</w:t>
      </w:r>
      <w:r>
        <w:rPr>
          <w:sz w:val="24"/>
          <w:szCs w:val="24"/>
        </w:rPr>
        <w:t xml:space="preserve">авил безопасного ведения работ». </w:t>
      </w:r>
    </w:p>
    <w:p w:rsidR="001B681C" w:rsidRPr="003668F3" w:rsidRDefault="001B681C" w:rsidP="001B681C">
      <w:pPr>
        <w:numPr>
          <w:ilvl w:val="1"/>
          <w:numId w:val="5"/>
        </w:numPr>
        <w:tabs>
          <w:tab w:val="clear" w:pos="1080"/>
        </w:tabs>
        <w:spacing w:line="276" w:lineRule="auto"/>
        <w:ind w:left="0" w:firstLine="567"/>
        <w:jc w:val="both"/>
        <w:rPr>
          <w:b/>
          <w:sz w:val="24"/>
          <w:szCs w:val="24"/>
        </w:rPr>
      </w:pPr>
      <w:r w:rsidRPr="003668F3">
        <w:rPr>
          <w:b/>
          <w:sz w:val="24"/>
          <w:szCs w:val="24"/>
        </w:rPr>
        <w:t>Лицензиар имеет право:</w:t>
      </w:r>
    </w:p>
    <w:p w:rsidR="001B681C" w:rsidRPr="003668F3" w:rsidRDefault="001B681C" w:rsidP="001B681C">
      <w:pPr>
        <w:numPr>
          <w:ilvl w:val="2"/>
          <w:numId w:val="5"/>
        </w:numPr>
        <w:tabs>
          <w:tab w:val="clear" w:pos="14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Лицензиата не менее чем за 3 (Три) месяца до даты расторжения Договора.</w:t>
      </w:r>
    </w:p>
    <w:p w:rsidR="001B681C" w:rsidRPr="003668F3" w:rsidRDefault="001B681C" w:rsidP="001B681C">
      <w:pPr>
        <w:jc w:val="center"/>
        <w:rPr>
          <w:b/>
          <w:sz w:val="24"/>
          <w:szCs w:val="24"/>
        </w:rPr>
      </w:pPr>
    </w:p>
    <w:p w:rsidR="001B681C" w:rsidRPr="003668F3" w:rsidRDefault="001B681C" w:rsidP="001B681C">
      <w:pPr>
        <w:numPr>
          <w:ilvl w:val="0"/>
          <w:numId w:val="5"/>
        </w:numPr>
        <w:tabs>
          <w:tab w:val="num" w:pos="0"/>
          <w:tab w:val="num" w:pos="2280"/>
        </w:tabs>
        <w:jc w:val="center"/>
        <w:rPr>
          <w:b/>
          <w:sz w:val="24"/>
          <w:szCs w:val="24"/>
        </w:rPr>
      </w:pPr>
      <w:r w:rsidRPr="003668F3">
        <w:rPr>
          <w:b/>
          <w:sz w:val="24"/>
          <w:szCs w:val="24"/>
        </w:rPr>
        <w:t>ОТВЕТСТВЕННОСТЬ СТОРОН</w:t>
      </w:r>
    </w:p>
    <w:p w:rsidR="001B681C" w:rsidRPr="003668F3" w:rsidRDefault="001B681C" w:rsidP="001B681C">
      <w:pPr>
        <w:tabs>
          <w:tab w:val="left" w:pos="1134"/>
        </w:tabs>
        <w:spacing w:line="288" w:lineRule="auto"/>
        <w:ind w:firstLine="567"/>
        <w:rPr>
          <w:b/>
        </w:rPr>
      </w:pPr>
    </w:p>
    <w:p w:rsidR="001B681C" w:rsidRPr="003668F3" w:rsidRDefault="001B681C" w:rsidP="001B681C">
      <w:pPr>
        <w:numPr>
          <w:ilvl w:val="1"/>
          <w:numId w:val="5"/>
        </w:numPr>
        <w:tabs>
          <w:tab w:val="clear" w:pos="108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clear" w:pos="108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Лицензиар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clear" w:pos="108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  <w:lang w:eastAsia="zh-CN"/>
        </w:rPr>
        <w:t xml:space="preserve">За нарушение Лицензиаром согласованных Сторонами сроков оказания Услуг Лицензиар обязан уплатить штраф в </w:t>
      </w:r>
      <w:r w:rsidRPr="001F4E03">
        <w:rPr>
          <w:sz w:val="24"/>
          <w:szCs w:val="24"/>
          <w:lang w:eastAsia="zh-CN"/>
        </w:rPr>
        <w:t xml:space="preserve">размере </w:t>
      </w:r>
      <w:r w:rsidRPr="001F4E03">
        <w:rPr>
          <w:sz w:val="24"/>
          <w:szCs w:val="24"/>
        </w:rPr>
        <w:t>0,1</w:t>
      </w:r>
      <w:r w:rsidRPr="001F4E03">
        <w:rPr>
          <w:sz w:val="24"/>
          <w:szCs w:val="24"/>
          <w:lang w:eastAsia="zh-CN"/>
        </w:rPr>
        <w:t xml:space="preserve"> %</w:t>
      </w:r>
      <w:r w:rsidRPr="003668F3">
        <w:rPr>
          <w:sz w:val="24"/>
          <w:szCs w:val="24"/>
          <w:lang w:eastAsia="zh-CN"/>
        </w:rPr>
        <w:t xml:space="preserve"> (</w:t>
      </w:r>
      <w:r w:rsidR="001F4E03">
        <w:rPr>
          <w:sz w:val="24"/>
          <w:szCs w:val="24"/>
          <w:lang w:eastAsia="zh-CN"/>
        </w:rPr>
        <w:t>Ноль целой одной десятой процента</w:t>
      </w:r>
      <w:r w:rsidRPr="003668F3">
        <w:rPr>
          <w:sz w:val="24"/>
          <w:szCs w:val="24"/>
          <w:lang w:eastAsia="zh-CN"/>
        </w:rPr>
        <w:t>) от стоимости Договора за каждый день просрочки, в течение 30 (тридцати) дней с момента предъявления Лицензиатом требования. При этом Стороны согласовали, что настоящее требование Договора распространяется на случаи нарушения Лицензиаром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1B681C" w:rsidRPr="003668F3" w:rsidRDefault="001B681C" w:rsidP="001B681C">
      <w:pPr>
        <w:numPr>
          <w:ilvl w:val="1"/>
          <w:numId w:val="5"/>
        </w:numPr>
        <w:tabs>
          <w:tab w:val="clear" w:pos="108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Все штрафные санкции, предусмотренные настоящим Договором, начисляются за весь период просрочки.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При исчислении размера подлежащей взысканию неустойки, процентов, а также иных штрафных санкций, предусмотренных настоящим Договором или законом, Стороны договорились исходить из размера суммы, подлежащей к оплате, включая налог на добавленную стоимость.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clear" w:pos="108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Штрафные санкции не начисляются, если неисполнение Стороной своих обязательств по настоящему Договору вызвано нарушением обязатель</w:t>
      </w:r>
      <w:proofErr w:type="gramStart"/>
      <w:r w:rsidRPr="003668F3">
        <w:rPr>
          <w:sz w:val="24"/>
          <w:szCs w:val="24"/>
        </w:rPr>
        <w:t>ств др</w:t>
      </w:r>
      <w:proofErr w:type="gramEnd"/>
      <w:r w:rsidRPr="003668F3">
        <w:rPr>
          <w:sz w:val="24"/>
          <w:szCs w:val="24"/>
        </w:rPr>
        <w:t>угой Стороной.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clear" w:pos="108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недостатками, допущенными Лицензиаром, нарушениями им Договора, выявленными в период действия Договора, могут быть предъявлены по истечении срока действия Договора.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clear" w:pos="1080"/>
        </w:tabs>
        <w:spacing w:line="276" w:lineRule="auto"/>
        <w:ind w:left="0" w:firstLine="567"/>
        <w:jc w:val="both"/>
        <w:rPr>
          <w:sz w:val="24"/>
          <w:szCs w:val="24"/>
        </w:rPr>
      </w:pPr>
      <w:proofErr w:type="gramStart"/>
      <w:r w:rsidRPr="003668F3">
        <w:rPr>
          <w:sz w:val="24"/>
          <w:szCs w:val="24"/>
        </w:rPr>
        <w:t xml:space="preserve">Если Лицензиар не уведомил Лицензиата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Лицензиар уплачивает штраф в размере </w:t>
      </w:r>
      <w:r w:rsidRPr="003668F3">
        <w:rPr>
          <w:sz w:val="24"/>
          <w:szCs w:val="24"/>
          <w:lang w:eastAsia="zh-CN"/>
        </w:rPr>
        <w:t xml:space="preserve"> </w:t>
      </w:r>
      <w:r w:rsidRPr="001F4E03">
        <w:rPr>
          <w:sz w:val="24"/>
          <w:szCs w:val="24"/>
        </w:rPr>
        <w:t>0,1</w:t>
      </w:r>
      <w:r w:rsidR="001F4E03">
        <w:rPr>
          <w:sz w:val="24"/>
          <w:szCs w:val="24"/>
          <w:lang w:eastAsia="zh-CN"/>
        </w:rPr>
        <w:t xml:space="preserve"> % (Ноль целой одной десятой процента)</w:t>
      </w:r>
      <w:r w:rsidRPr="003668F3">
        <w:rPr>
          <w:sz w:val="24"/>
          <w:szCs w:val="24"/>
          <w:lang w:eastAsia="zh-CN"/>
        </w:rPr>
        <w:t xml:space="preserve"> от стоимости Договора</w:t>
      </w:r>
      <w:r w:rsidRPr="003668F3">
        <w:rPr>
          <w:sz w:val="24"/>
          <w:szCs w:val="24"/>
        </w:rPr>
        <w:t>, в течение 30 (Тридцати) дней с момента предъявления Лицензиатом требования.</w:t>
      </w:r>
      <w:proofErr w:type="gramEnd"/>
    </w:p>
    <w:p w:rsidR="001B681C" w:rsidRPr="003668F3" w:rsidRDefault="001B681C" w:rsidP="001B681C">
      <w:pPr>
        <w:numPr>
          <w:ilvl w:val="1"/>
          <w:numId w:val="5"/>
        </w:numPr>
        <w:tabs>
          <w:tab w:val="clear" w:pos="1080"/>
        </w:tabs>
        <w:spacing w:line="276" w:lineRule="auto"/>
        <w:ind w:left="0" w:firstLine="567"/>
        <w:jc w:val="both"/>
        <w:rPr>
          <w:sz w:val="24"/>
          <w:szCs w:val="24"/>
        </w:rPr>
      </w:pPr>
      <w:proofErr w:type="gramStart"/>
      <w:r w:rsidRPr="003668F3">
        <w:rPr>
          <w:sz w:val="24"/>
          <w:szCs w:val="24"/>
        </w:rPr>
        <w:t>Лицензиар несет ответственность за действия/бездействия своего персонала, а также за действия/бездействия любых третьих лиц, привлеченных Лицензиаром без согласия Лицензиата,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1B681C" w:rsidRPr="003668F3" w:rsidRDefault="001B681C" w:rsidP="001B681C">
      <w:pPr>
        <w:numPr>
          <w:ilvl w:val="1"/>
          <w:numId w:val="5"/>
        </w:numPr>
        <w:tabs>
          <w:tab w:val="clear" w:pos="1080"/>
        </w:tabs>
        <w:ind w:left="0" w:firstLine="567"/>
        <w:jc w:val="both"/>
        <w:rPr>
          <w:sz w:val="24"/>
          <w:szCs w:val="24"/>
        </w:rPr>
      </w:pPr>
      <w:proofErr w:type="gramStart"/>
      <w:r w:rsidRPr="003668F3">
        <w:rPr>
          <w:sz w:val="24"/>
          <w:szCs w:val="24"/>
        </w:rPr>
        <w:t>В случае установления факта употребления работником Лицензиара алкогольной продукции, наркотических, психотропных, иных одурманивающих веществ, нахождения работника Лицензиара на территории Лицензиата (лицензионном участке, производственной территории, производственной площадке, контрольно-пропускном пункте и пр.) в состоянии алкогольного, наркотического, токсического опьянения  Лицензиар о</w:t>
      </w:r>
      <w:r w:rsidR="00BB516B">
        <w:rPr>
          <w:sz w:val="24"/>
          <w:szCs w:val="24"/>
        </w:rPr>
        <w:t>бязан уплатить штраф в размере 15</w:t>
      </w:r>
      <w:r w:rsidRPr="003668F3">
        <w:rPr>
          <w:sz w:val="24"/>
          <w:szCs w:val="24"/>
        </w:rPr>
        <w:t>0 000 (</w:t>
      </w:r>
      <w:r w:rsidR="00BB516B">
        <w:rPr>
          <w:sz w:val="24"/>
          <w:szCs w:val="24"/>
        </w:rPr>
        <w:t xml:space="preserve">Ста </w:t>
      </w:r>
      <w:r w:rsidR="00BB516B" w:rsidRPr="00BB516B">
        <w:rPr>
          <w:bCs/>
          <w:sz w:val="24"/>
          <w:szCs w:val="24"/>
        </w:rPr>
        <w:t>пятидесяти</w:t>
      </w:r>
      <w:r w:rsidR="00BB516B">
        <w:rPr>
          <w:sz w:val="24"/>
          <w:szCs w:val="24"/>
        </w:rPr>
        <w:t xml:space="preserve"> </w:t>
      </w:r>
      <w:r w:rsidRPr="003668F3">
        <w:rPr>
          <w:sz w:val="24"/>
          <w:szCs w:val="24"/>
        </w:rPr>
        <w:t>тысяч) рублей за каждый такой случай, в течение 30 (Тридцати) дней, с момента предъявления</w:t>
      </w:r>
      <w:proofErr w:type="gramEnd"/>
      <w:r w:rsidRPr="003668F3">
        <w:rPr>
          <w:sz w:val="24"/>
          <w:szCs w:val="24"/>
        </w:rPr>
        <w:t xml:space="preserve"> требования. Установление факта употребления работником Лицензиара  алкогольной продукции, наркотических, психотропных, иных одурманивающих веществ, нахождения работника Лицензиара в состоянии алкогольного, наркотического, токсического опьянения, осуществляется по выбору Лицензиата, одним из следующих способов:</w:t>
      </w:r>
    </w:p>
    <w:p w:rsidR="001B681C" w:rsidRPr="003668F3" w:rsidRDefault="001B681C" w:rsidP="001B681C">
      <w:pPr>
        <w:numPr>
          <w:ilvl w:val="0"/>
          <w:numId w:val="6"/>
        </w:numPr>
        <w:jc w:val="both"/>
        <w:rPr>
          <w:sz w:val="24"/>
          <w:szCs w:val="24"/>
        </w:rPr>
      </w:pPr>
      <w:r w:rsidRPr="003668F3">
        <w:rPr>
          <w:sz w:val="24"/>
          <w:szCs w:val="24"/>
        </w:rPr>
        <w:t>медицинским осмотром или освидетельствованием;</w:t>
      </w:r>
    </w:p>
    <w:p w:rsidR="001B681C" w:rsidRPr="003668F3" w:rsidRDefault="001B681C" w:rsidP="001B681C">
      <w:pPr>
        <w:numPr>
          <w:ilvl w:val="0"/>
          <w:numId w:val="6"/>
        </w:numPr>
        <w:jc w:val="both"/>
      </w:pPr>
      <w:r w:rsidRPr="003668F3">
        <w:rPr>
          <w:sz w:val="24"/>
          <w:szCs w:val="24"/>
        </w:rPr>
        <w:t>составлением и подписанием двухстороннего акта. В случае отказа работника Лицензиара от подписания акта, подтверждающего факт нарушения, данный акт подписывается работником  Лицензиата в одностороннем порядке с отметкой об отказе Лицензиара от его подписания;</w:t>
      </w:r>
    </w:p>
    <w:p w:rsidR="001B681C" w:rsidRPr="003668F3" w:rsidRDefault="001B681C" w:rsidP="001B681C">
      <w:pPr>
        <w:numPr>
          <w:ilvl w:val="0"/>
          <w:numId w:val="6"/>
        </w:numPr>
        <w:jc w:val="both"/>
        <w:rPr>
          <w:rFonts w:eastAsia="Batang"/>
          <w:sz w:val="24"/>
          <w:lang w:eastAsia="ko-KR"/>
        </w:rPr>
      </w:pPr>
      <w:r w:rsidRPr="003668F3">
        <w:rPr>
          <w:sz w:val="24"/>
        </w:rPr>
        <w:t xml:space="preserve">составлением и подписанием </w:t>
      </w:r>
      <w:r w:rsidRPr="003668F3">
        <w:rPr>
          <w:color w:val="000000"/>
          <w:sz w:val="24"/>
        </w:rPr>
        <w:t xml:space="preserve">акта работником организации, оказывающей </w:t>
      </w:r>
      <w:r w:rsidRPr="003668F3">
        <w:rPr>
          <w:sz w:val="24"/>
        </w:rPr>
        <w:t>Лицензиату</w:t>
      </w:r>
      <w:r w:rsidRPr="003668F3">
        <w:rPr>
          <w:color w:val="000000"/>
          <w:sz w:val="24"/>
        </w:rPr>
        <w:t xml:space="preserve"> охранные услуги на основании договора, </w:t>
      </w:r>
      <w:r w:rsidRPr="003668F3">
        <w:rPr>
          <w:sz w:val="24"/>
        </w:rPr>
        <w:t>с использованием при необходимости технических средств индикации (АКПЭ—1МО3, и др.)</w:t>
      </w:r>
      <w:r w:rsidRPr="003668F3">
        <w:rPr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3668F3">
        <w:rPr>
          <w:sz w:val="24"/>
        </w:rPr>
        <w:t xml:space="preserve">. </w:t>
      </w:r>
    </w:p>
    <w:p w:rsidR="001B681C" w:rsidRPr="003668F3" w:rsidRDefault="001B681C" w:rsidP="001B681C">
      <w:pPr>
        <w:ind w:firstLine="360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Лицензиара  на территории Лицензиата (лицензионном участке, производственной территории, производственной площадке, контрольно-пропускном пункте и пр.) Лицензиар обязан по требованию Лицензиата незамедлительно отстранить от работы данного работника.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clear" w:pos="1080"/>
          <w:tab w:val="num" w:pos="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</w:t>
      </w:r>
      <w:proofErr w:type="gramStart"/>
      <w:r w:rsidRPr="003668F3">
        <w:rPr>
          <w:sz w:val="24"/>
          <w:szCs w:val="24"/>
        </w:rPr>
        <w:t xml:space="preserve">В случае завоза/проноса (попытки завоза/проноса) работниками Лицензиара на территорию Лицензиата (лицензионный участок, производственную территорию, производственную площадку, контрольно-пропускной пункт и пр.) алкогольной продукции (в том числе пива), наркотических, психотропных веществ, Лицензиат имеет право предъявить Лицензиару штраф в </w:t>
      </w:r>
      <w:r w:rsidR="00BB516B">
        <w:rPr>
          <w:sz w:val="24"/>
          <w:szCs w:val="24"/>
        </w:rPr>
        <w:t>размере 15</w:t>
      </w:r>
      <w:r w:rsidRPr="003668F3">
        <w:rPr>
          <w:sz w:val="24"/>
          <w:szCs w:val="24"/>
        </w:rPr>
        <w:t xml:space="preserve">0 000 </w:t>
      </w:r>
      <w:r w:rsidRPr="00BB516B">
        <w:rPr>
          <w:sz w:val="24"/>
          <w:szCs w:val="24"/>
        </w:rPr>
        <w:t>(</w:t>
      </w:r>
      <w:r w:rsidR="00BB516B" w:rsidRPr="00BB516B">
        <w:rPr>
          <w:bCs/>
          <w:sz w:val="24"/>
          <w:szCs w:val="24"/>
        </w:rPr>
        <w:t>Ста пятидесяти тысяч</w:t>
      </w:r>
      <w:r w:rsidRPr="003668F3">
        <w:rPr>
          <w:sz w:val="24"/>
          <w:szCs w:val="24"/>
        </w:rPr>
        <w:t>) рублей, за каждый такой случай, а Лицензиар обязуется оплатить его в течение 30 (Тридцати) дней с</w:t>
      </w:r>
      <w:proofErr w:type="gramEnd"/>
      <w:r w:rsidRPr="003668F3">
        <w:rPr>
          <w:sz w:val="24"/>
          <w:szCs w:val="24"/>
        </w:rPr>
        <w:t xml:space="preserve"> момента предъявления требования. Установление факта завоза/проноса (попытки завоза/проноса) работниками Лицензиара алкогольной продукции (в том числе пива), наркотических, психотропных веществ осуществляется по выбору Лицензиата одним из следующих способов:</w:t>
      </w:r>
    </w:p>
    <w:p w:rsidR="001B681C" w:rsidRPr="003668F3" w:rsidRDefault="001B681C" w:rsidP="001B681C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актом, составленным работниками Лицензиата и Лицензиара. В случае отказа работника Лицензиара от подписания акта, подтверждающего факт нарушения, данный акт подписывается работником Лицензиата в одностороннем порядке с отметкой об отказе Лицензиара от его подписания;</w:t>
      </w:r>
    </w:p>
    <w:p w:rsidR="001B681C" w:rsidRPr="003668F3" w:rsidRDefault="001B681C" w:rsidP="001B681C">
      <w:pPr>
        <w:numPr>
          <w:ilvl w:val="0"/>
          <w:numId w:val="7"/>
        </w:numPr>
        <w:spacing w:after="120" w:line="288" w:lineRule="auto"/>
        <w:ind w:right="-143"/>
        <w:rPr>
          <w:sz w:val="24"/>
          <w:szCs w:val="24"/>
        </w:rPr>
      </w:pPr>
      <w:r w:rsidRPr="003668F3">
        <w:rPr>
          <w:sz w:val="24"/>
          <w:szCs w:val="24"/>
        </w:rPr>
        <w:t xml:space="preserve">актом о нарушении, составленным работником организации, оказывающей </w:t>
      </w:r>
      <w:r w:rsidRPr="003668F3">
        <w:rPr>
          <w:bCs/>
          <w:sz w:val="24"/>
          <w:szCs w:val="24"/>
        </w:rPr>
        <w:t>Лицензиату</w:t>
      </w:r>
      <w:r w:rsidRPr="003668F3">
        <w:rPr>
          <w:sz w:val="24"/>
          <w:szCs w:val="24"/>
        </w:rPr>
        <w:t xml:space="preserve"> охранные услуги на основании Договора.</w:t>
      </w:r>
    </w:p>
    <w:p w:rsidR="001B681C" w:rsidRPr="003668F3" w:rsidRDefault="001B681C" w:rsidP="001B681C">
      <w:pPr>
        <w:widowControl/>
        <w:numPr>
          <w:ilvl w:val="1"/>
          <w:numId w:val="5"/>
        </w:numPr>
        <w:shd w:val="clear" w:color="auto" w:fill="FFFFFF"/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 Если Лицензиар</w:t>
      </w:r>
      <w:r w:rsidRPr="003668F3">
        <w:rPr>
          <w:spacing w:val="-1"/>
          <w:sz w:val="24"/>
          <w:szCs w:val="26"/>
        </w:rPr>
        <w:t xml:space="preserve"> уступил (частично или полностью) свои права и (или) обязательства по настоящему Договору, без согласия Лицензиата, Лицензиар обязан уплатить </w:t>
      </w:r>
      <w:r w:rsidRPr="003668F3">
        <w:rPr>
          <w:sz w:val="24"/>
          <w:szCs w:val="24"/>
        </w:rPr>
        <w:t xml:space="preserve">Лицензиару штраф в размере 1 % </w:t>
      </w:r>
      <w:r w:rsidR="00BB516B">
        <w:rPr>
          <w:sz w:val="24"/>
          <w:szCs w:val="24"/>
        </w:rPr>
        <w:t xml:space="preserve">(Одного процента) </w:t>
      </w:r>
      <w:r w:rsidRPr="003668F3">
        <w:rPr>
          <w:sz w:val="24"/>
          <w:szCs w:val="24"/>
        </w:rPr>
        <w:t>от стоимости Услуг по Договору, в течение 30 (тридцати) дней с момента предъявления требования.</w:t>
      </w:r>
    </w:p>
    <w:p w:rsidR="001B681C" w:rsidRPr="003668F3" w:rsidRDefault="001B681C" w:rsidP="001B681C">
      <w:pPr>
        <w:widowControl/>
        <w:numPr>
          <w:ilvl w:val="1"/>
          <w:numId w:val="5"/>
        </w:numPr>
        <w:shd w:val="clear" w:color="auto" w:fill="FFFFFF"/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В случае совершения работником Лицензиара хищения или иного преступления, посягающего на персонал, имущество, товарно-материальные ценности, иные активы и интересы Лицензиата, Лицензиар выплачивает штраф в размере 200 000 (двухсот тысяч) рублей за каждый случай такого посягательства. Лицензиар несет ответственность за действия своего работника независимо от того, выполнял он в момент посягательства трудовые обязанности либо совершил его в свободное от работы время. Лицензиат вправе предъявить, а Лицензиар обязуется уплатить штраф, предусмотренный настоящим пунктом, в пределах срока исковой давности.</w:t>
      </w:r>
    </w:p>
    <w:p w:rsidR="001B681C" w:rsidRPr="003668F3" w:rsidRDefault="001B681C" w:rsidP="001B681C">
      <w:pPr>
        <w:widowControl/>
        <w:numPr>
          <w:ilvl w:val="1"/>
          <w:numId w:val="5"/>
        </w:numPr>
        <w:shd w:val="clear" w:color="auto" w:fill="FFFFFF"/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В случае если по вине Лицензиара было повреждено имущество Лицензиата и (или) имущество привлеченных Лицензиатом третьих лиц, Лицензиар обязан восстановить его за свой счет, а также уплатить штраф в размере 1 % </w:t>
      </w:r>
      <w:r w:rsidR="00BB516B">
        <w:rPr>
          <w:sz w:val="24"/>
          <w:szCs w:val="24"/>
        </w:rPr>
        <w:t xml:space="preserve">(Одного процента) </w:t>
      </w:r>
      <w:r w:rsidRPr="003668F3">
        <w:rPr>
          <w:sz w:val="24"/>
          <w:szCs w:val="24"/>
        </w:rPr>
        <w:t>от стоимости Услуг по Договору, в течение 30 (тридцати) дней с момента предъявления Лицензиатом требования.</w:t>
      </w:r>
    </w:p>
    <w:p w:rsidR="001B681C" w:rsidRPr="003668F3" w:rsidRDefault="001B681C" w:rsidP="001B681C">
      <w:pPr>
        <w:widowControl/>
        <w:numPr>
          <w:ilvl w:val="1"/>
          <w:numId w:val="5"/>
        </w:numPr>
        <w:shd w:val="clear" w:color="auto" w:fill="FFFFFF"/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 В случае если по вине Лицензиара было утрачено имущество Лицензиата и (или) имущество привлеченных Лицензиатом третьих лиц, Лицензиар обязан возместить Лицензиату рыночную стоимость имущества, а также уплатить штраф в размере 1 % </w:t>
      </w:r>
      <w:r w:rsidR="00BB516B">
        <w:rPr>
          <w:sz w:val="24"/>
          <w:szCs w:val="24"/>
        </w:rPr>
        <w:t xml:space="preserve">(Одного процента) </w:t>
      </w:r>
      <w:r w:rsidRPr="003668F3">
        <w:rPr>
          <w:sz w:val="24"/>
          <w:szCs w:val="24"/>
        </w:rPr>
        <w:t>от стоимости Услуг по Договору, в течение 30 (тридцати) дней с момента предъявления Лицензиатом требования.</w:t>
      </w:r>
    </w:p>
    <w:p w:rsidR="001B681C" w:rsidRPr="003668F3" w:rsidRDefault="001B681C" w:rsidP="001B681C">
      <w:pPr>
        <w:widowControl/>
        <w:numPr>
          <w:ilvl w:val="1"/>
          <w:numId w:val="5"/>
        </w:numPr>
        <w:shd w:val="clear" w:color="auto" w:fill="FFFFFF"/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 В случае если Лицензиар продолжил оказание Услуг, не смотря на требование Лицензиата об их приостановке, Лицензиар несет единоличную ответственность за некачественное оказание Услуг. При этом Лицензиар уплачивает Лицензиату штраф в размере 1% </w:t>
      </w:r>
      <w:r w:rsidR="00BB516B">
        <w:rPr>
          <w:sz w:val="24"/>
          <w:szCs w:val="24"/>
        </w:rPr>
        <w:t xml:space="preserve">(Одного процента) </w:t>
      </w:r>
      <w:r w:rsidRPr="003668F3">
        <w:rPr>
          <w:sz w:val="24"/>
          <w:szCs w:val="24"/>
        </w:rPr>
        <w:t>от стоимости Услуг по Договору, в течение 30 (тридцати) дней с момента предъявления Лицензиатом требования.</w:t>
      </w:r>
    </w:p>
    <w:p w:rsidR="001B681C" w:rsidRPr="003668F3" w:rsidRDefault="001B681C" w:rsidP="001B681C">
      <w:pPr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3668F3">
        <w:rPr>
          <w:sz w:val="24"/>
          <w:szCs w:val="24"/>
        </w:rPr>
        <w:t>За возобновление приостановленных Лицензиатом Услуг, без согласования (согласия) Лицензиата, Лицензиар обязан уплатить указанный в настоящем пункте штраф, в двойном размере, в течение 30 (тридцати) дней с момента предъявления Лицензиатом требования.</w:t>
      </w:r>
    </w:p>
    <w:p w:rsidR="001B681C" w:rsidRPr="003668F3" w:rsidRDefault="001B681C" w:rsidP="001B681C">
      <w:pPr>
        <w:widowControl/>
        <w:numPr>
          <w:ilvl w:val="1"/>
          <w:numId w:val="5"/>
        </w:numPr>
        <w:shd w:val="clear" w:color="auto" w:fill="FFFFFF"/>
        <w:tabs>
          <w:tab w:val="clear" w:pos="1080"/>
          <w:tab w:val="num" w:pos="1620"/>
        </w:tabs>
        <w:autoSpaceDE/>
        <w:autoSpaceDN/>
        <w:adjustRightInd/>
        <w:ind w:left="0" w:firstLine="567"/>
        <w:jc w:val="both"/>
        <w:rPr>
          <w:bCs/>
          <w:color w:val="000000"/>
          <w:sz w:val="24"/>
          <w:szCs w:val="24"/>
        </w:rPr>
      </w:pPr>
      <w:r w:rsidRPr="003668F3">
        <w:rPr>
          <w:sz w:val="24"/>
          <w:szCs w:val="24"/>
        </w:rPr>
        <w:t>Лицензиат не несет никакой ответственности за профессиональные заболевания (отравления), производственные травмы, увечья или смерть любого работника Лицензиара, и не возмещает Лицензиару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1B681C" w:rsidRPr="003668F3" w:rsidRDefault="001B681C" w:rsidP="001B681C">
      <w:pPr>
        <w:widowControl/>
        <w:numPr>
          <w:ilvl w:val="1"/>
          <w:numId w:val="5"/>
        </w:numPr>
        <w:shd w:val="clear" w:color="auto" w:fill="FFFFFF"/>
        <w:tabs>
          <w:tab w:val="clear" w:pos="1080"/>
          <w:tab w:val="num" w:pos="1620"/>
        </w:tabs>
        <w:autoSpaceDE/>
        <w:autoSpaceDN/>
        <w:adjustRightInd/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>Лицензиат</w:t>
      </w:r>
      <w:r w:rsidRPr="003668F3">
        <w:rPr>
          <w:sz w:val="24"/>
          <w:szCs w:val="24"/>
        </w:rPr>
        <w:t xml:space="preserve"> не несет никакой ответственности за сохранность имущества Лицензиара.</w:t>
      </w:r>
    </w:p>
    <w:p w:rsidR="001B681C" w:rsidRPr="003668F3" w:rsidRDefault="001B681C" w:rsidP="001B681C">
      <w:pPr>
        <w:widowControl/>
        <w:numPr>
          <w:ilvl w:val="1"/>
          <w:numId w:val="5"/>
        </w:numPr>
        <w:shd w:val="clear" w:color="auto" w:fill="FFFFFF"/>
        <w:tabs>
          <w:tab w:val="clear" w:pos="1080"/>
        </w:tabs>
        <w:autoSpaceDE/>
        <w:autoSpaceDN/>
        <w:adjustRightInd/>
        <w:ind w:left="0" w:firstLine="567"/>
        <w:jc w:val="both"/>
        <w:rPr>
          <w:bCs/>
          <w:color w:val="000000"/>
          <w:sz w:val="24"/>
          <w:szCs w:val="24"/>
        </w:rPr>
      </w:pPr>
      <w:r w:rsidRPr="003668F3">
        <w:rPr>
          <w:bCs/>
          <w:color w:val="000000"/>
          <w:sz w:val="24"/>
          <w:szCs w:val="24"/>
        </w:rPr>
        <w:t xml:space="preserve">Лицензиар </w:t>
      </w:r>
      <w:r w:rsidRPr="003668F3">
        <w:rPr>
          <w:sz w:val="24"/>
          <w:szCs w:val="24"/>
        </w:rPr>
        <w:t>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1B681C" w:rsidRPr="003668F3" w:rsidRDefault="001B681C" w:rsidP="001B681C">
      <w:pPr>
        <w:widowControl/>
        <w:numPr>
          <w:ilvl w:val="1"/>
          <w:numId w:val="5"/>
        </w:numPr>
        <w:shd w:val="clear" w:color="auto" w:fill="FFFFFF"/>
        <w:tabs>
          <w:tab w:val="clear" w:pos="1080"/>
        </w:tabs>
        <w:autoSpaceDE/>
        <w:autoSpaceDN/>
        <w:adjustRightInd/>
        <w:ind w:left="0" w:firstLine="567"/>
        <w:jc w:val="both"/>
        <w:rPr>
          <w:bCs/>
          <w:color w:val="000000"/>
          <w:sz w:val="24"/>
          <w:szCs w:val="24"/>
        </w:rPr>
      </w:pPr>
      <w:r w:rsidRPr="003668F3">
        <w:rPr>
          <w:sz w:val="24"/>
          <w:szCs w:val="24"/>
        </w:rPr>
        <w:t>За невыполнение Лицензиаром согласованного Сторонами объема Услуг, Лицензиар обя</w:t>
      </w:r>
      <w:r w:rsidR="00BB516B">
        <w:rPr>
          <w:sz w:val="24"/>
          <w:szCs w:val="24"/>
        </w:rPr>
        <w:t xml:space="preserve">зан уплатить штраф в размере </w:t>
      </w:r>
      <w:r w:rsidRPr="00BB516B">
        <w:rPr>
          <w:sz w:val="24"/>
          <w:szCs w:val="24"/>
        </w:rPr>
        <w:t>1 % (</w:t>
      </w:r>
      <w:r w:rsidR="00BB516B" w:rsidRPr="00BB516B">
        <w:rPr>
          <w:sz w:val="24"/>
          <w:szCs w:val="24"/>
        </w:rPr>
        <w:t>Одного</w:t>
      </w:r>
      <w:r w:rsidR="00BB516B">
        <w:rPr>
          <w:sz w:val="24"/>
          <w:szCs w:val="24"/>
        </w:rPr>
        <w:t xml:space="preserve"> </w:t>
      </w:r>
      <w:r w:rsidR="00BB516B" w:rsidRPr="00BB516B">
        <w:rPr>
          <w:sz w:val="24"/>
          <w:szCs w:val="24"/>
        </w:rPr>
        <w:t>процента</w:t>
      </w:r>
      <w:r w:rsidRPr="003668F3">
        <w:rPr>
          <w:sz w:val="24"/>
          <w:szCs w:val="24"/>
        </w:rPr>
        <w:t>) от стоимости Договора, в течение 30 (тридцати) дней с момента предъявления Лицензиатом требования. При этом Стороны согласовали, что настоящее требование Договора распространяется на случаи невыполнения Лицензиаром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1B681C" w:rsidRPr="003668F3" w:rsidRDefault="001B681C" w:rsidP="001B681C">
      <w:pPr>
        <w:widowControl/>
        <w:numPr>
          <w:ilvl w:val="1"/>
          <w:numId w:val="5"/>
        </w:numPr>
        <w:shd w:val="clear" w:color="auto" w:fill="FFFFFF"/>
        <w:tabs>
          <w:tab w:val="clear" w:pos="1080"/>
        </w:tabs>
        <w:autoSpaceDE/>
        <w:autoSpaceDN/>
        <w:adjustRightInd/>
        <w:ind w:left="0" w:firstLine="567"/>
        <w:jc w:val="both"/>
        <w:rPr>
          <w:bCs/>
          <w:color w:val="000000"/>
          <w:sz w:val="24"/>
          <w:szCs w:val="24"/>
        </w:rPr>
      </w:pPr>
      <w:r w:rsidRPr="003668F3">
        <w:rPr>
          <w:color w:val="000000"/>
          <w:spacing w:val="-1"/>
          <w:sz w:val="24"/>
          <w:szCs w:val="24"/>
        </w:rPr>
        <w:t xml:space="preserve">В случаях выявления Лицензиатом фактов нарушения Лицензиаром </w:t>
      </w:r>
      <w:r w:rsidRPr="003668F3">
        <w:rPr>
          <w:sz w:val="24"/>
          <w:szCs w:val="24"/>
        </w:rPr>
        <w:t>локальных нормативных актов Лицензиара:</w:t>
      </w:r>
    </w:p>
    <w:p w:rsidR="001B681C" w:rsidRPr="003668F3" w:rsidRDefault="001B681C" w:rsidP="001B681C">
      <w:pPr>
        <w:spacing w:line="276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- Положения о контрольно-пропускных пунктах открытого акционерного общества «</w:t>
      </w:r>
      <w:proofErr w:type="spellStart"/>
      <w:r w:rsidRPr="003668F3">
        <w:rPr>
          <w:sz w:val="24"/>
          <w:szCs w:val="24"/>
        </w:rPr>
        <w:t>Славнефть</w:t>
      </w:r>
      <w:proofErr w:type="spellEnd"/>
      <w:r w:rsidRPr="003668F3">
        <w:rPr>
          <w:sz w:val="24"/>
          <w:szCs w:val="24"/>
        </w:rPr>
        <w:t>-Мегионнефтегаз»;</w:t>
      </w:r>
    </w:p>
    <w:p w:rsidR="001B681C" w:rsidRPr="003668F3" w:rsidRDefault="001B681C" w:rsidP="001B681C">
      <w:pPr>
        <w:spacing w:line="276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-  Стандарта «Общие требования, предъявляемые к подрядным организациям в Открытом акционерном обществе «</w:t>
      </w:r>
      <w:proofErr w:type="spellStart"/>
      <w:r w:rsidRPr="003668F3">
        <w:rPr>
          <w:sz w:val="24"/>
          <w:szCs w:val="24"/>
        </w:rPr>
        <w:t>Славнефть</w:t>
      </w:r>
      <w:proofErr w:type="spellEnd"/>
      <w:r w:rsidRPr="003668F3">
        <w:rPr>
          <w:sz w:val="24"/>
          <w:szCs w:val="24"/>
        </w:rPr>
        <w:t>-Мегионнефтегаз» в области охраны труда, промышленной, пожарной и экологической безопасности»;</w:t>
      </w:r>
    </w:p>
    <w:p w:rsidR="001B681C" w:rsidRPr="003668F3" w:rsidRDefault="001B681C" w:rsidP="001B681C">
      <w:pPr>
        <w:spacing w:line="276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- Стандарта «Транспортная безопасность в Открытом акционерном обществе «</w:t>
      </w:r>
      <w:proofErr w:type="spellStart"/>
      <w:r w:rsidRPr="003668F3">
        <w:rPr>
          <w:sz w:val="24"/>
          <w:szCs w:val="24"/>
        </w:rPr>
        <w:t>Славнефть</w:t>
      </w:r>
      <w:proofErr w:type="spellEnd"/>
      <w:r w:rsidRPr="003668F3">
        <w:rPr>
          <w:sz w:val="24"/>
          <w:szCs w:val="24"/>
        </w:rPr>
        <w:t>-Мегионнефтегаз»;</w:t>
      </w:r>
    </w:p>
    <w:p w:rsidR="001B681C" w:rsidRDefault="001B681C" w:rsidP="001B681C">
      <w:pPr>
        <w:spacing w:line="276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- Процедуры «Контроль употребления алкоголя, нарко</w:t>
      </w:r>
      <w:r w:rsidR="00BB516B">
        <w:rPr>
          <w:sz w:val="24"/>
          <w:szCs w:val="24"/>
        </w:rPr>
        <w:t>тических и токсических веществ»;</w:t>
      </w:r>
    </w:p>
    <w:p w:rsidR="00BB516B" w:rsidRPr="003668F3" w:rsidRDefault="00280FE3" w:rsidP="001B681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B516B">
        <w:rPr>
          <w:sz w:val="24"/>
          <w:szCs w:val="24"/>
        </w:rPr>
        <w:t>Стандарта «Методические указания по установлению Жизненно важных правил безопасного ведения работ»,</w:t>
      </w:r>
    </w:p>
    <w:p w:rsidR="001B681C" w:rsidRPr="003668F3" w:rsidRDefault="001B681C" w:rsidP="001B681C">
      <w:pPr>
        <w:shd w:val="clear" w:color="auto" w:fill="FFFFFF"/>
        <w:tabs>
          <w:tab w:val="left" w:pos="540"/>
          <w:tab w:val="left" w:pos="1080"/>
        </w:tabs>
        <w:ind w:firstLine="709"/>
        <w:jc w:val="both"/>
        <w:rPr>
          <w:color w:val="000000"/>
          <w:spacing w:val="-1"/>
          <w:sz w:val="24"/>
          <w:szCs w:val="24"/>
        </w:rPr>
      </w:pPr>
      <w:r w:rsidRPr="003668F3">
        <w:rPr>
          <w:color w:val="000000"/>
          <w:spacing w:val="-1"/>
          <w:sz w:val="24"/>
          <w:szCs w:val="24"/>
        </w:rPr>
        <w:t xml:space="preserve">Лицензиатом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Лицензиат вправе предъявить </w:t>
      </w:r>
      <w:r w:rsidR="00BB516B">
        <w:rPr>
          <w:color w:val="000000"/>
          <w:spacing w:val="-1"/>
          <w:sz w:val="24"/>
          <w:szCs w:val="24"/>
        </w:rPr>
        <w:t>Лицензиару штраф в размере 5% (Пяти</w:t>
      </w:r>
      <w:r w:rsidRPr="003668F3">
        <w:rPr>
          <w:color w:val="000000"/>
          <w:spacing w:val="-1"/>
          <w:sz w:val="24"/>
          <w:szCs w:val="24"/>
        </w:rPr>
        <w:t xml:space="preserve"> процентов) от стоимости Услуг по настоящему Договору, а Лицензиар обязуется </w:t>
      </w:r>
      <w:proofErr w:type="gramStart"/>
      <w:r w:rsidRPr="003668F3">
        <w:rPr>
          <w:color w:val="000000"/>
          <w:spacing w:val="-1"/>
          <w:sz w:val="24"/>
          <w:szCs w:val="24"/>
        </w:rPr>
        <w:t>оплатить штраф в</w:t>
      </w:r>
      <w:proofErr w:type="gramEnd"/>
      <w:r w:rsidRPr="003668F3">
        <w:rPr>
          <w:color w:val="000000"/>
          <w:spacing w:val="-1"/>
          <w:sz w:val="24"/>
          <w:szCs w:val="24"/>
        </w:rPr>
        <w:t xml:space="preserve"> течение 30 дней с момента предъявления требования, либо оставляет за Лицензиатом право на снижение стоимости услуг на сумму предъявленного штрафа.</w:t>
      </w:r>
    </w:p>
    <w:p w:rsidR="001B681C" w:rsidRPr="003668F3" w:rsidRDefault="001B681C" w:rsidP="001B681C">
      <w:pPr>
        <w:widowControl/>
        <w:numPr>
          <w:ilvl w:val="1"/>
          <w:numId w:val="5"/>
        </w:numPr>
        <w:tabs>
          <w:tab w:val="clear" w:pos="1080"/>
          <w:tab w:val="num" w:pos="0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За предоставление Лицензиаром недостоверных данных, сведений об Услугах, Лицензиар уплачивает Лицензиату штраф в размере в размере 0,1% (</w:t>
      </w:r>
      <w:r w:rsidR="00BB516B">
        <w:rPr>
          <w:sz w:val="24"/>
          <w:szCs w:val="24"/>
        </w:rPr>
        <w:t>Н</w:t>
      </w:r>
      <w:r w:rsidRPr="003668F3">
        <w:rPr>
          <w:sz w:val="24"/>
          <w:szCs w:val="24"/>
        </w:rPr>
        <w:t>оль целой одной десятой процента) от стоимости Услуг по Договору, в течение 30 (тридцати) дней с момента предъявления Лицензиатом требования.</w:t>
      </w:r>
    </w:p>
    <w:p w:rsidR="001B681C" w:rsidRPr="003668F3" w:rsidRDefault="001B681C" w:rsidP="001B681C">
      <w:pPr>
        <w:widowControl/>
        <w:numPr>
          <w:ilvl w:val="1"/>
          <w:numId w:val="5"/>
        </w:numPr>
        <w:tabs>
          <w:tab w:val="clear" w:pos="1080"/>
          <w:tab w:val="num" w:pos="0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proofErr w:type="gramStart"/>
      <w:r w:rsidRPr="003668F3">
        <w:rPr>
          <w:sz w:val="24"/>
          <w:szCs w:val="24"/>
        </w:rPr>
        <w:t>В случае установления Лицензиатом факта нахождения на территории Лицензиата (в месте оказания услуг) физического лица, привлеченного Лицензиаром для оказания Услуг и (или) для оказания услуг, сопровождающих/обеспечивающих Услуги, определенные настоящим Договором, на основании гражданско-правовых договоров, Лицензиар обязан уплатить штраф в размере 100 000 (ста тысяч) рублей за каждое лицо в течение 30 (тридцати) дней с момента предъявления Лицензиатом требования.</w:t>
      </w:r>
      <w:proofErr w:type="gramEnd"/>
    </w:p>
    <w:p w:rsidR="001B681C" w:rsidRPr="003668F3" w:rsidRDefault="001B681C" w:rsidP="001B681C">
      <w:pPr>
        <w:widowControl/>
        <w:numPr>
          <w:ilvl w:val="1"/>
          <w:numId w:val="5"/>
        </w:numPr>
        <w:tabs>
          <w:tab w:val="clear" w:pos="1080"/>
          <w:tab w:val="num" w:pos="0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proofErr w:type="gramStart"/>
      <w:r w:rsidRPr="003668F3">
        <w:rPr>
          <w:sz w:val="24"/>
          <w:szCs w:val="24"/>
        </w:rPr>
        <w:t>В случае установления Лицензиатом факта нахождения на территории Лицензиата (в месте оказания услуг) иностранного гражданина и (или) лица без гражданства,</w:t>
      </w:r>
      <w:r w:rsidRPr="003668F3">
        <w:rPr>
          <w:color w:val="000000"/>
          <w:sz w:val="24"/>
          <w:szCs w:val="24"/>
        </w:rPr>
        <w:t xml:space="preserve"> привлеченных Лицензиаром</w:t>
      </w:r>
      <w:r w:rsidRPr="003668F3">
        <w:rPr>
          <w:sz w:val="24"/>
          <w:szCs w:val="24"/>
        </w:rPr>
        <w:t xml:space="preserve"> для оказания Услуг</w:t>
      </w:r>
      <w:r w:rsidRPr="003668F3">
        <w:rPr>
          <w:color w:val="000000"/>
          <w:sz w:val="24"/>
          <w:szCs w:val="24"/>
        </w:rPr>
        <w:t xml:space="preserve"> с нарушением миграционного законодательства РФ, Лицензиар </w:t>
      </w:r>
      <w:r w:rsidRPr="003668F3">
        <w:rPr>
          <w:sz w:val="24"/>
          <w:szCs w:val="24"/>
        </w:rPr>
        <w:t>уплатить штраф в размере 100 000 (ста тысяч) рублей, за каждого гражданина/каждое лицо, в течение 30 (тридцати) дней с момента предъявления Лицензиатом требования.</w:t>
      </w:r>
      <w:proofErr w:type="gramEnd"/>
    </w:p>
    <w:p w:rsidR="001B681C" w:rsidRPr="003668F3" w:rsidRDefault="001B681C" w:rsidP="001B681C">
      <w:pPr>
        <w:widowControl/>
        <w:numPr>
          <w:ilvl w:val="1"/>
          <w:numId w:val="5"/>
        </w:numPr>
        <w:tabs>
          <w:tab w:val="clear" w:pos="1080"/>
          <w:tab w:val="num" w:pos="0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668F3">
        <w:rPr>
          <w:bCs/>
          <w:color w:val="000000"/>
          <w:sz w:val="24"/>
          <w:szCs w:val="24"/>
        </w:rPr>
        <w:t xml:space="preserve">За </w:t>
      </w:r>
      <w:r w:rsidRPr="003668F3">
        <w:rPr>
          <w:sz w:val="24"/>
          <w:szCs w:val="24"/>
        </w:rPr>
        <w:t>невыполнение</w:t>
      </w:r>
      <w:r w:rsidRPr="003668F3">
        <w:rPr>
          <w:bCs/>
          <w:color w:val="000000"/>
          <w:sz w:val="24"/>
          <w:szCs w:val="24"/>
        </w:rPr>
        <w:t xml:space="preserve"> распоряжений и указаний Лицензиата по вопросам, относящимся к Услугам, Лицензиар</w:t>
      </w:r>
      <w:r w:rsidRPr="003668F3">
        <w:rPr>
          <w:sz w:val="24"/>
          <w:szCs w:val="24"/>
        </w:rPr>
        <w:t xml:space="preserve"> обязан уплатить Лицензиату штраф в размере 0,1% (ноль целой одной десятой процента) от стоимости Услуг по Договору, в течение 30 (тридцати) дней с момента предъявления Лицензиатом требования.</w:t>
      </w:r>
    </w:p>
    <w:p w:rsidR="001B681C" w:rsidRPr="003668F3" w:rsidRDefault="001B681C" w:rsidP="001B681C">
      <w:pPr>
        <w:widowControl/>
        <w:numPr>
          <w:ilvl w:val="1"/>
          <w:numId w:val="5"/>
        </w:numPr>
        <w:tabs>
          <w:tab w:val="clear" w:pos="1080"/>
          <w:tab w:val="num" w:pos="0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proofErr w:type="gramStart"/>
      <w:r w:rsidRPr="003668F3">
        <w:rPr>
          <w:bCs/>
          <w:color w:val="000000"/>
          <w:sz w:val="24"/>
          <w:szCs w:val="24"/>
        </w:rPr>
        <w:t>За непредставление, нарушение сроков предоставления Лицензиату заключений,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Лицензиата, но истребованных Лицензиатом на основании настоящего Договора, Лицензиар</w:t>
      </w:r>
      <w:r w:rsidRPr="003668F3">
        <w:rPr>
          <w:sz w:val="24"/>
          <w:szCs w:val="24"/>
        </w:rPr>
        <w:t xml:space="preserve"> уплачивает Лицензиату штраф в размере 0,1% (ноль целой одной десятой процента) от стоимости Услуг по Договору, в течение 30 (тридцати) дней с момента</w:t>
      </w:r>
      <w:proofErr w:type="gramEnd"/>
      <w:r w:rsidRPr="003668F3">
        <w:rPr>
          <w:sz w:val="24"/>
          <w:szCs w:val="24"/>
        </w:rPr>
        <w:t xml:space="preserve"> предъявления Лицензиатом требования.</w:t>
      </w:r>
    </w:p>
    <w:p w:rsidR="001B681C" w:rsidRPr="003668F3" w:rsidRDefault="001B681C" w:rsidP="001B681C">
      <w:pPr>
        <w:widowControl/>
        <w:numPr>
          <w:ilvl w:val="1"/>
          <w:numId w:val="5"/>
        </w:numPr>
        <w:tabs>
          <w:tab w:val="clear" w:pos="1080"/>
          <w:tab w:val="num" w:pos="0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proofErr w:type="gramStart"/>
      <w:r w:rsidRPr="003668F3">
        <w:rPr>
          <w:sz w:val="24"/>
          <w:szCs w:val="24"/>
        </w:rPr>
        <w:t>За неисполнение Лицензиатом обязательств, возникающих в период срока гарантийного обслуживания ПО и предусмотренных условиями настоящего Договора, в частности, не устранение/несвоевременное устранение недостатков и/или неудовлетворение обоснованных претензий Лицензиата, Лицензиар обязан уплатить Лицензиату штраф в размере в размере 0,1% (ноль целой одной десятой процента) от стоимости Услуг по Договору, в течение 30 (тридцати) дней с момента предъявления Лицензиатом требования.</w:t>
      </w:r>
      <w:proofErr w:type="gramEnd"/>
    </w:p>
    <w:p w:rsidR="001B681C" w:rsidRPr="003668F3" w:rsidRDefault="001B681C" w:rsidP="001B681C">
      <w:pPr>
        <w:widowControl/>
        <w:numPr>
          <w:ilvl w:val="1"/>
          <w:numId w:val="5"/>
        </w:numPr>
        <w:tabs>
          <w:tab w:val="clear" w:pos="1080"/>
          <w:tab w:val="num" w:pos="0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В случае одностороннего отказа Лицензиара от исполнения Договора, Лицензиар обязуется оплатить Лицензиату штраф в размере 5% (Пяти процентов) от суммы Договора.</w:t>
      </w:r>
    </w:p>
    <w:p w:rsidR="001B681C" w:rsidRPr="003668F3" w:rsidRDefault="001B681C" w:rsidP="001B681C">
      <w:pPr>
        <w:widowControl/>
        <w:numPr>
          <w:ilvl w:val="1"/>
          <w:numId w:val="5"/>
        </w:numPr>
        <w:tabs>
          <w:tab w:val="clear" w:pos="1080"/>
          <w:tab w:val="num" w:pos="0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В случае нарушения Лицензиаром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Лицензиар уплачивает Лицензиату штраф в размере </w:t>
      </w:r>
      <w:r w:rsidRPr="00BB516B">
        <w:rPr>
          <w:sz w:val="24"/>
          <w:szCs w:val="24"/>
        </w:rPr>
        <w:t>0,1% (ноль целой одной десятой процента)</w:t>
      </w:r>
      <w:r w:rsidRPr="003668F3">
        <w:rPr>
          <w:sz w:val="24"/>
          <w:szCs w:val="24"/>
        </w:rPr>
        <w:t xml:space="preserve"> от стоимости Услуг по Договору за каждый случай нарушения, в течение 30 (тридцати) дней с момента предъявления Лицензиатом требования.</w:t>
      </w:r>
    </w:p>
    <w:p w:rsidR="001B681C" w:rsidRPr="003668F3" w:rsidRDefault="001B681C" w:rsidP="001B681C">
      <w:pPr>
        <w:widowControl/>
        <w:numPr>
          <w:ilvl w:val="1"/>
          <w:numId w:val="5"/>
        </w:numPr>
        <w:tabs>
          <w:tab w:val="clear" w:pos="1080"/>
          <w:tab w:val="num" w:pos="0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1B681C" w:rsidRPr="003668F3" w:rsidRDefault="001B681C" w:rsidP="001B681C">
      <w:pPr>
        <w:widowControl/>
        <w:numPr>
          <w:ilvl w:val="1"/>
          <w:numId w:val="5"/>
        </w:numPr>
        <w:tabs>
          <w:tab w:val="clear" w:pos="1080"/>
          <w:tab w:val="num" w:pos="0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1B681C" w:rsidRPr="003668F3" w:rsidRDefault="001B681C" w:rsidP="001B681C">
      <w:pPr>
        <w:tabs>
          <w:tab w:val="left" w:pos="567"/>
        </w:tabs>
        <w:spacing w:line="288" w:lineRule="auto"/>
        <w:jc w:val="both"/>
        <w:rPr>
          <w:sz w:val="24"/>
          <w:szCs w:val="24"/>
        </w:rPr>
      </w:pPr>
      <w:r w:rsidRPr="003668F3">
        <w:rPr>
          <w:sz w:val="24"/>
          <w:szCs w:val="24"/>
        </w:rPr>
        <w:tab/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1B681C" w:rsidRPr="003668F3" w:rsidRDefault="001B681C" w:rsidP="001B681C">
      <w:pPr>
        <w:tabs>
          <w:tab w:val="left" w:pos="567"/>
        </w:tabs>
        <w:spacing w:line="288" w:lineRule="auto"/>
        <w:jc w:val="both"/>
        <w:rPr>
          <w:sz w:val="24"/>
          <w:szCs w:val="24"/>
        </w:rPr>
      </w:pPr>
      <w:r w:rsidRPr="003668F3">
        <w:rPr>
          <w:sz w:val="24"/>
          <w:szCs w:val="24"/>
        </w:rPr>
        <w:tab/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1B681C" w:rsidRPr="003668F3" w:rsidRDefault="001B681C" w:rsidP="001B681C">
      <w:pPr>
        <w:tabs>
          <w:tab w:val="left" w:pos="567"/>
        </w:tabs>
        <w:spacing w:line="288" w:lineRule="auto"/>
        <w:jc w:val="both"/>
        <w:rPr>
          <w:sz w:val="24"/>
          <w:szCs w:val="24"/>
        </w:rPr>
      </w:pPr>
      <w:r w:rsidRPr="003668F3">
        <w:rPr>
          <w:sz w:val="24"/>
          <w:szCs w:val="24"/>
        </w:rPr>
        <w:tab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1B681C" w:rsidRPr="003668F3" w:rsidRDefault="001B681C" w:rsidP="001B681C">
      <w:pPr>
        <w:numPr>
          <w:ilvl w:val="0"/>
          <w:numId w:val="5"/>
        </w:numPr>
        <w:tabs>
          <w:tab w:val="num" w:pos="2280"/>
        </w:tabs>
        <w:jc w:val="center"/>
        <w:rPr>
          <w:b/>
          <w:sz w:val="24"/>
          <w:szCs w:val="24"/>
        </w:rPr>
      </w:pPr>
      <w:r w:rsidRPr="003668F3">
        <w:rPr>
          <w:b/>
          <w:sz w:val="24"/>
          <w:szCs w:val="24"/>
        </w:rPr>
        <w:t>ОБСТОЯТЕЛЬСТВА НЕПРЕОДОЛИМОЙ СИЛЫ (ФОРС-МАЖОР)</w:t>
      </w:r>
    </w:p>
    <w:p w:rsidR="001B681C" w:rsidRPr="003668F3" w:rsidRDefault="001B681C" w:rsidP="001B681C">
      <w:pPr>
        <w:rPr>
          <w:b/>
        </w:rPr>
      </w:pPr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proofErr w:type="gramStart"/>
      <w:r w:rsidRPr="003668F3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3668F3">
        <w:rPr>
          <w:sz w:val="24"/>
          <w:szCs w:val="24"/>
        </w:rPr>
        <w:t xml:space="preserve"> компетентным органом.</w:t>
      </w:r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1B681C" w:rsidRPr="003668F3" w:rsidRDefault="001B681C" w:rsidP="001B681C">
      <w:pPr>
        <w:numPr>
          <w:ilvl w:val="0"/>
          <w:numId w:val="5"/>
        </w:numPr>
        <w:tabs>
          <w:tab w:val="num" w:pos="2280"/>
        </w:tabs>
        <w:jc w:val="center"/>
        <w:rPr>
          <w:b/>
          <w:sz w:val="24"/>
          <w:szCs w:val="24"/>
        </w:rPr>
      </w:pPr>
      <w:r w:rsidRPr="003668F3">
        <w:rPr>
          <w:b/>
          <w:sz w:val="24"/>
          <w:szCs w:val="24"/>
        </w:rPr>
        <w:t>КОНФИДЕНЦИАЛЬНОСТЬ</w:t>
      </w:r>
    </w:p>
    <w:p w:rsidR="001B681C" w:rsidRPr="003668F3" w:rsidRDefault="001B681C" w:rsidP="001B681C">
      <w:pPr>
        <w:tabs>
          <w:tab w:val="left" w:pos="993"/>
        </w:tabs>
        <w:spacing w:line="288" w:lineRule="auto"/>
        <w:ind w:firstLine="567"/>
        <w:rPr>
          <w:b/>
        </w:rPr>
      </w:pPr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proofErr w:type="gramStart"/>
      <w:r w:rsidRPr="003668F3">
        <w:rPr>
          <w:sz w:val="24"/>
          <w:szCs w:val="24"/>
        </w:rPr>
        <w:t>Стороны в течение срока действия настоящего Договора, а также в течение пяти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</w:t>
      </w:r>
      <w:proofErr w:type="gramEnd"/>
      <w:r w:rsidRPr="003668F3">
        <w:rPr>
          <w:sz w:val="24"/>
          <w:szCs w:val="24"/>
        </w:rPr>
        <w:t xml:space="preserve">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1B681C" w:rsidRPr="003668F3" w:rsidRDefault="001B681C" w:rsidP="001B681C">
      <w:pPr>
        <w:tabs>
          <w:tab w:val="left" w:pos="993"/>
        </w:tabs>
        <w:spacing w:line="288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1B681C" w:rsidRPr="003668F3" w:rsidRDefault="001B681C" w:rsidP="001B681C">
      <w:pPr>
        <w:tabs>
          <w:tab w:val="left" w:pos="993"/>
        </w:tabs>
        <w:spacing w:line="288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3668F3">
        <w:rPr>
          <w:sz w:val="24"/>
          <w:szCs w:val="24"/>
        </w:rPr>
        <w:noBreakHyphen/>
        <w:t>ФЗ от 27.07.2006.</w:t>
      </w:r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законодательством. </w:t>
      </w:r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</w:t>
      </w:r>
      <w:proofErr w:type="gramStart"/>
      <w:r w:rsidRPr="003668F3">
        <w:rPr>
          <w:sz w:val="24"/>
          <w:szCs w:val="24"/>
        </w:rPr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</w:t>
      </w:r>
      <w:proofErr w:type="gramEnd"/>
      <w:r w:rsidRPr="003668F3">
        <w:rPr>
          <w:sz w:val="24"/>
          <w:szCs w:val="24"/>
        </w:rPr>
        <w:t xml:space="preserve"> </w:t>
      </w:r>
      <w:proofErr w:type="gramStart"/>
      <w:r w:rsidRPr="003668F3">
        <w:rPr>
          <w:sz w:val="24"/>
          <w:szCs w:val="24"/>
        </w:rPr>
        <w:t>худших</w:t>
      </w:r>
      <w:proofErr w:type="gramEnd"/>
      <w:r w:rsidRPr="003668F3">
        <w:rPr>
          <w:sz w:val="24"/>
          <w:szCs w:val="24"/>
        </w:rPr>
        <w:t>, чем содержаться в настоящем Договоре.</w:t>
      </w:r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 В случае неисполнения Сторонами обязательств, предусмотренных настоящим разделом, Сторона, допустившее такое нарушение, обязуется возместить все причиненные этим убытки, в том числе упущенную выгоду, в течение 5 рабочих дней после получения соответствующего письменного требования пострадавшей Стороны.</w:t>
      </w:r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1B681C" w:rsidRPr="003668F3" w:rsidRDefault="001B681C" w:rsidP="001B681C">
      <w:pPr>
        <w:tabs>
          <w:tab w:val="left" w:pos="1843"/>
          <w:tab w:val="left" w:pos="2127"/>
        </w:tabs>
        <w:jc w:val="center"/>
        <w:rPr>
          <w:sz w:val="22"/>
          <w:szCs w:val="22"/>
        </w:rPr>
      </w:pPr>
    </w:p>
    <w:p w:rsidR="001B681C" w:rsidRPr="003668F3" w:rsidRDefault="001B681C" w:rsidP="001B681C">
      <w:pPr>
        <w:numPr>
          <w:ilvl w:val="0"/>
          <w:numId w:val="5"/>
        </w:numPr>
        <w:tabs>
          <w:tab w:val="num" w:pos="0"/>
          <w:tab w:val="num" w:pos="2280"/>
        </w:tabs>
        <w:jc w:val="center"/>
        <w:rPr>
          <w:b/>
          <w:sz w:val="24"/>
          <w:szCs w:val="24"/>
        </w:rPr>
      </w:pPr>
      <w:r w:rsidRPr="003668F3">
        <w:rPr>
          <w:b/>
          <w:sz w:val="24"/>
          <w:szCs w:val="24"/>
        </w:rPr>
        <w:t>РАЗРЕШЕНИЕ СПОРОВ</w:t>
      </w:r>
    </w:p>
    <w:p w:rsidR="001B681C" w:rsidRPr="003668F3" w:rsidRDefault="001B681C" w:rsidP="001B681C">
      <w:pPr>
        <w:jc w:val="center"/>
        <w:rPr>
          <w:b/>
          <w:sz w:val="22"/>
          <w:szCs w:val="22"/>
        </w:rPr>
      </w:pPr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1B681C" w:rsidRPr="003668F3" w:rsidRDefault="001B681C" w:rsidP="001B681C">
      <w:pPr>
        <w:spacing w:line="276" w:lineRule="auto"/>
        <w:ind w:left="567"/>
        <w:jc w:val="both"/>
        <w:rPr>
          <w:sz w:val="24"/>
          <w:szCs w:val="24"/>
        </w:rPr>
      </w:pPr>
    </w:p>
    <w:p w:rsidR="001B681C" w:rsidRPr="003668F3" w:rsidRDefault="001B681C" w:rsidP="001B681C">
      <w:pPr>
        <w:numPr>
          <w:ilvl w:val="0"/>
          <w:numId w:val="5"/>
        </w:numPr>
        <w:tabs>
          <w:tab w:val="num" w:pos="0"/>
          <w:tab w:val="num" w:pos="2280"/>
        </w:tabs>
        <w:jc w:val="center"/>
        <w:rPr>
          <w:b/>
          <w:sz w:val="24"/>
          <w:szCs w:val="24"/>
        </w:rPr>
      </w:pPr>
      <w:r w:rsidRPr="003668F3">
        <w:rPr>
          <w:b/>
          <w:sz w:val="24"/>
          <w:szCs w:val="24"/>
        </w:rPr>
        <w:t>АНТИКОРРУПЦИОННАЯ ОГОВОРКА</w:t>
      </w:r>
    </w:p>
    <w:p w:rsidR="001B681C" w:rsidRPr="003668F3" w:rsidRDefault="001B681C" w:rsidP="001B681C">
      <w:pPr>
        <w:ind w:firstLine="567"/>
        <w:rPr>
          <w:b/>
        </w:rPr>
      </w:pPr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</w:t>
      </w:r>
      <w:proofErr w:type="gramStart"/>
      <w:r w:rsidRPr="003668F3">
        <w:rPr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1B681C" w:rsidRPr="003668F3" w:rsidRDefault="001B681C" w:rsidP="001B681C">
      <w:pPr>
        <w:numPr>
          <w:ilvl w:val="1"/>
          <w:numId w:val="5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</w:t>
      </w:r>
      <w:proofErr w:type="gramStart"/>
      <w:r w:rsidRPr="003668F3">
        <w:rPr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3668F3">
        <w:rPr>
          <w:sz w:val="24"/>
          <w:szCs w:val="24"/>
        </w:rPr>
        <w:t>с даты направления</w:t>
      </w:r>
      <w:proofErr w:type="gramEnd"/>
      <w:r w:rsidRPr="003668F3">
        <w:rPr>
          <w:sz w:val="24"/>
          <w:szCs w:val="24"/>
        </w:rPr>
        <w:t xml:space="preserve"> письменного уведомления.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</w:t>
      </w:r>
      <w:proofErr w:type="gramStart"/>
      <w:r w:rsidRPr="003668F3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3668F3">
        <w:rPr>
          <w:sz w:val="24"/>
          <w:szCs w:val="24"/>
        </w:rPr>
        <w:t xml:space="preserve"> легализации доходов, полученных преступным путем.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3668F3">
        <w:rPr>
          <w:sz w:val="24"/>
          <w:szCs w:val="24"/>
        </w:rPr>
        <w:t>был</w:t>
      </w:r>
      <w:proofErr w:type="gramEnd"/>
      <w:r w:rsidRPr="003668F3">
        <w:rPr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1B681C" w:rsidRPr="003668F3" w:rsidRDefault="001B681C" w:rsidP="001B681C">
      <w:pPr>
        <w:spacing w:line="288" w:lineRule="auto"/>
        <w:jc w:val="both"/>
        <w:rPr>
          <w:sz w:val="22"/>
          <w:szCs w:val="22"/>
        </w:rPr>
      </w:pPr>
    </w:p>
    <w:p w:rsidR="001B681C" w:rsidRPr="003668F3" w:rsidRDefault="001B681C" w:rsidP="001B681C">
      <w:pPr>
        <w:numPr>
          <w:ilvl w:val="0"/>
          <w:numId w:val="5"/>
        </w:numPr>
        <w:tabs>
          <w:tab w:val="num" w:pos="0"/>
          <w:tab w:val="num" w:pos="2280"/>
        </w:tabs>
        <w:jc w:val="center"/>
        <w:rPr>
          <w:b/>
          <w:sz w:val="24"/>
          <w:szCs w:val="24"/>
        </w:rPr>
      </w:pPr>
      <w:r w:rsidRPr="003668F3">
        <w:rPr>
          <w:b/>
          <w:sz w:val="24"/>
          <w:szCs w:val="24"/>
        </w:rPr>
        <w:t>ПРОЧИЕ УСЛОВИЯ</w:t>
      </w:r>
    </w:p>
    <w:p w:rsidR="001B681C" w:rsidRPr="003668F3" w:rsidRDefault="001B681C" w:rsidP="001B681C">
      <w:pPr>
        <w:spacing w:line="288" w:lineRule="auto"/>
        <w:ind w:left="567"/>
        <w:rPr>
          <w:b/>
        </w:rPr>
      </w:pPr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Договор вступает в силу с «</w:t>
      </w:r>
      <w:r w:rsidRPr="00E926FD">
        <w:rPr>
          <w:sz w:val="24"/>
          <w:szCs w:val="24"/>
        </w:rPr>
        <w:t>01</w:t>
      </w:r>
      <w:r w:rsidR="00E926FD">
        <w:rPr>
          <w:sz w:val="24"/>
          <w:szCs w:val="24"/>
        </w:rPr>
        <w:t>»</w:t>
      </w:r>
      <w:r w:rsidR="00E926FD" w:rsidRPr="00E926FD">
        <w:rPr>
          <w:sz w:val="24"/>
          <w:szCs w:val="24"/>
        </w:rPr>
        <w:t xml:space="preserve"> </w:t>
      </w:r>
      <w:r w:rsidRPr="00E926FD">
        <w:rPr>
          <w:sz w:val="24"/>
          <w:szCs w:val="24"/>
        </w:rPr>
        <w:t>июля</w:t>
      </w:r>
      <w:r w:rsidRPr="003668F3">
        <w:rPr>
          <w:sz w:val="24"/>
          <w:szCs w:val="24"/>
        </w:rPr>
        <w:t xml:space="preserve"> 20</w:t>
      </w:r>
      <w:r w:rsidRPr="00E926FD">
        <w:rPr>
          <w:sz w:val="24"/>
          <w:szCs w:val="24"/>
        </w:rPr>
        <w:t>15</w:t>
      </w:r>
      <w:r w:rsidR="00E926FD">
        <w:rPr>
          <w:sz w:val="24"/>
          <w:szCs w:val="24"/>
        </w:rPr>
        <w:t xml:space="preserve"> года и действует по «</w:t>
      </w:r>
      <w:r w:rsidRPr="00E926FD">
        <w:rPr>
          <w:sz w:val="24"/>
          <w:szCs w:val="24"/>
        </w:rPr>
        <w:t>31</w:t>
      </w:r>
      <w:r w:rsidRPr="003668F3">
        <w:rPr>
          <w:sz w:val="24"/>
          <w:szCs w:val="24"/>
        </w:rPr>
        <w:t>»</w:t>
      </w:r>
      <w:r w:rsidR="00E926FD" w:rsidRPr="00E926FD">
        <w:rPr>
          <w:sz w:val="24"/>
          <w:szCs w:val="24"/>
        </w:rPr>
        <w:t xml:space="preserve"> </w:t>
      </w:r>
      <w:r w:rsidRPr="00E926FD">
        <w:rPr>
          <w:sz w:val="24"/>
          <w:szCs w:val="24"/>
        </w:rPr>
        <w:t>декабря</w:t>
      </w:r>
      <w:r w:rsidRPr="003668F3">
        <w:rPr>
          <w:sz w:val="24"/>
          <w:szCs w:val="24"/>
        </w:rPr>
        <w:t xml:space="preserve"> 20</w:t>
      </w:r>
      <w:r w:rsidRPr="00E926FD">
        <w:rPr>
          <w:sz w:val="24"/>
          <w:szCs w:val="24"/>
        </w:rPr>
        <w:t>15</w:t>
      </w:r>
      <w:r w:rsidRPr="003668F3">
        <w:rPr>
          <w:sz w:val="24"/>
          <w:szCs w:val="24"/>
        </w:rPr>
        <w:t xml:space="preserve"> </w:t>
      </w:r>
      <w:r w:rsidRPr="00E926FD">
        <w:rPr>
          <w:sz w:val="24"/>
          <w:szCs w:val="24"/>
        </w:rPr>
        <w:t>года</w:t>
      </w:r>
      <w:r w:rsidRPr="003668F3">
        <w:rPr>
          <w:sz w:val="24"/>
          <w:szCs w:val="24"/>
        </w:rPr>
        <w:t>, а в части расчётов - до полного исполнения Сторонами своих обязательств.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1B681C" w:rsidRPr="003668F3" w:rsidRDefault="001B681C" w:rsidP="001B681C">
      <w:pPr>
        <w:spacing w:line="288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1B681C" w:rsidRPr="003668F3" w:rsidRDefault="001B681C" w:rsidP="001B681C">
      <w:pPr>
        <w:spacing w:line="288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1B681C" w:rsidRPr="003668F3" w:rsidRDefault="001B681C" w:rsidP="001B681C">
      <w:pPr>
        <w:spacing w:line="288" w:lineRule="auto"/>
        <w:ind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Настоящий</w:t>
      </w:r>
      <w:r w:rsidRPr="003668F3">
        <w:rPr>
          <w:bCs/>
          <w:sz w:val="24"/>
          <w:szCs w:val="24"/>
        </w:rPr>
        <w:t xml:space="preserve"> Договор составлен в двух экземплярах, имеющих одинаковую юридическую силу, по одному экземпляру для каждой из Сторон.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В случае подписания Сторонами дополнительных Спецификаций к настоящему Договору, на указанные Спецификации распространяются все применимые условия настоящего Договора.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 xml:space="preserve">Все изменения и дополнения к настоящему Договору имеют </w:t>
      </w:r>
      <w:r w:rsidR="00BB516B" w:rsidRPr="003668F3">
        <w:rPr>
          <w:sz w:val="24"/>
          <w:szCs w:val="24"/>
        </w:rPr>
        <w:t>силу,</w:t>
      </w:r>
      <w:r w:rsidRPr="003668F3">
        <w:rPr>
          <w:sz w:val="24"/>
          <w:szCs w:val="24"/>
        </w:rPr>
        <w:t xml:space="preserve"> только если они совершены в письменной форме и подписаны надлежаще уполномоченными представителями Сторон.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Стороны имеют право на расторжение Договора по следующим обстоятельствам:</w:t>
      </w:r>
    </w:p>
    <w:p w:rsidR="001B681C" w:rsidRPr="003668F3" w:rsidRDefault="001B681C" w:rsidP="001B681C">
      <w:pPr>
        <w:widowControl/>
        <w:numPr>
          <w:ilvl w:val="1"/>
          <w:numId w:val="8"/>
        </w:numPr>
        <w:autoSpaceDE/>
        <w:autoSpaceDN/>
        <w:adjustRightInd/>
        <w:spacing w:line="288" w:lineRule="auto"/>
        <w:ind w:left="0" w:firstLine="1128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в случае просрочки одной из Сторон срока исполнения своего обязательства более чем на 60 (Шестьдесят) календарных дней с согласованного Сторонами срока исполнения обязательства;</w:t>
      </w:r>
    </w:p>
    <w:p w:rsidR="001B681C" w:rsidRPr="003668F3" w:rsidRDefault="001B681C" w:rsidP="001B681C">
      <w:pPr>
        <w:widowControl/>
        <w:numPr>
          <w:ilvl w:val="1"/>
          <w:numId w:val="8"/>
        </w:numPr>
        <w:tabs>
          <w:tab w:val="num" w:pos="0"/>
        </w:tabs>
        <w:autoSpaceDE/>
        <w:autoSpaceDN/>
        <w:adjustRightInd/>
        <w:spacing w:line="288" w:lineRule="auto"/>
        <w:ind w:left="0" w:firstLine="1128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в случае прекращения хозяйственной деятельности одной из Сторон, ее ликвидации или банкротства.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1B681C" w:rsidRPr="003668F3" w:rsidRDefault="001B681C" w:rsidP="001B681C">
      <w:pPr>
        <w:numPr>
          <w:ilvl w:val="1"/>
          <w:numId w:val="5"/>
        </w:numPr>
        <w:tabs>
          <w:tab w:val="num" w:pos="0"/>
          <w:tab w:val="num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К настоящему Договору прилагаются и являются его неотъемлемой частью:</w:t>
      </w:r>
    </w:p>
    <w:p w:rsidR="001B681C" w:rsidRPr="003668F3" w:rsidRDefault="001B681C" w:rsidP="001B681C">
      <w:pPr>
        <w:widowControl/>
        <w:numPr>
          <w:ilvl w:val="0"/>
          <w:numId w:val="3"/>
        </w:numPr>
        <w:tabs>
          <w:tab w:val="left" w:pos="142"/>
        </w:tabs>
        <w:autoSpaceDE/>
        <w:autoSpaceDN/>
        <w:adjustRightInd/>
        <w:ind w:left="567" w:firstLine="0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Приложение № 1 – Спецификация;</w:t>
      </w:r>
    </w:p>
    <w:p w:rsidR="001B681C" w:rsidRPr="003668F3" w:rsidRDefault="001B681C" w:rsidP="001B681C">
      <w:pPr>
        <w:widowControl/>
        <w:numPr>
          <w:ilvl w:val="0"/>
          <w:numId w:val="3"/>
        </w:numPr>
        <w:tabs>
          <w:tab w:val="left" w:pos="142"/>
        </w:tabs>
        <w:autoSpaceDE/>
        <w:autoSpaceDN/>
        <w:adjustRightInd/>
        <w:ind w:left="567" w:firstLine="0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Приложение № 2 – Календарный план оказания услуг и стоимости работ;</w:t>
      </w:r>
    </w:p>
    <w:p w:rsidR="001B681C" w:rsidRPr="003668F3" w:rsidRDefault="001B681C" w:rsidP="001B681C">
      <w:pPr>
        <w:widowControl/>
        <w:numPr>
          <w:ilvl w:val="0"/>
          <w:numId w:val="3"/>
        </w:numPr>
        <w:tabs>
          <w:tab w:val="left" w:pos="142"/>
        </w:tabs>
        <w:autoSpaceDE/>
        <w:autoSpaceDN/>
        <w:adjustRightInd/>
        <w:ind w:left="567" w:firstLine="0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Приложение № 3 – Техническое задание;</w:t>
      </w:r>
    </w:p>
    <w:p w:rsidR="001B681C" w:rsidRPr="003668F3" w:rsidRDefault="001B681C" w:rsidP="001B681C">
      <w:pPr>
        <w:widowControl/>
        <w:numPr>
          <w:ilvl w:val="0"/>
          <w:numId w:val="3"/>
        </w:numPr>
        <w:tabs>
          <w:tab w:val="left" w:pos="142"/>
        </w:tabs>
        <w:autoSpaceDE/>
        <w:autoSpaceDN/>
        <w:adjustRightInd/>
        <w:ind w:left="567" w:firstLine="0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Приложение № 4 – Акт приемки-сдачи оказанных услуг (форма);</w:t>
      </w:r>
    </w:p>
    <w:p w:rsidR="001B681C" w:rsidRPr="003668F3" w:rsidRDefault="001B681C" w:rsidP="001B681C">
      <w:pPr>
        <w:widowControl/>
        <w:numPr>
          <w:ilvl w:val="0"/>
          <w:numId w:val="3"/>
        </w:numPr>
        <w:tabs>
          <w:tab w:val="left" w:pos="142"/>
        </w:tabs>
        <w:autoSpaceDE/>
        <w:autoSpaceDN/>
        <w:adjustRightInd/>
        <w:ind w:left="567" w:firstLine="0"/>
        <w:jc w:val="both"/>
        <w:rPr>
          <w:sz w:val="24"/>
          <w:szCs w:val="24"/>
        </w:rPr>
      </w:pPr>
      <w:r w:rsidRPr="003668F3">
        <w:rPr>
          <w:sz w:val="24"/>
          <w:szCs w:val="24"/>
        </w:rPr>
        <w:t>Приложение № 5 – Акт приема-передачи прав (форма);</w:t>
      </w:r>
    </w:p>
    <w:p w:rsidR="001B681C" w:rsidRPr="003668F3" w:rsidRDefault="001B681C" w:rsidP="001B681C">
      <w:pPr>
        <w:widowControl/>
        <w:numPr>
          <w:ilvl w:val="0"/>
          <w:numId w:val="3"/>
        </w:numPr>
        <w:tabs>
          <w:tab w:val="left" w:pos="142"/>
        </w:tabs>
        <w:autoSpaceDE/>
        <w:autoSpaceDN/>
        <w:adjustRightInd/>
        <w:ind w:left="567" w:firstLine="0"/>
        <w:rPr>
          <w:sz w:val="24"/>
          <w:szCs w:val="24"/>
        </w:rPr>
      </w:pPr>
      <w:r w:rsidRPr="003668F3">
        <w:rPr>
          <w:sz w:val="24"/>
          <w:szCs w:val="24"/>
        </w:rPr>
        <w:t>Приложение №  6 – Акт приема-передачи локальных нормативных актов Лицензиата.</w:t>
      </w:r>
    </w:p>
    <w:p w:rsidR="001B681C" w:rsidRPr="003668F3" w:rsidRDefault="001B681C" w:rsidP="001B681C">
      <w:pPr>
        <w:widowControl/>
        <w:tabs>
          <w:tab w:val="left" w:pos="142"/>
        </w:tabs>
        <w:autoSpaceDE/>
        <w:autoSpaceDN/>
        <w:adjustRightInd/>
        <w:ind w:left="567"/>
        <w:jc w:val="both"/>
        <w:rPr>
          <w:sz w:val="24"/>
          <w:szCs w:val="24"/>
        </w:rPr>
      </w:pPr>
    </w:p>
    <w:p w:rsidR="001B681C" w:rsidRPr="003668F3" w:rsidRDefault="001B681C" w:rsidP="001B681C">
      <w:pPr>
        <w:jc w:val="center"/>
        <w:rPr>
          <w:b/>
          <w:sz w:val="24"/>
          <w:szCs w:val="24"/>
        </w:rPr>
      </w:pPr>
      <w:r w:rsidRPr="003668F3">
        <w:rPr>
          <w:b/>
          <w:sz w:val="24"/>
          <w:szCs w:val="24"/>
        </w:rPr>
        <w:t>АДРЕСА, РЕКВИЗИТЫ  И ПОДПИСИ СТОРОН</w:t>
      </w:r>
    </w:p>
    <w:p w:rsidR="001B681C" w:rsidRPr="003668F3" w:rsidRDefault="001B681C" w:rsidP="001B681C">
      <w:pPr>
        <w:ind w:left="435"/>
        <w:rPr>
          <w:b/>
          <w:sz w:val="24"/>
          <w:szCs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644"/>
        <w:gridCol w:w="5529"/>
      </w:tblGrid>
      <w:tr w:rsidR="001B681C" w:rsidRPr="003668F3" w:rsidTr="004C1130">
        <w:trPr>
          <w:trHeight w:val="1804"/>
        </w:trPr>
        <w:tc>
          <w:tcPr>
            <w:tcW w:w="4644" w:type="dxa"/>
            <w:shd w:val="clear" w:color="auto" w:fill="auto"/>
          </w:tcPr>
          <w:p w:rsidR="001B681C" w:rsidRPr="003668F3" w:rsidRDefault="001B681C" w:rsidP="004C1130">
            <w:pPr>
              <w:tabs>
                <w:tab w:val="left" w:pos="142"/>
                <w:tab w:val="left" w:pos="4820"/>
                <w:tab w:val="left" w:pos="5103"/>
              </w:tabs>
              <w:rPr>
                <w:b/>
                <w:bCs/>
                <w:sz w:val="24"/>
                <w:szCs w:val="24"/>
              </w:rPr>
            </w:pPr>
            <w:r w:rsidRPr="003668F3">
              <w:rPr>
                <w:b/>
                <w:bCs/>
                <w:sz w:val="24"/>
                <w:szCs w:val="24"/>
              </w:rPr>
              <w:t>Лицензиар:</w:t>
            </w:r>
          </w:p>
          <w:p w:rsidR="001B681C" w:rsidRPr="003668F3" w:rsidRDefault="001B681C" w:rsidP="004C1130">
            <w:pPr>
              <w:tabs>
                <w:tab w:val="left" w:pos="142"/>
                <w:tab w:val="left" w:pos="4746"/>
                <w:tab w:val="left" w:pos="4820"/>
                <w:tab w:val="left" w:pos="5103"/>
              </w:tabs>
              <w:ind w:right="213"/>
              <w:rPr>
                <w:sz w:val="24"/>
                <w:szCs w:val="24"/>
                <w:lang w:val="en-US"/>
              </w:rPr>
            </w:pPr>
          </w:p>
        </w:tc>
        <w:tc>
          <w:tcPr>
            <w:tcW w:w="5529" w:type="dxa"/>
            <w:shd w:val="clear" w:color="auto" w:fill="auto"/>
          </w:tcPr>
          <w:p w:rsidR="001B681C" w:rsidRPr="003668F3" w:rsidRDefault="001B681C" w:rsidP="004C1130">
            <w:pPr>
              <w:tabs>
                <w:tab w:val="left" w:pos="142"/>
                <w:tab w:val="left" w:pos="4820"/>
                <w:tab w:val="left" w:pos="5103"/>
              </w:tabs>
              <w:rPr>
                <w:b/>
                <w:bCs/>
                <w:sz w:val="24"/>
                <w:szCs w:val="24"/>
              </w:rPr>
            </w:pPr>
            <w:r w:rsidRPr="003668F3">
              <w:rPr>
                <w:b/>
                <w:bCs/>
                <w:sz w:val="24"/>
                <w:szCs w:val="24"/>
              </w:rPr>
              <w:t>Лицензиат:</w:t>
            </w: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3668F3">
              <w:rPr>
                <w:b/>
                <w:sz w:val="24"/>
                <w:szCs w:val="24"/>
              </w:rPr>
              <w:t>ОАО «СН-МНГ»</w:t>
            </w: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3668F3">
              <w:rPr>
                <w:b/>
                <w:bCs/>
                <w:sz w:val="24"/>
                <w:szCs w:val="24"/>
              </w:rPr>
              <w:t xml:space="preserve">Юридический адрес: </w:t>
            </w:r>
            <w:r w:rsidRPr="003668F3">
              <w:rPr>
                <w:bCs/>
                <w:sz w:val="24"/>
                <w:szCs w:val="24"/>
              </w:rPr>
              <w:t xml:space="preserve">Российская Федерация, </w:t>
            </w: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3668F3">
              <w:rPr>
                <w:bCs/>
                <w:sz w:val="24"/>
                <w:szCs w:val="24"/>
              </w:rPr>
              <w:t xml:space="preserve">город </w:t>
            </w:r>
            <w:proofErr w:type="spellStart"/>
            <w:r w:rsidRPr="003668F3">
              <w:rPr>
                <w:bCs/>
                <w:sz w:val="24"/>
                <w:szCs w:val="24"/>
              </w:rPr>
              <w:t>Мегион</w:t>
            </w:r>
            <w:proofErr w:type="spellEnd"/>
            <w:r w:rsidRPr="003668F3">
              <w:rPr>
                <w:bCs/>
                <w:sz w:val="24"/>
                <w:szCs w:val="24"/>
              </w:rPr>
              <w:t xml:space="preserve">, Ханты-Мансийский </w:t>
            </w: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3668F3">
              <w:rPr>
                <w:bCs/>
                <w:sz w:val="24"/>
                <w:szCs w:val="24"/>
              </w:rPr>
              <w:t>автономный округ – Югра, улица Кузьмина, дом 51</w:t>
            </w: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3668F3">
              <w:rPr>
                <w:b/>
                <w:sz w:val="24"/>
                <w:szCs w:val="24"/>
              </w:rPr>
              <w:t xml:space="preserve">Почтовый адрес: </w:t>
            </w:r>
            <w:r w:rsidRPr="003668F3">
              <w:rPr>
                <w:bCs/>
                <w:sz w:val="24"/>
                <w:szCs w:val="24"/>
              </w:rPr>
              <w:t xml:space="preserve">Российская Федерация,628684, </w:t>
            </w: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3668F3">
              <w:rPr>
                <w:bCs/>
                <w:sz w:val="24"/>
                <w:szCs w:val="24"/>
              </w:rPr>
              <w:t xml:space="preserve">город </w:t>
            </w:r>
            <w:proofErr w:type="spellStart"/>
            <w:r w:rsidRPr="003668F3">
              <w:rPr>
                <w:bCs/>
                <w:sz w:val="24"/>
                <w:szCs w:val="24"/>
              </w:rPr>
              <w:t>Мегион</w:t>
            </w:r>
            <w:proofErr w:type="spellEnd"/>
            <w:r w:rsidRPr="003668F3">
              <w:rPr>
                <w:bCs/>
                <w:sz w:val="24"/>
                <w:szCs w:val="24"/>
              </w:rPr>
              <w:t xml:space="preserve">, Ханты-Мансийский </w:t>
            </w: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3668F3">
              <w:rPr>
                <w:bCs/>
                <w:sz w:val="24"/>
                <w:szCs w:val="24"/>
              </w:rPr>
              <w:t>автономный округ – Югра, улица Кузьмина, дом 51</w:t>
            </w: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3668F3">
              <w:rPr>
                <w:bCs/>
                <w:sz w:val="24"/>
                <w:szCs w:val="24"/>
              </w:rPr>
              <w:t>ИНН: 8605003932</w:t>
            </w: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3668F3">
              <w:rPr>
                <w:bCs/>
                <w:sz w:val="24"/>
                <w:szCs w:val="24"/>
              </w:rPr>
              <w:t>ОКПО: 05679120 ОКВЭД: 11.10.11</w:t>
            </w: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3668F3">
              <w:rPr>
                <w:bCs/>
                <w:sz w:val="24"/>
                <w:szCs w:val="24"/>
              </w:rPr>
              <w:t>КПП: 997150001</w:t>
            </w: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pacing w:val="-5"/>
                <w:sz w:val="24"/>
                <w:szCs w:val="24"/>
              </w:rPr>
            </w:pPr>
            <w:r w:rsidRPr="003668F3">
              <w:rPr>
                <w:b/>
                <w:spacing w:val="-5"/>
                <w:sz w:val="24"/>
                <w:szCs w:val="24"/>
              </w:rPr>
              <w:t>Банковские реквизиты:</w:t>
            </w: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3668F3">
              <w:rPr>
                <w:bCs/>
                <w:sz w:val="24"/>
                <w:szCs w:val="24"/>
              </w:rPr>
              <w:t>ОАО АКБ «ЕВРОФИНАНС МОСНАРБАНК» г. Москва</w:t>
            </w: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3668F3">
              <w:rPr>
                <w:bCs/>
                <w:sz w:val="24"/>
                <w:szCs w:val="24"/>
              </w:rPr>
              <w:t>БИК: 044525204</w:t>
            </w: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3668F3">
              <w:rPr>
                <w:b/>
                <w:sz w:val="24"/>
                <w:szCs w:val="24"/>
              </w:rPr>
              <w:t>К/с:</w:t>
            </w:r>
            <w:r w:rsidRPr="003668F3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3668F3">
              <w:rPr>
                <w:bCs/>
                <w:sz w:val="24"/>
                <w:szCs w:val="24"/>
              </w:rPr>
              <w:t>30101810900000000204</w:t>
            </w: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3668F3">
              <w:rPr>
                <w:b/>
                <w:sz w:val="24"/>
                <w:szCs w:val="24"/>
              </w:rPr>
              <w:t>Р</w:t>
            </w:r>
            <w:proofErr w:type="gramEnd"/>
            <w:r w:rsidRPr="003668F3">
              <w:rPr>
                <w:b/>
                <w:sz w:val="24"/>
                <w:szCs w:val="24"/>
              </w:rPr>
              <w:t xml:space="preserve">/с: </w:t>
            </w:r>
            <w:r w:rsidRPr="003668F3">
              <w:rPr>
                <w:bCs/>
                <w:sz w:val="24"/>
                <w:szCs w:val="24"/>
              </w:rPr>
              <w:t>40702810400004262190</w:t>
            </w:r>
          </w:p>
        </w:tc>
      </w:tr>
      <w:tr w:rsidR="001B681C" w:rsidRPr="00926AC3" w:rsidTr="004C1130">
        <w:trPr>
          <w:trHeight w:val="1804"/>
        </w:trPr>
        <w:tc>
          <w:tcPr>
            <w:tcW w:w="4644" w:type="dxa"/>
            <w:shd w:val="clear" w:color="auto" w:fill="auto"/>
          </w:tcPr>
          <w:p w:rsidR="001B681C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BB516B" w:rsidRDefault="00BB516B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Должность</w:t>
            </w:r>
          </w:p>
          <w:p w:rsidR="00BB516B" w:rsidRPr="003668F3" w:rsidRDefault="00BB516B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3668F3">
              <w:rPr>
                <w:b/>
                <w:sz w:val="24"/>
                <w:szCs w:val="24"/>
              </w:rPr>
              <w:t>__________________ФИО</w:t>
            </w: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pacing w:val="-5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</w:tcPr>
          <w:p w:rsidR="001B681C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BB516B" w:rsidRDefault="00BB516B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Должность</w:t>
            </w:r>
          </w:p>
          <w:p w:rsidR="00BB516B" w:rsidRPr="003668F3" w:rsidRDefault="00BB516B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3668F3">
              <w:rPr>
                <w:b/>
                <w:sz w:val="24"/>
                <w:szCs w:val="24"/>
              </w:rPr>
              <w:t>_________________ ФИО</w:t>
            </w:r>
          </w:p>
          <w:p w:rsidR="001B681C" w:rsidRPr="003668F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pacing w:val="-5"/>
                <w:sz w:val="24"/>
                <w:szCs w:val="24"/>
              </w:rPr>
            </w:pPr>
          </w:p>
        </w:tc>
      </w:tr>
    </w:tbl>
    <w:p w:rsidR="001B681C" w:rsidRPr="00926AC3" w:rsidRDefault="001B681C" w:rsidP="001B681C">
      <w:pPr>
        <w:pageBreakBefore/>
        <w:ind w:left="652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</w:t>
      </w:r>
      <w:r w:rsidRPr="00926AC3">
        <w:rPr>
          <w:b/>
          <w:bCs/>
          <w:sz w:val="22"/>
          <w:szCs w:val="22"/>
        </w:rPr>
        <w:t xml:space="preserve">риложение № </w:t>
      </w:r>
      <w:r w:rsidRPr="00926AC3">
        <w:rPr>
          <w:b/>
          <w:sz w:val="22"/>
          <w:szCs w:val="22"/>
        </w:rPr>
        <w:t>1</w:t>
      </w:r>
    </w:p>
    <w:p w:rsidR="001B681C" w:rsidRPr="00926AC3" w:rsidRDefault="001B681C" w:rsidP="001B681C">
      <w:pPr>
        <w:ind w:left="6521"/>
        <w:rPr>
          <w:b/>
          <w:bCs/>
          <w:sz w:val="22"/>
          <w:szCs w:val="22"/>
        </w:rPr>
      </w:pPr>
      <w:r w:rsidRPr="00926AC3">
        <w:rPr>
          <w:b/>
          <w:bCs/>
          <w:sz w:val="22"/>
          <w:szCs w:val="22"/>
        </w:rPr>
        <w:t xml:space="preserve">к договору №______ </w:t>
      </w:r>
    </w:p>
    <w:p w:rsidR="001B681C" w:rsidRPr="00926AC3" w:rsidRDefault="00F91222" w:rsidP="001B681C">
      <w:pPr>
        <w:ind w:left="652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от _____20</w:t>
      </w:r>
      <w:r w:rsidR="001B681C" w:rsidRPr="00926AC3">
        <w:rPr>
          <w:b/>
          <w:bCs/>
          <w:sz w:val="22"/>
          <w:szCs w:val="22"/>
        </w:rPr>
        <w:t>_г.</w:t>
      </w:r>
    </w:p>
    <w:p w:rsidR="001B681C" w:rsidRPr="00926AC3" w:rsidRDefault="001B681C" w:rsidP="001B681C">
      <w:pPr>
        <w:jc w:val="both"/>
        <w:rPr>
          <w:bCs/>
          <w:sz w:val="22"/>
          <w:szCs w:val="22"/>
        </w:rPr>
      </w:pPr>
    </w:p>
    <w:p w:rsidR="001B681C" w:rsidRPr="00926AC3" w:rsidRDefault="001B681C" w:rsidP="001B681C">
      <w:pPr>
        <w:rPr>
          <w:b/>
          <w:bCs/>
          <w:sz w:val="22"/>
          <w:szCs w:val="22"/>
        </w:rPr>
      </w:pPr>
    </w:p>
    <w:p w:rsidR="001B681C" w:rsidRPr="00926AC3" w:rsidRDefault="001B681C" w:rsidP="001B681C">
      <w:pPr>
        <w:jc w:val="center"/>
        <w:rPr>
          <w:b/>
          <w:bCs/>
          <w:sz w:val="24"/>
          <w:szCs w:val="22"/>
        </w:rPr>
      </w:pPr>
      <w:r w:rsidRPr="00926AC3">
        <w:rPr>
          <w:b/>
          <w:bCs/>
          <w:sz w:val="24"/>
          <w:szCs w:val="22"/>
        </w:rPr>
        <w:t xml:space="preserve">Спецификация </w:t>
      </w:r>
    </w:p>
    <w:p w:rsidR="001B681C" w:rsidRPr="00926AC3" w:rsidRDefault="001B681C" w:rsidP="001B681C">
      <w:pPr>
        <w:jc w:val="both"/>
        <w:rPr>
          <w:sz w:val="22"/>
          <w:szCs w:val="22"/>
        </w:rPr>
      </w:pPr>
    </w:p>
    <w:p w:rsidR="001B681C" w:rsidRPr="00926AC3" w:rsidRDefault="001B681C" w:rsidP="001B681C">
      <w:pPr>
        <w:tabs>
          <w:tab w:val="right" w:pos="9350"/>
        </w:tabs>
        <w:jc w:val="both"/>
        <w:rPr>
          <w:bCs/>
          <w:sz w:val="22"/>
          <w:szCs w:val="22"/>
        </w:rPr>
      </w:pPr>
      <w:r w:rsidRPr="00926AC3">
        <w:rPr>
          <w:sz w:val="22"/>
          <w:szCs w:val="22"/>
        </w:rPr>
        <w:t>г. ______</w:t>
      </w:r>
      <w:r w:rsidRPr="00926AC3">
        <w:rPr>
          <w:sz w:val="22"/>
          <w:szCs w:val="22"/>
        </w:rPr>
        <w:tab/>
        <w:t>______20__г.</w:t>
      </w:r>
    </w:p>
    <w:p w:rsidR="001B681C" w:rsidRPr="00926AC3" w:rsidRDefault="001B681C" w:rsidP="001B681C">
      <w:pPr>
        <w:jc w:val="both"/>
        <w:rPr>
          <w:sz w:val="22"/>
          <w:szCs w:val="22"/>
        </w:rPr>
      </w:pPr>
    </w:p>
    <w:p w:rsidR="001B681C" w:rsidRPr="00926AC3" w:rsidRDefault="001B681C" w:rsidP="001B681C">
      <w:pPr>
        <w:widowControl/>
        <w:suppressAutoHyphens/>
        <w:autoSpaceDE/>
        <w:autoSpaceDN/>
        <w:adjustRightInd/>
        <w:rPr>
          <w:i/>
          <w:sz w:val="22"/>
          <w:szCs w:val="22"/>
          <w:lang w:eastAsia="ar-SA"/>
        </w:rPr>
      </w:pPr>
      <w:r w:rsidRPr="00926AC3">
        <w:rPr>
          <w:b/>
          <w:sz w:val="22"/>
          <w:szCs w:val="22"/>
          <w:lang w:eastAsia="ar-SA"/>
        </w:rPr>
        <w:t>Открытое акционерное общество  «</w:t>
      </w:r>
      <w:proofErr w:type="spellStart"/>
      <w:r w:rsidRPr="00926AC3">
        <w:rPr>
          <w:b/>
          <w:sz w:val="22"/>
          <w:szCs w:val="22"/>
          <w:lang w:eastAsia="ar-SA"/>
        </w:rPr>
        <w:t>Славнефть</w:t>
      </w:r>
      <w:proofErr w:type="spellEnd"/>
      <w:r w:rsidRPr="00926AC3">
        <w:rPr>
          <w:b/>
          <w:sz w:val="22"/>
          <w:szCs w:val="22"/>
          <w:lang w:eastAsia="ar-SA"/>
        </w:rPr>
        <w:t>-Мегионнефтегаз» (ОАО «СН-МНГ»)</w:t>
      </w:r>
      <w:r w:rsidRPr="00926AC3">
        <w:rPr>
          <w:sz w:val="22"/>
          <w:szCs w:val="22"/>
          <w:lang w:eastAsia="ar-SA"/>
        </w:rPr>
        <w:t>, именуемое в дальнейшем «</w:t>
      </w:r>
      <w:r w:rsidRPr="00926AC3">
        <w:rPr>
          <w:b/>
          <w:sz w:val="22"/>
          <w:szCs w:val="22"/>
          <w:highlight w:val="lightGray"/>
          <w:lang w:eastAsia="ar-SA"/>
        </w:rPr>
        <w:t>Лицензиат</w:t>
      </w:r>
      <w:r w:rsidRPr="00926AC3">
        <w:rPr>
          <w:sz w:val="22"/>
          <w:szCs w:val="22"/>
          <w:lang w:eastAsia="ar-SA"/>
        </w:rPr>
        <w:t>», в лице</w:t>
      </w:r>
      <w:r w:rsidRPr="00926AC3">
        <w:rPr>
          <w:b/>
          <w:sz w:val="22"/>
          <w:szCs w:val="22"/>
          <w:lang w:eastAsia="ar-SA"/>
        </w:rPr>
        <w:t xml:space="preserve"> </w:t>
      </w:r>
      <w:r w:rsidRPr="00926AC3">
        <w:rPr>
          <w:sz w:val="22"/>
          <w:szCs w:val="22"/>
          <w:lang w:eastAsia="ar-SA"/>
        </w:rPr>
        <w:t>___________________________________________</w:t>
      </w:r>
      <w:r w:rsidRPr="00926AC3">
        <w:rPr>
          <w:bCs/>
          <w:sz w:val="22"/>
          <w:szCs w:val="22"/>
          <w:lang w:eastAsia="ar-SA"/>
        </w:rPr>
        <w:t>, действующего</w:t>
      </w:r>
      <w:r w:rsidRPr="00926AC3">
        <w:rPr>
          <w:sz w:val="22"/>
          <w:szCs w:val="22"/>
          <w:lang w:eastAsia="ar-SA"/>
        </w:rPr>
        <w:t xml:space="preserve"> на основании ________________________________________, с одной стороны, и </w:t>
      </w:r>
      <w:r w:rsidRPr="00926AC3">
        <w:rPr>
          <w:b/>
          <w:bCs/>
          <w:sz w:val="22"/>
          <w:szCs w:val="22"/>
          <w:lang w:eastAsia="ar-SA"/>
        </w:rPr>
        <w:t xml:space="preserve"> </w:t>
      </w:r>
    </w:p>
    <w:p w:rsidR="001B681C" w:rsidRPr="00926AC3" w:rsidRDefault="001B681C" w:rsidP="001B681C">
      <w:pPr>
        <w:jc w:val="both"/>
        <w:rPr>
          <w:sz w:val="22"/>
          <w:szCs w:val="22"/>
        </w:rPr>
      </w:pPr>
      <w:proofErr w:type="gramStart"/>
      <w:r w:rsidRPr="00926AC3">
        <w:rPr>
          <w:b/>
          <w:sz w:val="22"/>
          <w:szCs w:val="22"/>
        </w:rPr>
        <w:t>____________________________ (___________)</w:t>
      </w:r>
      <w:r w:rsidRPr="00926AC3">
        <w:rPr>
          <w:sz w:val="22"/>
          <w:szCs w:val="22"/>
        </w:rPr>
        <w:t xml:space="preserve">, именуемое в дальнейшем </w:t>
      </w:r>
      <w:r w:rsidRPr="00926AC3">
        <w:rPr>
          <w:b/>
          <w:sz w:val="22"/>
          <w:szCs w:val="22"/>
          <w:highlight w:val="lightGray"/>
        </w:rPr>
        <w:t>«Лицензиар»</w:t>
      </w:r>
      <w:r w:rsidRPr="00926AC3">
        <w:rPr>
          <w:sz w:val="22"/>
          <w:szCs w:val="22"/>
          <w:highlight w:val="lightGray"/>
        </w:rPr>
        <w:t>,</w:t>
      </w:r>
      <w:r w:rsidRPr="00926AC3">
        <w:rPr>
          <w:sz w:val="22"/>
          <w:szCs w:val="22"/>
        </w:rPr>
        <w:t xml:space="preserve"> в лице ________________________________________________, действующего на основании _______________ </w:t>
      </w:r>
      <w:proofErr w:type="gramEnd"/>
    </w:p>
    <w:p w:rsidR="001B681C" w:rsidRPr="00926AC3" w:rsidRDefault="001B681C" w:rsidP="001B681C">
      <w:pPr>
        <w:jc w:val="both"/>
        <w:rPr>
          <w:sz w:val="22"/>
          <w:szCs w:val="22"/>
        </w:rPr>
      </w:pPr>
      <w:r w:rsidRPr="00926AC3">
        <w:rPr>
          <w:sz w:val="22"/>
          <w:szCs w:val="22"/>
        </w:rPr>
        <w:t xml:space="preserve">_________________, с другой стороны, совместно именуемые «Стороны», подписали настоящую Спецификацию к </w:t>
      </w:r>
      <w:r w:rsidRPr="00926AC3">
        <w:rPr>
          <w:bCs/>
          <w:sz w:val="22"/>
          <w:szCs w:val="22"/>
        </w:rPr>
        <w:t>договору №_____ от ________20__г.</w:t>
      </w:r>
      <w:r w:rsidRPr="00926AC3">
        <w:rPr>
          <w:sz w:val="22"/>
          <w:szCs w:val="22"/>
        </w:rPr>
        <w:t xml:space="preserve"> о нижеследующем:</w:t>
      </w:r>
    </w:p>
    <w:p w:rsidR="001B681C" w:rsidRPr="00926AC3" w:rsidRDefault="001B681C" w:rsidP="001B681C">
      <w:pPr>
        <w:tabs>
          <w:tab w:val="left" w:pos="567"/>
        </w:tabs>
        <w:jc w:val="both"/>
        <w:rPr>
          <w:sz w:val="22"/>
          <w:szCs w:val="22"/>
        </w:rPr>
      </w:pPr>
      <w:r w:rsidRPr="00926AC3">
        <w:rPr>
          <w:sz w:val="22"/>
          <w:szCs w:val="22"/>
        </w:rPr>
        <w:tab/>
      </w:r>
      <w:r w:rsidRPr="0042747A">
        <w:rPr>
          <w:sz w:val="22"/>
          <w:szCs w:val="22"/>
          <w:highlight w:val="lightGray"/>
        </w:rPr>
        <w:t>Лицензиар</w:t>
      </w:r>
      <w:r w:rsidRPr="00926AC3">
        <w:rPr>
          <w:sz w:val="22"/>
          <w:szCs w:val="22"/>
        </w:rPr>
        <w:t xml:space="preserve"> обязуется предоставить в течение </w:t>
      </w:r>
      <w:r w:rsidR="00C061B6">
        <w:rPr>
          <w:sz w:val="22"/>
          <w:szCs w:val="22"/>
        </w:rPr>
        <w:t>10</w:t>
      </w:r>
      <w:r w:rsidRPr="00926AC3">
        <w:rPr>
          <w:sz w:val="22"/>
          <w:szCs w:val="22"/>
        </w:rPr>
        <w:t xml:space="preserve"> рабочих дней с момента подписания Договора №__________от _______20__г. обеими Сторонами, а </w:t>
      </w:r>
      <w:r w:rsidRPr="00926AC3">
        <w:rPr>
          <w:sz w:val="22"/>
          <w:szCs w:val="22"/>
          <w:highlight w:val="lightGray"/>
        </w:rPr>
        <w:t>Лицензиа</w:t>
      </w:r>
      <w:r w:rsidR="00C061B6">
        <w:rPr>
          <w:sz w:val="22"/>
          <w:szCs w:val="22"/>
        </w:rPr>
        <w:t>т</w:t>
      </w:r>
      <w:r w:rsidRPr="00926AC3">
        <w:rPr>
          <w:sz w:val="22"/>
          <w:szCs w:val="22"/>
        </w:rPr>
        <w:t xml:space="preserve"> оплатить:</w:t>
      </w:r>
    </w:p>
    <w:p w:rsidR="001B681C" w:rsidRPr="00926AC3" w:rsidRDefault="001B681C" w:rsidP="001B681C">
      <w:pPr>
        <w:tabs>
          <w:tab w:val="left" w:pos="567"/>
        </w:tabs>
        <w:jc w:val="both"/>
        <w:rPr>
          <w:sz w:val="22"/>
          <w:szCs w:val="22"/>
        </w:rPr>
      </w:pPr>
    </w:p>
    <w:tbl>
      <w:tblPr>
        <w:tblW w:w="0" w:type="auto"/>
        <w:jc w:val="center"/>
        <w:tblInd w:w="-1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"/>
        <w:gridCol w:w="3402"/>
        <w:gridCol w:w="1044"/>
        <w:gridCol w:w="1401"/>
        <w:gridCol w:w="1212"/>
        <w:gridCol w:w="1498"/>
      </w:tblGrid>
      <w:tr w:rsidR="006E6A45" w:rsidRPr="00926AC3" w:rsidTr="006E6A45">
        <w:trPr>
          <w:jc w:val="center"/>
        </w:trPr>
        <w:tc>
          <w:tcPr>
            <w:tcW w:w="761" w:type="dxa"/>
            <w:shd w:val="clear" w:color="auto" w:fill="auto"/>
          </w:tcPr>
          <w:p w:rsidR="006E6A45" w:rsidRPr="00926AC3" w:rsidRDefault="006E6A45" w:rsidP="008036AB">
            <w:pPr>
              <w:tabs>
                <w:tab w:val="left" w:pos="374"/>
              </w:tabs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926AC3">
              <w:rPr>
                <w:rFonts w:ascii="Calibri" w:eastAsia="Calibri" w:hAnsi="Calibri"/>
                <w:b/>
                <w:i/>
                <w:sz w:val="22"/>
                <w:szCs w:val="21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6E6A45" w:rsidRPr="00926AC3" w:rsidRDefault="006E6A45" w:rsidP="008036AB">
            <w:pPr>
              <w:tabs>
                <w:tab w:val="left" w:pos="374"/>
              </w:tabs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926AC3">
              <w:rPr>
                <w:rFonts w:ascii="Calibri" w:eastAsia="Calibri" w:hAnsi="Calibri"/>
                <w:b/>
                <w:i/>
                <w:sz w:val="22"/>
                <w:szCs w:val="21"/>
              </w:rPr>
              <w:t>Программное обеспечение</w:t>
            </w:r>
          </w:p>
        </w:tc>
        <w:tc>
          <w:tcPr>
            <w:tcW w:w="1044" w:type="dxa"/>
            <w:shd w:val="clear" w:color="auto" w:fill="auto"/>
          </w:tcPr>
          <w:p w:rsidR="006E6A45" w:rsidRPr="00926AC3" w:rsidRDefault="006E6A45" w:rsidP="008036AB">
            <w:pPr>
              <w:tabs>
                <w:tab w:val="left" w:pos="374"/>
              </w:tabs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926AC3">
              <w:rPr>
                <w:rFonts w:ascii="Calibri" w:eastAsia="Calibri" w:hAnsi="Calibri"/>
                <w:b/>
                <w:i/>
                <w:sz w:val="22"/>
                <w:szCs w:val="21"/>
              </w:rPr>
              <w:t>Ед. изм.</w:t>
            </w:r>
          </w:p>
        </w:tc>
        <w:tc>
          <w:tcPr>
            <w:tcW w:w="1401" w:type="dxa"/>
            <w:shd w:val="clear" w:color="auto" w:fill="auto"/>
          </w:tcPr>
          <w:p w:rsidR="006E6A45" w:rsidRPr="00926AC3" w:rsidRDefault="006E6A45" w:rsidP="008036AB">
            <w:pPr>
              <w:tabs>
                <w:tab w:val="left" w:pos="374"/>
              </w:tabs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926AC3">
              <w:rPr>
                <w:rFonts w:ascii="Calibri" w:eastAsia="Calibri" w:hAnsi="Calibri"/>
                <w:b/>
                <w:i/>
                <w:sz w:val="22"/>
                <w:szCs w:val="21"/>
              </w:rPr>
              <w:t>Коли</w:t>
            </w:r>
            <w:bookmarkStart w:id="0" w:name="_GoBack"/>
            <w:bookmarkEnd w:id="0"/>
            <w:r w:rsidRPr="00926AC3">
              <w:rPr>
                <w:rFonts w:ascii="Calibri" w:eastAsia="Calibri" w:hAnsi="Calibri"/>
                <w:b/>
                <w:i/>
                <w:sz w:val="22"/>
                <w:szCs w:val="21"/>
              </w:rPr>
              <w:t>чество лицензий</w:t>
            </w:r>
          </w:p>
        </w:tc>
        <w:tc>
          <w:tcPr>
            <w:tcW w:w="1212" w:type="dxa"/>
            <w:shd w:val="clear" w:color="auto" w:fill="auto"/>
          </w:tcPr>
          <w:p w:rsidR="006E6A45" w:rsidRPr="00926AC3" w:rsidRDefault="006E6A45" w:rsidP="008036AB">
            <w:pPr>
              <w:tabs>
                <w:tab w:val="left" w:pos="374"/>
              </w:tabs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926AC3">
              <w:rPr>
                <w:rFonts w:ascii="Calibri" w:eastAsia="Calibri" w:hAnsi="Calibri"/>
                <w:b/>
                <w:i/>
                <w:sz w:val="22"/>
                <w:szCs w:val="21"/>
              </w:rPr>
              <w:t xml:space="preserve">Цена за ед. </w:t>
            </w:r>
            <w:r>
              <w:rPr>
                <w:rFonts w:ascii="Calibri" w:eastAsia="Calibri" w:hAnsi="Calibri"/>
                <w:b/>
                <w:i/>
                <w:sz w:val="22"/>
                <w:szCs w:val="21"/>
              </w:rPr>
              <w:t xml:space="preserve">тыс. </w:t>
            </w:r>
            <w:r w:rsidRPr="00926AC3">
              <w:rPr>
                <w:rFonts w:ascii="Calibri" w:eastAsia="Calibri" w:hAnsi="Calibri"/>
                <w:b/>
                <w:i/>
                <w:sz w:val="22"/>
                <w:szCs w:val="21"/>
              </w:rPr>
              <w:t>руб.</w:t>
            </w:r>
          </w:p>
        </w:tc>
        <w:tc>
          <w:tcPr>
            <w:tcW w:w="1498" w:type="dxa"/>
            <w:shd w:val="clear" w:color="auto" w:fill="auto"/>
          </w:tcPr>
          <w:p w:rsidR="006E6A45" w:rsidRPr="00926AC3" w:rsidRDefault="006E6A45" w:rsidP="008036AB">
            <w:pPr>
              <w:tabs>
                <w:tab w:val="left" w:pos="374"/>
              </w:tabs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926AC3">
              <w:rPr>
                <w:rFonts w:ascii="Calibri" w:eastAsia="Calibri" w:hAnsi="Calibri"/>
                <w:b/>
                <w:i/>
                <w:sz w:val="22"/>
                <w:szCs w:val="21"/>
              </w:rPr>
              <w:t xml:space="preserve">Стоимость* (без НДС), </w:t>
            </w:r>
            <w:r>
              <w:rPr>
                <w:rFonts w:ascii="Calibri" w:eastAsia="Calibri" w:hAnsi="Calibri"/>
                <w:b/>
                <w:i/>
                <w:sz w:val="22"/>
                <w:szCs w:val="21"/>
              </w:rPr>
              <w:t xml:space="preserve">тыс. </w:t>
            </w:r>
            <w:r w:rsidRPr="00926AC3">
              <w:rPr>
                <w:rFonts w:ascii="Calibri" w:eastAsia="Calibri" w:hAnsi="Calibri"/>
                <w:b/>
                <w:i/>
                <w:sz w:val="22"/>
                <w:szCs w:val="21"/>
              </w:rPr>
              <w:t>руб.</w:t>
            </w:r>
          </w:p>
        </w:tc>
      </w:tr>
      <w:tr w:rsidR="006E6A45" w:rsidRPr="00015CA3" w:rsidTr="006E6A45">
        <w:trPr>
          <w:jc w:val="center"/>
        </w:trPr>
        <w:tc>
          <w:tcPr>
            <w:tcW w:w="761" w:type="dxa"/>
            <w:shd w:val="clear" w:color="auto" w:fill="auto"/>
            <w:vAlign w:val="center"/>
          </w:tcPr>
          <w:p w:rsidR="006E6A45" w:rsidRPr="00015CA3" w:rsidRDefault="006E6A45" w:rsidP="008036AB">
            <w:pPr>
              <w:tabs>
                <w:tab w:val="left" w:pos="374"/>
              </w:tabs>
              <w:jc w:val="center"/>
              <w:rPr>
                <w:rFonts w:ascii="Calibri" w:eastAsia="Calibri" w:hAnsi="Calibri"/>
                <w:sz w:val="22"/>
                <w:szCs w:val="21"/>
              </w:rPr>
            </w:pPr>
            <w:r w:rsidRPr="00015CA3">
              <w:rPr>
                <w:rFonts w:ascii="Calibri" w:eastAsia="Calibri" w:hAnsi="Calibri"/>
                <w:sz w:val="22"/>
                <w:szCs w:val="21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E6A45" w:rsidRPr="00015CA3" w:rsidRDefault="006E6A45" w:rsidP="008036AB">
            <w:pPr>
              <w:pStyle w:val="ConsPlusNormal"/>
              <w:widowControl/>
              <w:spacing w:before="120"/>
              <w:ind w:firstLine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B73D2">
              <w:rPr>
                <w:bCs/>
                <w:color w:val="000000" w:themeColor="text1"/>
                <w:sz w:val="20"/>
                <w:szCs w:val="20"/>
                <w:lang w:val="en-US"/>
              </w:rPr>
              <w:t>Geocad</w:t>
            </w:r>
            <w:proofErr w:type="spellEnd"/>
            <w:r w:rsidRPr="00015CA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B73D2">
              <w:rPr>
                <w:bCs/>
                <w:color w:val="000000" w:themeColor="text1"/>
                <w:sz w:val="20"/>
                <w:szCs w:val="20"/>
                <w:lang w:val="en-US"/>
              </w:rPr>
              <w:t>System</w:t>
            </w:r>
            <w:r w:rsidRPr="00015CA3">
              <w:rPr>
                <w:bCs/>
                <w:color w:val="000000" w:themeColor="text1"/>
                <w:sz w:val="20"/>
                <w:szCs w:val="20"/>
              </w:rPr>
              <w:t xml:space="preserve">™ </w:t>
            </w:r>
            <w:r w:rsidRPr="005B73D2">
              <w:rPr>
                <w:bCs/>
                <w:color w:val="000000" w:themeColor="text1"/>
                <w:sz w:val="20"/>
                <w:szCs w:val="20"/>
                <w:lang w:val="en-US"/>
              </w:rPr>
              <w:t>Enterprise</w:t>
            </w:r>
            <w:r w:rsidRPr="00015CA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B73D2">
              <w:rPr>
                <w:bCs/>
                <w:color w:val="000000" w:themeColor="text1"/>
                <w:sz w:val="20"/>
                <w:szCs w:val="20"/>
                <w:lang w:val="en-US"/>
              </w:rPr>
              <w:t>Edition</w:t>
            </w:r>
            <w:r w:rsidRPr="00015CA3">
              <w:rPr>
                <w:bCs/>
                <w:color w:val="000000" w:themeColor="text1"/>
                <w:sz w:val="20"/>
                <w:szCs w:val="20"/>
              </w:rPr>
              <w:t xml:space="preserve"> (</w:t>
            </w:r>
            <w:r w:rsidRPr="005B73D2">
              <w:rPr>
                <w:bCs/>
                <w:color w:val="000000" w:themeColor="text1"/>
                <w:sz w:val="20"/>
                <w:szCs w:val="20"/>
                <w:lang w:val="en-US"/>
              </w:rPr>
              <w:t>GSEE</w:t>
            </w:r>
            <w:r w:rsidRPr="00015CA3">
              <w:rPr>
                <w:bCs/>
                <w:color w:val="000000" w:themeColor="text1"/>
                <w:sz w:val="20"/>
                <w:szCs w:val="20"/>
              </w:rPr>
              <w:t xml:space="preserve">) – </w:t>
            </w:r>
            <w:r w:rsidRPr="00326978">
              <w:rPr>
                <w:bCs/>
                <w:color w:val="000000" w:themeColor="text1"/>
                <w:sz w:val="20"/>
                <w:szCs w:val="20"/>
              </w:rPr>
              <w:t>корпоративный</w:t>
            </w:r>
            <w:r w:rsidRPr="00015CA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26978">
              <w:rPr>
                <w:bCs/>
                <w:color w:val="000000" w:themeColor="text1"/>
                <w:sz w:val="20"/>
                <w:szCs w:val="20"/>
              </w:rPr>
              <w:t>сервер</w:t>
            </w:r>
            <w:r w:rsidRPr="00015CA3">
              <w:rPr>
                <w:bCs/>
                <w:color w:val="000000" w:themeColor="text1"/>
                <w:sz w:val="20"/>
                <w:szCs w:val="20"/>
              </w:rPr>
              <w:t xml:space="preserve"> (1 </w:t>
            </w:r>
            <w:r w:rsidRPr="00326978">
              <w:rPr>
                <w:bCs/>
                <w:color w:val="000000" w:themeColor="text1"/>
                <w:sz w:val="20"/>
                <w:szCs w:val="20"/>
              </w:rPr>
              <w:t>Ядро</w:t>
            </w:r>
            <w:r w:rsidRPr="00015CA3">
              <w:rPr>
                <w:bCs/>
                <w:color w:val="000000" w:themeColor="text1"/>
                <w:sz w:val="20"/>
                <w:szCs w:val="20"/>
              </w:rPr>
              <w:t>)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+ </w:t>
            </w:r>
            <w:r w:rsidRPr="00326978">
              <w:rPr>
                <w:bCs/>
                <w:color w:val="000000" w:themeColor="text1"/>
                <w:sz w:val="20"/>
                <w:szCs w:val="20"/>
              </w:rPr>
              <w:t>приложение</w:t>
            </w:r>
            <w:r w:rsidRPr="00015CA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26978">
              <w:rPr>
                <w:bCs/>
                <w:color w:val="000000" w:themeColor="text1"/>
                <w:sz w:val="20"/>
                <w:szCs w:val="20"/>
              </w:rPr>
              <w:t>КГИС</w:t>
            </w:r>
            <w:r w:rsidRPr="00015CA3">
              <w:rPr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326978">
              <w:rPr>
                <w:bCs/>
                <w:color w:val="000000" w:themeColor="text1"/>
                <w:sz w:val="20"/>
                <w:szCs w:val="20"/>
              </w:rPr>
              <w:t>ОАО</w:t>
            </w:r>
            <w:r w:rsidRPr="00015CA3">
              <w:rPr>
                <w:bCs/>
                <w:color w:val="000000" w:themeColor="text1"/>
                <w:sz w:val="20"/>
                <w:szCs w:val="20"/>
              </w:rPr>
              <w:t xml:space="preserve"> «</w:t>
            </w:r>
            <w:r w:rsidRPr="00326978">
              <w:rPr>
                <w:bCs/>
                <w:color w:val="000000" w:themeColor="text1"/>
                <w:sz w:val="20"/>
                <w:szCs w:val="20"/>
              </w:rPr>
              <w:t>СН</w:t>
            </w:r>
            <w:r w:rsidRPr="00015CA3">
              <w:rPr>
                <w:bCs/>
                <w:color w:val="000000" w:themeColor="text1"/>
                <w:sz w:val="20"/>
                <w:szCs w:val="20"/>
              </w:rPr>
              <w:t>-</w:t>
            </w:r>
            <w:r w:rsidRPr="00326978">
              <w:rPr>
                <w:bCs/>
                <w:color w:val="000000" w:themeColor="text1"/>
                <w:sz w:val="20"/>
                <w:szCs w:val="20"/>
              </w:rPr>
              <w:t>МНГ</w:t>
            </w:r>
            <w:r w:rsidRPr="00015CA3"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6E6A45" w:rsidRPr="005B73D2" w:rsidRDefault="00F91222" w:rsidP="008036AB">
            <w:pPr>
              <w:tabs>
                <w:tab w:val="left" w:pos="374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Ш</w:t>
            </w:r>
            <w:r w:rsidR="006E6A45">
              <w:rPr>
                <w:rFonts w:ascii="Calibri" w:eastAsia="Calibri" w:hAnsi="Calibri"/>
                <w:sz w:val="22"/>
                <w:szCs w:val="22"/>
              </w:rPr>
              <w:t>т</w:t>
            </w:r>
            <w:r>
              <w:rPr>
                <w:rFonts w:ascii="Calibri" w:eastAsia="Calibri" w:hAnsi="Calibri"/>
                <w:sz w:val="22"/>
                <w:szCs w:val="22"/>
              </w:rPr>
              <w:t>.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6E6A45" w:rsidRPr="005B73D2" w:rsidRDefault="006E6A45" w:rsidP="008036AB">
            <w:pPr>
              <w:tabs>
                <w:tab w:val="left" w:pos="374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26978">
              <w:rPr>
                <w:bCs/>
                <w:color w:val="000000" w:themeColor="text1"/>
              </w:rPr>
              <w:t>без ограничения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E6A45" w:rsidRPr="005B73D2" w:rsidRDefault="006E6A45" w:rsidP="008036AB">
            <w:pPr>
              <w:tabs>
                <w:tab w:val="left" w:pos="374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-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6E6A45" w:rsidRPr="00015CA3" w:rsidRDefault="006E6A45" w:rsidP="008036AB">
            <w:pPr>
              <w:tabs>
                <w:tab w:val="left" w:pos="374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6A45" w:rsidRPr="00926AC3" w:rsidTr="006E6A45">
        <w:trPr>
          <w:jc w:val="center"/>
        </w:trPr>
        <w:tc>
          <w:tcPr>
            <w:tcW w:w="761" w:type="dxa"/>
            <w:shd w:val="clear" w:color="auto" w:fill="auto"/>
          </w:tcPr>
          <w:p w:rsidR="006E6A45" w:rsidRPr="00926AC3" w:rsidRDefault="006E6A45" w:rsidP="008036AB">
            <w:pPr>
              <w:tabs>
                <w:tab w:val="left" w:pos="374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059" w:type="dxa"/>
            <w:gridSpan w:val="4"/>
            <w:shd w:val="clear" w:color="auto" w:fill="auto"/>
          </w:tcPr>
          <w:p w:rsidR="006E6A45" w:rsidRPr="00926AC3" w:rsidRDefault="006E6A45" w:rsidP="008036AB">
            <w:pPr>
              <w:tabs>
                <w:tab w:val="left" w:pos="374"/>
              </w:tabs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926AC3">
              <w:rPr>
                <w:rFonts w:ascii="Calibri" w:eastAsia="Calibri" w:hAnsi="Calibri"/>
                <w:b/>
                <w:i/>
                <w:sz w:val="22"/>
                <w:szCs w:val="21"/>
              </w:rPr>
              <w:t>Итого без НДС:</w:t>
            </w:r>
          </w:p>
        </w:tc>
        <w:tc>
          <w:tcPr>
            <w:tcW w:w="1498" w:type="dxa"/>
            <w:shd w:val="clear" w:color="auto" w:fill="auto"/>
          </w:tcPr>
          <w:p w:rsidR="006E6A45" w:rsidRPr="00926AC3" w:rsidRDefault="006E6A45" w:rsidP="008036AB">
            <w:pPr>
              <w:tabs>
                <w:tab w:val="left" w:pos="374"/>
              </w:tabs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</w:tbl>
    <w:p w:rsidR="001B681C" w:rsidRPr="00926AC3" w:rsidRDefault="001B681C" w:rsidP="001B681C">
      <w:pPr>
        <w:tabs>
          <w:tab w:val="left" w:pos="374"/>
        </w:tabs>
        <w:jc w:val="both"/>
        <w:rPr>
          <w:sz w:val="22"/>
          <w:szCs w:val="22"/>
        </w:rPr>
      </w:pPr>
    </w:p>
    <w:p w:rsidR="001B681C" w:rsidRPr="00926AC3" w:rsidRDefault="001B681C" w:rsidP="001B681C">
      <w:pPr>
        <w:widowControl/>
        <w:jc w:val="both"/>
        <w:rPr>
          <w:sz w:val="24"/>
          <w:szCs w:val="24"/>
        </w:rPr>
      </w:pPr>
      <w:r w:rsidRPr="00926AC3">
        <w:rPr>
          <w:sz w:val="24"/>
          <w:szCs w:val="24"/>
        </w:rPr>
        <w:t xml:space="preserve">* Не подлежит налогообложению НДС в соответствии с </w:t>
      </w:r>
      <w:proofErr w:type="gramStart"/>
      <w:r w:rsidRPr="00926AC3">
        <w:rPr>
          <w:sz w:val="24"/>
          <w:szCs w:val="24"/>
        </w:rPr>
        <w:t>п</w:t>
      </w:r>
      <w:proofErr w:type="gramEnd"/>
      <w:r w:rsidRPr="00926AC3">
        <w:rPr>
          <w:sz w:val="24"/>
          <w:szCs w:val="24"/>
        </w:rPr>
        <w:t>/п. 26 п. 2 ст. 149 НК РФ.</w:t>
      </w:r>
    </w:p>
    <w:p w:rsidR="001B681C" w:rsidRPr="00926AC3" w:rsidRDefault="001B681C" w:rsidP="001B681C">
      <w:pPr>
        <w:tabs>
          <w:tab w:val="left" w:pos="374"/>
        </w:tabs>
        <w:jc w:val="both"/>
        <w:rPr>
          <w:sz w:val="22"/>
          <w:szCs w:val="22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5211"/>
        <w:gridCol w:w="4359"/>
      </w:tblGrid>
      <w:tr w:rsidR="001B681C" w:rsidRPr="00926AC3" w:rsidTr="004C1130">
        <w:trPr>
          <w:trHeight w:val="1804"/>
        </w:trPr>
        <w:tc>
          <w:tcPr>
            <w:tcW w:w="5211" w:type="dxa"/>
            <w:shd w:val="clear" w:color="auto" w:fill="auto"/>
          </w:tcPr>
          <w:p w:rsidR="001B681C" w:rsidRPr="00926AC3" w:rsidRDefault="001B681C" w:rsidP="004C1130">
            <w:pPr>
              <w:tabs>
                <w:tab w:val="left" w:pos="142"/>
              </w:tabs>
              <w:rPr>
                <w:rFonts w:ascii="Calibri" w:eastAsia="Calibri" w:hAnsi="Calibri"/>
                <w:b/>
                <w:sz w:val="24"/>
                <w:szCs w:val="24"/>
              </w:rPr>
            </w:pPr>
            <w:r w:rsidRPr="00926AC3">
              <w:rPr>
                <w:sz w:val="22"/>
                <w:szCs w:val="22"/>
              </w:rPr>
              <w:br/>
            </w: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rFonts w:eastAsia="Calibri"/>
                <w:b/>
                <w:sz w:val="24"/>
                <w:szCs w:val="24"/>
              </w:rPr>
            </w:pPr>
            <w:r w:rsidRPr="00926AC3">
              <w:rPr>
                <w:rFonts w:eastAsia="Calibri"/>
                <w:b/>
                <w:sz w:val="24"/>
                <w:szCs w:val="24"/>
                <w:highlight w:val="lightGray"/>
              </w:rPr>
              <w:t>Лицензиар</w:t>
            </w: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rFonts w:eastAsia="Calibri"/>
                <w:b/>
                <w:sz w:val="24"/>
                <w:szCs w:val="24"/>
              </w:rPr>
            </w:pP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rFonts w:eastAsia="Calibri"/>
                <w:b/>
                <w:sz w:val="24"/>
                <w:szCs w:val="24"/>
              </w:rPr>
            </w:pP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rFonts w:eastAsia="Calibri"/>
                <w:b/>
                <w:sz w:val="24"/>
                <w:szCs w:val="24"/>
              </w:rPr>
            </w:pPr>
            <w:r w:rsidRPr="00926AC3">
              <w:rPr>
                <w:rFonts w:eastAsia="Calibri"/>
                <w:b/>
                <w:sz w:val="24"/>
                <w:szCs w:val="24"/>
                <w:highlight w:val="lightGray"/>
              </w:rPr>
              <w:t>___________________ФИО</w:t>
            </w: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rFonts w:eastAsia="Calibri"/>
                <w:b/>
                <w:spacing w:val="-5"/>
                <w:sz w:val="24"/>
                <w:szCs w:val="24"/>
              </w:rPr>
            </w:pPr>
          </w:p>
        </w:tc>
        <w:tc>
          <w:tcPr>
            <w:tcW w:w="4359" w:type="dxa"/>
            <w:shd w:val="clear" w:color="auto" w:fill="auto"/>
          </w:tcPr>
          <w:p w:rsidR="001B681C" w:rsidRPr="00926AC3" w:rsidRDefault="001B681C" w:rsidP="004C1130">
            <w:pPr>
              <w:tabs>
                <w:tab w:val="left" w:pos="142"/>
              </w:tabs>
              <w:rPr>
                <w:rFonts w:ascii="Calibri" w:eastAsia="Calibri" w:hAnsi="Calibri"/>
                <w:b/>
                <w:sz w:val="24"/>
                <w:szCs w:val="24"/>
              </w:rPr>
            </w:pP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926AC3">
              <w:rPr>
                <w:b/>
                <w:sz w:val="24"/>
                <w:szCs w:val="24"/>
                <w:highlight w:val="lightGray"/>
              </w:rPr>
              <w:t>Лицензиат</w:t>
            </w: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926AC3">
              <w:rPr>
                <w:b/>
                <w:sz w:val="24"/>
                <w:szCs w:val="24"/>
              </w:rPr>
              <w:t>ОАО «СН-МНГ»</w:t>
            </w: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rFonts w:eastAsia="Calibri"/>
                <w:b/>
                <w:spacing w:val="-5"/>
                <w:sz w:val="24"/>
                <w:szCs w:val="24"/>
              </w:rPr>
            </w:pPr>
            <w:r w:rsidRPr="00926AC3">
              <w:rPr>
                <w:b/>
                <w:sz w:val="24"/>
                <w:szCs w:val="24"/>
                <w:highlight w:val="lightGray"/>
              </w:rPr>
              <w:t>_________________ ФИО</w:t>
            </w:r>
          </w:p>
        </w:tc>
      </w:tr>
      <w:tr w:rsidR="001B681C" w:rsidRPr="00926AC3" w:rsidTr="004C1130">
        <w:tc>
          <w:tcPr>
            <w:tcW w:w="5211" w:type="dxa"/>
            <w:shd w:val="clear" w:color="auto" w:fill="auto"/>
          </w:tcPr>
          <w:p w:rsidR="001B681C" w:rsidRPr="00926AC3" w:rsidRDefault="001B681C" w:rsidP="004C1130">
            <w:pPr>
              <w:tabs>
                <w:tab w:val="left" w:pos="374"/>
              </w:tabs>
              <w:jc w:val="both"/>
              <w:rPr>
                <w:rFonts w:ascii="Calibri" w:eastAsia="Calibri" w:hAnsi="Calibri"/>
                <w:bCs/>
                <w:sz w:val="22"/>
                <w:szCs w:val="22"/>
              </w:rPr>
            </w:pPr>
          </w:p>
        </w:tc>
        <w:tc>
          <w:tcPr>
            <w:tcW w:w="4359" w:type="dxa"/>
            <w:shd w:val="clear" w:color="auto" w:fill="auto"/>
          </w:tcPr>
          <w:p w:rsidR="001B681C" w:rsidRPr="00926AC3" w:rsidRDefault="001B681C" w:rsidP="004C1130">
            <w:pPr>
              <w:tabs>
                <w:tab w:val="left" w:pos="374"/>
              </w:tabs>
              <w:jc w:val="both"/>
              <w:rPr>
                <w:rFonts w:ascii="Calibri" w:eastAsia="Calibri" w:hAnsi="Calibri"/>
                <w:bCs/>
                <w:sz w:val="22"/>
                <w:szCs w:val="22"/>
              </w:rPr>
            </w:pPr>
          </w:p>
        </w:tc>
      </w:tr>
    </w:tbl>
    <w:p w:rsidR="001B681C" w:rsidRPr="00926AC3" w:rsidRDefault="001B681C" w:rsidP="001B681C"/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pageBreakBefore/>
        <w:ind w:left="6521"/>
        <w:rPr>
          <w:b/>
          <w:bCs/>
          <w:sz w:val="22"/>
          <w:szCs w:val="22"/>
        </w:rPr>
      </w:pPr>
      <w:r w:rsidRPr="00926AC3">
        <w:rPr>
          <w:b/>
          <w:bCs/>
          <w:sz w:val="22"/>
          <w:szCs w:val="22"/>
        </w:rPr>
        <w:t xml:space="preserve">Приложение № </w:t>
      </w:r>
      <w:r w:rsidRPr="00926AC3">
        <w:rPr>
          <w:b/>
          <w:sz w:val="22"/>
          <w:szCs w:val="22"/>
        </w:rPr>
        <w:t>2</w:t>
      </w:r>
    </w:p>
    <w:p w:rsidR="001B681C" w:rsidRPr="00926AC3" w:rsidRDefault="001B681C" w:rsidP="001B681C">
      <w:pPr>
        <w:ind w:left="6521"/>
        <w:rPr>
          <w:b/>
          <w:bCs/>
          <w:sz w:val="22"/>
          <w:szCs w:val="22"/>
        </w:rPr>
      </w:pPr>
      <w:r w:rsidRPr="00926AC3">
        <w:rPr>
          <w:b/>
          <w:bCs/>
          <w:sz w:val="22"/>
          <w:szCs w:val="22"/>
        </w:rPr>
        <w:t xml:space="preserve">к договору №______ </w:t>
      </w:r>
    </w:p>
    <w:p w:rsidR="001B681C" w:rsidRPr="00926AC3" w:rsidRDefault="00F91222" w:rsidP="001B681C">
      <w:pPr>
        <w:ind w:left="652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от _____20</w:t>
      </w:r>
      <w:r w:rsidR="001B681C" w:rsidRPr="00926AC3">
        <w:rPr>
          <w:b/>
          <w:bCs/>
          <w:sz w:val="22"/>
          <w:szCs w:val="22"/>
        </w:rPr>
        <w:t>_г.</w:t>
      </w:r>
    </w:p>
    <w:p w:rsidR="001B681C" w:rsidRPr="00926AC3" w:rsidRDefault="001B681C" w:rsidP="001B681C">
      <w:pPr>
        <w:jc w:val="center"/>
        <w:rPr>
          <w:sz w:val="22"/>
          <w:szCs w:val="22"/>
        </w:rPr>
      </w:pPr>
    </w:p>
    <w:p w:rsidR="001B681C" w:rsidRPr="00926AC3" w:rsidRDefault="001B681C" w:rsidP="001B681C">
      <w:pPr>
        <w:jc w:val="center"/>
        <w:rPr>
          <w:sz w:val="22"/>
          <w:szCs w:val="22"/>
        </w:rPr>
      </w:pPr>
    </w:p>
    <w:p w:rsidR="001B681C" w:rsidRDefault="001B681C" w:rsidP="001B681C">
      <w:pPr>
        <w:jc w:val="center"/>
        <w:rPr>
          <w:sz w:val="22"/>
          <w:szCs w:val="22"/>
        </w:rPr>
      </w:pPr>
    </w:p>
    <w:p w:rsidR="00593620" w:rsidRPr="00926AC3" w:rsidRDefault="00593620" w:rsidP="001B681C">
      <w:pPr>
        <w:jc w:val="center"/>
        <w:rPr>
          <w:sz w:val="22"/>
          <w:szCs w:val="22"/>
        </w:rPr>
      </w:pPr>
    </w:p>
    <w:p w:rsidR="001B681C" w:rsidRPr="00926AC3" w:rsidRDefault="001B681C" w:rsidP="001B681C">
      <w:pPr>
        <w:widowControl/>
        <w:autoSpaceDE/>
        <w:autoSpaceDN/>
        <w:adjustRightInd/>
        <w:spacing w:before="120" w:after="120"/>
        <w:ind w:left="-709"/>
        <w:jc w:val="center"/>
        <w:rPr>
          <w:b/>
          <w:sz w:val="24"/>
          <w:szCs w:val="22"/>
        </w:rPr>
      </w:pPr>
      <w:r w:rsidRPr="00926AC3">
        <w:rPr>
          <w:b/>
          <w:sz w:val="24"/>
          <w:szCs w:val="22"/>
        </w:rPr>
        <w:t xml:space="preserve">Календарный план оказания услуг и стоимость услуг </w:t>
      </w:r>
    </w:p>
    <w:p w:rsidR="001B681C" w:rsidRDefault="001B681C" w:rsidP="001B681C"/>
    <w:p w:rsidR="00593620" w:rsidRDefault="00593620" w:rsidP="001B681C"/>
    <w:p w:rsidR="00593620" w:rsidRPr="00926AC3" w:rsidRDefault="00593620" w:rsidP="001B681C"/>
    <w:tbl>
      <w:tblPr>
        <w:tblW w:w="10493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4392"/>
        <w:gridCol w:w="1485"/>
        <w:gridCol w:w="1489"/>
        <w:gridCol w:w="1559"/>
        <w:gridCol w:w="998"/>
      </w:tblGrid>
      <w:tr w:rsidR="001B681C" w:rsidRPr="00926AC3" w:rsidTr="004C1130">
        <w:trPr>
          <w:trHeight w:val="344"/>
          <w:tblHeader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81C" w:rsidRPr="00926AC3" w:rsidRDefault="001B681C" w:rsidP="004C1130">
            <w:pPr>
              <w:jc w:val="center"/>
              <w:rPr>
                <w:b/>
                <w:bCs/>
                <w:highlight w:val="lightGray"/>
              </w:rPr>
            </w:pPr>
            <w:r w:rsidRPr="00926AC3">
              <w:rPr>
                <w:b/>
                <w:bCs/>
                <w:highlight w:val="lightGray"/>
              </w:rPr>
              <w:t xml:space="preserve">№ </w:t>
            </w:r>
          </w:p>
        </w:tc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81C" w:rsidRPr="00926AC3" w:rsidRDefault="001B681C" w:rsidP="004C1130">
            <w:pPr>
              <w:jc w:val="center"/>
              <w:rPr>
                <w:b/>
                <w:bCs/>
                <w:highlight w:val="lightGray"/>
              </w:rPr>
            </w:pPr>
            <w:r w:rsidRPr="00926AC3">
              <w:rPr>
                <w:b/>
                <w:bCs/>
                <w:highlight w:val="lightGray"/>
              </w:rPr>
              <w:t xml:space="preserve">Наименование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81C" w:rsidRPr="00926AC3" w:rsidRDefault="001B681C" w:rsidP="004C1130">
            <w:pPr>
              <w:jc w:val="center"/>
              <w:rPr>
                <w:b/>
                <w:bCs/>
                <w:highlight w:val="lightGray"/>
              </w:rPr>
            </w:pPr>
            <w:r w:rsidRPr="00926AC3">
              <w:rPr>
                <w:b/>
                <w:bCs/>
                <w:highlight w:val="lightGray"/>
              </w:rPr>
              <w:t>Сроки выполнения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81C" w:rsidRPr="00926AC3" w:rsidRDefault="001B681C" w:rsidP="004C1130">
            <w:pPr>
              <w:jc w:val="center"/>
              <w:rPr>
                <w:b/>
                <w:bCs/>
                <w:highlight w:val="lightGray"/>
              </w:rPr>
            </w:pPr>
            <w:r w:rsidRPr="00926AC3">
              <w:rPr>
                <w:b/>
                <w:bCs/>
                <w:highlight w:val="lightGray"/>
              </w:rPr>
              <w:t>Стоимость, руб</w:t>
            </w:r>
            <w:r w:rsidR="00F91222">
              <w:rPr>
                <w:b/>
                <w:bCs/>
                <w:highlight w:val="lightGray"/>
              </w:rPr>
              <w:t>.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81C" w:rsidRPr="00926AC3" w:rsidRDefault="001B681C" w:rsidP="004C1130">
            <w:pPr>
              <w:jc w:val="center"/>
              <w:rPr>
                <w:b/>
                <w:bCs/>
                <w:highlight w:val="lightGray"/>
              </w:rPr>
            </w:pPr>
            <w:proofErr w:type="gramStart"/>
            <w:r w:rsidRPr="00926AC3">
              <w:rPr>
                <w:b/>
                <w:bCs/>
                <w:highlight w:val="lightGray"/>
              </w:rPr>
              <w:t>Приме-</w:t>
            </w:r>
            <w:proofErr w:type="spellStart"/>
            <w:r w:rsidRPr="00926AC3">
              <w:rPr>
                <w:b/>
                <w:bCs/>
                <w:highlight w:val="lightGray"/>
              </w:rPr>
              <w:t>чание</w:t>
            </w:r>
            <w:proofErr w:type="spellEnd"/>
            <w:proofErr w:type="gramEnd"/>
          </w:p>
        </w:tc>
      </w:tr>
      <w:tr w:rsidR="001B681C" w:rsidRPr="00926AC3" w:rsidTr="00593620">
        <w:trPr>
          <w:trHeight w:val="616"/>
          <w:tblHeader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81C" w:rsidRPr="00926AC3" w:rsidRDefault="001B681C" w:rsidP="004C1130">
            <w:pPr>
              <w:widowControl/>
              <w:autoSpaceDE/>
              <w:autoSpaceDN/>
              <w:adjustRightInd/>
              <w:rPr>
                <w:b/>
                <w:bCs/>
                <w:highlight w:val="lightGray"/>
              </w:rPr>
            </w:pPr>
          </w:p>
        </w:tc>
        <w:tc>
          <w:tcPr>
            <w:tcW w:w="4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81C" w:rsidRPr="00926AC3" w:rsidRDefault="001B681C" w:rsidP="004C1130">
            <w:pPr>
              <w:widowControl/>
              <w:autoSpaceDE/>
              <w:autoSpaceDN/>
              <w:adjustRightInd/>
              <w:rPr>
                <w:b/>
                <w:bCs/>
                <w:highlight w:val="lightGray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81C" w:rsidRPr="00926AC3" w:rsidRDefault="001B681C" w:rsidP="004C1130">
            <w:pPr>
              <w:jc w:val="center"/>
              <w:rPr>
                <w:b/>
                <w:bCs/>
                <w:highlight w:val="lightGray"/>
              </w:rPr>
            </w:pPr>
            <w:r w:rsidRPr="00926AC3">
              <w:rPr>
                <w:b/>
                <w:bCs/>
                <w:highlight w:val="lightGray"/>
              </w:rPr>
              <w:t>Начало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81C" w:rsidRPr="00926AC3" w:rsidRDefault="001B681C" w:rsidP="004C1130">
            <w:pPr>
              <w:jc w:val="center"/>
              <w:rPr>
                <w:b/>
                <w:bCs/>
                <w:highlight w:val="lightGray"/>
              </w:rPr>
            </w:pPr>
            <w:r w:rsidRPr="00926AC3">
              <w:rPr>
                <w:b/>
                <w:bCs/>
                <w:highlight w:val="lightGray"/>
              </w:rPr>
              <w:t>Окончание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81C" w:rsidRPr="00926AC3" w:rsidRDefault="001B681C" w:rsidP="004C1130">
            <w:pPr>
              <w:widowControl/>
              <w:autoSpaceDE/>
              <w:autoSpaceDN/>
              <w:adjustRightInd/>
              <w:rPr>
                <w:b/>
                <w:bCs/>
                <w:highlight w:val="lightGray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81C" w:rsidRPr="00926AC3" w:rsidRDefault="001B681C" w:rsidP="004C1130">
            <w:pPr>
              <w:widowControl/>
              <w:autoSpaceDE/>
              <w:autoSpaceDN/>
              <w:adjustRightInd/>
              <w:rPr>
                <w:b/>
                <w:bCs/>
                <w:highlight w:val="lightGray"/>
              </w:rPr>
            </w:pPr>
          </w:p>
        </w:tc>
      </w:tr>
      <w:tr w:rsidR="00DB7A6A" w:rsidRPr="00926AC3" w:rsidTr="00593620">
        <w:trPr>
          <w:trHeight w:val="18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A6A" w:rsidRPr="00926AC3" w:rsidRDefault="00DB7A6A" w:rsidP="001B681C">
            <w:pPr>
              <w:widowControl/>
              <w:numPr>
                <w:ilvl w:val="0"/>
                <w:numId w:val="10"/>
              </w:numPr>
              <w:tabs>
                <w:tab w:val="num" w:pos="207"/>
              </w:tabs>
              <w:autoSpaceDE/>
              <w:adjustRightInd/>
              <w:ind w:left="207" w:hanging="180"/>
              <w:jc w:val="center"/>
              <w:rPr>
                <w:b/>
                <w:highlight w:val="lightGray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6A" w:rsidRPr="00326978" w:rsidRDefault="00DB7A6A" w:rsidP="00D15238">
            <w:pPr>
              <w:rPr>
                <w:b/>
                <w:bCs/>
                <w:color w:val="000000" w:themeColor="text1"/>
              </w:rPr>
            </w:pPr>
            <w:r w:rsidRPr="00326978">
              <w:rPr>
                <w:b/>
                <w:bCs/>
                <w:color w:val="000000" w:themeColor="text1"/>
                <w:szCs w:val="22"/>
              </w:rPr>
              <w:t xml:space="preserve">Передача неисключительных прав на программное обеспечение </w:t>
            </w:r>
            <w:proofErr w:type="spellStart"/>
            <w:r w:rsidR="00A85D8E" w:rsidRPr="005F4348">
              <w:rPr>
                <w:b/>
                <w:lang w:val="en-US"/>
              </w:rPr>
              <w:t>Geocad</w:t>
            </w:r>
            <w:proofErr w:type="spellEnd"/>
            <w:r w:rsidR="00A85D8E" w:rsidRPr="005F4348">
              <w:rPr>
                <w:b/>
              </w:rPr>
              <w:t xml:space="preserve"> </w:t>
            </w:r>
            <w:r w:rsidR="00A85D8E" w:rsidRPr="005F4348">
              <w:rPr>
                <w:b/>
                <w:lang w:val="en-US"/>
              </w:rPr>
              <w:t>System</w:t>
            </w:r>
            <w:r w:rsidR="00A85D8E" w:rsidRPr="005F4348">
              <w:rPr>
                <w:b/>
              </w:rPr>
              <w:t xml:space="preserve"> </w:t>
            </w:r>
            <w:r w:rsidR="00A85D8E" w:rsidRPr="005F4348">
              <w:rPr>
                <w:b/>
                <w:lang w:val="en-US"/>
              </w:rPr>
              <w:t>Enterprise</w:t>
            </w:r>
            <w:r w:rsidR="00A85D8E" w:rsidRPr="005F4348">
              <w:rPr>
                <w:b/>
              </w:rPr>
              <w:t xml:space="preserve"> </w:t>
            </w:r>
            <w:r w:rsidR="00A85D8E" w:rsidRPr="005F4348">
              <w:rPr>
                <w:b/>
                <w:lang w:val="en-US"/>
              </w:rPr>
              <w:t>Edition</w:t>
            </w:r>
            <w:r w:rsidR="00A85D8E" w:rsidRPr="005F4348">
              <w:rPr>
                <w:b/>
              </w:rPr>
              <w:t xml:space="preserve"> (</w:t>
            </w:r>
            <w:r w:rsidR="00A85D8E" w:rsidRPr="005F4348">
              <w:rPr>
                <w:b/>
                <w:lang w:val="en-US"/>
              </w:rPr>
              <w:t>GSEE</w:t>
            </w:r>
            <w:r w:rsidR="00A85D8E" w:rsidRPr="005F4348">
              <w:rPr>
                <w:b/>
              </w:rPr>
              <w:t>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6A" w:rsidRPr="00326978" w:rsidRDefault="00DB7A6A" w:rsidP="00DB7A6A">
            <w:pPr>
              <w:jc w:val="center"/>
              <w:rPr>
                <w:color w:val="000000" w:themeColor="text1"/>
              </w:rPr>
            </w:pPr>
            <w:r w:rsidRPr="00326978">
              <w:rPr>
                <w:color w:val="000000" w:themeColor="text1"/>
                <w:szCs w:val="22"/>
              </w:rPr>
              <w:t>01.07.15 г.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6A" w:rsidRPr="00926AC3" w:rsidRDefault="00DB7A6A" w:rsidP="004C1130">
            <w:pPr>
              <w:jc w:val="center"/>
              <w:rPr>
                <w:highlight w:val="lightGray"/>
              </w:rPr>
            </w:pPr>
            <w:r w:rsidRPr="00326978">
              <w:rPr>
                <w:color w:val="000000" w:themeColor="text1"/>
                <w:szCs w:val="22"/>
              </w:rPr>
              <w:t>31.07.15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6A" w:rsidRPr="000D7C34" w:rsidRDefault="00DB7A6A" w:rsidP="004C1130">
            <w:pPr>
              <w:jc w:val="center"/>
              <w:rPr>
                <w:color w:val="00000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6A" w:rsidRPr="00926AC3" w:rsidRDefault="00DB7A6A" w:rsidP="004C1130">
            <w:pPr>
              <w:rPr>
                <w:b/>
                <w:highlight w:val="lightGray"/>
              </w:rPr>
            </w:pPr>
          </w:p>
        </w:tc>
      </w:tr>
      <w:tr w:rsidR="00DB7A6A" w:rsidRPr="00926AC3" w:rsidTr="00593620">
        <w:trPr>
          <w:trHeight w:val="367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7A6A" w:rsidRPr="00926AC3" w:rsidRDefault="00DB7A6A" w:rsidP="001B681C">
            <w:pPr>
              <w:widowControl/>
              <w:numPr>
                <w:ilvl w:val="0"/>
                <w:numId w:val="10"/>
              </w:numPr>
              <w:tabs>
                <w:tab w:val="num" w:pos="207"/>
              </w:tabs>
              <w:autoSpaceDE/>
              <w:adjustRightInd/>
              <w:ind w:left="207" w:hanging="180"/>
              <w:jc w:val="center"/>
              <w:rPr>
                <w:b/>
                <w:highlight w:val="lightGray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238" w:rsidRDefault="00DB7A6A" w:rsidP="004C1130">
            <w:pPr>
              <w:rPr>
                <w:b/>
                <w:bCs/>
                <w:color w:val="000000" w:themeColor="text1"/>
                <w:szCs w:val="22"/>
              </w:rPr>
            </w:pPr>
            <w:r w:rsidRPr="00326978">
              <w:rPr>
                <w:b/>
                <w:bCs/>
                <w:color w:val="000000" w:themeColor="text1"/>
                <w:szCs w:val="22"/>
              </w:rPr>
              <w:t xml:space="preserve">Разработка приложения </w:t>
            </w:r>
          </w:p>
          <w:p w:rsidR="00DB7A6A" w:rsidRPr="00326978" w:rsidRDefault="00DB7A6A" w:rsidP="004C1130">
            <w:pPr>
              <w:rPr>
                <w:b/>
                <w:bCs/>
                <w:color w:val="000000" w:themeColor="text1"/>
              </w:rPr>
            </w:pPr>
            <w:r w:rsidRPr="00326978">
              <w:rPr>
                <w:color w:val="000000" w:themeColor="text1"/>
                <w:szCs w:val="22"/>
              </w:rPr>
              <w:t>2.1. Разработка Технического задания;</w:t>
            </w:r>
          </w:p>
          <w:p w:rsidR="00A85D8E" w:rsidRPr="00A85D8E" w:rsidRDefault="00DB7A6A" w:rsidP="00A85D8E">
            <w:pPr>
              <w:rPr>
                <w:b/>
                <w:bCs/>
                <w:color w:val="000000" w:themeColor="text1"/>
              </w:rPr>
            </w:pPr>
            <w:r w:rsidRPr="00326978">
              <w:rPr>
                <w:color w:val="000000" w:themeColor="text1"/>
              </w:rPr>
              <w:t>2.2. Сбор и анализ накопленных данных, нормативных документов, графических материалов</w:t>
            </w:r>
            <w:r w:rsidR="00D15238">
              <w:rPr>
                <w:color w:val="000000" w:themeColor="text1"/>
              </w:rPr>
              <w:t xml:space="preserve"> оценка их пригодности для конвертации в КГИС и текущей актуальности</w:t>
            </w:r>
            <w:r w:rsidRPr="00326978">
              <w:rPr>
                <w:color w:val="000000" w:themeColor="text1"/>
              </w:rPr>
              <w:t xml:space="preserve">; </w:t>
            </w:r>
            <w:r w:rsidR="00A85D8E">
              <w:rPr>
                <w:color w:val="000000"/>
              </w:rPr>
              <w:t>2.3</w:t>
            </w:r>
            <w:r w:rsidR="00A85D8E" w:rsidRPr="0036210E">
              <w:rPr>
                <w:color w:val="000000"/>
              </w:rPr>
              <w:t>. Определение структуры и состава данных, основных отчетных форм и процедур вычислений;</w:t>
            </w:r>
          </w:p>
          <w:p w:rsidR="00D15238" w:rsidRPr="00D15238" w:rsidRDefault="00A85D8E" w:rsidP="00A85D8E">
            <w:pPr>
              <w:rPr>
                <w:b/>
                <w:bCs/>
                <w:color w:val="000000" w:themeColor="text1"/>
              </w:rPr>
            </w:pPr>
            <w:r>
              <w:rPr>
                <w:color w:val="000000"/>
              </w:rPr>
              <w:t>2.4</w:t>
            </w:r>
            <w:r w:rsidRPr="0036210E">
              <w:rPr>
                <w:color w:val="000000"/>
              </w:rPr>
              <w:t>. Разработка метамодели, клиентского приложения КГИС.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A6A" w:rsidRPr="00326978" w:rsidRDefault="00DB7A6A" w:rsidP="00DB7A6A">
            <w:pPr>
              <w:jc w:val="center"/>
              <w:rPr>
                <w:color w:val="000000" w:themeColor="text1"/>
              </w:rPr>
            </w:pPr>
            <w:r w:rsidRPr="00326978">
              <w:rPr>
                <w:color w:val="000000" w:themeColor="text1"/>
                <w:szCs w:val="22"/>
              </w:rPr>
              <w:t>01.07.15 г.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A6A" w:rsidRPr="00DB7A6A" w:rsidRDefault="00DB7A6A" w:rsidP="00DB7A6A">
            <w:pPr>
              <w:jc w:val="center"/>
              <w:rPr>
                <w:color w:val="000000" w:themeColor="text1"/>
                <w:szCs w:val="22"/>
              </w:rPr>
            </w:pPr>
            <w:r w:rsidRPr="00326978">
              <w:rPr>
                <w:color w:val="000000" w:themeColor="text1"/>
                <w:szCs w:val="22"/>
              </w:rPr>
              <w:t>30.09.15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A6A" w:rsidRPr="000D7C34" w:rsidRDefault="00DB7A6A" w:rsidP="004C1130">
            <w:pPr>
              <w:jc w:val="center"/>
              <w:rPr>
                <w:color w:val="00000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A6A" w:rsidRPr="00926AC3" w:rsidRDefault="00DB7A6A" w:rsidP="004C1130">
            <w:pPr>
              <w:rPr>
                <w:b/>
                <w:highlight w:val="lightGray"/>
              </w:rPr>
            </w:pPr>
          </w:p>
        </w:tc>
      </w:tr>
      <w:tr w:rsidR="00593620" w:rsidRPr="00926AC3" w:rsidTr="004C1130">
        <w:trPr>
          <w:trHeight w:val="73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3620" w:rsidRPr="00926AC3" w:rsidRDefault="00593620" w:rsidP="001B681C">
            <w:pPr>
              <w:widowControl/>
              <w:numPr>
                <w:ilvl w:val="0"/>
                <w:numId w:val="10"/>
              </w:numPr>
              <w:tabs>
                <w:tab w:val="num" w:pos="207"/>
              </w:tabs>
              <w:autoSpaceDE/>
              <w:adjustRightInd/>
              <w:ind w:left="207" w:hanging="180"/>
              <w:jc w:val="center"/>
              <w:rPr>
                <w:b/>
                <w:highlight w:val="lightGray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620" w:rsidRDefault="00593620" w:rsidP="00DB7A6A">
            <w:pPr>
              <w:rPr>
                <w:b/>
                <w:bCs/>
                <w:color w:val="000000" w:themeColor="text1"/>
                <w:szCs w:val="22"/>
              </w:rPr>
            </w:pPr>
            <w:r w:rsidRPr="00DB7A6A">
              <w:rPr>
                <w:b/>
                <w:bCs/>
                <w:color w:val="000000" w:themeColor="text1"/>
                <w:szCs w:val="22"/>
              </w:rPr>
              <w:t xml:space="preserve">Внедрение </w:t>
            </w:r>
          </w:p>
          <w:p w:rsidR="00D15238" w:rsidRDefault="00593620" w:rsidP="00DB7A6A">
            <w:pPr>
              <w:rPr>
                <w:bCs/>
                <w:color w:val="000000" w:themeColor="text1"/>
              </w:rPr>
            </w:pPr>
            <w:r w:rsidRPr="00326978">
              <w:rPr>
                <w:bCs/>
                <w:color w:val="000000" w:themeColor="text1"/>
              </w:rPr>
              <w:t>3.1. Установка и настройка ИС на промышленной БД Заказчика:</w:t>
            </w:r>
            <w:r w:rsidRPr="00326978">
              <w:rPr>
                <w:bCs/>
                <w:color w:val="000000" w:themeColor="text1"/>
              </w:rPr>
              <w:br/>
              <w:t xml:space="preserve">- </w:t>
            </w:r>
            <w:r w:rsidR="00D15238">
              <w:rPr>
                <w:bCs/>
                <w:color w:val="000000" w:themeColor="text1"/>
              </w:rPr>
              <w:t>Установка программного обеспечения на уровне сервера базы данных;</w:t>
            </w:r>
          </w:p>
          <w:p w:rsidR="00593620" w:rsidRDefault="00593620" w:rsidP="00DB7A6A">
            <w:pPr>
              <w:rPr>
                <w:bCs/>
                <w:color w:val="000000" w:themeColor="text1"/>
              </w:rPr>
            </w:pPr>
            <w:r w:rsidRPr="00326978">
              <w:rPr>
                <w:bCs/>
                <w:color w:val="000000" w:themeColor="text1"/>
              </w:rPr>
              <w:t>-</w:t>
            </w:r>
            <w:r w:rsidR="00D15238">
              <w:rPr>
                <w:bCs/>
                <w:color w:val="000000" w:themeColor="text1"/>
              </w:rPr>
              <w:t xml:space="preserve"> Установка программного обеспечения на уровне сервера приложений;</w:t>
            </w:r>
            <w:r w:rsidRPr="00326978">
              <w:rPr>
                <w:bCs/>
                <w:color w:val="000000" w:themeColor="text1"/>
              </w:rPr>
              <w:br/>
              <w:t xml:space="preserve">- Передача сопроводительной документации (Инструкции по работе </w:t>
            </w:r>
            <w:proofErr w:type="gramStart"/>
            <w:r w:rsidRPr="00326978">
              <w:rPr>
                <w:bCs/>
                <w:color w:val="000000" w:themeColor="text1"/>
              </w:rPr>
              <w:t>с</w:t>
            </w:r>
            <w:proofErr w:type="gramEnd"/>
            <w:r w:rsidRPr="00326978">
              <w:rPr>
                <w:bCs/>
                <w:color w:val="000000" w:themeColor="text1"/>
              </w:rPr>
              <w:t xml:space="preserve"> ПО, Инструкции по администрированию ПО)</w:t>
            </w:r>
          </w:p>
          <w:p w:rsidR="00593620" w:rsidRPr="00326978" w:rsidRDefault="00593620" w:rsidP="004C1130">
            <w:pPr>
              <w:rPr>
                <w:b/>
                <w:bCs/>
                <w:color w:val="000000" w:themeColor="text1"/>
                <w:szCs w:val="22"/>
              </w:rPr>
            </w:pPr>
            <w:r w:rsidRPr="00326978">
              <w:rPr>
                <w:color w:val="000000" w:themeColor="text1"/>
              </w:rPr>
              <w:t>3.2. Формирование структуры информационных слоев и конвертация графических и семантических  данных по представленным материалам в электронном виде</w:t>
            </w:r>
            <w:r w:rsidR="00A85D8E">
              <w:rPr>
                <w:color w:val="000000" w:themeColor="text1"/>
              </w:rPr>
              <w:t xml:space="preserve">. </w:t>
            </w:r>
            <w:r w:rsidR="00A85D8E">
              <w:rPr>
                <w:color w:val="000000"/>
              </w:rPr>
              <w:t xml:space="preserve">Экспорт материала из базы ПО </w:t>
            </w:r>
            <w:r w:rsidR="00A85D8E">
              <w:rPr>
                <w:color w:val="000000"/>
                <w:lang w:val="en-US"/>
              </w:rPr>
              <w:t>MapInfo</w:t>
            </w:r>
            <w:r w:rsidRPr="00326978">
              <w:rPr>
                <w:color w:val="000000" w:themeColor="text1"/>
              </w:rPr>
              <w:t>;</w:t>
            </w:r>
          </w:p>
          <w:p w:rsidR="00593620" w:rsidRPr="00326978" w:rsidRDefault="00593620" w:rsidP="004C1130">
            <w:pPr>
              <w:rPr>
                <w:b/>
                <w:bCs/>
                <w:color w:val="000000" w:themeColor="text1"/>
                <w:szCs w:val="22"/>
              </w:rPr>
            </w:pPr>
            <w:r w:rsidRPr="00326978">
              <w:rPr>
                <w:color w:val="000000" w:themeColor="text1"/>
              </w:rPr>
              <w:t xml:space="preserve">3.3. Создание </w:t>
            </w:r>
            <w:proofErr w:type="gramStart"/>
            <w:r w:rsidRPr="00326978">
              <w:rPr>
                <w:color w:val="000000" w:themeColor="text1"/>
              </w:rPr>
              <w:t>корпоративного</w:t>
            </w:r>
            <w:proofErr w:type="gramEnd"/>
            <w:r w:rsidRPr="00326978">
              <w:rPr>
                <w:color w:val="000000" w:themeColor="text1"/>
              </w:rPr>
              <w:t xml:space="preserve"> Интернет-портала КГИС.</w:t>
            </w:r>
          </w:p>
          <w:p w:rsidR="00593620" w:rsidRPr="00326978" w:rsidRDefault="00593620" w:rsidP="004C1130">
            <w:pPr>
              <w:rPr>
                <w:b/>
                <w:bCs/>
                <w:color w:val="000000" w:themeColor="text1"/>
                <w:szCs w:val="22"/>
              </w:rPr>
            </w:pPr>
            <w:r w:rsidRPr="00326978">
              <w:rPr>
                <w:color w:val="000000" w:themeColor="text1"/>
              </w:rPr>
              <w:t>3.4. Установка клиентских рабочих мест на оборудование «Заказчика», необходимого для ввода и редактирования данных КГИС.</w:t>
            </w:r>
          </w:p>
          <w:p w:rsidR="00593620" w:rsidRPr="00326978" w:rsidRDefault="00593620" w:rsidP="004C1130">
            <w:pPr>
              <w:rPr>
                <w:b/>
                <w:bCs/>
                <w:color w:val="000000" w:themeColor="text1"/>
                <w:szCs w:val="22"/>
              </w:rPr>
            </w:pPr>
            <w:r w:rsidRPr="00326978">
              <w:rPr>
                <w:color w:val="000000" w:themeColor="text1"/>
              </w:rPr>
              <w:t>3.5. Проведение консультационных семинаров для специалистов структурных подразделений технологии, э</w:t>
            </w:r>
            <w:r w:rsidR="00F740D4">
              <w:rPr>
                <w:color w:val="000000" w:themeColor="text1"/>
              </w:rPr>
              <w:t>ксплуатации и обслуживанию КГИС</w:t>
            </w:r>
            <w:r w:rsidRPr="00326978">
              <w:rPr>
                <w:color w:val="000000" w:themeColor="text1"/>
              </w:rPr>
              <w:t>.</w:t>
            </w:r>
          </w:p>
          <w:p w:rsidR="00593620" w:rsidRPr="00326978" w:rsidRDefault="00593620" w:rsidP="004C1130">
            <w:pPr>
              <w:rPr>
                <w:b/>
                <w:bCs/>
                <w:color w:val="000000" w:themeColor="text1"/>
                <w:szCs w:val="22"/>
              </w:rPr>
            </w:pPr>
            <w:r w:rsidRPr="00326978">
              <w:rPr>
                <w:color w:val="000000" w:themeColor="text1"/>
              </w:rPr>
              <w:t xml:space="preserve">3.6. Согласование Регламента по работе </w:t>
            </w:r>
            <w:proofErr w:type="gramStart"/>
            <w:r w:rsidRPr="00326978">
              <w:rPr>
                <w:color w:val="000000" w:themeColor="text1"/>
              </w:rPr>
              <w:t>с</w:t>
            </w:r>
            <w:proofErr w:type="gramEnd"/>
            <w:r w:rsidRPr="00326978">
              <w:rPr>
                <w:color w:val="000000" w:themeColor="text1"/>
              </w:rPr>
              <w:t xml:space="preserve"> ПО</w:t>
            </w:r>
            <w:r w:rsidR="00F740D4">
              <w:rPr>
                <w:color w:val="000000" w:themeColor="text1"/>
              </w:rPr>
              <w:t>.</w:t>
            </w:r>
          </w:p>
          <w:p w:rsidR="00593620" w:rsidRPr="00326978" w:rsidRDefault="00593620" w:rsidP="004C1130">
            <w:pPr>
              <w:rPr>
                <w:b/>
                <w:bCs/>
                <w:color w:val="000000" w:themeColor="text1"/>
                <w:szCs w:val="22"/>
              </w:rPr>
            </w:pPr>
            <w:r w:rsidRPr="00326978">
              <w:rPr>
                <w:color w:val="000000" w:themeColor="text1"/>
              </w:rPr>
              <w:t xml:space="preserve">3.7. Согласование приказа на ввод </w:t>
            </w:r>
            <w:proofErr w:type="gramStart"/>
            <w:r w:rsidRPr="00326978">
              <w:rPr>
                <w:color w:val="000000" w:themeColor="text1"/>
              </w:rPr>
              <w:t>ПО</w:t>
            </w:r>
            <w:proofErr w:type="gramEnd"/>
            <w:r w:rsidRPr="00326978">
              <w:rPr>
                <w:color w:val="000000" w:themeColor="text1"/>
              </w:rPr>
              <w:t xml:space="preserve"> в промышленную эксплуатацию</w:t>
            </w:r>
            <w:r w:rsidR="00F740D4">
              <w:rPr>
                <w:color w:val="000000" w:themeColor="text1"/>
              </w:rPr>
              <w:t>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620" w:rsidRPr="00326978" w:rsidRDefault="00593620" w:rsidP="00593620">
            <w:pPr>
              <w:jc w:val="center"/>
              <w:rPr>
                <w:color w:val="000000" w:themeColor="text1"/>
              </w:rPr>
            </w:pPr>
            <w:r w:rsidRPr="00326978">
              <w:rPr>
                <w:color w:val="000000" w:themeColor="text1"/>
                <w:szCs w:val="22"/>
              </w:rPr>
              <w:t>01.10.15 г.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620" w:rsidRPr="00326978" w:rsidRDefault="00593620" w:rsidP="00DB7A6A">
            <w:pPr>
              <w:jc w:val="center"/>
              <w:rPr>
                <w:color w:val="000000" w:themeColor="text1"/>
                <w:szCs w:val="22"/>
              </w:rPr>
            </w:pPr>
            <w:r w:rsidRPr="00326978">
              <w:rPr>
                <w:color w:val="000000" w:themeColor="text1"/>
                <w:szCs w:val="22"/>
              </w:rPr>
              <w:t>31.12.15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620" w:rsidRPr="000D7C34" w:rsidRDefault="00593620" w:rsidP="004C1130">
            <w:pPr>
              <w:jc w:val="center"/>
              <w:rPr>
                <w:color w:val="00000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620" w:rsidRPr="00926AC3" w:rsidRDefault="00593620" w:rsidP="004C1130">
            <w:pPr>
              <w:rPr>
                <w:b/>
                <w:highlight w:val="lightGray"/>
              </w:rPr>
            </w:pPr>
          </w:p>
        </w:tc>
      </w:tr>
      <w:tr w:rsidR="00593620" w:rsidRPr="00926AC3" w:rsidTr="00593620">
        <w:trPr>
          <w:trHeight w:val="433"/>
        </w:trPr>
        <w:tc>
          <w:tcPr>
            <w:tcW w:w="7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620" w:rsidRPr="00926AC3" w:rsidRDefault="00593620" w:rsidP="004C1130">
            <w:pPr>
              <w:jc w:val="right"/>
              <w:rPr>
                <w:highlight w:val="lightGray"/>
              </w:rPr>
            </w:pPr>
            <w:r w:rsidRPr="00926AC3">
              <w:rPr>
                <w:sz w:val="22"/>
                <w:szCs w:val="22"/>
                <w:highlight w:val="lightGray"/>
              </w:rPr>
              <w:t>Стоимость услуг (без НДС)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20" w:rsidRPr="00326978" w:rsidRDefault="00593620" w:rsidP="0059362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20" w:rsidRPr="00926AC3" w:rsidRDefault="00593620" w:rsidP="004C1130">
            <w:pPr>
              <w:rPr>
                <w:highlight w:val="lightGray"/>
              </w:rPr>
            </w:pPr>
          </w:p>
        </w:tc>
      </w:tr>
      <w:tr w:rsidR="00593620" w:rsidRPr="00926AC3" w:rsidTr="004C1130">
        <w:trPr>
          <w:trHeight w:val="425"/>
        </w:trPr>
        <w:tc>
          <w:tcPr>
            <w:tcW w:w="7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620" w:rsidRPr="00926AC3" w:rsidRDefault="00593620" w:rsidP="004C1130">
            <w:pPr>
              <w:jc w:val="right"/>
              <w:rPr>
                <w:highlight w:val="lightGray"/>
              </w:rPr>
            </w:pPr>
            <w:r w:rsidRPr="00926AC3">
              <w:rPr>
                <w:bCs/>
                <w:highlight w:val="lightGray"/>
              </w:rPr>
              <w:t>НДС (18%)</w:t>
            </w:r>
            <w:r w:rsidRPr="00926AC3">
              <w:rPr>
                <w:highlight w:val="lightGray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20" w:rsidRPr="00926AC3" w:rsidRDefault="00593620" w:rsidP="004C1130">
            <w:pPr>
              <w:jc w:val="center"/>
              <w:rPr>
                <w:b/>
                <w:bCs/>
                <w:highlight w:val="lightGray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20" w:rsidRPr="00926AC3" w:rsidRDefault="00593620" w:rsidP="004C1130">
            <w:pPr>
              <w:rPr>
                <w:highlight w:val="lightGray"/>
              </w:rPr>
            </w:pPr>
          </w:p>
        </w:tc>
      </w:tr>
      <w:tr w:rsidR="00593620" w:rsidRPr="00926AC3" w:rsidTr="004C1130">
        <w:trPr>
          <w:trHeight w:val="417"/>
        </w:trPr>
        <w:tc>
          <w:tcPr>
            <w:tcW w:w="7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3620" w:rsidRPr="00926AC3" w:rsidRDefault="00593620" w:rsidP="004C1130">
            <w:pPr>
              <w:jc w:val="right"/>
              <w:rPr>
                <w:highlight w:val="lightGray"/>
              </w:rPr>
            </w:pPr>
            <w:r w:rsidRPr="00926AC3">
              <w:rPr>
                <w:b/>
                <w:bCs/>
                <w:highlight w:val="lightGray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20" w:rsidRPr="00926AC3" w:rsidRDefault="00593620" w:rsidP="004C1130">
            <w:pPr>
              <w:jc w:val="center"/>
              <w:rPr>
                <w:b/>
                <w:bCs/>
                <w:highlight w:val="lightGray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20" w:rsidRPr="00926AC3" w:rsidRDefault="00593620" w:rsidP="004C1130">
            <w:pPr>
              <w:rPr>
                <w:highlight w:val="lightGray"/>
              </w:rPr>
            </w:pPr>
          </w:p>
        </w:tc>
      </w:tr>
    </w:tbl>
    <w:p w:rsidR="001B681C" w:rsidRPr="00926AC3" w:rsidRDefault="001B681C" w:rsidP="001B681C">
      <w:pPr>
        <w:rPr>
          <w:highlight w:val="yellow"/>
        </w:rPr>
      </w:pPr>
    </w:p>
    <w:p w:rsidR="001B681C" w:rsidRPr="00926AC3" w:rsidRDefault="001B681C" w:rsidP="001B681C">
      <w:pPr>
        <w:jc w:val="both"/>
        <w:rPr>
          <w:highlight w:val="yellow"/>
        </w:rPr>
      </w:pPr>
    </w:p>
    <w:p w:rsidR="001B681C" w:rsidRPr="00926AC3" w:rsidRDefault="001B681C" w:rsidP="001B681C">
      <w:pPr>
        <w:jc w:val="both"/>
        <w:rPr>
          <w:highlight w:val="yellow"/>
        </w:rPr>
      </w:pPr>
    </w:p>
    <w:tbl>
      <w:tblPr>
        <w:tblpPr w:leftFromText="180" w:rightFromText="180" w:vertAnchor="text" w:horzAnchor="margin" w:tblpY="138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3"/>
        <w:gridCol w:w="4822"/>
      </w:tblGrid>
      <w:tr w:rsidR="001B681C" w:rsidRPr="00926AC3" w:rsidTr="004C1130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1B681C" w:rsidRPr="00926AC3" w:rsidRDefault="001B681C" w:rsidP="004C1130">
            <w:pPr>
              <w:tabs>
                <w:tab w:val="left" w:pos="4820"/>
                <w:tab w:val="left" w:pos="5103"/>
              </w:tabs>
              <w:spacing w:before="40" w:after="40"/>
              <w:ind w:right="27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1B681C" w:rsidRPr="00926AC3" w:rsidRDefault="001B681C" w:rsidP="004C1130">
            <w:pPr>
              <w:tabs>
                <w:tab w:val="left" w:pos="426"/>
              </w:tabs>
              <w:spacing w:before="40" w:after="40"/>
              <w:ind w:right="27"/>
              <w:rPr>
                <w:snapToGrid w:val="0"/>
                <w:sz w:val="22"/>
                <w:szCs w:val="22"/>
                <w:highlight w:val="yellow"/>
              </w:rPr>
            </w:pPr>
          </w:p>
        </w:tc>
      </w:tr>
    </w:tbl>
    <w:p w:rsidR="001B681C" w:rsidRPr="00926AC3" w:rsidRDefault="001B681C" w:rsidP="001B681C"/>
    <w:p w:rsidR="001B681C" w:rsidRPr="00926AC3" w:rsidRDefault="001B681C" w:rsidP="001B681C"/>
    <w:p w:rsidR="001B681C" w:rsidRPr="00926AC3" w:rsidRDefault="001B681C" w:rsidP="001B681C"/>
    <w:p w:rsidR="001B681C" w:rsidRPr="00926AC3" w:rsidRDefault="001B681C" w:rsidP="001B681C">
      <w:pPr>
        <w:jc w:val="both"/>
      </w:pPr>
    </w:p>
    <w:tbl>
      <w:tblPr>
        <w:tblpPr w:leftFromText="180" w:rightFromText="180" w:vertAnchor="text" w:horzAnchor="margin" w:tblpY="138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820"/>
      </w:tblGrid>
      <w:tr w:rsidR="001B681C" w:rsidRPr="00926AC3" w:rsidTr="004C1130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1B681C" w:rsidRPr="00926AC3" w:rsidRDefault="001B681C" w:rsidP="004C1130">
            <w:pPr>
              <w:tabs>
                <w:tab w:val="left" w:pos="4820"/>
                <w:tab w:val="left" w:pos="5103"/>
              </w:tabs>
              <w:spacing w:before="40" w:after="40"/>
              <w:ind w:right="27"/>
              <w:rPr>
                <w:b/>
                <w:sz w:val="24"/>
                <w:szCs w:val="24"/>
                <w:highlight w:val="lightGray"/>
              </w:rPr>
            </w:pPr>
            <w:r w:rsidRPr="00926AC3">
              <w:rPr>
                <w:b/>
                <w:sz w:val="24"/>
                <w:szCs w:val="24"/>
                <w:highlight w:val="lightGray"/>
              </w:rPr>
              <w:t>Лицензиар</w:t>
            </w:r>
          </w:p>
          <w:p w:rsidR="001B681C" w:rsidRPr="00926AC3" w:rsidRDefault="001B681C" w:rsidP="004C1130">
            <w:pPr>
              <w:tabs>
                <w:tab w:val="left" w:pos="4820"/>
                <w:tab w:val="left" w:pos="5103"/>
              </w:tabs>
              <w:spacing w:before="40" w:after="40"/>
              <w:ind w:right="27"/>
              <w:rPr>
                <w:b/>
                <w:sz w:val="24"/>
                <w:szCs w:val="24"/>
                <w:highlight w:val="lightGray"/>
              </w:rPr>
            </w:pPr>
          </w:p>
          <w:p w:rsidR="001B681C" w:rsidRPr="00926AC3" w:rsidRDefault="001B681C" w:rsidP="004C1130">
            <w:pPr>
              <w:ind w:right="8"/>
              <w:rPr>
                <w:b/>
                <w:sz w:val="24"/>
                <w:szCs w:val="24"/>
                <w:highlight w:val="lightGray"/>
              </w:rPr>
            </w:pPr>
          </w:p>
          <w:p w:rsidR="001B681C" w:rsidRPr="00926AC3" w:rsidRDefault="001B681C" w:rsidP="004C1130">
            <w:pPr>
              <w:ind w:right="8"/>
              <w:rPr>
                <w:b/>
                <w:sz w:val="24"/>
                <w:szCs w:val="24"/>
                <w:highlight w:val="lightGray"/>
              </w:rPr>
            </w:pPr>
          </w:p>
          <w:p w:rsidR="001B681C" w:rsidRPr="00926AC3" w:rsidRDefault="001B681C" w:rsidP="004C1130">
            <w:pPr>
              <w:ind w:right="8"/>
              <w:rPr>
                <w:b/>
                <w:sz w:val="24"/>
                <w:szCs w:val="24"/>
                <w:highlight w:val="lightGray"/>
              </w:rPr>
            </w:pPr>
            <w:r w:rsidRPr="00926AC3">
              <w:rPr>
                <w:b/>
                <w:sz w:val="24"/>
                <w:szCs w:val="24"/>
                <w:highlight w:val="lightGray"/>
              </w:rPr>
              <w:t xml:space="preserve"> _________________ ФИО</w:t>
            </w:r>
          </w:p>
          <w:p w:rsidR="001B681C" w:rsidRPr="00926AC3" w:rsidRDefault="001B681C" w:rsidP="004C1130">
            <w:pPr>
              <w:tabs>
                <w:tab w:val="left" w:pos="4820"/>
                <w:tab w:val="left" w:pos="5103"/>
              </w:tabs>
              <w:spacing w:before="40" w:after="40"/>
              <w:ind w:right="27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1B681C" w:rsidRPr="00926AC3" w:rsidRDefault="001B681C" w:rsidP="004C1130">
            <w:pPr>
              <w:spacing w:before="40" w:after="40"/>
              <w:ind w:right="27"/>
              <w:jc w:val="both"/>
              <w:rPr>
                <w:b/>
                <w:sz w:val="24"/>
                <w:szCs w:val="24"/>
                <w:highlight w:val="lightGray"/>
              </w:rPr>
            </w:pPr>
            <w:r w:rsidRPr="00926AC3">
              <w:rPr>
                <w:b/>
                <w:sz w:val="24"/>
                <w:szCs w:val="24"/>
                <w:highlight w:val="lightGray"/>
              </w:rPr>
              <w:t>Лицензиат</w:t>
            </w: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926AC3">
              <w:rPr>
                <w:b/>
                <w:sz w:val="24"/>
                <w:szCs w:val="24"/>
              </w:rPr>
              <w:t>ОАО «СН-МНГ»</w:t>
            </w: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  <w:highlight w:val="lightGray"/>
              </w:rPr>
            </w:pP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  <w:highlight w:val="lightGray"/>
              </w:rPr>
            </w:pP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926AC3">
              <w:rPr>
                <w:b/>
                <w:sz w:val="24"/>
                <w:szCs w:val="24"/>
                <w:highlight w:val="lightGray"/>
              </w:rPr>
              <w:t>________________ ФИО</w:t>
            </w:r>
          </w:p>
          <w:p w:rsidR="001B681C" w:rsidRPr="00926AC3" w:rsidRDefault="001B681C" w:rsidP="004C1130">
            <w:pPr>
              <w:tabs>
                <w:tab w:val="left" w:pos="426"/>
              </w:tabs>
              <w:spacing w:before="40" w:after="40"/>
              <w:ind w:right="27"/>
              <w:rPr>
                <w:snapToGrid w:val="0"/>
                <w:sz w:val="22"/>
                <w:szCs w:val="22"/>
              </w:rPr>
            </w:pPr>
          </w:p>
        </w:tc>
      </w:tr>
    </w:tbl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jc w:val="both"/>
      </w:pPr>
    </w:p>
    <w:p w:rsidR="001B681C" w:rsidRPr="00926AC3" w:rsidRDefault="001B681C" w:rsidP="001B681C">
      <w:pPr>
        <w:pageBreakBefore/>
        <w:ind w:left="6521"/>
        <w:rPr>
          <w:b/>
          <w:bCs/>
          <w:sz w:val="22"/>
          <w:szCs w:val="22"/>
        </w:rPr>
      </w:pPr>
      <w:r w:rsidRPr="00926AC3">
        <w:rPr>
          <w:b/>
          <w:bCs/>
          <w:sz w:val="22"/>
          <w:szCs w:val="22"/>
        </w:rPr>
        <w:t xml:space="preserve">Приложение № </w:t>
      </w:r>
      <w:r w:rsidRPr="00926AC3">
        <w:rPr>
          <w:b/>
          <w:sz w:val="22"/>
          <w:szCs w:val="22"/>
        </w:rPr>
        <w:t>3</w:t>
      </w:r>
    </w:p>
    <w:p w:rsidR="001B681C" w:rsidRPr="00926AC3" w:rsidRDefault="001B681C" w:rsidP="001B681C">
      <w:pPr>
        <w:ind w:left="6521"/>
        <w:rPr>
          <w:b/>
          <w:bCs/>
          <w:sz w:val="22"/>
          <w:szCs w:val="22"/>
        </w:rPr>
      </w:pPr>
      <w:r w:rsidRPr="00926AC3">
        <w:rPr>
          <w:b/>
          <w:bCs/>
          <w:sz w:val="22"/>
          <w:szCs w:val="22"/>
        </w:rPr>
        <w:t xml:space="preserve">к договору №______ </w:t>
      </w:r>
    </w:p>
    <w:p w:rsidR="001B681C" w:rsidRPr="00926AC3" w:rsidRDefault="001B681C" w:rsidP="001B681C">
      <w:pPr>
        <w:ind w:left="6521"/>
        <w:rPr>
          <w:b/>
          <w:bCs/>
          <w:sz w:val="22"/>
          <w:szCs w:val="22"/>
        </w:rPr>
      </w:pPr>
      <w:r w:rsidRPr="00926AC3">
        <w:rPr>
          <w:b/>
          <w:bCs/>
          <w:sz w:val="22"/>
          <w:szCs w:val="22"/>
        </w:rPr>
        <w:t>от _____201_г.</w:t>
      </w:r>
    </w:p>
    <w:p w:rsidR="001B681C" w:rsidRPr="00926AC3" w:rsidRDefault="001B681C" w:rsidP="001B681C">
      <w:pPr>
        <w:ind w:left="708"/>
        <w:jc w:val="right"/>
        <w:rPr>
          <w:szCs w:val="22"/>
        </w:rPr>
      </w:pPr>
    </w:p>
    <w:p w:rsidR="001B681C" w:rsidRPr="00926AC3" w:rsidRDefault="001B681C" w:rsidP="001B681C">
      <w:pPr>
        <w:keepNext/>
        <w:widowControl/>
        <w:autoSpaceDE/>
        <w:autoSpaceDN/>
        <w:adjustRightInd/>
        <w:jc w:val="center"/>
        <w:outlineLvl w:val="1"/>
        <w:rPr>
          <w:b/>
          <w:bCs/>
          <w:sz w:val="28"/>
          <w:szCs w:val="24"/>
        </w:rPr>
      </w:pPr>
    </w:p>
    <w:p w:rsidR="001B681C" w:rsidRPr="00926AC3" w:rsidRDefault="001B681C" w:rsidP="001B681C">
      <w:pPr>
        <w:keepNext/>
        <w:widowControl/>
        <w:autoSpaceDE/>
        <w:autoSpaceDN/>
        <w:adjustRightInd/>
        <w:jc w:val="center"/>
        <w:outlineLvl w:val="1"/>
        <w:rPr>
          <w:b/>
          <w:bCs/>
          <w:sz w:val="28"/>
          <w:szCs w:val="24"/>
        </w:rPr>
      </w:pPr>
    </w:p>
    <w:p w:rsidR="001B681C" w:rsidRPr="00926AC3" w:rsidRDefault="001B681C" w:rsidP="001B681C">
      <w:pPr>
        <w:keepNext/>
        <w:widowControl/>
        <w:autoSpaceDE/>
        <w:autoSpaceDN/>
        <w:adjustRightInd/>
        <w:jc w:val="center"/>
        <w:outlineLvl w:val="1"/>
        <w:rPr>
          <w:b/>
          <w:bCs/>
          <w:sz w:val="28"/>
          <w:szCs w:val="24"/>
        </w:rPr>
      </w:pPr>
      <w:r w:rsidRPr="00926AC3">
        <w:rPr>
          <w:b/>
          <w:bCs/>
          <w:sz w:val="28"/>
          <w:szCs w:val="24"/>
        </w:rPr>
        <w:t>ТЕХНИЧЕСКОЕ ЗАДАНИЕ</w:t>
      </w:r>
    </w:p>
    <w:p w:rsidR="001B681C" w:rsidRPr="00926AC3" w:rsidRDefault="001B681C" w:rsidP="001B681C">
      <w:pPr>
        <w:ind w:left="360"/>
        <w:rPr>
          <w:b/>
          <w:bCs/>
          <w:sz w:val="24"/>
          <w:szCs w:val="24"/>
        </w:rPr>
      </w:pPr>
    </w:p>
    <w:p w:rsidR="006E6A45" w:rsidRPr="00F91222" w:rsidRDefault="006E6A45" w:rsidP="006E6A45">
      <w:pPr>
        <w:widowControl/>
        <w:numPr>
          <w:ilvl w:val="0"/>
          <w:numId w:val="9"/>
        </w:numPr>
        <w:autoSpaceDE/>
        <w:adjustRightInd/>
        <w:jc w:val="both"/>
        <w:rPr>
          <w:b/>
          <w:bCs/>
          <w:sz w:val="24"/>
          <w:szCs w:val="24"/>
          <w:highlight w:val="lightGray"/>
        </w:rPr>
      </w:pPr>
      <w:r w:rsidRPr="00926AC3">
        <w:rPr>
          <w:b/>
          <w:bCs/>
          <w:sz w:val="24"/>
          <w:szCs w:val="24"/>
          <w:highlight w:val="lightGray"/>
        </w:rPr>
        <w:t xml:space="preserve">Наименование, назначение выполняемых работ/оказываемых услуг: </w:t>
      </w:r>
      <w:r w:rsidR="007E6EB3" w:rsidRPr="00F91222">
        <w:rPr>
          <w:sz w:val="24"/>
          <w:szCs w:val="24"/>
        </w:rPr>
        <w:t xml:space="preserve">Передача неисключительных прав на программное обеспечение </w:t>
      </w:r>
      <w:proofErr w:type="spellStart"/>
      <w:r w:rsidR="007E6EB3" w:rsidRPr="00F91222">
        <w:rPr>
          <w:sz w:val="24"/>
          <w:szCs w:val="24"/>
          <w:lang w:val="en-US"/>
        </w:rPr>
        <w:t>Geocad</w:t>
      </w:r>
      <w:proofErr w:type="spellEnd"/>
      <w:r w:rsidR="007E6EB3" w:rsidRPr="00F91222">
        <w:rPr>
          <w:sz w:val="24"/>
          <w:szCs w:val="24"/>
        </w:rPr>
        <w:t xml:space="preserve"> </w:t>
      </w:r>
      <w:r w:rsidR="007E6EB3" w:rsidRPr="00F91222">
        <w:rPr>
          <w:sz w:val="24"/>
          <w:szCs w:val="24"/>
          <w:lang w:val="en-US"/>
        </w:rPr>
        <w:t>System</w:t>
      </w:r>
      <w:r w:rsidR="007E6EB3" w:rsidRPr="00F91222">
        <w:rPr>
          <w:sz w:val="24"/>
          <w:szCs w:val="24"/>
        </w:rPr>
        <w:t xml:space="preserve"> </w:t>
      </w:r>
      <w:r w:rsidR="007E6EB3" w:rsidRPr="00F91222">
        <w:rPr>
          <w:sz w:val="24"/>
          <w:szCs w:val="24"/>
          <w:lang w:val="en-US"/>
        </w:rPr>
        <w:t>Enterprise</w:t>
      </w:r>
      <w:r w:rsidR="007E6EB3" w:rsidRPr="00F91222">
        <w:rPr>
          <w:sz w:val="24"/>
          <w:szCs w:val="24"/>
        </w:rPr>
        <w:t xml:space="preserve"> </w:t>
      </w:r>
      <w:r w:rsidR="007E6EB3" w:rsidRPr="00F91222">
        <w:rPr>
          <w:sz w:val="24"/>
          <w:szCs w:val="24"/>
          <w:lang w:val="en-US"/>
        </w:rPr>
        <w:t>Edition</w:t>
      </w:r>
      <w:r w:rsidR="007E6EB3" w:rsidRPr="00F91222">
        <w:rPr>
          <w:sz w:val="24"/>
          <w:szCs w:val="24"/>
        </w:rPr>
        <w:t xml:space="preserve"> (</w:t>
      </w:r>
      <w:r w:rsidR="007E6EB3" w:rsidRPr="00F91222">
        <w:rPr>
          <w:sz w:val="24"/>
          <w:szCs w:val="24"/>
          <w:lang w:val="en-US"/>
        </w:rPr>
        <w:t>GSEE</w:t>
      </w:r>
      <w:r w:rsidR="007E6EB3" w:rsidRPr="00F91222">
        <w:rPr>
          <w:sz w:val="24"/>
          <w:szCs w:val="24"/>
        </w:rPr>
        <w:t>) и оказание услуг по разработке и внедрению корпоративной геоинформационной системы (КГИС).</w:t>
      </w:r>
    </w:p>
    <w:p w:rsidR="00FB417A" w:rsidRPr="00496C4A" w:rsidRDefault="00FB417A" w:rsidP="00FB417A">
      <w:pPr>
        <w:widowControl/>
        <w:autoSpaceDE/>
        <w:adjustRightInd/>
        <w:jc w:val="both"/>
        <w:rPr>
          <w:b/>
          <w:bCs/>
          <w:sz w:val="24"/>
          <w:szCs w:val="24"/>
          <w:highlight w:val="lightGray"/>
        </w:rPr>
      </w:pPr>
    </w:p>
    <w:p w:rsidR="006E6A45" w:rsidRPr="00FB417A" w:rsidRDefault="006E6A45" w:rsidP="006E6A45">
      <w:pPr>
        <w:widowControl/>
        <w:numPr>
          <w:ilvl w:val="0"/>
          <w:numId w:val="9"/>
        </w:numPr>
        <w:autoSpaceDE/>
        <w:adjustRightInd/>
        <w:jc w:val="both"/>
        <w:rPr>
          <w:b/>
          <w:bCs/>
          <w:sz w:val="24"/>
          <w:szCs w:val="24"/>
          <w:highlight w:val="lightGray"/>
        </w:rPr>
      </w:pPr>
      <w:r w:rsidRPr="00926AC3">
        <w:rPr>
          <w:b/>
          <w:bCs/>
          <w:sz w:val="24"/>
          <w:szCs w:val="24"/>
          <w:highlight w:val="lightGray"/>
        </w:rPr>
        <w:t xml:space="preserve">Основные цели: </w:t>
      </w:r>
      <w:r w:rsidRPr="00E57762">
        <w:rPr>
          <w:sz w:val="24"/>
          <w:szCs w:val="24"/>
        </w:rPr>
        <w:t>Оснащение современными программными средствами, для эффективного планирования и оперативного получения картографической информации о земельных (лесных) участках и об объектах нефтедобычи и обустройства месторождений нефти.</w:t>
      </w:r>
    </w:p>
    <w:p w:rsidR="00FB417A" w:rsidRPr="00E57762" w:rsidRDefault="00FB417A" w:rsidP="00FB417A">
      <w:pPr>
        <w:widowControl/>
        <w:autoSpaceDE/>
        <w:adjustRightInd/>
        <w:jc w:val="both"/>
        <w:rPr>
          <w:b/>
          <w:bCs/>
          <w:sz w:val="24"/>
          <w:szCs w:val="24"/>
          <w:highlight w:val="lightGray"/>
        </w:rPr>
      </w:pPr>
    </w:p>
    <w:p w:rsidR="006E6A45" w:rsidRPr="00FB417A" w:rsidRDefault="006E6A45" w:rsidP="006E6A45">
      <w:pPr>
        <w:widowControl/>
        <w:numPr>
          <w:ilvl w:val="0"/>
          <w:numId w:val="9"/>
        </w:numPr>
        <w:autoSpaceDE/>
        <w:adjustRightInd/>
        <w:jc w:val="both"/>
        <w:rPr>
          <w:bCs/>
          <w:sz w:val="24"/>
          <w:szCs w:val="24"/>
          <w:highlight w:val="lightGray"/>
        </w:rPr>
      </w:pPr>
      <w:r w:rsidRPr="00926AC3">
        <w:rPr>
          <w:b/>
          <w:bCs/>
          <w:sz w:val="24"/>
          <w:szCs w:val="24"/>
          <w:highlight w:val="lightGray"/>
        </w:rPr>
        <w:t>Ме</w:t>
      </w:r>
      <w:r>
        <w:rPr>
          <w:b/>
          <w:bCs/>
          <w:sz w:val="24"/>
          <w:szCs w:val="24"/>
          <w:highlight w:val="lightGray"/>
        </w:rPr>
        <w:t>сто выполнения работ/оказания</w:t>
      </w:r>
      <w:r w:rsidRPr="00926AC3">
        <w:rPr>
          <w:b/>
          <w:bCs/>
          <w:sz w:val="24"/>
          <w:szCs w:val="24"/>
          <w:highlight w:val="lightGray"/>
        </w:rPr>
        <w:t xml:space="preserve"> услуг:</w:t>
      </w:r>
      <w:r w:rsidRPr="00552650">
        <w:rPr>
          <w:bCs/>
        </w:rPr>
        <w:t xml:space="preserve"> </w:t>
      </w:r>
      <w:r w:rsidRPr="00E57762">
        <w:rPr>
          <w:bCs/>
          <w:sz w:val="24"/>
          <w:szCs w:val="24"/>
        </w:rPr>
        <w:t>Маркшейдерская служба ОАО «СН-МНГ».</w:t>
      </w:r>
    </w:p>
    <w:p w:rsidR="00FB417A" w:rsidRPr="00E57762" w:rsidRDefault="00FB417A" w:rsidP="00FB417A">
      <w:pPr>
        <w:widowControl/>
        <w:autoSpaceDE/>
        <w:adjustRightInd/>
        <w:jc w:val="both"/>
        <w:rPr>
          <w:bCs/>
          <w:sz w:val="24"/>
          <w:szCs w:val="24"/>
          <w:highlight w:val="lightGray"/>
        </w:rPr>
      </w:pPr>
    </w:p>
    <w:p w:rsidR="006E6A45" w:rsidRPr="00FB417A" w:rsidRDefault="006E6A45" w:rsidP="006E6A45">
      <w:pPr>
        <w:widowControl/>
        <w:numPr>
          <w:ilvl w:val="0"/>
          <w:numId w:val="9"/>
        </w:numPr>
        <w:autoSpaceDE/>
        <w:adjustRightInd/>
        <w:jc w:val="both"/>
        <w:rPr>
          <w:sz w:val="24"/>
          <w:szCs w:val="24"/>
          <w:highlight w:val="lightGray"/>
        </w:rPr>
      </w:pPr>
      <w:r w:rsidRPr="00926AC3">
        <w:rPr>
          <w:b/>
          <w:bCs/>
          <w:sz w:val="24"/>
          <w:szCs w:val="24"/>
          <w:highlight w:val="lightGray"/>
        </w:rPr>
        <w:t xml:space="preserve">Сроки выполнения: </w:t>
      </w:r>
      <w:r w:rsidRPr="00F91222">
        <w:rPr>
          <w:sz w:val="24"/>
          <w:szCs w:val="24"/>
        </w:rPr>
        <w:t>01</w:t>
      </w:r>
      <w:r w:rsidRPr="00E57762">
        <w:rPr>
          <w:sz w:val="24"/>
          <w:szCs w:val="24"/>
        </w:rPr>
        <w:t>.</w:t>
      </w:r>
      <w:r w:rsidRPr="00F91222">
        <w:rPr>
          <w:sz w:val="24"/>
          <w:szCs w:val="24"/>
        </w:rPr>
        <w:t>0</w:t>
      </w:r>
      <w:r w:rsidRPr="00E57762">
        <w:rPr>
          <w:sz w:val="24"/>
          <w:szCs w:val="24"/>
        </w:rPr>
        <w:t>7.2015</w:t>
      </w:r>
      <w:r w:rsidR="00F91222">
        <w:rPr>
          <w:sz w:val="24"/>
          <w:szCs w:val="24"/>
        </w:rPr>
        <w:t>г.</w:t>
      </w:r>
      <w:r w:rsidRPr="00E57762">
        <w:rPr>
          <w:sz w:val="24"/>
          <w:szCs w:val="24"/>
        </w:rPr>
        <w:t xml:space="preserve"> – 31.12.201</w:t>
      </w:r>
      <w:r w:rsidRPr="00F91222">
        <w:rPr>
          <w:sz w:val="24"/>
          <w:szCs w:val="24"/>
        </w:rPr>
        <w:t>5</w:t>
      </w:r>
      <w:r w:rsidR="00F91222">
        <w:rPr>
          <w:sz w:val="24"/>
          <w:szCs w:val="24"/>
        </w:rPr>
        <w:t>г</w:t>
      </w:r>
      <w:r w:rsidRPr="00E57762">
        <w:rPr>
          <w:sz w:val="24"/>
          <w:szCs w:val="24"/>
        </w:rPr>
        <w:t>.</w:t>
      </w:r>
    </w:p>
    <w:p w:rsidR="00FB417A" w:rsidRPr="00E57762" w:rsidRDefault="00FB417A" w:rsidP="00FB417A">
      <w:pPr>
        <w:widowControl/>
        <w:autoSpaceDE/>
        <w:adjustRightInd/>
        <w:jc w:val="both"/>
        <w:rPr>
          <w:sz w:val="24"/>
          <w:szCs w:val="24"/>
          <w:highlight w:val="lightGray"/>
        </w:rPr>
      </w:pPr>
    </w:p>
    <w:p w:rsidR="006E6A45" w:rsidRPr="00FB417A" w:rsidRDefault="006E6A45" w:rsidP="006E6A45">
      <w:pPr>
        <w:widowControl/>
        <w:numPr>
          <w:ilvl w:val="0"/>
          <w:numId w:val="9"/>
        </w:numPr>
        <w:autoSpaceDE/>
        <w:adjustRightInd/>
        <w:jc w:val="both"/>
        <w:rPr>
          <w:sz w:val="24"/>
          <w:szCs w:val="24"/>
          <w:highlight w:val="lightGray"/>
        </w:rPr>
      </w:pPr>
      <w:r w:rsidRPr="00926AC3">
        <w:rPr>
          <w:b/>
          <w:bCs/>
          <w:sz w:val="24"/>
          <w:szCs w:val="24"/>
          <w:highlight w:val="lightGray"/>
        </w:rPr>
        <w:t xml:space="preserve">Условия выполнения работ/оказываемых услуг: </w:t>
      </w:r>
      <w:r w:rsidRPr="00E57762">
        <w:rPr>
          <w:bCs/>
          <w:sz w:val="24"/>
          <w:szCs w:val="24"/>
        </w:rPr>
        <w:t>в соответствии с Календарным планом.</w:t>
      </w:r>
    </w:p>
    <w:p w:rsidR="00FB417A" w:rsidRPr="00926AC3" w:rsidRDefault="00FB417A" w:rsidP="00FB417A">
      <w:pPr>
        <w:widowControl/>
        <w:autoSpaceDE/>
        <w:adjustRightInd/>
        <w:jc w:val="both"/>
        <w:rPr>
          <w:sz w:val="24"/>
          <w:szCs w:val="24"/>
          <w:highlight w:val="lightGray"/>
        </w:rPr>
      </w:pPr>
    </w:p>
    <w:p w:rsidR="006E6A45" w:rsidRPr="00926AC3" w:rsidRDefault="006E6A45" w:rsidP="006E6A45">
      <w:pPr>
        <w:widowControl/>
        <w:numPr>
          <w:ilvl w:val="0"/>
          <w:numId w:val="9"/>
        </w:numPr>
        <w:autoSpaceDE/>
        <w:adjustRightInd/>
        <w:jc w:val="both"/>
        <w:rPr>
          <w:sz w:val="24"/>
          <w:szCs w:val="24"/>
          <w:highlight w:val="lightGray"/>
        </w:rPr>
      </w:pPr>
      <w:r w:rsidRPr="00926AC3">
        <w:rPr>
          <w:b/>
          <w:bCs/>
          <w:sz w:val="24"/>
          <w:szCs w:val="24"/>
          <w:highlight w:val="lightGray"/>
        </w:rPr>
        <w:t xml:space="preserve">Этапы выполнения работ/оказываемых услуг: </w:t>
      </w:r>
    </w:p>
    <w:p w:rsidR="006E6A45" w:rsidRPr="00926AC3" w:rsidRDefault="006E6A45" w:rsidP="006E6A45">
      <w:pPr>
        <w:ind w:left="360"/>
        <w:jc w:val="both"/>
        <w:rPr>
          <w:sz w:val="24"/>
          <w:szCs w:val="24"/>
          <w:highlight w:val="lightGray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68"/>
        <w:gridCol w:w="4980"/>
        <w:gridCol w:w="1798"/>
        <w:gridCol w:w="2167"/>
      </w:tblGrid>
      <w:tr w:rsidR="006E6A45" w:rsidRPr="00E57762" w:rsidTr="00E57762">
        <w:trPr>
          <w:trHeight w:val="8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6A45" w:rsidRPr="00E57762" w:rsidRDefault="006E6A45" w:rsidP="008036AB">
            <w:pPr>
              <w:rPr>
                <w:rFonts w:ascii="Calibri" w:hAnsi="Calibri"/>
                <w:color w:val="000000"/>
                <w:sz w:val="22"/>
                <w:szCs w:val="22"/>
                <w:highlight w:val="lightGray"/>
              </w:rPr>
            </w:pPr>
            <w:r w:rsidRPr="00E57762">
              <w:rPr>
                <w:rFonts w:ascii="Calibri" w:hAnsi="Calibri"/>
                <w:color w:val="000000"/>
                <w:sz w:val="22"/>
                <w:szCs w:val="22"/>
                <w:highlight w:val="lightGray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A45" w:rsidRPr="00E57762" w:rsidRDefault="006E6A45" w:rsidP="008036AB">
            <w:pPr>
              <w:jc w:val="center"/>
              <w:rPr>
                <w:b/>
                <w:bCs/>
                <w:color w:val="000000"/>
                <w:sz w:val="22"/>
                <w:szCs w:val="22"/>
                <w:highlight w:val="lightGray"/>
              </w:rPr>
            </w:pPr>
            <w:r w:rsidRPr="00E57762">
              <w:rPr>
                <w:b/>
                <w:bCs/>
                <w:color w:val="000000"/>
                <w:sz w:val="22"/>
                <w:szCs w:val="22"/>
                <w:highlight w:val="lightGray"/>
              </w:rPr>
              <w:t>Содержание этапов работ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5" w:rsidRPr="00E57762" w:rsidRDefault="006E6A45" w:rsidP="008036AB">
            <w:pPr>
              <w:jc w:val="center"/>
              <w:rPr>
                <w:b/>
                <w:bCs/>
                <w:color w:val="000000"/>
                <w:sz w:val="22"/>
                <w:szCs w:val="22"/>
                <w:highlight w:val="lightGray"/>
              </w:rPr>
            </w:pPr>
            <w:r w:rsidRPr="00E57762">
              <w:rPr>
                <w:b/>
                <w:bCs/>
                <w:color w:val="000000"/>
                <w:sz w:val="22"/>
                <w:szCs w:val="22"/>
                <w:highlight w:val="lightGray"/>
              </w:rPr>
              <w:t>Срок выполнения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A45" w:rsidRPr="00E57762" w:rsidRDefault="006E6A45" w:rsidP="00E57762">
            <w:pPr>
              <w:jc w:val="center"/>
              <w:rPr>
                <w:b/>
                <w:bCs/>
                <w:color w:val="000000"/>
                <w:sz w:val="22"/>
                <w:szCs w:val="22"/>
                <w:highlight w:val="lightGray"/>
              </w:rPr>
            </w:pPr>
            <w:r w:rsidRPr="00E57762">
              <w:rPr>
                <w:b/>
                <w:bCs/>
                <w:sz w:val="22"/>
                <w:szCs w:val="22"/>
                <w:highlight w:val="lightGray"/>
              </w:rPr>
              <w:t>Документы по итогам этапов</w:t>
            </w:r>
          </w:p>
        </w:tc>
      </w:tr>
      <w:tr w:rsidR="008036AB" w:rsidRPr="00E57762" w:rsidTr="00E57762">
        <w:trPr>
          <w:trHeight w:val="11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6AB" w:rsidRPr="00E57762" w:rsidRDefault="008036AB" w:rsidP="008036AB">
            <w:pPr>
              <w:jc w:val="center"/>
              <w:rPr>
                <w:sz w:val="22"/>
                <w:szCs w:val="22"/>
                <w:highlight w:val="lightGray"/>
              </w:rPr>
            </w:pPr>
            <w:r w:rsidRPr="00E57762">
              <w:rPr>
                <w:sz w:val="22"/>
                <w:szCs w:val="22"/>
                <w:highlight w:val="lightGray"/>
              </w:rPr>
              <w:t>1.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6AB" w:rsidRPr="00E57762" w:rsidRDefault="008036AB" w:rsidP="008036AB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57762">
              <w:rPr>
                <w:b/>
                <w:sz w:val="22"/>
                <w:szCs w:val="22"/>
              </w:rPr>
              <w:t xml:space="preserve">Этап 1. </w:t>
            </w:r>
          </w:p>
          <w:p w:rsidR="008036AB" w:rsidRPr="00E57762" w:rsidRDefault="008036AB" w:rsidP="008036AB">
            <w:pPr>
              <w:jc w:val="both"/>
              <w:rPr>
                <w:sz w:val="22"/>
                <w:szCs w:val="22"/>
              </w:rPr>
            </w:pPr>
            <w:r w:rsidRPr="00E57762">
              <w:rPr>
                <w:b/>
                <w:bCs/>
                <w:color w:val="000000"/>
                <w:sz w:val="22"/>
                <w:szCs w:val="22"/>
              </w:rPr>
              <w:t>Передача неисключительных прав на программное обеспечение</w:t>
            </w:r>
            <w:r w:rsidR="007E6EB3" w:rsidRPr="007E6EB3">
              <w:rPr>
                <w:b/>
                <w:color w:val="FF0000"/>
              </w:rPr>
              <w:t xml:space="preserve"> </w:t>
            </w:r>
            <w:proofErr w:type="spellStart"/>
            <w:r w:rsidR="007E6EB3" w:rsidRPr="00F91222">
              <w:rPr>
                <w:b/>
                <w:lang w:val="en-US"/>
              </w:rPr>
              <w:t>Geocad</w:t>
            </w:r>
            <w:proofErr w:type="spellEnd"/>
            <w:r w:rsidR="007E6EB3" w:rsidRPr="00F91222">
              <w:rPr>
                <w:b/>
              </w:rPr>
              <w:t xml:space="preserve"> </w:t>
            </w:r>
            <w:r w:rsidR="007E6EB3" w:rsidRPr="00F91222">
              <w:rPr>
                <w:b/>
                <w:lang w:val="en-US"/>
              </w:rPr>
              <w:t>System</w:t>
            </w:r>
            <w:r w:rsidR="007E6EB3" w:rsidRPr="00F91222">
              <w:rPr>
                <w:b/>
              </w:rPr>
              <w:t xml:space="preserve"> </w:t>
            </w:r>
            <w:r w:rsidR="007E6EB3" w:rsidRPr="00F91222">
              <w:rPr>
                <w:b/>
                <w:lang w:val="en-US"/>
              </w:rPr>
              <w:t>Enterprise</w:t>
            </w:r>
            <w:r w:rsidR="007E6EB3" w:rsidRPr="00F91222">
              <w:rPr>
                <w:b/>
              </w:rPr>
              <w:t xml:space="preserve"> </w:t>
            </w:r>
            <w:r w:rsidR="007E6EB3" w:rsidRPr="00F91222">
              <w:rPr>
                <w:b/>
                <w:lang w:val="en-US"/>
              </w:rPr>
              <w:t>Edition</w:t>
            </w:r>
            <w:r w:rsidR="007E6EB3" w:rsidRPr="00F91222">
              <w:rPr>
                <w:b/>
              </w:rPr>
              <w:t xml:space="preserve"> (</w:t>
            </w:r>
            <w:r w:rsidR="007E6EB3" w:rsidRPr="00F91222">
              <w:rPr>
                <w:b/>
                <w:lang w:val="en-US"/>
              </w:rPr>
              <w:t>GSEE</w:t>
            </w:r>
            <w:r w:rsidR="007E6EB3" w:rsidRPr="00F91222">
              <w:rPr>
                <w:b/>
              </w:rPr>
              <w:t>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6AB" w:rsidRPr="00E57762" w:rsidRDefault="008036AB" w:rsidP="008036AB">
            <w:pPr>
              <w:spacing w:before="120"/>
              <w:jc w:val="center"/>
              <w:rPr>
                <w:bCs/>
                <w:sz w:val="22"/>
                <w:szCs w:val="22"/>
                <w:lang w:val="en-US"/>
              </w:rPr>
            </w:pPr>
            <w:r w:rsidRPr="00E57762">
              <w:rPr>
                <w:color w:val="000000"/>
                <w:sz w:val="22"/>
                <w:szCs w:val="22"/>
              </w:rPr>
              <w:t>01.07.15 г.-31.07.15 г.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6AB" w:rsidRPr="00E57762" w:rsidRDefault="008036AB" w:rsidP="008036AB">
            <w:pPr>
              <w:spacing w:before="120"/>
              <w:ind w:right="6"/>
              <w:jc w:val="center"/>
              <w:rPr>
                <w:sz w:val="22"/>
                <w:szCs w:val="22"/>
                <w:lang w:val="en-US"/>
              </w:rPr>
            </w:pPr>
            <w:r w:rsidRPr="00E57762">
              <w:rPr>
                <w:sz w:val="22"/>
                <w:szCs w:val="22"/>
              </w:rPr>
              <w:t>Акт сдачи-приемки.</w:t>
            </w:r>
          </w:p>
        </w:tc>
      </w:tr>
      <w:tr w:rsidR="008036AB" w:rsidRPr="00E57762" w:rsidTr="00E57762">
        <w:trPr>
          <w:trHeight w:val="39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6AB" w:rsidRPr="00E57762" w:rsidRDefault="008036AB" w:rsidP="008036AB">
            <w:pPr>
              <w:jc w:val="center"/>
              <w:rPr>
                <w:sz w:val="22"/>
                <w:szCs w:val="22"/>
                <w:highlight w:val="lightGray"/>
              </w:rPr>
            </w:pPr>
            <w:r w:rsidRPr="00E57762">
              <w:rPr>
                <w:sz w:val="22"/>
                <w:szCs w:val="22"/>
                <w:highlight w:val="lightGray"/>
              </w:rPr>
              <w:t>2.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6AB" w:rsidRPr="00E57762" w:rsidRDefault="008036AB" w:rsidP="008036AB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57762">
              <w:rPr>
                <w:b/>
                <w:sz w:val="22"/>
                <w:szCs w:val="22"/>
              </w:rPr>
              <w:t xml:space="preserve">Этап 2. </w:t>
            </w:r>
          </w:p>
          <w:p w:rsidR="008036AB" w:rsidRPr="00E57762" w:rsidRDefault="008036AB" w:rsidP="008036AB">
            <w:pPr>
              <w:spacing w:before="12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57762">
              <w:rPr>
                <w:b/>
                <w:bCs/>
                <w:color w:val="000000"/>
                <w:sz w:val="22"/>
                <w:szCs w:val="22"/>
              </w:rPr>
              <w:t>Разработка приложения</w:t>
            </w:r>
          </w:p>
          <w:p w:rsidR="008036AB" w:rsidRPr="00E57762" w:rsidRDefault="008036AB" w:rsidP="008036AB">
            <w:pPr>
              <w:ind w:left="360" w:firstLine="348"/>
              <w:jc w:val="both"/>
              <w:rPr>
                <w:color w:val="000000"/>
                <w:sz w:val="22"/>
                <w:szCs w:val="22"/>
              </w:rPr>
            </w:pPr>
            <w:r w:rsidRPr="00E57762">
              <w:rPr>
                <w:color w:val="000000"/>
                <w:sz w:val="22"/>
                <w:szCs w:val="22"/>
              </w:rPr>
              <w:t>2.1. Разработка Технического задания;</w:t>
            </w:r>
          </w:p>
          <w:p w:rsidR="008036AB" w:rsidRPr="00E57762" w:rsidRDefault="008036AB" w:rsidP="008036AB">
            <w:pPr>
              <w:ind w:left="360" w:firstLine="348"/>
              <w:jc w:val="both"/>
              <w:rPr>
                <w:color w:val="000000"/>
                <w:sz w:val="22"/>
                <w:szCs w:val="22"/>
              </w:rPr>
            </w:pPr>
            <w:r w:rsidRPr="00E57762">
              <w:rPr>
                <w:color w:val="000000"/>
                <w:sz w:val="22"/>
                <w:szCs w:val="22"/>
              </w:rPr>
              <w:t xml:space="preserve">2.2. Сбор и анализ накопленных данных (нормативных документов, графических материалов), оценка их пригодности для конвертации в КГИС и текущей актуальности; </w:t>
            </w:r>
          </w:p>
          <w:p w:rsidR="008036AB" w:rsidRPr="00E57762" w:rsidRDefault="008036AB" w:rsidP="008036AB">
            <w:pPr>
              <w:ind w:left="360" w:firstLine="348"/>
              <w:jc w:val="both"/>
              <w:rPr>
                <w:color w:val="000000"/>
                <w:sz w:val="22"/>
                <w:szCs w:val="22"/>
              </w:rPr>
            </w:pPr>
            <w:r w:rsidRPr="00E57762">
              <w:rPr>
                <w:color w:val="000000"/>
                <w:sz w:val="22"/>
                <w:szCs w:val="22"/>
              </w:rPr>
              <w:t xml:space="preserve">2.3. Экспорт материала из базы ПО </w:t>
            </w:r>
            <w:r w:rsidRPr="00E57762">
              <w:rPr>
                <w:color w:val="000000"/>
                <w:sz w:val="22"/>
                <w:szCs w:val="22"/>
                <w:lang w:val="en-US"/>
              </w:rPr>
              <w:t>MapInfo</w:t>
            </w:r>
          </w:p>
          <w:p w:rsidR="008036AB" w:rsidRPr="00E57762" w:rsidRDefault="008036AB" w:rsidP="008036AB">
            <w:pPr>
              <w:ind w:left="360" w:firstLine="348"/>
              <w:jc w:val="both"/>
              <w:rPr>
                <w:color w:val="000000"/>
                <w:sz w:val="22"/>
                <w:szCs w:val="22"/>
              </w:rPr>
            </w:pPr>
            <w:r w:rsidRPr="00E57762">
              <w:rPr>
                <w:color w:val="000000"/>
                <w:sz w:val="22"/>
                <w:szCs w:val="22"/>
              </w:rPr>
              <w:t>2.4. Определение структуры и состава данных, основных отчетных форм и процедур вычислений;</w:t>
            </w:r>
          </w:p>
          <w:p w:rsidR="008036AB" w:rsidRPr="00E57762" w:rsidRDefault="008036AB" w:rsidP="008036AB">
            <w:pPr>
              <w:ind w:left="360" w:firstLine="348"/>
              <w:jc w:val="both"/>
              <w:rPr>
                <w:b/>
                <w:sz w:val="22"/>
                <w:szCs w:val="22"/>
              </w:rPr>
            </w:pPr>
            <w:r w:rsidRPr="00E57762">
              <w:rPr>
                <w:color w:val="000000"/>
                <w:sz w:val="22"/>
                <w:szCs w:val="22"/>
              </w:rPr>
              <w:t>2.5. Разработка метамодели, клиентского приложения КГИС.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6AB" w:rsidRPr="00E57762" w:rsidRDefault="008036AB" w:rsidP="008036AB">
            <w:pPr>
              <w:jc w:val="center"/>
              <w:rPr>
                <w:color w:val="000000"/>
                <w:sz w:val="22"/>
                <w:szCs w:val="22"/>
              </w:rPr>
            </w:pPr>
            <w:r w:rsidRPr="00E57762">
              <w:rPr>
                <w:color w:val="000000"/>
                <w:sz w:val="22"/>
                <w:szCs w:val="22"/>
              </w:rPr>
              <w:t>01.07.15 г.-30.09.15 г.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6AB" w:rsidRPr="00E57762" w:rsidRDefault="008036AB" w:rsidP="008036AB">
            <w:pPr>
              <w:spacing w:before="120"/>
              <w:ind w:right="6"/>
              <w:jc w:val="center"/>
              <w:rPr>
                <w:sz w:val="22"/>
                <w:szCs w:val="22"/>
              </w:rPr>
            </w:pPr>
            <w:r w:rsidRPr="00E57762">
              <w:rPr>
                <w:sz w:val="22"/>
                <w:szCs w:val="22"/>
              </w:rPr>
              <w:t>Акт сдачи-приемки.</w:t>
            </w:r>
          </w:p>
        </w:tc>
      </w:tr>
      <w:tr w:rsidR="008036AB" w:rsidRPr="00E57762" w:rsidTr="00E57762">
        <w:trPr>
          <w:trHeight w:val="42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6AB" w:rsidRPr="00E57762" w:rsidRDefault="008036AB" w:rsidP="008036AB">
            <w:pPr>
              <w:jc w:val="center"/>
              <w:rPr>
                <w:sz w:val="22"/>
                <w:szCs w:val="22"/>
                <w:highlight w:val="lightGray"/>
              </w:rPr>
            </w:pPr>
            <w:r w:rsidRPr="00E57762">
              <w:rPr>
                <w:sz w:val="22"/>
                <w:szCs w:val="22"/>
                <w:highlight w:val="lightGray"/>
              </w:rPr>
              <w:t>3.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6AB" w:rsidRPr="00E57762" w:rsidRDefault="008036AB" w:rsidP="008036AB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57762">
              <w:rPr>
                <w:b/>
                <w:sz w:val="22"/>
                <w:szCs w:val="22"/>
              </w:rPr>
              <w:t xml:space="preserve">Этап 3. </w:t>
            </w:r>
          </w:p>
          <w:p w:rsidR="008036AB" w:rsidRPr="007E6EB3" w:rsidRDefault="008036AB" w:rsidP="008036AB">
            <w:pPr>
              <w:spacing w:before="12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57762">
              <w:rPr>
                <w:b/>
                <w:bCs/>
                <w:color w:val="000000"/>
                <w:sz w:val="22"/>
                <w:szCs w:val="22"/>
              </w:rPr>
              <w:t>Внедрение</w:t>
            </w:r>
          </w:p>
          <w:p w:rsidR="008036AB" w:rsidRPr="00E57762" w:rsidRDefault="008036AB" w:rsidP="008036AB">
            <w:pPr>
              <w:ind w:left="360" w:firstLine="348"/>
              <w:jc w:val="both"/>
              <w:rPr>
                <w:color w:val="000000"/>
                <w:sz w:val="22"/>
                <w:szCs w:val="22"/>
              </w:rPr>
            </w:pPr>
            <w:r w:rsidRPr="00E57762">
              <w:rPr>
                <w:color w:val="000000"/>
                <w:sz w:val="22"/>
                <w:szCs w:val="22"/>
              </w:rPr>
              <w:t>3.1. Установка и настройка ИС на промышленной БД Заказчика:</w:t>
            </w:r>
          </w:p>
          <w:p w:rsidR="008036AB" w:rsidRPr="00E57762" w:rsidRDefault="008036AB" w:rsidP="008036AB">
            <w:pPr>
              <w:ind w:left="360" w:firstLine="348"/>
              <w:jc w:val="both"/>
              <w:rPr>
                <w:color w:val="000000"/>
                <w:sz w:val="22"/>
                <w:szCs w:val="22"/>
              </w:rPr>
            </w:pPr>
            <w:r w:rsidRPr="00E57762">
              <w:rPr>
                <w:color w:val="000000"/>
                <w:sz w:val="22"/>
                <w:szCs w:val="22"/>
              </w:rPr>
              <w:t>- Установка программного обеспечения на уровне сервера базы данных;</w:t>
            </w:r>
          </w:p>
          <w:p w:rsidR="008036AB" w:rsidRPr="00E57762" w:rsidRDefault="008036AB" w:rsidP="008036AB">
            <w:pPr>
              <w:ind w:left="360" w:firstLine="348"/>
              <w:jc w:val="both"/>
              <w:rPr>
                <w:color w:val="000000"/>
                <w:sz w:val="22"/>
                <w:szCs w:val="22"/>
              </w:rPr>
            </w:pPr>
            <w:r w:rsidRPr="00E57762">
              <w:rPr>
                <w:color w:val="000000"/>
                <w:sz w:val="22"/>
                <w:szCs w:val="22"/>
              </w:rPr>
              <w:t>- Установка программного обеспечения на уровне сервера приложений;</w:t>
            </w:r>
          </w:p>
          <w:p w:rsidR="008036AB" w:rsidRPr="00E57762" w:rsidRDefault="008036AB" w:rsidP="008036AB">
            <w:pPr>
              <w:ind w:left="360" w:firstLine="348"/>
              <w:jc w:val="both"/>
              <w:rPr>
                <w:color w:val="000000"/>
                <w:sz w:val="22"/>
                <w:szCs w:val="22"/>
              </w:rPr>
            </w:pPr>
            <w:r w:rsidRPr="00E57762">
              <w:rPr>
                <w:color w:val="000000"/>
                <w:sz w:val="22"/>
                <w:szCs w:val="22"/>
              </w:rPr>
              <w:t xml:space="preserve">- Передача сопроводительной документации (Инструкции по работе </w:t>
            </w:r>
            <w:proofErr w:type="gramStart"/>
            <w:r w:rsidRPr="00E57762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E57762">
              <w:rPr>
                <w:color w:val="000000"/>
                <w:sz w:val="22"/>
                <w:szCs w:val="22"/>
              </w:rPr>
              <w:t xml:space="preserve"> ПО, Инструкции по администрированию ПО)</w:t>
            </w:r>
          </w:p>
          <w:p w:rsidR="008036AB" w:rsidRPr="00E57762" w:rsidRDefault="008036AB" w:rsidP="008036AB">
            <w:pPr>
              <w:ind w:left="360" w:firstLine="348"/>
              <w:jc w:val="both"/>
              <w:rPr>
                <w:color w:val="000000"/>
                <w:sz w:val="22"/>
                <w:szCs w:val="22"/>
              </w:rPr>
            </w:pPr>
            <w:r w:rsidRPr="00E57762">
              <w:rPr>
                <w:color w:val="000000"/>
                <w:sz w:val="22"/>
                <w:szCs w:val="22"/>
              </w:rPr>
              <w:t>3.2. Формирование структуры информационных слоев и конвертация графических и семантических данных, по представленным материалам в электронном</w:t>
            </w:r>
            <w:r w:rsidR="00E57762" w:rsidRPr="00E57762">
              <w:rPr>
                <w:color w:val="000000"/>
                <w:sz w:val="22"/>
                <w:szCs w:val="22"/>
              </w:rPr>
              <w:t xml:space="preserve"> </w:t>
            </w:r>
            <w:r w:rsidRPr="00E57762">
              <w:rPr>
                <w:color w:val="000000"/>
                <w:sz w:val="22"/>
                <w:szCs w:val="22"/>
              </w:rPr>
              <w:t>виде;</w:t>
            </w:r>
          </w:p>
          <w:p w:rsidR="008036AB" w:rsidRPr="00E57762" w:rsidRDefault="008036AB" w:rsidP="008036AB">
            <w:pPr>
              <w:ind w:left="360" w:firstLine="348"/>
              <w:jc w:val="both"/>
              <w:rPr>
                <w:color w:val="000000"/>
                <w:sz w:val="22"/>
                <w:szCs w:val="22"/>
              </w:rPr>
            </w:pPr>
            <w:r w:rsidRPr="00E57762">
              <w:rPr>
                <w:color w:val="000000"/>
                <w:sz w:val="22"/>
                <w:szCs w:val="22"/>
              </w:rPr>
              <w:t xml:space="preserve">3.3. Создание </w:t>
            </w:r>
            <w:proofErr w:type="gramStart"/>
            <w:r w:rsidRPr="00E57762">
              <w:rPr>
                <w:color w:val="000000"/>
                <w:sz w:val="22"/>
                <w:szCs w:val="22"/>
              </w:rPr>
              <w:t>корпоративного</w:t>
            </w:r>
            <w:proofErr w:type="gramEnd"/>
            <w:r w:rsidRPr="00E57762">
              <w:rPr>
                <w:color w:val="000000"/>
                <w:sz w:val="22"/>
                <w:szCs w:val="22"/>
              </w:rPr>
              <w:t xml:space="preserve"> Интернет-портала КГИС.</w:t>
            </w:r>
          </w:p>
          <w:p w:rsidR="008036AB" w:rsidRPr="00E57762" w:rsidRDefault="008036AB" w:rsidP="008036AB">
            <w:pPr>
              <w:ind w:left="360" w:firstLine="348"/>
              <w:jc w:val="both"/>
              <w:rPr>
                <w:color w:val="000000"/>
                <w:sz w:val="22"/>
                <w:szCs w:val="22"/>
              </w:rPr>
            </w:pPr>
          </w:p>
          <w:p w:rsidR="008036AB" w:rsidRPr="00E57762" w:rsidRDefault="008036AB" w:rsidP="008036AB">
            <w:pPr>
              <w:ind w:left="360" w:firstLine="348"/>
              <w:jc w:val="both"/>
              <w:rPr>
                <w:sz w:val="22"/>
                <w:szCs w:val="22"/>
              </w:rPr>
            </w:pPr>
            <w:r w:rsidRPr="00E57762">
              <w:rPr>
                <w:sz w:val="22"/>
                <w:szCs w:val="22"/>
              </w:rPr>
              <w:t>3.4. Установка клиентских рабочих мест на оборудование «Заказчика», необходимого для ввода и редактирования данных КГИС.</w:t>
            </w:r>
          </w:p>
          <w:p w:rsidR="008036AB" w:rsidRPr="00E57762" w:rsidRDefault="008036AB" w:rsidP="008036AB">
            <w:pPr>
              <w:ind w:left="360" w:firstLine="348"/>
              <w:jc w:val="both"/>
              <w:rPr>
                <w:sz w:val="22"/>
                <w:szCs w:val="22"/>
              </w:rPr>
            </w:pPr>
            <w:r w:rsidRPr="00E57762">
              <w:rPr>
                <w:sz w:val="22"/>
                <w:szCs w:val="22"/>
              </w:rPr>
              <w:t>3.5. Проведение консультационных семинаров для специалистов структурных подразделений технологии, эксплуатации и обслуживанию КГИС.</w:t>
            </w:r>
          </w:p>
          <w:p w:rsidR="008036AB" w:rsidRPr="00E57762" w:rsidRDefault="008036AB" w:rsidP="008036AB">
            <w:pPr>
              <w:ind w:left="360" w:firstLine="348"/>
              <w:jc w:val="both"/>
              <w:rPr>
                <w:sz w:val="22"/>
                <w:szCs w:val="22"/>
              </w:rPr>
            </w:pPr>
            <w:r w:rsidRPr="00E57762">
              <w:rPr>
                <w:sz w:val="22"/>
                <w:szCs w:val="22"/>
              </w:rPr>
              <w:t xml:space="preserve">3.6. Согласование Регламента по работе </w:t>
            </w:r>
            <w:proofErr w:type="gramStart"/>
            <w:r w:rsidRPr="00E57762">
              <w:rPr>
                <w:sz w:val="22"/>
                <w:szCs w:val="22"/>
              </w:rPr>
              <w:t>с</w:t>
            </w:r>
            <w:proofErr w:type="gramEnd"/>
            <w:r w:rsidRPr="00E57762">
              <w:rPr>
                <w:sz w:val="22"/>
                <w:szCs w:val="22"/>
              </w:rPr>
              <w:t xml:space="preserve"> ПО</w:t>
            </w:r>
          </w:p>
          <w:p w:rsidR="008036AB" w:rsidRPr="00E57762" w:rsidRDefault="008036AB" w:rsidP="008036AB">
            <w:pPr>
              <w:ind w:left="360" w:firstLine="348"/>
              <w:jc w:val="both"/>
              <w:rPr>
                <w:b/>
                <w:sz w:val="22"/>
                <w:szCs w:val="22"/>
              </w:rPr>
            </w:pPr>
            <w:r w:rsidRPr="00E57762">
              <w:rPr>
                <w:sz w:val="22"/>
                <w:szCs w:val="22"/>
              </w:rPr>
              <w:t xml:space="preserve">3.7. Согласование приказа на ввод </w:t>
            </w:r>
            <w:proofErr w:type="gramStart"/>
            <w:r w:rsidRPr="00E57762">
              <w:rPr>
                <w:sz w:val="22"/>
                <w:szCs w:val="22"/>
              </w:rPr>
              <w:t>ПО</w:t>
            </w:r>
            <w:proofErr w:type="gramEnd"/>
            <w:r w:rsidRPr="00E57762">
              <w:rPr>
                <w:sz w:val="22"/>
                <w:szCs w:val="22"/>
              </w:rPr>
              <w:t xml:space="preserve"> в промышленную эксплуатацию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6AB" w:rsidRPr="00E57762" w:rsidRDefault="008036AB" w:rsidP="008036AB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 w:rsidRPr="00E57762">
              <w:rPr>
                <w:color w:val="000000"/>
                <w:sz w:val="22"/>
                <w:szCs w:val="22"/>
              </w:rPr>
              <w:t>01.10.15 г.-31.12.15 г.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6AB" w:rsidRPr="00E57762" w:rsidRDefault="008036AB" w:rsidP="008036AB">
            <w:pPr>
              <w:spacing w:before="120"/>
              <w:ind w:right="6"/>
              <w:jc w:val="center"/>
              <w:rPr>
                <w:sz w:val="22"/>
                <w:szCs w:val="22"/>
              </w:rPr>
            </w:pPr>
            <w:r w:rsidRPr="00E57762">
              <w:rPr>
                <w:sz w:val="22"/>
                <w:szCs w:val="22"/>
              </w:rPr>
              <w:t>Акт сдачи-приемки.</w:t>
            </w:r>
          </w:p>
        </w:tc>
      </w:tr>
    </w:tbl>
    <w:p w:rsidR="006E6A45" w:rsidRPr="00926AC3" w:rsidRDefault="006E6A45" w:rsidP="006E6A45">
      <w:pPr>
        <w:ind w:left="360"/>
        <w:jc w:val="both"/>
        <w:rPr>
          <w:sz w:val="24"/>
          <w:szCs w:val="24"/>
          <w:highlight w:val="lightGray"/>
        </w:rPr>
      </w:pPr>
    </w:p>
    <w:p w:rsidR="006E6A45" w:rsidRPr="00926AC3" w:rsidRDefault="006E6A45" w:rsidP="006E6A45">
      <w:pPr>
        <w:ind w:left="360"/>
        <w:jc w:val="both"/>
        <w:rPr>
          <w:sz w:val="24"/>
          <w:szCs w:val="24"/>
          <w:highlight w:val="lightGray"/>
        </w:rPr>
      </w:pPr>
    </w:p>
    <w:p w:rsidR="006E6A45" w:rsidRPr="0052279E" w:rsidRDefault="006E6A45" w:rsidP="006E6A45">
      <w:pPr>
        <w:widowControl/>
        <w:numPr>
          <w:ilvl w:val="0"/>
          <w:numId w:val="9"/>
        </w:numPr>
        <w:autoSpaceDE/>
        <w:adjustRightInd/>
        <w:jc w:val="both"/>
        <w:rPr>
          <w:bCs/>
          <w:sz w:val="24"/>
          <w:szCs w:val="24"/>
          <w:highlight w:val="lightGray"/>
        </w:rPr>
      </w:pPr>
      <w:r w:rsidRPr="00926AC3">
        <w:rPr>
          <w:b/>
          <w:bCs/>
          <w:sz w:val="24"/>
          <w:szCs w:val="24"/>
          <w:highlight w:val="lightGray"/>
        </w:rPr>
        <w:t xml:space="preserve">Требования к программному обеспечению: </w:t>
      </w:r>
    </w:p>
    <w:p w:rsidR="0052279E" w:rsidRPr="00E57762" w:rsidRDefault="0052279E" w:rsidP="0052279E">
      <w:pPr>
        <w:widowControl/>
        <w:autoSpaceDE/>
        <w:adjustRightInd/>
        <w:jc w:val="both"/>
        <w:rPr>
          <w:bCs/>
          <w:sz w:val="24"/>
          <w:szCs w:val="24"/>
          <w:highlight w:val="lightGray"/>
        </w:rPr>
      </w:pPr>
    </w:p>
    <w:p w:rsidR="00E57762" w:rsidRPr="00E57762" w:rsidRDefault="00E57762" w:rsidP="00E57762">
      <w:pPr>
        <w:widowControl/>
        <w:autoSpaceDE/>
        <w:autoSpaceDN/>
        <w:adjustRightInd/>
        <w:jc w:val="both"/>
        <w:rPr>
          <w:bCs/>
          <w:sz w:val="24"/>
          <w:szCs w:val="24"/>
        </w:rPr>
      </w:pPr>
      <w:r w:rsidRPr="00E57762">
        <w:rPr>
          <w:b/>
          <w:bCs/>
          <w:sz w:val="24"/>
          <w:szCs w:val="24"/>
        </w:rPr>
        <w:t>Требования к корпоративной геоинформационной системе (КГИС):</w:t>
      </w:r>
    </w:p>
    <w:p w:rsidR="0052279E" w:rsidRPr="007E6EB3" w:rsidRDefault="0052279E" w:rsidP="00E57762">
      <w:pPr>
        <w:ind w:left="360" w:firstLine="348"/>
        <w:jc w:val="both"/>
        <w:rPr>
          <w:color w:val="000000"/>
          <w:sz w:val="24"/>
          <w:szCs w:val="24"/>
        </w:rPr>
      </w:pPr>
    </w:p>
    <w:p w:rsidR="00E57762" w:rsidRPr="00E57762" w:rsidRDefault="00E57762" w:rsidP="00E57762">
      <w:pPr>
        <w:ind w:left="360" w:firstLine="348"/>
        <w:jc w:val="both"/>
        <w:rPr>
          <w:color w:val="000000"/>
          <w:sz w:val="24"/>
          <w:szCs w:val="24"/>
        </w:rPr>
      </w:pPr>
      <w:r w:rsidRPr="00E57762">
        <w:rPr>
          <w:color w:val="000000"/>
          <w:sz w:val="24"/>
          <w:szCs w:val="24"/>
        </w:rPr>
        <w:t xml:space="preserve">КГИС  должна состоять из программных модулей, позволяющих организовать полноценный процесс формирования, учета, актуализации и интеграции информационных ресурсов об объектах корпоративного имущества, об их пространственном положении и субъектах </w:t>
      </w:r>
      <w:proofErr w:type="spellStart"/>
      <w:r w:rsidRPr="00E57762">
        <w:rPr>
          <w:color w:val="000000"/>
          <w:sz w:val="24"/>
          <w:szCs w:val="24"/>
        </w:rPr>
        <w:t>правообладания</w:t>
      </w:r>
      <w:proofErr w:type="spellEnd"/>
      <w:r w:rsidRPr="00E57762">
        <w:rPr>
          <w:color w:val="000000"/>
          <w:sz w:val="24"/>
          <w:szCs w:val="24"/>
        </w:rPr>
        <w:t xml:space="preserve"> этим имуществом.</w:t>
      </w:r>
    </w:p>
    <w:p w:rsidR="00E57762" w:rsidRPr="00E57762" w:rsidRDefault="00E57762" w:rsidP="00E57762">
      <w:pPr>
        <w:ind w:left="360" w:firstLine="348"/>
        <w:jc w:val="both"/>
        <w:rPr>
          <w:color w:val="000000"/>
          <w:sz w:val="24"/>
          <w:szCs w:val="24"/>
        </w:rPr>
      </w:pPr>
      <w:r w:rsidRPr="00E57762">
        <w:rPr>
          <w:color w:val="000000"/>
          <w:sz w:val="24"/>
          <w:szCs w:val="24"/>
        </w:rPr>
        <w:t xml:space="preserve">Программные модули КГИС  должны  быть объединены одним технологическим подходом и возможностью интеграции необходимых баз данных, </w:t>
      </w:r>
      <w:r w:rsidRPr="00E57762">
        <w:rPr>
          <w:sz w:val="24"/>
          <w:szCs w:val="24"/>
        </w:rPr>
        <w:t>сформированных в различных подразделениях ОАО «СН-МНГ»,</w:t>
      </w:r>
      <w:r w:rsidRPr="00E57762">
        <w:rPr>
          <w:color w:val="000000"/>
          <w:sz w:val="24"/>
          <w:szCs w:val="24"/>
        </w:rPr>
        <w:t xml:space="preserve"> подключения баз данных других правообладателей, а так же общедоступных, публичных информационных сервисов.</w:t>
      </w:r>
    </w:p>
    <w:p w:rsidR="00E57762" w:rsidRPr="00E57762" w:rsidRDefault="00E57762" w:rsidP="00E57762">
      <w:pPr>
        <w:ind w:left="360" w:firstLine="348"/>
        <w:jc w:val="both"/>
        <w:rPr>
          <w:color w:val="000000"/>
          <w:sz w:val="24"/>
          <w:szCs w:val="24"/>
        </w:rPr>
      </w:pPr>
      <w:r w:rsidRPr="00E57762">
        <w:rPr>
          <w:sz w:val="24"/>
          <w:szCs w:val="24"/>
        </w:rPr>
        <w:t>Программный комплекс должен предусматривать разграничение доступа к информационным ресурсам на основе авторизац</w:t>
      </w:r>
      <w:proofErr w:type="gramStart"/>
      <w:r w:rsidRPr="00E57762">
        <w:rPr>
          <w:sz w:val="24"/>
          <w:szCs w:val="24"/>
        </w:rPr>
        <w:t>ии и ау</w:t>
      </w:r>
      <w:proofErr w:type="gramEnd"/>
      <w:r w:rsidRPr="00E57762">
        <w:rPr>
          <w:sz w:val="24"/>
          <w:szCs w:val="24"/>
        </w:rPr>
        <w:t xml:space="preserve">тентификации пользователей, т.е. </w:t>
      </w:r>
      <w:r w:rsidRPr="00E57762">
        <w:rPr>
          <w:rStyle w:val="1"/>
          <w:color w:val="000000"/>
          <w:sz w:val="24"/>
          <w:szCs w:val="24"/>
        </w:rPr>
        <w:t>обеспечивать на каждом уровне санкционированный доступ к информации. Это означает, что ту или иную информацию пользователь может получить только в соответствии с установленными для него правами (на создание, на чтение, на модификацию, на архивацию, на уничтожение и т.п.).</w:t>
      </w:r>
    </w:p>
    <w:p w:rsidR="00E57762" w:rsidRPr="00E57762" w:rsidRDefault="00E57762" w:rsidP="00E57762">
      <w:pPr>
        <w:ind w:left="360" w:firstLine="348"/>
        <w:jc w:val="both"/>
        <w:rPr>
          <w:rStyle w:val="1"/>
          <w:color w:val="000000"/>
          <w:sz w:val="24"/>
          <w:szCs w:val="24"/>
        </w:rPr>
      </w:pPr>
      <w:r w:rsidRPr="00E57762">
        <w:rPr>
          <w:rStyle w:val="1"/>
          <w:color w:val="000000"/>
          <w:sz w:val="24"/>
          <w:szCs w:val="24"/>
        </w:rPr>
        <w:t xml:space="preserve">Взаимодействие пользователей с прикладным программным обеспечением, входящим в состав программного комплекса должно осуществляться посредством визуального графического интерфейса </w:t>
      </w:r>
      <w:r w:rsidRPr="00E57762">
        <w:rPr>
          <w:rStyle w:val="1"/>
          <w:color w:val="000000"/>
          <w:sz w:val="24"/>
          <w:szCs w:val="24"/>
          <w:lang w:eastAsia="en-US"/>
        </w:rPr>
        <w:t>(</w:t>
      </w:r>
      <w:r w:rsidRPr="00E57762">
        <w:rPr>
          <w:rStyle w:val="1"/>
          <w:color w:val="000000"/>
          <w:sz w:val="24"/>
          <w:szCs w:val="24"/>
          <w:lang w:val="en-US" w:eastAsia="en-US"/>
        </w:rPr>
        <w:t>GUI</w:t>
      </w:r>
      <w:r w:rsidRPr="00E57762">
        <w:rPr>
          <w:rStyle w:val="1"/>
          <w:color w:val="000000"/>
          <w:sz w:val="24"/>
          <w:szCs w:val="24"/>
          <w:lang w:eastAsia="en-US"/>
        </w:rPr>
        <w:t xml:space="preserve"> </w:t>
      </w:r>
      <w:r w:rsidRPr="00E57762">
        <w:rPr>
          <w:rStyle w:val="1"/>
          <w:color w:val="000000"/>
          <w:sz w:val="24"/>
          <w:szCs w:val="24"/>
        </w:rPr>
        <w:t xml:space="preserve">и/или </w:t>
      </w:r>
      <w:r w:rsidRPr="00E57762">
        <w:rPr>
          <w:rStyle w:val="1"/>
          <w:color w:val="000000"/>
          <w:sz w:val="24"/>
          <w:szCs w:val="24"/>
          <w:lang w:val="en-US" w:eastAsia="en-US"/>
        </w:rPr>
        <w:t>WEB</w:t>
      </w:r>
      <w:r w:rsidRPr="00E57762">
        <w:rPr>
          <w:rStyle w:val="1"/>
          <w:color w:val="000000"/>
          <w:sz w:val="24"/>
          <w:szCs w:val="24"/>
          <w:lang w:eastAsia="en-US"/>
        </w:rPr>
        <w:t xml:space="preserve"> </w:t>
      </w:r>
      <w:r w:rsidRPr="00E57762">
        <w:rPr>
          <w:rStyle w:val="1"/>
          <w:color w:val="000000"/>
          <w:sz w:val="24"/>
          <w:szCs w:val="24"/>
        </w:rPr>
        <w:t>интерфейс).</w:t>
      </w:r>
    </w:p>
    <w:p w:rsidR="00E57762" w:rsidRPr="00E57762" w:rsidRDefault="00E57762" w:rsidP="00E57762">
      <w:pPr>
        <w:ind w:left="360" w:firstLine="348"/>
        <w:jc w:val="both"/>
        <w:rPr>
          <w:rStyle w:val="1"/>
          <w:sz w:val="24"/>
          <w:szCs w:val="24"/>
        </w:rPr>
      </w:pPr>
      <w:proofErr w:type="gramStart"/>
      <w:r w:rsidRPr="00E57762">
        <w:rPr>
          <w:rStyle w:val="1"/>
          <w:color w:val="000000"/>
          <w:sz w:val="24"/>
          <w:szCs w:val="24"/>
        </w:rPr>
        <w:t>Программный комплекс должен обеспечивать</w:t>
      </w:r>
      <w:r w:rsidRPr="00E57762">
        <w:rPr>
          <w:sz w:val="24"/>
          <w:szCs w:val="24"/>
        </w:rPr>
        <w:t xml:space="preserve"> возможность работы в едином окне в единой системе координат с картографическими материалами, границами земельных (лесных) участков, границами </w:t>
      </w:r>
      <w:proofErr w:type="spellStart"/>
      <w:r w:rsidRPr="00E57762">
        <w:rPr>
          <w:sz w:val="24"/>
          <w:szCs w:val="24"/>
        </w:rPr>
        <w:t>водоохранных</w:t>
      </w:r>
      <w:proofErr w:type="spellEnd"/>
      <w:r w:rsidRPr="00E57762">
        <w:rPr>
          <w:sz w:val="24"/>
          <w:szCs w:val="24"/>
        </w:rPr>
        <w:t xml:space="preserve"> зон, родовых угодий, муниципальных образований, базой </w:t>
      </w:r>
      <w:proofErr w:type="spellStart"/>
      <w:r w:rsidRPr="00E57762">
        <w:rPr>
          <w:sz w:val="24"/>
          <w:szCs w:val="24"/>
        </w:rPr>
        <w:t>Росреестра</w:t>
      </w:r>
      <w:proofErr w:type="spellEnd"/>
      <w:r w:rsidRPr="00E57762">
        <w:rPr>
          <w:sz w:val="24"/>
          <w:szCs w:val="24"/>
        </w:rPr>
        <w:t xml:space="preserve">, </w:t>
      </w:r>
      <w:proofErr w:type="spellStart"/>
      <w:r w:rsidRPr="00E57762">
        <w:rPr>
          <w:sz w:val="24"/>
          <w:szCs w:val="24"/>
        </w:rPr>
        <w:t>ортофотопланами</w:t>
      </w:r>
      <w:proofErr w:type="spellEnd"/>
      <w:r w:rsidRPr="00E57762">
        <w:rPr>
          <w:sz w:val="24"/>
          <w:szCs w:val="24"/>
        </w:rPr>
        <w:t xml:space="preserve">, </w:t>
      </w:r>
      <w:proofErr w:type="spellStart"/>
      <w:r w:rsidRPr="00E57762">
        <w:rPr>
          <w:sz w:val="24"/>
          <w:szCs w:val="24"/>
        </w:rPr>
        <w:t>космоснимками</w:t>
      </w:r>
      <w:proofErr w:type="spellEnd"/>
      <w:r w:rsidRPr="00E57762">
        <w:rPr>
          <w:sz w:val="24"/>
          <w:szCs w:val="24"/>
        </w:rPr>
        <w:t>, имеющимися в свободном доступе в Интернете, возможность работы с любого компьютера или мобильного (планшетного) устройства при наличии подключения к сети Интернет.</w:t>
      </w:r>
      <w:proofErr w:type="gramEnd"/>
    </w:p>
    <w:p w:rsidR="00E57762" w:rsidRPr="00E57762" w:rsidRDefault="00E57762" w:rsidP="00E57762">
      <w:pPr>
        <w:ind w:left="360" w:firstLine="348"/>
        <w:jc w:val="both"/>
        <w:rPr>
          <w:sz w:val="24"/>
          <w:szCs w:val="24"/>
        </w:rPr>
      </w:pPr>
      <w:r w:rsidRPr="00E57762">
        <w:rPr>
          <w:color w:val="000000"/>
          <w:sz w:val="24"/>
          <w:szCs w:val="24"/>
        </w:rPr>
        <w:t xml:space="preserve">КГИС должна иметь развитый и настаиваемый администратором инструмент для ведения архива данных, и средства доступа к данным архива, для того чтобы иметь возможность отслеживать историю объектов и документов поставленных на учет в системе. Архив должен работать как на уровне информационных </w:t>
      </w:r>
      <w:proofErr w:type="gramStart"/>
      <w:r w:rsidRPr="00E57762">
        <w:rPr>
          <w:color w:val="000000"/>
          <w:sz w:val="24"/>
          <w:szCs w:val="24"/>
        </w:rPr>
        <w:t>слоев</w:t>
      </w:r>
      <w:proofErr w:type="gramEnd"/>
      <w:r w:rsidRPr="00E57762">
        <w:rPr>
          <w:color w:val="000000"/>
          <w:sz w:val="24"/>
          <w:szCs w:val="24"/>
        </w:rPr>
        <w:t xml:space="preserve"> так и уровне объектов в слое, а также возможность перевода информации из архива в реальный банк данных </w:t>
      </w:r>
      <w:r w:rsidRPr="00E57762">
        <w:rPr>
          <w:sz w:val="24"/>
          <w:szCs w:val="24"/>
        </w:rPr>
        <w:t>системы, хранение образов документов в реальном и архивном банке.</w:t>
      </w:r>
    </w:p>
    <w:p w:rsidR="00E57762" w:rsidRPr="00E57762" w:rsidRDefault="00E57762" w:rsidP="00E57762">
      <w:pPr>
        <w:ind w:left="360" w:firstLine="348"/>
        <w:jc w:val="both"/>
        <w:rPr>
          <w:rStyle w:val="1"/>
          <w:color w:val="000000"/>
          <w:sz w:val="24"/>
          <w:szCs w:val="24"/>
        </w:rPr>
      </w:pPr>
      <w:r w:rsidRPr="00E57762">
        <w:rPr>
          <w:rStyle w:val="1"/>
          <w:color w:val="000000"/>
          <w:sz w:val="24"/>
          <w:szCs w:val="24"/>
        </w:rPr>
        <w:t>В КГИС должна обеспечиваться сохранность информации при нарушениях и перебоях в электропитании, а также возможность восстановления информационных ресурсов.</w:t>
      </w:r>
    </w:p>
    <w:p w:rsidR="00E57762" w:rsidRPr="00E57762" w:rsidRDefault="00E57762" w:rsidP="00E57762">
      <w:pPr>
        <w:ind w:left="360" w:firstLine="348"/>
        <w:jc w:val="both"/>
        <w:rPr>
          <w:rStyle w:val="1"/>
          <w:color w:val="000000"/>
          <w:sz w:val="24"/>
          <w:szCs w:val="24"/>
        </w:rPr>
      </w:pPr>
      <w:r w:rsidRPr="00E57762">
        <w:rPr>
          <w:rStyle w:val="1"/>
          <w:sz w:val="24"/>
          <w:szCs w:val="24"/>
        </w:rPr>
        <w:t xml:space="preserve">КГИС </w:t>
      </w:r>
      <w:r w:rsidRPr="00E57762">
        <w:rPr>
          <w:rStyle w:val="1"/>
          <w:color w:val="000000"/>
          <w:sz w:val="24"/>
          <w:szCs w:val="24"/>
        </w:rPr>
        <w:t>должна обеспечивать автоматизацию выполнения следующих задач:</w:t>
      </w:r>
    </w:p>
    <w:p w:rsidR="00E57762" w:rsidRPr="00E57762" w:rsidRDefault="00E57762" w:rsidP="00E57762">
      <w:pPr>
        <w:widowControl/>
        <w:numPr>
          <w:ilvl w:val="0"/>
          <w:numId w:val="13"/>
        </w:numPr>
        <w:autoSpaceDE/>
        <w:autoSpaceDN/>
        <w:adjustRightInd/>
        <w:jc w:val="both"/>
        <w:rPr>
          <w:rStyle w:val="1"/>
          <w:color w:val="000000"/>
          <w:sz w:val="24"/>
          <w:szCs w:val="24"/>
        </w:rPr>
      </w:pPr>
      <w:r w:rsidRPr="00E57762">
        <w:rPr>
          <w:rStyle w:val="1"/>
          <w:color w:val="000000"/>
          <w:sz w:val="24"/>
          <w:szCs w:val="24"/>
        </w:rPr>
        <w:t>Идентификация системой физического объекта, изображенного на карте (схеме), как единого целого с соответствующими семантическими характеристиками.</w:t>
      </w:r>
    </w:p>
    <w:p w:rsidR="00E57762" w:rsidRPr="00E57762" w:rsidRDefault="00E57762" w:rsidP="00E57762">
      <w:pPr>
        <w:widowControl/>
        <w:numPr>
          <w:ilvl w:val="0"/>
          <w:numId w:val="13"/>
        </w:numPr>
        <w:autoSpaceDE/>
        <w:autoSpaceDN/>
        <w:adjustRightInd/>
        <w:jc w:val="both"/>
        <w:rPr>
          <w:rStyle w:val="1"/>
          <w:color w:val="000000"/>
          <w:sz w:val="24"/>
          <w:szCs w:val="24"/>
        </w:rPr>
      </w:pPr>
      <w:r w:rsidRPr="00E57762">
        <w:rPr>
          <w:rStyle w:val="1"/>
          <w:color w:val="000000"/>
          <w:sz w:val="24"/>
          <w:szCs w:val="24"/>
        </w:rPr>
        <w:t>Построение пространственных запросов с целью соотнесения объектов инфраструктуры, земельных участков и территориальных и функциональных зон;</w:t>
      </w:r>
    </w:p>
    <w:p w:rsidR="00E57762" w:rsidRPr="00E57762" w:rsidRDefault="00E57762" w:rsidP="00E57762">
      <w:pPr>
        <w:widowControl/>
        <w:numPr>
          <w:ilvl w:val="0"/>
          <w:numId w:val="13"/>
        </w:numPr>
        <w:autoSpaceDE/>
        <w:autoSpaceDN/>
        <w:adjustRightInd/>
        <w:jc w:val="both"/>
        <w:rPr>
          <w:rStyle w:val="1"/>
          <w:color w:val="000000"/>
          <w:sz w:val="24"/>
          <w:szCs w:val="24"/>
        </w:rPr>
      </w:pPr>
      <w:r w:rsidRPr="00E57762">
        <w:rPr>
          <w:rStyle w:val="1"/>
          <w:color w:val="000000"/>
          <w:sz w:val="24"/>
          <w:szCs w:val="24"/>
        </w:rPr>
        <w:t>Автоматизация процессов ввода, контроля, обработки, хранения и выдачи информации по объектам учета, инфраструктуры и документам.</w:t>
      </w:r>
    </w:p>
    <w:p w:rsidR="00E57762" w:rsidRPr="00E57762" w:rsidRDefault="00E57762" w:rsidP="00E57762">
      <w:pPr>
        <w:widowControl/>
        <w:numPr>
          <w:ilvl w:val="0"/>
          <w:numId w:val="13"/>
        </w:numPr>
        <w:autoSpaceDE/>
        <w:autoSpaceDN/>
        <w:adjustRightInd/>
        <w:jc w:val="both"/>
        <w:rPr>
          <w:rStyle w:val="1"/>
          <w:color w:val="000000"/>
          <w:sz w:val="24"/>
          <w:szCs w:val="24"/>
        </w:rPr>
      </w:pPr>
      <w:r w:rsidRPr="00E57762">
        <w:rPr>
          <w:rStyle w:val="1"/>
          <w:color w:val="000000"/>
          <w:sz w:val="24"/>
          <w:szCs w:val="24"/>
        </w:rPr>
        <w:t xml:space="preserve">Поддержка функций импорта и экспорта данных в наиболее распространенных форматах (MS </w:t>
      </w:r>
      <w:proofErr w:type="spellStart"/>
      <w:r w:rsidRPr="00E57762">
        <w:rPr>
          <w:rStyle w:val="1"/>
          <w:color w:val="000000"/>
          <w:sz w:val="24"/>
          <w:szCs w:val="24"/>
        </w:rPr>
        <w:t>Word</w:t>
      </w:r>
      <w:proofErr w:type="spellEnd"/>
      <w:r w:rsidRPr="00E57762">
        <w:rPr>
          <w:rStyle w:val="1"/>
          <w:color w:val="000000"/>
          <w:sz w:val="24"/>
          <w:szCs w:val="24"/>
        </w:rPr>
        <w:t xml:space="preserve">, MS </w:t>
      </w:r>
      <w:proofErr w:type="spellStart"/>
      <w:r w:rsidRPr="00E57762">
        <w:rPr>
          <w:rStyle w:val="1"/>
          <w:color w:val="000000"/>
          <w:sz w:val="24"/>
          <w:szCs w:val="24"/>
        </w:rPr>
        <w:t>Excel</w:t>
      </w:r>
      <w:proofErr w:type="spellEnd"/>
      <w:r w:rsidRPr="00E57762">
        <w:rPr>
          <w:rStyle w:val="1"/>
          <w:color w:val="000000"/>
          <w:sz w:val="24"/>
          <w:szCs w:val="24"/>
        </w:rPr>
        <w:t xml:space="preserve">, </w:t>
      </w:r>
      <w:proofErr w:type="spellStart"/>
      <w:r w:rsidRPr="00E57762">
        <w:rPr>
          <w:rStyle w:val="1"/>
          <w:color w:val="000000"/>
          <w:sz w:val="24"/>
          <w:szCs w:val="24"/>
        </w:rPr>
        <w:t>MapInfo</w:t>
      </w:r>
      <w:proofErr w:type="spellEnd"/>
      <w:r w:rsidRPr="00E57762">
        <w:rPr>
          <w:rStyle w:val="1"/>
          <w:color w:val="000000"/>
          <w:sz w:val="24"/>
          <w:szCs w:val="24"/>
        </w:rPr>
        <w:t xml:space="preserve">, XML, </w:t>
      </w:r>
      <w:proofErr w:type="spellStart"/>
      <w:r w:rsidRPr="00E57762">
        <w:rPr>
          <w:rStyle w:val="1"/>
          <w:color w:val="000000"/>
          <w:sz w:val="24"/>
          <w:szCs w:val="24"/>
        </w:rPr>
        <w:t>Shapefile</w:t>
      </w:r>
      <w:proofErr w:type="spellEnd"/>
      <w:r w:rsidRPr="00E57762">
        <w:rPr>
          <w:rStyle w:val="1"/>
          <w:color w:val="000000"/>
          <w:sz w:val="24"/>
          <w:szCs w:val="24"/>
        </w:rPr>
        <w:t xml:space="preserve"> и др.).</w:t>
      </w:r>
    </w:p>
    <w:p w:rsidR="00E57762" w:rsidRPr="00E57762" w:rsidRDefault="00E57762" w:rsidP="00E57762">
      <w:pPr>
        <w:widowControl/>
        <w:numPr>
          <w:ilvl w:val="0"/>
          <w:numId w:val="13"/>
        </w:numPr>
        <w:autoSpaceDE/>
        <w:autoSpaceDN/>
        <w:adjustRightInd/>
        <w:jc w:val="both"/>
        <w:rPr>
          <w:rStyle w:val="1"/>
          <w:color w:val="000000"/>
          <w:sz w:val="24"/>
          <w:szCs w:val="24"/>
        </w:rPr>
      </w:pPr>
      <w:r w:rsidRPr="00E57762">
        <w:rPr>
          <w:rStyle w:val="1"/>
          <w:color w:val="000000"/>
          <w:sz w:val="24"/>
          <w:szCs w:val="24"/>
        </w:rPr>
        <w:t>Позволять автоматизировать процессы подготовки технической и иной необходимой документации в соответствующей сфере деятельности.</w:t>
      </w:r>
    </w:p>
    <w:p w:rsidR="00E57762" w:rsidRPr="00E57762" w:rsidRDefault="00E57762" w:rsidP="00E57762">
      <w:pPr>
        <w:widowControl/>
        <w:numPr>
          <w:ilvl w:val="0"/>
          <w:numId w:val="13"/>
        </w:numPr>
        <w:autoSpaceDE/>
        <w:autoSpaceDN/>
        <w:adjustRightInd/>
        <w:jc w:val="both"/>
        <w:rPr>
          <w:rStyle w:val="1"/>
          <w:color w:val="000000"/>
          <w:sz w:val="24"/>
          <w:szCs w:val="24"/>
        </w:rPr>
      </w:pPr>
      <w:r w:rsidRPr="00E57762">
        <w:rPr>
          <w:rStyle w:val="1"/>
          <w:color w:val="000000"/>
          <w:sz w:val="24"/>
          <w:szCs w:val="24"/>
        </w:rPr>
        <w:t>Позволять автоматизировать процессы учета, описания и актуализации данных о пространственных объектах на территории корпоративной ответственности ОАО «СН-МНГ».</w:t>
      </w:r>
    </w:p>
    <w:p w:rsidR="00E57762" w:rsidRPr="00E57762" w:rsidRDefault="00E57762" w:rsidP="00E57762">
      <w:pPr>
        <w:widowControl/>
        <w:numPr>
          <w:ilvl w:val="0"/>
          <w:numId w:val="13"/>
        </w:numPr>
        <w:autoSpaceDE/>
        <w:autoSpaceDN/>
        <w:adjustRightInd/>
        <w:jc w:val="both"/>
        <w:rPr>
          <w:rStyle w:val="1"/>
          <w:color w:val="000000"/>
          <w:sz w:val="24"/>
          <w:szCs w:val="24"/>
        </w:rPr>
      </w:pPr>
      <w:r w:rsidRPr="00E57762">
        <w:rPr>
          <w:rStyle w:val="1"/>
          <w:color w:val="000000"/>
          <w:sz w:val="24"/>
          <w:szCs w:val="24"/>
        </w:rPr>
        <w:t xml:space="preserve">Позволять вести документирование </w:t>
      </w:r>
      <w:r w:rsidR="007E6EB3" w:rsidRPr="00F91222">
        <w:rPr>
          <w:rStyle w:val="1"/>
          <w:sz w:val="24"/>
          <w:szCs w:val="24"/>
        </w:rPr>
        <w:t>технологических</w:t>
      </w:r>
      <w:r w:rsidR="007E6EB3" w:rsidRPr="00F91222">
        <w:rPr>
          <w:sz w:val="24"/>
          <w:szCs w:val="24"/>
        </w:rPr>
        <w:t xml:space="preserve"> </w:t>
      </w:r>
      <w:r w:rsidRPr="00E57762">
        <w:rPr>
          <w:rStyle w:val="1"/>
          <w:color w:val="000000"/>
          <w:sz w:val="24"/>
          <w:szCs w:val="24"/>
        </w:rPr>
        <w:t xml:space="preserve">процессов в единой системе, на единой картографической основе, использовать актуальные данные соответствующие регламентам в установленной сфере деятельности. </w:t>
      </w:r>
    </w:p>
    <w:p w:rsidR="00E57762" w:rsidRPr="00E57762" w:rsidRDefault="00E57762" w:rsidP="00E57762">
      <w:pPr>
        <w:widowControl/>
        <w:numPr>
          <w:ilvl w:val="0"/>
          <w:numId w:val="13"/>
        </w:numPr>
        <w:autoSpaceDE/>
        <w:autoSpaceDN/>
        <w:adjustRightInd/>
        <w:jc w:val="both"/>
        <w:rPr>
          <w:rStyle w:val="1"/>
          <w:color w:val="000000"/>
          <w:sz w:val="24"/>
          <w:szCs w:val="24"/>
        </w:rPr>
      </w:pPr>
      <w:r w:rsidRPr="00E57762">
        <w:rPr>
          <w:rStyle w:val="1"/>
          <w:color w:val="000000"/>
          <w:sz w:val="24"/>
          <w:szCs w:val="24"/>
        </w:rPr>
        <w:t>Обеспечивать оперативное предоставление информации пользователям  в соответствии с законодательством и регламентами.</w:t>
      </w:r>
    </w:p>
    <w:p w:rsidR="00E57762" w:rsidRPr="00E57762" w:rsidRDefault="00E57762" w:rsidP="00E57762">
      <w:pPr>
        <w:widowControl/>
        <w:numPr>
          <w:ilvl w:val="0"/>
          <w:numId w:val="13"/>
        </w:numPr>
        <w:autoSpaceDE/>
        <w:autoSpaceDN/>
        <w:adjustRightInd/>
        <w:jc w:val="both"/>
        <w:rPr>
          <w:rStyle w:val="1"/>
          <w:color w:val="000000"/>
          <w:sz w:val="24"/>
          <w:szCs w:val="24"/>
        </w:rPr>
      </w:pPr>
      <w:r w:rsidRPr="00E57762">
        <w:rPr>
          <w:rStyle w:val="1"/>
          <w:color w:val="000000"/>
          <w:sz w:val="24"/>
          <w:szCs w:val="24"/>
        </w:rPr>
        <w:t>Предусматривать  возможность работы с любыми масштабами, услугу с любыми координатными системами, пересчет координат «налету» и формирование единой электронной карты.</w:t>
      </w:r>
    </w:p>
    <w:p w:rsidR="00E57762" w:rsidRPr="00E57762" w:rsidRDefault="00E57762" w:rsidP="00E57762">
      <w:pPr>
        <w:ind w:left="360" w:firstLine="348"/>
        <w:jc w:val="both"/>
        <w:rPr>
          <w:color w:val="000000"/>
          <w:sz w:val="24"/>
          <w:szCs w:val="24"/>
        </w:rPr>
      </w:pPr>
      <w:r w:rsidRPr="00E57762">
        <w:rPr>
          <w:color w:val="000000"/>
          <w:sz w:val="24"/>
          <w:szCs w:val="24"/>
        </w:rPr>
        <w:t>При внедрении КГИС, должны по возможности использоваться существующие технологические решения и программные средства.</w:t>
      </w:r>
    </w:p>
    <w:p w:rsidR="00E57762" w:rsidRPr="00E57762" w:rsidRDefault="00E57762" w:rsidP="00E57762">
      <w:pPr>
        <w:ind w:left="360" w:firstLine="348"/>
        <w:jc w:val="both"/>
        <w:rPr>
          <w:color w:val="000000"/>
        </w:rPr>
      </w:pPr>
    </w:p>
    <w:p w:rsidR="006E6A45" w:rsidRPr="00926AC3" w:rsidRDefault="006E6A45" w:rsidP="006E6A45">
      <w:pPr>
        <w:widowControl/>
        <w:numPr>
          <w:ilvl w:val="1"/>
          <w:numId w:val="9"/>
        </w:numPr>
        <w:autoSpaceDE/>
        <w:adjustRightInd/>
        <w:jc w:val="both"/>
        <w:rPr>
          <w:bCs/>
          <w:sz w:val="24"/>
          <w:szCs w:val="24"/>
          <w:highlight w:val="lightGray"/>
        </w:rPr>
      </w:pPr>
      <w:r w:rsidRPr="00926AC3">
        <w:rPr>
          <w:b/>
          <w:bCs/>
          <w:sz w:val="24"/>
          <w:szCs w:val="24"/>
          <w:highlight w:val="lightGray"/>
        </w:rPr>
        <w:t>Функциональные требования:</w:t>
      </w:r>
    </w:p>
    <w:p w:rsidR="006E6A45" w:rsidRDefault="006E6A45" w:rsidP="006E6A45">
      <w:pPr>
        <w:widowControl/>
        <w:numPr>
          <w:ilvl w:val="1"/>
          <w:numId w:val="9"/>
        </w:numPr>
        <w:autoSpaceDE/>
        <w:adjustRightInd/>
        <w:jc w:val="both"/>
        <w:rPr>
          <w:b/>
          <w:bCs/>
          <w:sz w:val="24"/>
          <w:szCs w:val="24"/>
          <w:highlight w:val="lightGray"/>
        </w:rPr>
      </w:pPr>
      <w:r w:rsidRPr="00926AC3">
        <w:rPr>
          <w:b/>
          <w:bCs/>
          <w:sz w:val="24"/>
          <w:szCs w:val="24"/>
          <w:highlight w:val="lightGray"/>
        </w:rPr>
        <w:t>Требования к внедрению:</w:t>
      </w:r>
    </w:p>
    <w:p w:rsidR="006E6A45" w:rsidRDefault="006E6A45" w:rsidP="006E6A45">
      <w:pPr>
        <w:widowControl/>
        <w:numPr>
          <w:ilvl w:val="1"/>
          <w:numId w:val="9"/>
        </w:numPr>
        <w:autoSpaceDE/>
        <w:adjustRightInd/>
        <w:jc w:val="both"/>
        <w:rPr>
          <w:b/>
          <w:bCs/>
          <w:sz w:val="24"/>
          <w:szCs w:val="24"/>
          <w:highlight w:val="lightGray"/>
        </w:rPr>
      </w:pPr>
      <w:r w:rsidRPr="00926AC3">
        <w:rPr>
          <w:b/>
          <w:bCs/>
          <w:sz w:val="24"/>
          <w:szCs w:val="24"/>
          <w:highlight w:val="lightGray"/>
        </w:rPr>
        <w:t>Требования к документации</w:t>
      </w:r>
    </w:p>
    <w:p w:rsidR="006E6A45" w:rsidRPr="00FB417A" w:rsidRDefault="006E6A45" w:rsidP="006E6A45">
      <w:pPr>
        <w:widowControl/>
        <w:numPr>
          <w:ilvl w:val="0"/>
          <w:numId w:val="9"/>
        </w:numPr>
        <w:autoSpaceDE/>
        <w:adjustRightInd/>
        <w:jc w:val="both"/>
        <w:rPr>
          <w:sz w:val="24"/>
          <w:szCs w:val="24"/>
          <w:highlight w:val="lightGray"/>
        </w:rPr>
      </w:pPr>
      <w:r w:rsidRPr="00926AC3">
        <w:rPr>
          <w:b/>
          <w:bCs/>
          <w:sz w:val="24"/>
          <w:szCs w:val="24"/>
          <w:highlight w:val="lightGray"/>
        </w:rPr>
        <w:t xml:space="preserve">Требования к гарантии на выполнение работ/оказываемых услуг: </w:t>
      </w:r>
    </w:p>
    <w:p w:rsidR="00FB417A" w:rsidRPr="00496C4A" w:rsidRDefault="00FB417A" w:rsidP="00FB417A">
      <w:pPr>
        <w:widowControl/>
        <w:autoSpaceDE/>
        <w:adjustRightInd/>
        <w:jc w:val="both"/>
        <w:rPr>
          <w:sz w:val="24"/>
          <w:szCs w:val="24"/>
          <w:highlight w:val="lightGray"/>
        </w:rPr>
      </w:pPr>
    </w:p>
    <w:p w:rsidR="00496C4A" w:rsidRPr="00496C4A" w:rsidRDefault="00496C4A" w:rsidP="00496C4A">
      <w:pPr>
        <w:widowControl/>
        <w:numPr>
          <w:ilvl w:val="1"/>
          <w:numId w:val="9"/>
        </w:numPr>
        <w:autoSpaceDE/>
        <w:autoSpaceDN/>
        <w:adjustRightInd/>
        <w:jc w:val="both"/>
        <w:rPr>
          <w:bCs/>
          <w:sz w:val="24"/>
          <w:szCs w:val="24"/>
        </w:rPr>
      </w:pPr>
      <w:r w:rsidRPr="00496C4A">
        <w:rPr>
          <w:bCs/>
          <w:sz w:val="24"/>
          <w:szCs w:val="24"/>
        </w:rPr>
        <w:t xml:space="preserve">Приемка выполненных обязательств осуществляется в соответствии с Техническим заданием и Календарным планом. </w:t>
      </w:r>
    </w:p>
    <w:p w:rsidR="00496C4A" w:rsidRPr="00F91222" w:rsidRDefault="00496C4A" w:rsidP="00496C4A">
      <w:pPr>
        <w:widowControl/>
        <w:numPr>
          <w:ilvl w:val="1"/>
          <w:numId w:val="9"/>
        </w:numPr>
        <w:autoSpaceDE/>
        <w:autoSpaceDN/>
        <w:adjustRightInd/>
        <w:jc w:val="both"/>
        <w:rPr>
          <w:bCs/>
          <w:sz w:val="24"/>
          <w:szCs w:val="24"/>
        </w:rPr>
      </w:pPr>
      <w:r w:rsidRPr="00496C4A">
        <w:rPr>
          <w:bCs/>
          <w:sz w:val="24"/>
          <w:szCs w:val="24"/>
        </w:rPr>
        <w:t xml:space="preserve">По завершении выполнения обязательств по каждому этапу согласно Календарному плану, Исполнитель направляет Заказчику Акт </w:t>
      </w:r>
      <w:r w:rsidRPr="00F91222">
        <w:rPr>
          <w:bCs/>
          <w:sz w:val="24"/>
          <w:szCs w:val="24"/>
        </w:rPr>
        <w:t>сдачи приемки выполненных работ / оказанных услуг (далее « Акт»).</w:t>
      </w:r>
    </w:p>
    <w:p w:rsidR="00496C4A" w:rsidRPr="00496C4A" w:rsidRDefault="00496C4A" w:rsidP="00496C4A">
      <w:pPr>
        <w:widowControl/>
        <w:numPr>
          <w:ilvl w:val="1"/>
          <w:numId w:val="9"/>
        </w:numPr>
        <w:autoSpaceDE/>
        <w:autoSpaceDN/>
        <w:adjustRightInd/>
        <w:jc w:val="both"/>
        <w:rPr>
          <w:bCs/>
          <w:sz w:val="24"/>
          <w:szCs w:val="24"/>
        </w:rPr>
      </w:pPr>
      <w:r w:rsidRPr="00496C4A">
        <w:rPr>
          <w:bCs/>
          <w:sz w:val="24"/>
          <w:szCs w:val="24"/>
        </w:rPr>
        <w:t xml:space="preserve">Заказчик после получения «Акта» обязан направить Исполнителю подписанный «Акт» или мотивированный отказ от приемки выполненных работ с перечнем необходимых доработок и сроков их исполнения. </w:t>
      </w:r>
    </w:p>
    <w:p w:rsidR="00496C4A" w:rsidRPr="0052279E" w:rsidRDefault="00496C4A" w:rsidP="00496C4A">
      <w:pPr>
        <w:widowControl/>
        <w:autoSpaceDE/>
        <w:adjustRightInd/>
        <w:jc w:val="both"/>
        <w:rPr>
          <w:sz w:val="24"/>
          <w:szCs w:val="24"/>
          <w:highlight w:val="lightGray"/>
        </w:rPr>
      </w:pPr>
    </w:p>
    <w:p w:rsidR="0052279E" w:rsidRPr="00926AC3" w:rsidRDefault="0052279E" w:rsidP="0052279E">
      <w:pPr>
        <w:widowControl/>
        <w:autoSpaceDE/>
        <w:adjustRightInd/>
        <w:jc w:val="both"/>
        <w:rPr>
          <w:sz w:val="24"/>
          <w:szCs w:val="24"/>
          <w:highlight w:val="lightGray"/>
        </w:rPr>
      </w:pPr>
    </w:p>
    <w:p w:rsidR="006E6A45" w:rsidRPr="0052279E" w:rsidRDefault="006E6A45" w:rsidP="006E6A45">
      <w:pPr>
        <w:widowControl/>
        <w:numPr>
          <w:ilvl w:val="0"/>
          <w:numId w:val="9"/>
        </w:numPr>
        <w:autoSpaceDE/>
        <w:adjustRightInd/>
        <w:jc w:val="both"/>
        <w:rPr>
          <w:bCs/>
          <w:sz w:val="24"/>
          <w:szCs w:val="24"/>
          <w:highlight w:val="lightGray"/>
        </w:rPr>
      </w:pPr>
      <w:r w:rsidRPr="00926AC3">
        <w:rPr>
          <w:b/>
          <w:bCs/>
          <w:sz w:val="24"/>
          <w:szCs w:val="24"/>
          <w:highlight w:val="lightGray"/>
        </w:rPr>
        <w:t>Порядок контроля, приемки и оформления результатов по выполняемым работам/оказанным услугам.</w:t>
      </w:r>
    </w:p>
    <w:p w:rsidR="0052279E" w:rsidRPr="009F422B" w:rsidRDefault="0052279E" w:rsidP="0052279E">
      <w:pPr>
        <w:widowControl/>
        <w:autoSpaceDE/>
        <w:adjustRightInd/>
        <w:jc w:val="both"/>
        <w:rPr>
          <w:bCs/>
          <w:sz w:val="24"/>
          <w:szCs w:val="24"/>
          <w:highlight w:val="lightGray"/>
        </w:rPr>
      </w:pPr>
    </w:p>
    <w:p w:rsidR="006E6A45" w:rsidRPr="0052279E" w:rsidRDefault="006E6A45" w:rsidP="006E6A45">
      <w:pPr>
        <w:widowControl/>
        <w:numPr>
          <w:ilvl w:val="2"/>
          <w:numId w:val="9"/>
        </w:numPr>
        <w:autoSpaceDE/>
        <w:autoSpaceDN/>
        <w:adjustRightInd/>
        <w:jc w:val="both"/>
        <w:rPr>
          <w:bCs/>
          <w:sz w:val="24"/>
          <w:szCs w:val="24"/>
        </w:rPr>
      </w:pPr>
      <w:r w:rsidRPr="0052279E">
        <w:rPr>
          <w:bCs/>
          <w:sz w:val="24"/>
          <w:szCs w:val="24"/>
        </w:rPr>
        <w:t xml:space="preserve">Приемка выполненных обязательств осуществляется в соответствии с Техническим заданием и Календарным планом. </w:t>
      </w:r>
    </w:p>
    <w:p w:rsidR="006E6A45" w:rsidRPr="0052279E" w:rsidRDefault="006E6A45" w:rsidP="006E6A45">
      <w:pPr>
        <w:widowControl/>
        <w:numPr>
          <w:ilvl w:val="2"/>
          <w:numId w:val="9"/>
        </w:numPr>
        <w:autoSpaceDE/>
        <w:autoSpaceDN/>
        <w:adjustRightInd/>
        <w:jc w:val="both"/>
        <w:rPr>
          <w:bCs/>
          <w:sz w:val="24"/>
          <w:szCs w:val="24"/>
        </w:rPr>
      </w:pPr>
      <w:r w:rsidRPr="0052279E">
        <w:rPr>
          <w:bCs/>
          <w:sz w:val="24"/>
          <w:szCs w:val="24"/>
        </w:rPr>
        <w:t>По завершении выполнения обязательств по каждому этапу согласно Календарному плану, Исполнитель направляет Заказчику Акт.</w:t>
      </w:r>
    </w:p>
    <w:p w:rsidR="006E6A45" w:rsidRDefault="006E6A45" w:rsidP="006E6A45">
      <w:pPr>
        <w:widowControl/>
        <w:numPr>
          <w:ilvl w:val="2"/>
          <w:numId w:val="9"/>
        </w:numPr>
        <w:autoSpaceDE/>
        <w:autoSpaceDN/>
        <w:adjustRightInd/>
        <w:jc w:val="both"/>
        <w:rPr>
          <w:bCs/>
          <w:sz w:val="24"/>
          <w:szCs w:val="24"/>
        </w:rPr>
      </w:pPr>
      <w:r w:rsidRPr="0052279E">
        <w:rPr>
          <w:bCs/>
          <w:sz w:val="24"/>
          <w:szCs w:val="24"/>
        </w:rPr>
        <w:t>Заказчик после получения Акта обязан направить Исполнителю подписанный Акт или мотивированный отказ от приемки выполненных работ с перечнем необходимых доработок и сроков их исполнения.</w:t>
      </w:r>
    </w:p>
    <w:p w:rsidR="00FB417A" w:rsidRPr="0052279E" w:rsidRDefault="00FB417A" w:rsidP="00FB417A">
      <w:pPr>
        <w:widowControl/>
        <w:autoSpaceDE/>
        <w:autoSpaceDN/>
        <w:adjustRightInd/>
        <w:ind w:left="720"/>
        <w:jc w:val="both"/>
        <w:rPr>
          <w:bCs/>
          <w:sz w:val="24"/>
          <w:szCs w:val="24"/>
        </w:rPr>
      </w:pPr>
    </w:p>
    <w:p w:rsidR="006E6A45" w:rsidRPr="00926AC3" w:rsidRDefault="006E6A45" w:rsidP="006E6A45">
      <w:pPr>
        <w:widowControl/>
        <w:autoSpaceDE/>
        <w:adjustRightInd/>
        <w:jc w:val="both"/>
        <w:rPr>
          <w:bCs/>
          <w:sz w:val="24"/>
          <w:szCs w:val="24"/>
          <w:highlight w:val="lightGray"/>
        </w:rPr>
      </w:pPr>
    </w:p>
    <w:p w:rsidR="0052279E" w:rsidRPr="0052279E" w:rsidRDefault="006E6A45" w:rsidP="006E6A45">
      <w:pPr>
        <w:widowControl/>
        <w:numPr>
          <w:ilvl w:val="0"/>
          <w:numId w:val="9"/>
        </w:numPr>
        <w:autoSpaceDE/>
        <w:adjustRightInd/>
        <w:jc w:val="both"/>
        <w:rPr>
          <w:b/>
          <w:bCs/>
          <w:sz w:val="24"/>
          <w:szCs w:val="24"/>
          <w:highlight w:val="lightGray"/>
        </w:rPr>
      </w:pPr>
      <w:r w:rsidRPr="00926AC3">
        <w:rPr>
          <w:b/>
          <w:bCs/>
          <w:sz w:val="24"/>
          <w:szCs w:val="24"/>
          <w:highlight w:val="lightGray"/>
        </w:rPr>
        <w:t xml:space="preserve">Требования к подрядной организации: </w:t>
      </w:r>
    </w:p>
    <w:p w:rsidR="0052279E" w:rsidRPr="0052279E" w:rsidRDefault="0052279E" w:rsidP="0052279E">
      <w:pPr>
        <w:widowControl/>
        <w:autoSpaceDE/>
        <w:adjustRightInd/>
        <w:jc w:val="both"/>
        <w:rPr>
          <w:b/>
          <w:bCs/>
          <w:sz w:val="24"/>
          <w:szCs w:val="24"/>
          <w:highlight w:val="lightGray"/>
        </w:rPr>
      </w:pPr>
    </w:p>
    <w:p w:rsidR="006E6A45" w:rsidRPr="0052279E" w:rsidRDefault="00E57762" w:rsidP="0052279E">
      <w:pPr>
        <w:widowControl/>
        <w:autoSpaceDE/>
        <w:adjustRightInd/>
        <w:ind w:firstLine="360"/>
        <w:jc w:val="both"/>
        <w:rPr>
          <w:b/>
          <w:bCs/>
          <w:sz w:val="24"/>
          <w:szCs w:val="24"/>
          <w:highlight w:val="lightGray"/>
        </w:rPr>
      </w:pPr>
      <w:r w:rsidRPr="0052279E">
        <w:rPr>
          <w:bCs/>
          <w:sz w:val="24"/>
          <w:szCs w:val="24"/>
        </w:rPr>
        <w:t>Опыт</w:t>
      </w:r>
      <w:r w:rsidRPr="0052279E">
        <w:rPr>
          <w:b/>
          <w:bCs/>
          <w:sz w:val="24"/>
          <w:szCs w:val="24"/>
        </w:rPr>
        <w:t xml:space="preserve"> </w:t>
      </w:r>
      <w:r w:rsidRPr="0052279E">
        <w:rPr>
          <w:bCs/>
          <w:sz w:val="24"/>
          <w:szCs w:val="24"/>
        </w:rPr>
        <w:t>внедрения геоинформационных систем и построение модели банка данных картографической информации.</w:t>
      </w:r>
    </w:p>
    <w:p w:rsidR="00496C4A" w:rsidRPr="00F91222" w:rsidRDefault="00496C4A" w:rsidP="00496C4A">
      <w:pPr>
        <w:pStyle w:val="ConsNormal0"/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</w:rPr>
      </w:pPr>
      <w:r w:rsidRPr="00F91222">
        <w:rPr>
          <w:rFonts w:ascii="Times New Roman" w:hAnsi="Times New Roman"/>
          <w:sz w:val="24"/>
          <w:szCs w:val="24"/>
        </w:rPr>
        <w:t>Наличие, выданной на основании Закона РФ от 21.07.1993 № 5485-1 «О Государственной тайне»  лицензии, на проведение работ, связанных с использованием сведений, составляющих государственную тайну с установленной степенью секретности разрешенных к использованию сведений «секретно».</w:t>
      </w:r>
    </w:p>
    <w:p w:rsidR="00496C4A" w:rsidRPr="00F91222" w:rsidRDefault="00496C4A" w:rsidP="00496C4A">
      <w:pPr>
        <w:pStyle w:val="ConsNormal0"/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sz w:val="24"/>
          <w:szCs w:val="24"/>
        </w:rPr>
      </w:pPr>
      <w:r w:rsidRPr="00F91222">
        <w:rPr>
          <w:rFonts w:ascii="Times New Roman" w:hAnsi="Times New Roman"/>
          <w:bCs/>
          <w:sz w:val="24"/>
          <w:szCs w:val="24"/>
        </w:rPr>
        <w:t xml:space="preserve">Наличие у сотрудников подрядной организации допуска к работе с материалами </w:t>
      </w:r>
      <w:r w:rsidRPr="00F91222">
        <w:rPr>
          <w:rFonts w:ascii="Times New Roman" w:hAnsi="Times New Roman"/>
          <w:sz w:val="24"/>
          <w:szCs w:val="24"/>
        </w:rPr>
        <w:t>с установленной степенью секретности</w:t>
      </w:r>
      <w:r w:rsidRPr="00F91222">
        <w:rPr>
          <w:rFonts w:ascii="Times New Roman" w:hAnsi="Times New Roman"/>
          <w:bCs/>
          <w:sz w:val="24"/>
          <w:szCs w:val="24"/>
        </w:rPr>
        <w:t>.</w:t>
      </w:r>
    </w:p>
    <w:p w:rsidR="00496C4A" w:rsidRPr="00F91222" w:rsidRDefault="00496C4A" w:rsidP="00496C4A">
      <w:pPr>
        <w:pStyle w:val="ConsNormal0"/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</w:rPr>
      </w:pPr>
      <w:r w:rsidRPr="00F91222">
        <w:rPr>
          <w:rFonts w:ascii="Times New Roman" w:eastAsia="Calibri" w:hAnsi="Times New Roman"/>
          <w:bCs/>
          <w:sz w:val="24"/>
          <w:szCs w:val="24"/>
        </w:rPr>
        <w:t xml:space="preserve">Наличие лицензии, выданной на основании Федерального закона от 08.08.2001 N 128-ФЗ "О лицензировании отдельных видов деятельности" на осуществление: </w:t>
      </w:r>
    </w:p>
    <w:p w:rsidR="00496C4A" w:rsidRPr="00F91222" w:rsidRDefault="00496C4A" w:rsidP="00496C4A">
      <w:pPr>
        <w:pStyle w:val="ConsNormal0"/>
        <w:widowControl w:val="0"/>
        <w:numPr>
          <w:ilvl w:val="0"/>
          <w:numId w:val="14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91222">
        <w:rPr>
          <w:rFonts w:ascii="Times New Roman" w:eastAsia="Calibri" w:hAnsi="Times New Roman"/>
          <w:sz w:val="24"/>
          <w:szCs w:val="24"/>
        </w:rPr>
        <w:t xml:space="preserve">геодезической </w:t>
      </w:r>
      <w:hyperlink r:id="rId9" w:history="1">
        <w:proofErr w:type="gramStart"/>
        <w:r w:rsidRPr="00F91222">
          <w:rPr>
            <w:rFonts w:ascii="Times New Roman" w:eastAsia="Calibri" w:hAnsi="Times New Roman"/>
            <w:sz w:val="24"/>
            <w:szCs w:val="24"/>
          </w:rPr>
          <w:t>деятельност</w:t>
        </w:r>
      </w:hyperlink>
      <w:r w:rsidRPr="00F91222">
        <w:rPr>
          <w:rFonts w:ascii="Times New Roman" w:eastAsia="Calibri" w:hAnsi="Times New Roman"/>
          <w:sz w:val="24"/>
          <w:szCs w:val="24"/>
        </w:rPr>
        <w:t>и</w:t>
      </w:r>
      <w:proofErr w:type="gramEnd"/>
      <w:r w:rsidRPr="00F91222">
        <w:rPr>
          <w:rFonts w:ascii="Times New Roman" w:eastAsia="Calibri" w:hAnsi="Times New Roman"/>
          <w:sz w:val="24"/>
          <w:szCs w:val="24"/>
        </w:rPr>
        <w:t>, за исключением геодезической деятельности, осуществляемой в ходе инженерных изысканий, выполняемых для подготовки проектной документации, строительства, реконструкции объектов капитального строительства;</w:t>
      </w:r>
    </w:p>
    <w:p w:rsidR="00496C4A" w:rsidRPr="00F91222" w:rsidRDefault="00496C4A" w:rsidP="00496C4A">
      <w:pPr>
        <w:pStyle w:val="ConsNormal0"/>
        <w:widowControl w:val="0"/>
        <w:numPr>
          <w:ilvl w:val="0"/>
          <w:numId w:val="14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91222">
        <w:rPr>
          <w:rFonts w:ascii="Times New Roman" w:eastAsia="Calibri" w:hAnsi="Times New Roman"/>
          <w:sz w:val="24"/>
          <w:szCs w:val="24"/>
        </w:rPr>
        <w:t xml:space="preserve">картографической </w:t>
      </w:r>
      <w:hyperlink r:id="rId10" w:history="1">
        <w:proofErr w:type="gramStart"/>
        <w:r w:rsidRPr="00F91222">
          <w:rPr>
            <w:rFonts w:ascii="Times New Roman" w:eastAsia="Calibri" w:hAnsi="Times New Roman"/>
            <w:sz w:val="24"/>
            <w:szCs w:val="24"/>
          </w:rPr>
          <w:t>деятельност</w:t>
        </w:r>
      </w:hyperlink>
      <w:r w:rsidRPr="00F91222">
        <w:rPr>
          <w:rFonts w:ascii="Times New Roman" w:eastAsia="Calibri" w:hAnsi="Times New Roman"/>
          <w:sz w:val="24"/>
          <w:szCs w:val="24"/>
        </w:rPr>
        <w:t>и</w:t>
      </w:r>
      <w:proofErr w:type="gramEnd"/>
      <w:r w:rsidRPr="00F91222">
        <w:rPr>
          <w:rFonts w:ascii="Times New Roman" w:eastAsia="Calibri" w:hAnsi="Times New Roman"/>
          <w:sz w:val="24"/>
          <w:szCs w:val="24"/>
        </w:rPr>
        <w:t>, за исключением картографической деятельности, осуществляемой в ходе инженерных изысканий, выполняемых для подготовки проектной документации, строительства, реконструкции объектов капитального строительства.</w:t>
      </w:r>
    </w:p>
    <w:p w:rsidR="00496C4A" w:rsidRPr="00F91222" w:rsidRDefault="00496C4A" w:rsidP="00496C4A">
      <w:pPr>
        <w:pStyle w:val="ConsNormal0"/>
        <w:widowControl w:val="0"/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F91222">
        <w:rPr>
          <w:rFonts w:ascii="Times New Roman" w:eastAsia="Calibri" w:hAnsi="Times New Roman"/>
          <w:sz w:val="24"/>
          <w:szCs w:val="24"/>
        </w:rPr>
        <w:t xml:space="preserve">Или наличие </w:t>
      </w:r>
      <w:r w:rsidRPr="00F91222">
        <w:rPr>
          <w:rFonts w:ascii="Times New Roman" w:eastAsia="Calibri" w:hAnsi="Times New Roman"/>
          <w:bCs/>
          <w:sz w:val="24"/>
          <w:szCs w:val="24"/>
        </w:rPr>
        <w:t>лицензии</w:t>
      </w:r>
      <w:r w:rsidRPr="00F91222">
        <w:rPr>
          <w:rFonts w:ascii="Times New Roman" w:eastAsia="Calibri" w:hAnsi="Times New Roman"/>
          <w:sz w:val="24"/>
          <w:szCs w:val="24"/>
        </w:rPr>
        <w:t xml:space="preserve">, </w:t>
      </w:r>
      <w:r w:rsidRPr="00F91222">
        <w:rPr>
          <w:rFonts w:ascii="Times New Roman" w:eastAsia="Calibri" w:hAnsi="Times New Roman"/>
          <w:bCs/>
          <w:sz w:val="24"/>
          <w:szCs w:val="24"/>
        </w:rPr>
        <w:t>выданной на основании Федерального закона от 4 мая 2011 г., N 99-ФЗ «О лицензировании отдельных видов деятельности» и постановления Правительства РФ от 07.12.2011 № 1016, «На осуществление геодезических и картографических работ федерального назначения, результаты которых имеют общегосударственное, межотраслевое значение (за исключением указанных видов деятельности, осуществляемых в ходе инженерных изысканий, выполняемых для подготовки проектной документации, строительства, реконструкции, капитального ремонта</w:t>
      </w:r>
      <w:proofErr w:type="gramEnd"/>
      <w:r w:rsidRPr="00F91222">
        <w:rPr>
          <w:rFonts w:ascii="Times New Roman" w:eastAsia="Calibri" w:hAnsi="Times New Roman"/>
          <w:bCs/>
          <w:sz w:val="24"/>
          <w:szCs w:val="24"/>
        </w:rPr>
        <w:t xml:space="preserve"> объектов капитального строительства)» в составе следующих видов работ: </w:t>
      </w:r>
    </w:p>
    <w:p w:rsidR="00496C4A" w:rsidRPr="00F91222" w:rsidRDefault="00496C4A" w:rsidP="00496C4A">
      <w:pPr>
        <w:pStyle w:val="ConsNormal0"/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bCs/>
          <w:kern w:val="28"/>
          <w:sz w:val="24"/>
          <w:szCs w:val="24"/>
        </w:rPr>
      </w:pPr>
      <w:proofErr w:type="gramStart"/>
      <w:r w:rsidRPr="00F91222">
        <w:rPr>
          <w:rFonts w:ascii="Times New Roman" w:eastAsia="Calibri" w:hAnsi="Times New Roman"/>
          <w:bCs/>
          <w:kern w:val="28"/>
          <w:sz w:val="24"/>
          <w:szCs w:val="24"/>
        </w:rPr>
        <w:t>- создание и обновление государственных топографических карт и планов в графической, цифровой, фотографической и иных формах, точность и содержание которых обеспечивают решение общегосударственных, оборонных, научно-исследовательских и иных задач, издание этих карт и планов, топографический мониторинг;</w:t>
      </w:r>
      <w:bookmarkStart w:id="1" w:name="sub_324"/>
      <w:proofErr w:type="gramEnd"/>
    </w:p>
    <w:p w:rsidR="00496C4A" w:rsidRPr="00F91222" w:rsidRDefault="00496C4A" w:rsidP="00496C4A">
      <w:pPr>
        <w:pStyle w:val="ConsNormal0"/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bCs/>
          <w:kern w:val="28"/>
          <w:sz w:val="24"/>
          <w:szCs w:val="24"/>
        </w:rPr>
      </w:pPr>
      <w:r w:rsidRPr="00F91222">
        <w:rPr>
          <w:rFonts w:ascii="Times New Roman" w:eastAsia="Calibri" w:hAnsi="Times New Roman"/>
          <w:bCs/>
          <w:kern w:val="28"/>
          <w:sz w:val="24"/>
          <w:szCs w:val="24"/>
        </w:rPr>
        <w:t xml:space="preserve">- создание, развитие и поддержание в рабочем состоянии государственных нивелирных и геодезических сетей, в том числе гравиметрических </w:t>
      </w:r>
      <w:proofErr w:type="gramStart"/>
      <w:r w:rsidRPr="00F91222">
        <w:rPr>
          <w:rFonts w:ascii="Times New Roman" w:eastAsia="Calibri" w:hAnsi="Times New Roman"/>
          <w:bCs/>
          <w:kern w:val="28"/>
          <w:sz w:val="24"/>
          <w:szCs w:val="24"/>
        </w:rPr>
        <w:t>фундаментальной</w:t>
      </w:r>
      <w:proofErr w:type="gramEnd"/>
      <w:r w:rsidRPr="00F91222">
        <w:rPr>
          <w:rFonts w:ascii="Times New Roman" w:eastAsia="Calibri" w:hAnsi="Times New Roman"/>
          <w:bCs/>
          <w:kern w:val="28"/>
          <w:sz w:val="24"/>
          <w:szCs w:val="24"/>
        </w:rPr>
        <w:t xml:space="preserve"> и первого класса, плотность и точность которых обеспечивают создание государственных топографических карт и планов, решение общегосударственных, оборонных, научно-исследовательских и иных задач;</w:t>
      </w:r>
      <w:bookmarkStart w:id="2" w:name="sub_325"/>
      <w:bookmarkEnd w:id="1"/>
    </w:p>
    <w:p w:rsidR="00496C4A" w:rsidRPr="00F91222" w:rsidRDefault="00496C4A" w:rsidP="00496C4A">
      <w:pPr>
        <w:pStyle w:val="ConsNormal0"/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bCs/>
          <w:kern w:val="28"/>
          <w:sz w:val="24"/>
          <w:szCs w:val="24"/>
        </w:rPr>
      </w:pPr>
      <w:r w:rsidRPr="00F91222">
        <w:rPr>
          <w:rFonts w:ascii="Times New Roman" w:eastAsia="Calibri" w:hAnsi="Times New Roman"/>
          <w:bCs/>
          <w:kern w:val="28"/>
          <w:sz w:val="24"/>
          <w:szCs w:val="24"/>
        </w:rPr>
        <w:t>- дистанционное зондирование Земли в целях обеспечения геодезической и картографической деятельности;</w:t>
      </w:r>
      <w:bookmarkEnd w:id="2"/>
    </w:p>
    <w:p w:rsidR="00496C4A" w:rsidRPr="00F91222" w:rsidRDefault="00496C4A" w:rsidP="00496C4A">
      <w:pPr>
        <w:pStyle w:val="ConsNormal0"/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bCs/>
          <w:kern w:val="28"/>
          <w:sz w:val="24"/>
          <w:szCs w:val="24"/>
        </w:rPr>
      </w:pPr>
      <w:r w:rsidRPr="00F91222">
        <w:rPr>
          <w:rFonts w:ascii="Times New Roman" w:eastAsia="Calibri" w:hAnsi="Times New Roman"/>
          <w:bCs/>
          <w:kern w:val="28"/>
          <w:sz w:val="24"/>
          <w:szCs w:val="24"/>
        </w:rPr>
        <w:t>- геодинамические исследования на базе геодезических и космических измерений;</w:t>
      </w:r>
      <w:bookmarkStart w:id="3" w:name="sub_328"/>
    </w:p>
    <w:p w:rsidR="00496C4A" w:rsidRPr="00F91222" w:rsidRDefault="00496C4A" w:rsidP="00496C4A">
      <w:pPr>
        <w:pStyle w:val="ConsNormal0"/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bCs/>
          <w:kern w:val="28"/>
          <w:sz w:val="24"/>
          <w:szCs w:val="24"/>
        </w:rPr>
      </w:pPr>
      <w:r w:rsidRPr="00F91222">
        <w:rPr>
          <w:rFonts w:ascii="Times New Roman" w:eastAsia="Calibri" w:hAnsi="Times New Roman"/>
          <w:bCs/>
          <w:kern w:val="28"/>
          <w:sz w:val="24"/>
          <w:szCs w:val="24"/>
        </w:rPr>
        <w:t>- создание и ведение географических информационных систем федерального и регионального назначения;</w:t>
      </w:r>
      <w:bookmarkEnd w:id="3"/>
    </w:p>
    <w:p w:rsidR="00496C4A" w:rsidRPr="00F91222" w:rsidRDefault="00496C4A" w:rsidP="00496C4A">
      <w:pPr>
        <w:pStyle w:val="ConsNormal0"/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FC79C9">
        <w:rPr>
          <w:rFonts w:ascii="Times New Roman" w:eastAsia="Calibri" w:hAnsi="Times New Roman"/>
          <w:bCs/>
          <w:color w:val="FF0000"/>
          <w:kern w:val="28"/>
          <w:sz w:val="24"/>
          <w:szCs w:val="24"/>
        </w:rPr>
        <w:t xml:space="preserve">- </w:t>
      </w:r>
      <w:r w:rsidRPr="00F91222">
        <w:rPr>
          <w:rFonts w:ascii="Times New Roman" w:eastAsia="Calibri" w:hAnsi="Times New Roman"/>
          <w:bCs/>
          <w:kern w:val="28"/>
          <w:sz w:val="24"/>
          <w:szCs w:val="24"/>
        </w:rPr>
        <w:t>проектирование, составление и издание общегеографических, политико-административных, научно-справочных и других тематических карт и атласов межотраслевого назначения, у</w:t>
      </w:r>
      <w:r w:rsidR="00F91222">
        <w:rPr>
          <w:rFonts w:ascii="Times New Roman" w:eastAsia="Calibri" w:hAnsi="Times New Roman"/>
          <w:bCs/>
          <w:kern w:val="28"/>
          <w:sz w:val="24"/>
          <w:szCs w:val="24"/>
        </w:rPr>
        <w:t>чебных картографических пособий.</w:t>
      </w:r>
    </w:p>
    <w:p w:rsidR="001B681C" w:rsidRPr="00F91222" w:rsidRDefault="001B681C" w:rsidP="001B681C">
      <w:pPr>
        <w:ind w:left="360"/>
        <w:rPr>
          <w:b/>
          <w:bCs/>
          <w:sz w:val="24"/>
          <w:szCs w:val="24"/>
          <w:highlight w:val="yellow"/>
        </w:rPr>
      </w:pPr>
    </w:p>
    <w:p w:rsidR="001B681C" w:rsidRPr="00926AC3" w:rsidRDefault="001B681C" w:rsidP="001B681C">
      <w:pPr>
        <w:ind w:left="360"/>
        <w:rPr>
          <w:b/>
          <w:bCs/>
          <w:sz w:val="24"/>
          <w:szCs w:val="24"/>
          <w:highlight w:val="yellow"/>
        </w:rPr>
      </w:pPr>
    </w:p>
    <w:p w:rsidR="001B681C" w:rsidRPr="00926AC3" w:rsidRDefault="001B681C" w:rsidP="001B681C">
      <w:pPr>
        <w:ind w:left="360"/>
        <w:rPr>
          <w:b/>
          <w:bCs/>
          <w:sz w:val="24"/>
          <w:szCs w:val="24"/>
          <w:highlight w:val="yellow"/>
        </w:rPr>
      </w:pPr>
    </w:p>
    <w:p w:rsidR="001B681C" w:rsidRPr="00926AC3" w:rsidRDefault="001B681C" w:rsidP="001B681C">
      <w:pPr>
        <w:ind w:left="708"/>
        <w:jc w:val="right"/>
        <w:rPr>
          <w:bCs/>
          <w:sz w:val="22"/>
          <w:szCs w:val="22"/>
          <w:highlight w:val="yellow"/>
        </w:rPr>
      </w:pPr>
    </w:p>
    <w:p w:rsidR="001B681C" w:rsidRPr="00926AC3" w:rsidRDefault="001B681C" w:rsidP="001B681C">
      <w:pPr>
        <w:ind w:left="708"/>
        <w:jc w:val="right"/>
        <w:rPr>
          <w:bCs/>
          <w:sz w:val="22"/>
          <w:szCs w:val="22"/>
          <w:highlight w:val="yellow"/>
        </w:rPr>
      </w:pPr>
    </w:p>
    <w:p w:rsidR="001B681C" w:rsidRPr="00926AC3" w:rsidRDefault="001B681C" w:rsidP="001B681C">
      <w:pPr>
        <w:ind w:left="708"/>
        <w:jc w:val="right"/>
        <w:rPr>
          <w:bCs/>
          <w:sz w:val="22"/>
          <w:szCs w:val="22"/>
          <w:highlight w:val="yellow"/>
        </w:rPr>
      </w:pPr>
    </w:p>
    <w:p w:rsidR="001B681C" w:rsidRPr="00926AC3" w:rsidRDefault="001B681C" w:rsidP="001B681C">
      <w:pPr>
        <w:ind w:left="708"/>
        <w:jc w:val="right"/>
        <w:rPr>
          <w:bCs/>
          <w:sz w:val="22"/>
          <w:szCs w:val="22"/>
          <w:highlight w:val="yellow"/>
        </w:rPr>
      </w:pPr>
    </w:p>
    <w:p w:rsidR="001B681C" w:rsidRPr="00926AC3" w:rsidRDefault="001B681C" w:rsidP="001B681C">
      <w:pPr>
        <w:tabs>
          <w:tab w:val="left" w:pos="1490"/>
        </w:tabs>
        <w:ind w:left="708"/>
        <w:rPr>
          <w:bCs/>
          <w:sz w:val="22"/>
          <w:szCs w:val="22"/>
          <w:highlight w:val="yellow"/>
        </w:rPr>
      </w:pPr>
    </w:p>
    <w:tbl>
      <w:tblPr>
        <w:tblW w:w="10095" w:type="dxa"/>
        <w:tblLook w:val="01E0" w:firstRow="1" w:lastRow="1" w:firstColumn="1" w:lastColumn="1" w:noHBand="0" w:noVBand="0"/>
      </w:tblPr>
      <w:tblGrid>
        <w:gridCol w:w="5353"/>
        <w:gridCol w:w="4742"/>
      </w:tblGrid>
      <w:tr w:rsidR="001B681C" w:rsidRPr="00926AC3" w:rsidTr="004C1130">
        <w:trPr>
          <w:trHeight w:val="862"/>
        </w:trPr>
        <w:tc>
          <w:tcPr>
            <w:tcW w:w="5353" w:type="dxa"/>
          </w:tcPr>
          <w:p w:rsidR="001B681C" w:rsidRPr="00926AC3" w:rsidRDefault="001B681C" w:rsidP="004C1130">
            <w:pPr>
              <w:jc w:val="both"/>
              <w:rPr>
                <w:b/>
                <w:sz w:val="24"/>
                <w:szCs w:val="24"/>
              </w:rPr>
            </w:pPr>
            <w:r w:rsidRPr="00926AC3">
              <w:rPr>
                <w:b/>
                <w:sz w:val="24"/>
                <w:szCs w:val="24"/>
              </w:rPr>
              <w:t>Утверждаю:</w:t>
            </w:r>
          </w:p>
          <w:p w:rsidR="001B681C" w:rsidRPr="00F91222" w:rsidRDefault="00F91222" w:rsidP="004C1130">
            <w:pPr>
              <w:autoSpaceDE/>
              <w:autoSpaceDN/>
              <w:adjustRightInd/>
              <w:rPr>
                <w:b/>
                <w:sz w:val="24"/>
                <w:szCs w:val="24"/>
                <w:highlight w:val="lightGray"/>
              </w:rPr>
            </w:pPr>
            <w:r w:rsidRPr="00F91222">
              <w:rPr>
                <w:b/>
                <w:sz w:val="24"/>
                <w:szCs w:val="24"/>
                <w:highlight w:val="lightGray"/>
              </w:rPr>
              <w:t>Должность</w:t>
            </w:r>
          </w:p>
          <w:p w:rsidR="001B681C" w:rsidRDefault="001B681C" w:rsidP="004C1130">
            <w:pPr>
              <w:autoSpaceDE/>
              <w:autoSpaceDN/>
              <w:adjustRightInd/>
              <w:rPr>
                <w:b/>
                <w:sz w:val="22"/>
                <w:szCs w:val="22"/>
                <w:highlight w:val="lightGray"/>
              </w:rPr>
            </w:pPr>
          </w:p>
          <w:p w:rsidR="00F91222" w:rsidRPr="00926AC3" w:rsidRDefault="00F91222" w:rsidP="004C1130">
            <w:pPr>
              <w:autoSpaceDE/>
              <w:autoSpaceDN/>
              <w:adjustRightInd/>
              <w:rPr>
                <w:b/>
                <w:sz w:val="22"/>
                <w:szCs w:val="22"/>
                <w:highlight w:val="lightGray"/>
              </w:rPr>
            </w:pPr>
          </w:p>
          <w:p w:rsidR="001B681C" w:rsidRPr="00926AC3" w:rsidRDefault="001B681C" w:rsidP="004C1130">
            <w:pPr>
              <w:autoSpaceDE/>
              <w:autoSpaceDN/>
              <w:adjustRightInd/>
              <w:rPr>
                <w:b/>
                <w:sz w:val="22"/>
                <w:szCs w:val="22"/>
                <w:highlight w:val="lightGray"/>
              </w:rPr>
            </w:pPr>
            <w:r w:rsidRPr="00926AC3">
              <w:rPr>
                <w:b/>
                <w:sz w:val="22"/>
                <w:szCs w:val="22"/>
                <w:highlight w:val="lightGray"/>
              </w:rPr>
              <w:t>___________________ФИО</w:t>
            </w:r>
          </w:p>
          <w:p w:rsidR="001B681C" w:rsidRPr="00926AC3" w:rsidRDefault="001B681C" w:rsidP="004C1130">
            <w:pPr>
              <w:tabs>
                <w:tab w:val="num" w:pos="0"/>
                <w:tab w:val="num" w:pos="284"/>
              </w:tabs>
              <w:ind w:left="426" w:hanging="426"/>
              <w:jc w:val="both"/>
              <w:rPr>
                <w:b/>
                <w:sz w:val="22"/>
                <w:szCs w:val="22"/>
                <w:highlight w:val="lightGray"/>
              </w:rPr>
            </w:pPr>
            <w:r w:rsidRPr="00926AC3">
              <w:rPr>
                <w:sz w:val="22"/>
                <w:szCs w:val="22"/>
                <w:highlight w:val="lightGray"/>
              </w:rPr>
              <w:t>М.П.</w:t>
            </w:r>
          </w:p>
        </w:tc>
        <w:tc>
          <w:tcPr>
            <w:tcW w:w="4742" w:type="dxa"/>
          </w:tcPr>
          <w:p w:rsidR="001B681C" w:rsidRPr="00926AC3" w:rsidRDefault="001B681C" w:rsidP="004C1130">
            <w:pPr>
              <w:jc w:val="both"/>
              <w:rPr>
                <w:b/>
                <w:sz w:val="24"/>
                <w:szCs w:val="24"/>
              </w:rPr>
            </w:pPr>
            <w:r w:rsidRPr="00926AC3">
              <w:rPr>
                <w:b/>
                <w:sz w:val="24"/>
                <w:szCs w:val="24"/>
              </w:rPr>
              <w:t>Согласовано:</w:t>
            </w: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pacing w:val="-5"/>
                <w:sz w:val="24"/>
                <w:szCs w:val="24"/>
                <w:highlight w:val="lightGray"/>
              </w:rPr>
            </w:pPr>
            <w:r w:rsidRPr="00926AC3">
              <w:rPr>
                <w:b/>
                <w:spacing w:val="-5"/>
                <w:sz w:val="24"/>
                <w:szCs w:val="24"/>
                <w:highlight w:val="lightGray"/>
              </w:rPr>
              <w:t>Должность</w:t>
            </w: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926AC3">
              <w:rPr>
                <w:b/>
                <w:sz w:val="24"/>
                <w:szCs w:val="24"/>
              </w:rPr>
              <w:t>ОАО «СН-МНГ»</w:t>
            </w: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  <w:highlight w:val="lightGray"/>
              </w:rPr>
            </w:pPr>
          </w:p>
          <w:p w:rsidR="001B681C" w:rsidRPr="00926AC3" w:rsidRDefault="001B681C" w:rsidP="004C1130">
            <w:pPr>
              <w:tabs>
                <w:tab w:val="left" w:pos="142"/>
              </w:tabs>
              <w:autoSpaceDE/>
              <w:autoSpaceDN/>
              <w:adjustRightInd/>
              <w:rPr>
                <w:b/>
                <w:sz w:val="24"/>
                <w:szCs w:val="24"/>
                <w:highlight w:val="lightGray"/>
              </w:rPr>
            </w:pPr>
            <w:r w:rsidRPr="00926AC3">
              <w:rPr>
                <w:b/>
                <w:sz w:val="24"/>
                <w:szCs w:val="24"/>
                <w:highlight w:val="lightGray"/>
              </w:rPr>
              <w:t>_________________ ФИО</w:t>
            </w:r>
          </w:p>
          <w:p w:rsidR="001B681C" w:rsidRPr="00926AC3" w:rsidRDefault="001B681C" w:rsidP="004C1130">
            <w:pPr>
              <w:tabs>
                <w:tab w:val="num" w:pos="0"/>
                <w:tab w:val="num" w:pos="284"/>
              </w:tabs>
              <w:ind w:left="459"/>
              <w:rPr>
                <w:b/>
                <w:sz w:val="22"/>
                <w:szCs w:val="22"/>
              </w:rPr>
            </w:pPr>
            <w:r w:rsidRPr="00926AC3">
              <w:rPr>
                <w:highlight w:val="lightGray"/>
              </w:rPr>
              <w:t xml:space="preserve"> </w:t>
            </w:r>
            <w:r w:rsidRPr="00926AC3">
              <w:rPr>
                <w:sz w:val="22"/>
                <w:szCs w:val="22"/>
                <w:highlight w:val="lightGray"/>
              </w:rPr>
              <w:t>М.П.</w:t>
            </w:r>
            <w:r w:rsidRPr="00926AC3">
              <w:rPr>
                <w:sz w:val="22"/>
                <w:szCs w:val="22"/>
              </w:rPr>
              <w:t xml:space="preserve"> </w:t>
            </w:r>
          </w:p>
        </w:tc>
      </w:tr>
    </w:tbl>
    <w:p w:rsidR="001B681C" w:rsidRPr="00926AC3" w:rsidRDefault="001B681C" w:rsidP="001B681C">
      <w:pPr>
        <w:ind w:left="360"/>
        <w:rPr>
          <w:b/>
          <w:bCs/>
          <w:sz w:val="24"/>
          <w:szCs w:val="24"/>
        </w:rPr>
      </w:pPr>
    </w:p>
    <w:p w:rsidR="001B681C" w:rsidRPr="00926AC3" w:rsidRDefault="001B681C" w:rsidP="001B681C">
      <w:pPr>
        <w:ind w:left="360"/>
        <w:rPr>
          <w:b/>
          <w:bCs/>
          <w:sz w:val="24"/>
          <w:szCs w:val="24"/>
        </w:rPr>
      </w:pPr>
    </w:p>
    <w:p w:rsidR="001B681C" w:rsidRPr="00926AC3" w:rsidRDefault="001B681C" w:rsidP="001B681C">
      <w:pPr>
        <w:ind w:left="360"/>
        <w:rPr>
          <w:b/>
          <w:bCs/>
          <w:sz w:val="24"/>
          <w:szCs w:val="24"/>
        </w:rPr>
      </w:pPr>
    </w:p>
    <w:p w:rsidR="001B681C" w:rsidRPr="00926AC3" w:rsidRDefault="001B681C" w:rsidP="001B681C">
      <w:pPr>
        <w:tabs>
          <w:tab w:val="left" w:pos="1490"/>
        </w:tabs>
        <w:ind w:left="708"/>
        <w:rPr>
          <w:bCs/>
          <w:sz w:val="22"/>
          <w:szCs w:val="22"/>
        </w:rPr>
      </w:pPr>
      <w:r w:rsidRPr="00926AC3">
        <w:rPr>
          <w:bCs/>
          <w:sz w:val="22"/>
          <w:szCs w:val="22"/>
        </w:rPr>
        <w:tab/>
      </w:r>
    </w:p>
    <w:tbl>
      <w:tblPr>
        <w:tblW w:w="10095" w:type="dxa"/>
        <w:tblLook w:val="01E0" w:firstRow="1" w:lastRow="1" w:firstColumn="1" w:lastColumn="1" w:noHBand="0" w:noVBand="0"/>
      </w:tblPr>
      <w:tblGrid>
        <w:gridCol w:w="5353"/>
        <w:gridCol w:w="4742"/>
      </w:tblGrid>
      <w:tr w:rsidR="001B681C" w:rsidRPr="00926AC3" w:rsidTr="004C1130">
        <w:trPr>
          <w:trHeight w:val="862"/>
        </w:trPr>
        <w:tc>
          <w:tcPr>
            <w:tcW w:w="5353" w:type="dxa"/>
            <w:shd w:val="clear" w:color="auto" w:fill="auto"/>
          </w:tcPr>
          <w:p w:rsidR="001B681C" w:rsidRPr="00926AC3" w:rsidRDefault="001B681C" w:rsidP="004C1130">
            <w:pPr>
              <w:tabs>
                <w:tab w:val="num" w:pos="0"/>
                <w:tab w:val="num" w:pos="284"/>
              </w:tabs>
              <w:ind w:left="426" w:hanging="426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42" w:type="dxa"/>
            <w:shd w:val="clear" w:color="auto" w:fill="auto"/>
          </w:tcPr>
          <w:p w:rsidR="001B681C" w:rsidRPr="00926AC3" w:rsidRDefault="001B681C" w:rsidP="004C1130">
            <w:pPr>
              <w:tabs>
                <w:tab w:val="num" w:pos="0"/>
                <w:tab w:val="num" w:pos="284"/>
              </w:tabs>
              <w:ind w:left="459"/>
              <w:rPr>
                <w:b/>
                <w:sz w:val="22"/>
                <w:szCs w:val="22"/>
              </w:rPr>
            </w:pPr>
          </w:p>
        </w:tc>
      </w:tr>
    </w:tbl>
    <w:p w:rsidR="001B681C" w:rsidRPr="00926AC3" w:rsidRDefault="001B681C" w:rsidP="001B681C">
      <w:pPr>
        <w:pageBreakBefore/>
        <w:ind w:left="6521"/>
        <w:rPr>
          <w:b/>
          <w:bCs/>
          <w:sz w:val="22"/>
          <w:szCs w:val="22"/>
        </w:rPr>
      </w:pPr>
      <w:r w:rsidRPr="00926AC3">
        <w:rPr>
          <w:b/>
          <w:bCs/>
          <w:sz w:val="22"/>
          <w:szCs w:val="22"/>
        </w:rPr>
        <w:t xml:space="preserve">Приложение № </w:t>
      </w:r>
      <w:r w:rsidRPr="00926AC3">
        <w:rPr>
          <w:b/>
          <w:sz w:val="22"/>
          <w:szCs w:val="22"/>
        </w:rPr>
        <w:t>4</w:t>
      </w:r>
    </w:p>
    <w:p w:rsidR="001B681C" w:rsidRPr="00926AC3" w:rsidRDefault="001B681C" w:rsidP="001B681C">
      <w:pPr>
        <w:ind w:left="6521"/>
        <w:rPr>
          <w:b/>
          <w:bCs/>
          <w:sz w:val="22"/>
          <w:szCs w:val="22"/>
        </w:rPr>
      </w:pPr>
      <w:r w:rsidRPr="00926AC3">
        <w:rPr>
          <w:b/>
          <w:bCs/>
          <w:sz w:val="22"/>
          <w:szCs w:val="22"/>
        </w:rPr>
        <w:t xml:space="preserve">к договору №______ </w:t>
      </w:r>
    </w:p>
    <w:p w:rsidR="001B681C" w:rsidRPr="00926AC3" w:rsidRDefault="001B681C" w:rsidP="001B681C">
      <w:pPr>
        <w:ind w:left="6521"/>
        <w:rPr>
          <w:b/>
          <w:bCs/>
          <w:sz w:val="22"/>
          <w:szCs w:val="22"/>
        </w:rPr>
      </w:pPr>
      <w:r w:rsidRPr="00926AC3">
        <w:rPr>
          <w:b/>
          <w:bCs/>
          <w:sz w:val="22"/>
          <w:szCs w:val="22"/>
        </w:rPr>
        <w:t>от _____201_г.</w:t>
      </w:r>
    </w:p>
    <w:p w:rsidR="001B681C" w:rsidRPr="00926AC3" w:rsidRDefault="001B681C" w:rsidP="001B681C">
      <w:pPr>
        <w:pBdr>
          <w:bottom w:val="single" w:sz="12" w:space="1" w:color="auto"/>
        </w:pBdr>
        <w:rPr>
          <w:b/>
          <w:snapToGrid w:val="0"/>
          <w:szCs w:val="24"/>
        </w:rPr>
      </w:pPr>
      <w:r w:rsidRPr="00926AC3">
        <w:rPr>
          <w:b/>
          <w:snapToGrid w:val="0"/>
          <w:szCs w:val="24"/>
        </w:rPr>
        <w:t>ФОРМА</w:t>
      </w:r>
    </w:p>
    <w:p w:rsidR="001B681C" w:rsidRPr="00926AC3" w:rsidRDefault="001B681C" w:rsidP="001B681C">
      <w:pPr>
        <w:tabs>
          <w:tab w:val="left" w:pos="4399"/>
          <w:tab w:val="left" w:pos="4943"/>
          <w:tab w:val="left" w:pos="6170"/>
          <w:tab w:val="left" w:pos="7430"/>
          <w:tab w:val="left" w:pos="8356"/>
          <w:tab w:val="left" w:pos="9758"/>
        </w:tabs>
        <w:ind w:firstLine="4067"/>
        <w:rPr>
          <w:b/>
          <w:snapToGrid w:val="0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1B681C" w:rsidRPr="00926AC3" w:rsidTr="004C1130">
        <w:tc>
          <w:tcPr>
            <w:tcW w:w="4926" w:type="dxa"/>
            <w:shd w:val="clear" w:color="auto" w:fill="auto"/>
          </w:tcPr>
          <w:p w:rsidR="001B681C" w:rsidRPr="00926AC3" w:rsidRDefault="001B681C" w:rsidP="004C1130">
            <w:pPr>
              <w:rPr>
                <w:b/>
                <w:snapToGrid w:val="0"/>
                <w:sz w:val="22"/>
                <w:szCs w:val="22"/>
              </w:rPr>
            </w:pPr>
            <w:r w:rsidRPr="00926AC3">
              <w:rPr>
                <w:b/>
                <w:snapToGrid w:val="0"/>
                <w:sz w:val="22"/>
                <w:szCs w:val="22"/>
                <w:highlight w:val="lightGray"/>
              </w:rPr>
              <w:t>Лицензиат:</w:t>
            </w:r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  <w:r w:rsidRPr="00926AC3">
              <w:rPr>
                <w:snapToGrid w:val="0"/>
                <w:sz w:val="22"/>
                <w:szCs w:val="22"/>
              </w:rPr>
              <w:t>Открытое акционерное общество «</w:t>
            </w:r>
            <w:proofErr w:type="spellStart"/>
            <w:r w:rsidRPr="00926AC3">
              <w:rPr>
                <w:snapToGrid w:val="0"/>
                <w:sz w:val="22"/>
                <w:szCs w:val="22"/>
              </w:rPr>
              <w:t>Славнефть</w:t>
            </w:r>
            <w:proofErr w:type="spellEnd"/>
            <w:r w:rsidRPr="00926AC3">
              <w:rPr>
                <w:snapToGrid w:val="0"/>
                <w:sz w:val="22"/>
                <w:szCs w:val="22"/>
              </w:rPr>
              <w:t>-Мегионнефтегаз» (ОАО «СН-МНГ»)</w:t>
            </w:r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  <w:r w:rsidRPr="00926AC3">
              <w:rPr>
                <w:snapToGrid w:val="0"/>
                <w:sz w:val="22"/>
                <w:szCs w:val="22"/>
              </w:rPr>
              <w:t xml:space="preserve">Адрес: Российская Федерация, 628684, город </w:t>
            </w:r>
            <w:proofErr w:type="spellStart"/>
            <w:r w:rsidRPr="00926AC3">
              <w:rPr>
                <w:snapToGrid w:val="0"/>
                <w:sz w:val="22"/>
                <w:szCs w:val="22"/>
              </w:rPr>
              <w:t>Мегион</w:t>
            </w:r>
            <w:proofErr w:type="spellEnd"/>
            <w:r w:rsidRPr="00926AC3">
              <w:rPr>
                <w:snapToGrid w:val="0"/>
                <w:sz w:val="22"/>
                <w:szCs w:val="22"/>
              </w:rPr>
              <w:t>, Ханты-Мансийский автономный округ-Югра, улица Кузьмина,  дом 51</w:t>
            </w:r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  <w:r w:rsidRPr="00926AC3">
              <w:rPr>
                <w:snapToGrid w:val="0"/>
                <w:sz w:val="22"/>
                <w:szCs w:val="22"/>
              </w:rPr>
              <w:t>ИНН/КПП 8605003932/997150001</w:t>
            </w:r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  <w:proofErr w:type="gramStart"/>
            <w:r w:rsidRPr="00926AC3">
              <w:rPr>
                <w:snapToGrid w:val="0"/>
                <w:sz w:val="22"/>
                <w:szCs w:val="22"/>
              </w:rPr>
              <w:t>Р</w:t>
            </w:r>
            <w:proofErr w:type="gramEnd"/>
            <w:r w:rsidRPr="00926AC3">
              <w:rPr>
                <w:snapToGrid w:val="0"/>
                <w:sz w:val="22"/>
                <w:szCs w:val="22"/>
              </w:rPr>
              <w:t>/счет 40702810400004262190</w:t>
            </w:r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  <w:r w:rsidRPr="00926AC3">
              <w:rPr>
                <w:snapToGrid w:val="0"/>
                <w:sz w:val="22"/>
                <w:szCs w:val="22"/>
              </w:rPr>
              <w:t xml:space="preserve">В ОАО АКБ «ЕВРОФИНАНС </w:t>
            </w:r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  <w:r w:rsidRPr="00926AC3">
              <w:rPr>
                <w:snapToGrid w:val="0"/>
                <w:sz w:val="22"/>
                <w:szCs w:val="22"/>
              </w:rPr>
              <w:t xml:space="preserve">МОСНАРБАНК» </w:t>
            </w:r>
            <w:proofErr w:type="spellStart"/>
            <w:r w:rsidRPr="00926AC3">
              <w:rPr>
                <w:snapToGrid w:val="0"/>
                <w:sz w:val="22"/>
                <w:szCs w:val="22"/>
              </w:rPr>
              <w:t>г</w:t>
            </w:r>
            <w:proofErr w:type="gramStart"/>
            <w:r w:rsidRPr="00926AC3">
              <w:rPr>
                <w:snapToGrid w:val="0"/>
                <w:sz w:val="22"/>
                <w:szCs w:val="22"/>
              </w:rPr>
              <w:t>.М</w:t>
            </w:r>
            <w:proofErr w:type="gramEnd"/>
            <w:r w:rsidRPr="00926AC3">
              <w:rPr>
                <w:snapToGrid w:val="0"/>
                <w:sz w:val="22"/>
                <w:szCs w:val="22"/>
              </w:rPr>
              <w:t>осква</w:t>
            </w:r>
            <w:proofErr w:type="spellEnd"/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  <w:r w:rsidRPr="00926AC3">
              <w:rPr>
                <w:snapToGrid w:val="0"/>
                <w:sz w:val="22"/>
                <w:szCs w:val="22"/>
              </w:rPr>
              <w:t>Корр./счет 30101810900000000204</w:t>
            </w:r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  <w:r w:rsidRPr="00926AC3">
              <w:rPr>
                <w:snapToGrid w:val="0"/>
                <w:sz w:val="22"/>
                <w:szCs w:val="22"/>
              </w:rPr>
              <w:t xml:space="preserve">БИК 044525204 </w:t>
            </w:r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4927" w:type="dxa"/>
            <w:shd w:val="clear" w:color="auto" w:fill="auto"/>
          </w:tcPr>
          <w:p w:rsidR="001B681C" w:rsidRPr="00926AC3" w:rsidRDefault="001B681C" w:rsidP="004C1130">
            <w:pPr>
              <w:rPr>
                <w:b/>
                <w:snapToGrid w:val="0"/>
                <w:sz w:val="22"/>
                <w:szCs w:val="22"/>
              </w:rPr>
            </w:pPr>
            <w:r w:rsidRPr="00926AC3">
              <w:rPr>
                <w:b/>
                <w:snapToGrid w:val="0"/>
                <w:sz w:val="22"/>
                <w:szCs w:val="22"/>
                <w:highlight w:val="lightGray"/>
              </w:rPr>
              <w:t>Лицензиар:</w:t>
            </w:r>
            <w:r w:rsidRPr="00926AC3">
              <w:rPr>
                <w:b/>
                <w:snapToGrid w:val="0"/>
                <w:sz w:val="22"/>
                <w:szCs w:val="22"/>
              </w:rPr>
              <w:t xml:space="preserve"> </w:t>
            </w:r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</w:p>
        </w:tc>
      </w:tr>
    </w:tbl>
    <w:p w:rsidR="001B681C" w:rsidRPr="00926AC3" w:rsidRDefault="001B681C" w:rsidP="001B681C">
      <w:pPr>
        <w:jc w:val="center"/>
        <w:rPr>
          <w:b/>
          <w:snapToGrid w:val="0"/>
          <w:szCs w:val="24"/>
        </w:rPr>
      </w:pPr>
      <w:r w:rsidRPr="00926AC3">
        <w:rPr>
          <w:b/>
          <w:snapToGrid w:val="0"/>
          <w:szCs w:val="24"/>
        </w:rPr>
        <w:t>АКТ № ________</w:t>
      </w:r>
    </w:p>
    <w:p w:rsidR="001B681C" w:rsidRPr="00926AC3" w:rsidRDefault="001B681C" w:rsidP="001B681C">
      <w:pPr>
        <w:keepNext/>
        <w:widowControl/>
        <w:autoSpaceDE/>
        <w:autoSpaceDN/>
        <w:adjustRightInd/>
        <w:jc w:val="center"/>
        <w:outlineLvl w:val="2"/>
        <w:rPr>
          <w:b/>
          <w:szCs w:val="24"/>
        </w:rPr>
      </w:pPr>
      <w:r w:rsidRPr="00926AC3">
        <w:rPr>
          <w:b/>
          <w:szCs w:val="24"/>
        </w:rPr>
        <w:t>ПРИЕМКИ-СДАЧИ ОКАЗАННЫХ УСЛУГ</w:t>
      </w:r>
    </w:p>
    <w:p w:rsidR="001B681C" w:rsidRPr="00926AC3" w:rsidRDefault="001B681C" w:rsidP="001B681C">
      <w:pPr>
        <w:tabs>
          <w:tab w:val="left" w:pos="3890"/>
        </w:tabs>
        <w:jc w:val="center"/>
        <w:rPr>
          <w:b/>
          <w:snapToGrid w:val="0"/>
          <w:szCs w:val="24"/>
        </w:rPr>
      </w:pPr>
      <w:r w:rsidRPr="00926AC3">
        <w:rPr>
          <w:b/>
          <w:snapToGrid w:val="0"/>
          <w:szCs w:val="24"/>
        </w:rPr>
        <w:t>согласно Договору № ______</w:t>
      </w:r>
      <w:r w:rsidRPr="00926AC3">
        <w:rPr>
          <w:b/>
          <w:szCs w:val="24"/>
        </w:rPr>
        <w:t xml:space="preserve"> </w:t>
      </w:r>
      <w:r w:rsidRPr="00926AC3">
        <w:rPr>
          <w:b/>
          <w:snapToGrid w:val="0"/>
          <w:szCs w:val="24"/>
        </w:rPr>
        <w:t>от __________20__г.</w:t>
      </w:r>
    </w:p>
    <w:p w:rsidR="001B681C" w:rsidRPr="00926AC3" w:rsidRDefault="001B681C" w:rsidP="001B681C">
      <w:pPr>
        <w:spacing w:before="120" w:after="120"/>
        <w:jc w:val="both"/>
        <w:rPr>
          <w:szCs w:val="24"/>
        </w:rPr>
      </w:pPr>
      <w:r w:rsidRPr="00926AC3">
        <w:rPr>
          <w:szCs w:val="24"/>
        </w:rPr>
        <w:tab/>
      </w:r>
      <w:r w:rsidRPr="00926AC3">
        <w:rPr>
          <w:szCs w:val="24"/>
        </w:rPr>
        <w:tab/>
      </w:r>
      <w:r w:rsidRPr="00926AC3">
        <w:rPr>
          <w:szCs w:val="24"/>
        </w:rPr>
        <w:tab/>
      </w:r>
      <w:r w:rsidRPr="00926AC3">
        <w:rPr>
          <w:szCs w:val="24"/>
        </w:rPr>
        <w:tab/>
      </w:r>
      <w:r w:rsidRPr="00926AC3">
        <w:rPr>
          <w:szCs w:val="24"/>
        </w:rPr>
        <w:tab/>
      </w:r>
      <w:r w:rsidRPr="00926AC3">
        <w:rPr>
          <w:szCs w:val="24"/>
        </w:rPr>
        <w:tab/>
      </w:r>
      <w:r w:rsidRPr="00926AC3">
        <w:rPr>
          <w:szCs w:val="24"/>
        </w:rPr>
        <w:tab/>
      </w:r>
      <w:r w:rsidRPr="00926AC3">
        <w:rPr>
          <w:szCs w:val="24"/>
        </w:rPr>
        <w:tab/>
      </w:r>
      <w:r w:rsidRPr="00926AC3">
        <w:rPr>
          <w:szCs w:val="24"/>
        </w:rPr>
        <w:tab/>
        <w:t xml:space="preserve">         «_____»_________20__г.</w:t>
      </w:r>
    </w:p>
    <w:p w:rsidR="001B681C" w:rsidRPr="00926AC3" w:rsidRDefault="001B681C" w:rsidP="001B681C">
      <w:pPr>
        <w:spacing w:before="120" w:after="120"/>
        <w:jc w:val="both"/>
        <w:rPr>
          <w:b/>
          <w:sz w:val="24"/>
          <w:szCs w:val="24"/>
        </w:rPr>
      </w:pPr>
      <w:proofErr w:type="gramStart"/>
      <w:r w:rsidRPr="00926AC3">
        <w:rPr>
          <w:b/>
          <w:sz w:val="24"/>
          <w:szCs w:val="24"/>
        </w:rPr>
        <w:t xml:space="preserve">Мы, нижеподписавшиеся, представитель ОАО «СН-МНГ», именуемое в дальнейшем </w:t>
      </w:r>
      <w:r w:rsidRPr="00926AC3">
        <w:rPr>
          <w:b/>
          <w:sz w:val="24"/>
          <w:szCs w:val="24"/>
          <w:highlight w:val="lightGray"/>
        </w:rPr>
        <w:t>«</w:t>
      </w:r>
      <w:r w:rsidRPr="00926AC3">
        <w:rPr>
          <w:b/>
          <w:snapToGrid w:val="0"/>
          <w:sz w:val="22"/>
          <w:szCs w:val="22"/>
          <w:highlight w:val="lightGray"/>
        </w:rPr>
        <w:t>Лицензиат</w:t>
      </w:r>
      <w:r w:rsidRPr="00926AC3">
        <w:rPr>
          <w:b/>
          <w:sz w:val="24"/>
          <w:szCs w:val="24"/>
        </w:rPr>
        <w:t xml:space="preserve">», в лице ______________________________________________________, действующего на основании ____________________________________________ и ________________________________________, именуемое в дальнейшем </w:t>
      </w:r>
      <w:r w:rsidRPr="00926AC3">
        <w:rPr>
          <w:b/>
          <w:sz w:val="24"/>
          <w:szCs w:val="24"/>
          <w:highlight w:val="lightGray"/>
        </w:rPr>
        <w:t>«Лицензиар</w:t>
      </w:r>
      <w:r w:rsidRPr="00926AC3">
        <w:rPr>
          <w:b/>
          <w:sz w:val="24"/>
          <w:szCs w:val="24"/>
        </w:rPr>
        <w:t>» в лице _____________________________________________________, действующего на основании _______________________________________________, подписали настоящий Акт</w:t>
      </w:r>
      <w:proofErr w:type="gramEnd"/>
    </w:p>
    <w:p w:rsidR="001B681C" w:rsidRPr="00926AC3" w:rsidRDefault="001B681C" w:rsidP="001B681C">
      <w:pPr>
        <w:jc w:val="both"/>
        <w:rPr>
          <w:b/>
          <w:sz w:val="24"/>
          <w:szCs w:val="24"/>
        </w:rPr>
      </w:pPr>
      <w:r w:rsidRPr="00926AC3">
        <w:rPr>
          <w:b/>
          <w:sz w:val="24"/>
          <w:szCs w:val="24"/>
        </w:rPr>
        <w:t xml:space="preserve"> о том, что </w:t>
      </w:r>
      <w:r w:rsidRPr="00926AC3">
        <w:rPr>
          <w:b/>
          <w:sz w:val="24"/>
          <w:szCs w:val="24"/>
          <w:highlight w:val="lightGray"/>
        </w:rPr>
        <w:t>Лицензиаром</w:t>
      </w:r>
      <w:r w:rsidRPr="00926AC3">
        <w:rPr>
          <w:b/>
          <w:sz w:val="24"/>
          <w:szCs w:val="24"/>
        </w:rPr>
        <w:t xml:space="preserve"> произведены услуги надлежащим образом и в полном объеме в соответствии с договором, и </w:t>
      </w:r>
      <w:r w:rsidRPr="00926AC3">
        <w:rPr>
          <w:b/>
          <w:sz w:val="24"/>
          <w:szCs w:val="24"/>
          <w:highlight w:val="lightGray"/>
        </w:rPr>
        <w:t>Лицензиат</w:t>
      </w:r>
      <w:r w:rsidRPr="00926AC3">
        <w:rPr>
          <w:b/>
          <w:sz w:val="24"/>
          <w:szCs w:val="24"/>
        </w:rPr>
        <w:t xml:space="preserve"> не имеет претензий к </w:t>
      </w:r>
      <w:r w:rsidRPr="00926AC3">
        <w:rPr>
          <w:b/>
          <w:sz w:val="24"/>
          <w:szCs w:val="24"/>
          <w:highlight w:val="lightGray"/>
        </w:rPr>
        <w:t>Лицензиару</w:t>
      </w:r>
      <w:r w:rsidRPr="00926AC3">
        <w:rPr>
          <w:b/>
          <w:sz w:val="24"/>
          <w:szCs w:val="24"/>
        </w:rPr>
        <w:t xml:space="preserve"> по качеству и объему оказанных услуг.</w:t>
      </w:r>
    </w:p>
    <w:p w:rsidR="001B681C" w:rsidRPr="00926AC3" w:rsidRDefault="001B681C" w:rsidP="001B681C">
      <w:pPr>
        <w:jc w:val="both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544"/>
        <w:gridCol w:w="1701"/>
        <w:gridCol w:w="1701"/>
        <w:gridCol w:w="1842"/>
      </w:tblGrid>
      <w:tr w:rsidR="001B681C" w:rsidRPr="00926AC3" w:rsidTr="004C1130">
        <w:tc>
          <w:tcPr>
            <w:tcW w:w="959" w:type="dxa"/>
            <w:vAlign w:val="center"/>
          </w:tcPr>
          <w:p w:rsidR="001B681C" w:rsidRPr="00926AC3" w:rsidRDefault="001B681C" w:rsidP="004C1130">
            <w:pPr>
              <w:jc w:val="center"/>
              <w:rPr>
                <w:szCs w:val="24"/>
              </w:rPr>
            </w:pPr>
            <w:r w:rsidRPr="00926AC3">
              <w:rPr>
                <w:szCs w:val="24"/>
              </w:rPr>
              <w:t>№</w:t>
            </w:r>
          </w:p>
          <w:p w:rsidR="001B681C" w:rsidRPr="00926AC3" w:rsidRDefault="001B681C" w:rsidP="004C1130">
            <w:pPr>
              <w:jc w:val="center"/>
              <w:rPr>
                <w:szCs w:val="24"/>
              </w:rPr>
            </w:pPr>
            <w:proofErr w:type="gramStart"/>
            <w:r w:rsidRPr="00926AC3">
              <w:rPr>
                <w:szCs w:val="24"/>
              </w:rPr>
              <w:t>п</w:t>
            </w:r>
            <w:proofErr w:type="gramEnd"/>
            <w:r w:rsidRPr="00926AC3">
              <w:rPr>
                <w:szCs w:val="24"/>
              </w:rPr>
              <w:t>/п</w:t>
            </w:r>
          </w:p>
        </w:tc>
        <w:tc>
          <w:tcPr>
            <w:tcW w:w="3544" w:type="dxa"/>
            <w:vAlign w:val="center"/>
          </w:tcPr>
          <w:p w:rsidR="001B681C" w:rsidRPr="00926AC3" w:rsidRDefault="001B681C" w:rsidP="004C1130">
            <w:pPr>
              <w:jc w:val="center"/>
              <w:rPr>
                <w:szCs w:val="24"/>
              </w:rPr>
            </w:pPr>
            <w:r w:rsidRPr="00926AC3">
              <w:rPr>
                <w:szCs w:val="24"/>
              </w:rPr>
              <w:t>Наименование услуг</w:t>
            </w:r>
          </w:p>
        </w:tc>
        <w:tc>
          <w:tcPr>
            <w:tcW w:w="1701" w:type="dxa"/>
            <w:vAlign w:val="center"/>
          </w:tcPr>
          <w:p w:rsidR="001B681C" w:rsidRPr="00926AC3" w:rsidRDefault="001B681C" w:rsidP="004C1130">
            <w:pPr>
              <w:jc w:val="center"/>
              <w:rPr>
                <w:szCs w:val="24"/>
              </w:rPr>
            </w:pPr>
            <w:r w:rsidRPr="00926AC3">
              <w:rPr>
                <w:szCs w:val="24"/>
              </w:rPr>
              <w:t>Сумма без НДС (руб.)</w:t>
            </w:r>
          </w:p>
        </w:tc>
        <w:tc>
          <w:tcPr>
            <w:tcW w:w="1701" w:type="dxa"/>
            <w:vAlign w:val="center"/>
          </w:tcPr>
          <w:p w:rsidR="001B681C" w:rsidRPr="00926AC3" w:rsidRDefault="001B681C" w:rsidP="004C1130">
            <w:pPr>
              <w:jc w:val="center"/>
              <w:rPr>
                <w:szCs w:val="24"/>
              </w:rPr>
            </w:pPr>
            <w:r w:rsidRPr="00926AC3">
              <w:rPr>
                <w:szCs w:val="24"/>
              </w:rPr>
              <w:t>НДС (руб.)</w:t>
            </w:r>
          </w:p>
        </w:tc>
        <w:tc>
          <w:tcPr>
            <w:tcW w:w="1842" w:type="dxa"/>
            <w:vAlign w:val="center"/>
          </w:tcPr>
          <w:p w:rsidR="001B681C" w:rsidRPr="00926AC3" w:rsidRDefault="001B681C" w:rsidP="004C1130">
            <w:pPr>
              <w:jc w:val="center"/>
              <w:rPr>
                <w:szCs w:val="24"/>
              </w:rPr>
            </w:pPr>
            <w:r w:rsidRPr="00926AC3">
              <w:rPr>
                <w:szCs w:val="24"/>
              </w:rPr>
              <w:t>Сумма с НДС (руб.)</w:t>
            </w:r>
          </w:p>
        </w:tc>
      </w:tr>
      <w:tr w:rsidR="001B681C" w:rsidRPr="00926AC3" w:rsidTr="004C1130">
        <w:tc>
          <w:tcPr>
            <w:tcW w:w="959" w:type="dxa"/>
          </w:tcPr>
          <w:p w:rsidR="001B681C" w:rsidRPr="00926AC3" w:rsidRDefault="001B681C" w:rsidP="004C1130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</w:tcPr>
          <w:p w:rsidR="001B681C" w:rsidRPr="00926AC3" w:rsidRDefault="001B681C" w:rsidP="004C1130">
            <w:pPr>
              <w:jc w:val="both"/>
              <w:rPr>
                <w:szCs w:val="24"/>
              </w:rPr>
            </w:pPr>
          </w:p>
        </w:tc>
        <w:tc>
          <w:tcPr>
            <w:tcW w:w="1701" w:type="dxa"/>
          </w:tcPr>
          <w:p w:rsidR="001B681C" w:rsidRPr="00926AC3" w:rsidRDefault="001B681C" w:rsidP="004C1130">
            <w:pPr>
              <w:jc w:val="both"/>
              <w:rPr>
                <w:szCs w:val="24"/>
              </w:rPr>
            </w:pPr>
          </w:p>
        </w:tc>
        <w:tc>
          <w:tcPr>
            <w:tcW w:w="1701" w:type="dxa"/>
          </w:tcPr>
          <w:p w:rsidR="001B681C" w:rsidRPr="00926AC3" w:rsidRDefault="001B681C" w:rsidP="004C1130">
            <w:pPr>
              <w:jc w:val="both"/>
              <w:rPr>
                <w:szCs w:val="24"/>
              </w:rPr>
            </w:pPr>
          </w:p>
        </w:tc>
        <w:tc>
          <w:tcPr>
            <w:tcW w:w="1842" w:type="dxa"/>
          </w:tcPr>
          <w:p w:rsidR="001B681C" w:rsidRPr="00926AC3" w:rsidRDefault="001B681C" w:rsidP="004C1130">
            <w:pPr>
              <w:jc w:val="both"/>
              <w:rPr>
                <w:szCs w:val="24"/>
              </w:rPr>
            </w:pPr>
          </w:p>
        </w:tc>
      </w:tr>
      <w:tr w:rsidR="001B681C" w:rsidRPr="00926AC3" w:rsidTr="004C1130">
        <w:tc>
          <w:tcPr>
            <w:tcW w:w="4503" w:type="dxa"/>
            <w:gridSpan w:val="2"/>
          </w:tcPr>
          <w:p w:rsidR="001B681C" w:rsidRPr="00926AC3" w:rsidRDefault="001B681C" w:rsidP="004C1130">
            <w:pPr>
              <w:jc w:val="right"/>
              <w:rPr>
                <w:szCs w:val="24"/>
              </w:rPr>
            </w:pPr>
            <w:r w:rsidRPr="00926AC3">
              <w:rPr>
                <w:szCs w:val="24"/>
              </w:rPr>
              <w:t>ИТОГО:</w:t>
            </w:r>
          </w:p>
        </w:tc>
        <w:tc>
          <w:tcPr>
            <w:tcW w:w="1701" w:type="dxa"/>
          </w:tcPr>
          <w:p w:rsidR="001B681C" w:rsidRPr="00926AC3" w:rsidRDefault="001B681C" w:rsidP="004C1130">
            <w:pPr>
              <w:jc w:val="both"/>
              <w:rPr>
                <w:szCs w:val="24"/>
              </w:rPr>
            </w:pPr>
          </w:p>
        </w:tc>
        <w:tc>
          <w:tcPr>
            <w:tcW w:w="1701" w:type="dxa"/>
          </w:tcPr>
          <w:p w:rsidR="001B681C" w:rsidRPr="00926AC3" w:rsidRDefault="001B681C" w:rsidP="004C1130">
            <w:pPr>
              <w:jc w:val="both"/>
              <w:rPr>
                <w:szCs w:val="24"/>
              </w:rPr>
            </w:pPr>
          </w:p>
        </w:tc>
        <w:tc>
          <w:tcPr>
            <w:tcW w:w="1842" w:type="dxa"/>
          </w:tcPr>
          <w:p w:rsidR="001B681C" w:rsidRPr="00926AC3" w:rsidRDefault="001B681C" w:rsidP="004C1130">
            <w:pPr>
              <w:jc w:val="both"/>
              <w:rPr>
                <w:szCs w:val="24"/>
              </w:rPr>
            </w:pPr>
          </w:p>
        </w:tc>
      </w:tr>
    </w:tbl>
    <w:p w:rsidR="001B681C" w:rsidRPr="00926AC3" w:rsidRDefault="001B681C" w:rsidP="001B681C">
      <w:pPr>
        <w:spacing w:before="120" w:after="120"/>
        <w:jc w:val="both"/>
        <w:rPr>
          <w:b/>
          <w:sz w:val="24"/>
          <w:szCs w:val="24"/>
        </w:rPr>
      </w:pPr>
      <w:r w:rsidRPr="00926AC3">
        <w:rPr>
          <w:b/>
          <w:sz w:val="24"/>
          <w:szCs w:val="24"/>
        </w:rPr>
        <w:t>Итого: ________________________________ рублей 00  копеек, в том числе НДС в размере ______________________________ рублей 00 копеек.</w:t>
      </w:r>
    </w:p>
    <w:p w:rsidR="001B681C" w:rsidRPr="00926AC3" w:rsidRDefault="001B681C" w:rsidP="001B681C">
      <w:pPr>
        <w:jc w:val="both"/>
        <w:rPr>
          <w:szCs w:val="24"/>
        </w:rPr>
      </w:pPr>
    </w:p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245"/>
        <w:gridCol w:w="4536"/>
      </w:tblGrid>
      <w:tr w:rsidR="001B681C" w:rsidRPr="00926AC3" w:rsidTr="004C1130">
        <w:trPr>
          <w:trHeight w:val="355"/>
        </w:trPr>
        <w:tc>
          <w:tcPr>
            <w:tcW w:w="5245" w:type="dxa"/>
          </w:tcPr>
          <w:p w:rsidR="001B681C" w:rsidRPr="00926AC3" w:rsidRDefault="001B681C" w:rsidP="004C1130">
            <w:pPr>
              <w:jc w:val="both"/>
              <w:rPr>
                <w:b/>
                <w:szCs w:val="24"/>
              </w:rPr>
            </w:pPr>
            <w:r w:rsidRPr="00926AC3">
              <w:rPr>
                <w:b/>
                <w:szCs w:val="24"/>
              </w:rPr>
              <w:t>Услуги сдал:</w:t>
            </w:r>
          </w:p>
          <w:p w:rsidR="001B681C" w:rsidRPr="00926AC3" w:rsidRDefault="001B681C" w:rsidP="004C1130">
            <w:pPr>
              <w:jc w:val="both"/>
              <w:rPr>
                <w:b/>
                <w:szCs w:val="24"/>
              </w:rPr>
            </w:pPr>
            <w:r w:rsidRPr="00926AC3">
              <w:rPr>
                <w:b/>
                <w:szCs w:val="24"/>
                <w:highlight w:val="lightGray"/>
              </w:rPr>
              <w:t>Лицензиар:</w:t>
            </w:r>
          </w:p>
          <w:p w:rsidR="001B681C" w:rsidRPr="00926AC3" w:rsidRDefault="001B681C" w:rsidP="004C1130">
            <w:pPr>
              <w:tabs>
                <w:tab w:val="left" w:pos="3890"/>
                <w:tab w:val="left" w:pos="4943"/>
                <w:tab w:val="left" w:pos="6170"/>
                <w:tab w:val="left" w:pos="7430"/>
                <w:tab w:val="left" w:pos="8356"/>
                <w:tab w:val="left" w:pos="9758"/>
              </w:tabs>
              <w:rPr>
                <w:b/>
                <w:snapToGrid w:val="0"/>
                <w:szCs w:val="24"/>
              </w:rPr>
            </w:pPr>
          </w:p>
          <w:p w:rsidR="001B681C" w:rsidRPr="00926AC3" w:rsidRDefault="001B681C" w:rsidP="004C1130">
            <w:pPr>
              <w:tabs>
                <w:tab w:val="left" w:pos="3890"/>
                <w:tab w:val="left" w:pos="4943"/>
                <w:tab w:val="left" w:pos="6170"/>
                <w:tab w:val="left" w:pos="7430"/>
                <w:tab w:val="left" w:pos="8356"/>
                <w:tab w:val="left" w:pos="9758"/>
              </w:tabs>
              <w:rPr>
                <w:b/>
                <w:snapToGrid w:val="0"/>
                <w:szCs w:val="24"/>
              </w:rPr>
            </w:pPr>
            <w:r w:rsidRPr="00926AC3">
              <w:rPr>
                <w:b/>
                <w:snapToGrid w:val="0"/>
                <w:szCs w:val="24"/>
              </w:rPr>
              <w:t>__________________ /_______________/</w:t>
            </w:r>
          </w:p>
        </w:tc>
        <w:tc>
          <w:tcPr>
            <w:tcW w:w="4536" w:type="dxa"/>
          </w:tcPr>
          <w:p w:rsidR="001B681C" w:rsidRPr="00926AC3" w:rsidRDefault="001B681C" w:rsidP="004C1130">
            <w:pPr>
              <w:rPr>
                <w:b/>
                <w:szCs w:val="24"/>
              </w:rPr>
            </w:pPr>
            <w:r w:rsidRPr="00926AC3">
              <w:rPr>
                <w:b/>
                <w:szCs w:val="24"/>
              </w:rPr>
              <w:t>Услуги принял:</w:t>
            </w:r>
          </w:p>
          <w:p w:rsidR="001B681C" w:rsidRPr="00926AC3" w:rsidRDefault="001B681C" w:rsidP="004C1130">
            <w:pPr>
              <w:rPr>
                <w:b/>
                <w:szCs w:val="24"/>
              </w:rPr>
            </w:pPr>
            <w:r w:rsidRPr="00926AC3">
              <w:rPr>
                <w:b/>
                <w:szCs w:val="24"/>
                <w:highlight w:val="lightGray"/>
              </w:rPr>
              <w:t>Лицензиат:</w:t>
            </w:r>
            <w:r w:rsidRPr="00926AC3">
              <w:rPr>
                <w:b/>
                <w:szCs w:val="24"/>
              </w:rPr>
              <w:t xml:space="preserve"> </w:t>
            </w:r>
          </w:p>
          <w:p w:rsidR="001B681C" w:rsidRPr="00926AC3" w:rsidRDefault="001B681C" w:rsidP="004C1130">
            <w:pPr>
              <w:rPr>
                <w:b/>
                <w:szCs w:val="24"/>
              </w:rPr>
            </w:pPr>
          </w:p>
          <w:p w:rsidR="001B681C" w:rsidRPr="00926AC3" w:rsidRDefault="001B681C" w:rsidP="004C1130">
            <w:pPr>
              <w:rPr>
                <w:b/>
                <w:snapToGrid w:val="0"/>
                <w:szCs w:val="24"/>
              </w:rPr>
            </w:pPr>
            <w:r w:rsidRPr="00926AC3">
              <w:rPr>
                <w:b/>
                <w:snapToGrid w:val="0"/>
                <w:szCs w:val="24"/>
              </w:rPr>
              <w:t>__________________ /_______________/</w:t>
            </w:r>
          </w:p>
        </w:tc>
      </w:tr>
    </w:tbl>
    <w:p w:rsidR="001B681C" w:rsidRPr="00926AC3" w:rsidRDefault="001B681C" w:rsidP="001B681C">
      <w:pPr>
        <w:pBdr>
          <w:bottom w:val="single" w:sz="12" w:space="0" w:color="auto"/>
        </w:pBdr>
        <w:tabs>
          <w:tab w:val="left" w:pos="3890"/>
          <w:tab w:val="left" w:pos="4943"/>
          <w:tab w:val="left" w:pos="6170"/>
          <w:tab w:val="left" w:pos="7430"/>
          <w:tab w:val="left" w:pos="8356"/>
          <w:tab w:val="left" w:pos="9758"/>
        </w:tabs>
        <w:rPr>
          <w:b/>
          <w:snapToGrid w:val="0"/>
          <w:szCs w:val="24"/>
        </w:rPr>
      </w:pPr>
    </w:p>
    <w:p w:rsidR="001B681C" w:rsidRPr="00926AC3" w:rsidRDefault="001B681C" w:rsidP="001B681C">
      <w:pPr>
        <w:tabs>
          <w:tab w:val="left" w:pos="3890"/>
          <w:tab w:val="left" w:pos="4943"/>
          <w:tab w:val="left" w:pos="6170"/>
          <w:tab w:val="left" w:pos="7430"/>
          <w:tab w:val="left" w:pos="8356"/>
          <w:tab w:val="left" w:pos="9758"/>
        </w:tabs>
        <w:rPr>
          <w:b/>
          <w:snapToGrid w:val="0"/>
          <w:szCs w:val="24"/>
        </w:rPr>
      </w:pPr>
      <w:r w:rsidRPr="00926AC3">
        <w:rPr>
          <w:b/>
          <w:snapToGrid w:val="0"/>
          <w:szCs w:val="24"/>
        </w:rPr>
        <w:t>Форму акта утверждаем:</w:t>
      </w:r>
    </w:p>
    <w:tbl>
      <w:tblPr>
        <w:tblW w:w="10032" w:type="dxa"/>
        <w:tblLayout w:type="fixed"/>
        <w:tblLook w:val="0000" w:firstRow="0" w:lastRow="0" w:firstColumn="0" w:lastColumn="0" w:noHBand="0" w:noVBand="0"/>
      </w:tblPr>
      <w:tblGrid>
        <w:gridCol w:w="5070"/>
        <w:gridCol w:w="4962"/>
      </w:tblGrid>
      <w:tr w:rsidR="001B681C" w:rsidRPr="00926AC3" w:rsidTr="004C1130">
        <w:trPr>
          <w:cantSplit/>
        </w:trPr>
        <w:tc>
          <w:tcPr>
            <w:tcW w:w="5070" w:type="dxa"/>
          </w:tcPr>
          <w:p w:rsidR="001B681C" w:rsidRPr="00926AC3" w:rsidRDefault="001B681C" w:rsidP="004C1130">
            <w:pPr>
              <w:rPr>
                <w:b/>
                <w:szCs w:val="24"/>
              </w:rPr>
            </w:pPr>
          </w:p>
          <w:p w:rsidR="001B681C" w:rsidRPr="00926AC3" w:rsidRDefault="00467D33" w:rsidP="004C1130">
            <w:pPr>
              <w:rPr>
                <w:b/>
                <w:szCs w:val="24"/>
              </w:rPr>
            </w:pPr>
            <w:r w:rsidRPr="00926AC3">
              <w:rPr>
                <w:b/>
                <w:szCs w:val="24"/>
                <w:highlight w:val="lightGray"/>
              </w:rPr>
              <w:t>Лицензиар:</w:t>
            </w:r>
          </w:p>
        </w:tc>
        <w:tc>
          <w:tcPr>
            <w:tcW w:w="4962" w:type="dxa"/>
          </w:tcPr>
          <w:p w:rsidR="001B681C" w:rsidRPr="00926AC3" w:rsidRDefault="001B681C" w:rsidP="004C1130">
            <w:pPr>
              <w:rPr>
                <w:b/>
                <w:szCs w:val="24"/>
              </w:rPr>
            </w:pPr>
          </w:p>
          <w:p w:rsidR="001B681C" w:rsidRPr="00926AC3" w:rsidRDefault="00467D33" w:rsidP="00467D33">
            <w:pPr>
              <w:rPr>
                <w:b/>
                <w:szCs w:val="24"/>
              </w:rPr>
            </w:pPr>
            <w:r w:rsidRPr="00926AC3">
              <w:rPr>
                <w:b/>
                <w:snapToGrid w:val="0"/>
                <w:sz w:val="22"/>
                <w:szCs w:val="22"/>
                <w:highlight w:val="lightGray"/>
              </w:rPr>
              <w:t>Лицензиат</w:t>
            </w:r>
            <w:r w:rsidRPr="00926AC3">
              <w:rPr>
                <w:b/>
                <w:snapToGrid w:val="0"/>
                <w:sz w:val="22"/>
                <w:szCs w:val="22"/>
              </w:rPr>
              <w:t>:</w:t>
            </w:r>
          </w:p>
        </w:tc>
      </w:tr>
      <w:tr w:rsidR="001B681C" w:rsidRPr="00926AC3" w:rsidTr="004C1130">
        <w:trPr>
          <w:cantSplit/>
          <w:trHeight w:val="71"/>
        </w:trPr>
        <w:tc>
          <w:tcPr>
            <w:tcW w:w="5070" w:type="dxa"/>
          </w:tcPr>
          <w:p w:rsidR="001B681C" w:rsidRPr="00926AC3" w:rsidRDefault="001B681C" w:rsidP="004C1130">
            <w:pPr>
              <w:rPr>
                <w:szCs w:val="24"/>
              </w:rPr>
            </w:pPr>
          </w:p>
        </w:tc>
        <w:tc>
          <w:tcPr>
            <w:tcW w:w="4962" w:type="dxa"/>
          </w:tcPr>
          <w:p w:rsidR="001B681C" w:rsidRPr="00926AC3" w:rsidRDefault="00467D33" w:rsidP="004C1130">
            <w:pPr>
              <w:rPr>
                <w:szCs w:val="24"/>
              </w:rPr>
            </w:pPr>
            <w:r w:rsidRPr="00467D33">
              <w:rPr>
                <w:szCs w:val="24"/>
              </w:rPr>
              <w:t>ОАО «СН-МНГ</w:t>
            </w:r>
            <w:r>
              <w:rPr>
                <w:szCs w:val="24"/>
              </w:rPr>
              <w:t>»</w:t>
            </w:r>
          </w:p>
        </w:tc>
      </w:tr>
      <w:tr w:rsidR="001B681C" w:rsidRPr="00926AC3" w:rsidTr="004C1130">
        <w:trPr>
          <w:cantSplit/>
        </w:trPr>
        <w:tc>
          <w:tcPr>
            <w:tcW w:w="5070" w:type="dxa"/>
          </w:tcPr>
          <w:p w:rsidR="001B681C" w:rsidRPr="00926AC3" w:rsidRDefault="001B681C" w:rsidP="004C1130">
            <w:pPr>
              <w:rPr>
                <w:szCs w:val="24"/>
                <w:highlight w:val="lightGray"/>
              </w:rPr>
            </w:pPr>
          </w:p>
          <w:p w:rsidR="001B681C" w:rsidRPr="00926AC3" w:rsidRDefault="001B681C" w:rsidP="004C1130">
            <w:pPr>
              <w:rPr>
                <w:szCs w:val="24"/>
                <w:highlight w:val="lightGray"/>
              </w:rPr>
            </w:pPr>
          </w:p>
          <w:p w:rsidR="001B681C" w:rsidRPr="00926AC3" w:rsidRDefault="001B681C" w:rsidP="004C1130">
            <w:pPr>
              <w:rPr>
                <w:szCs w:val="24"/>
                <w:highlight w:val="lightGray"/>
              </w:rPr>
            </w:pPr>
            <w:r w:rsidRPr="00926AC3">
              <w:rPr>
                <w:szCs w:val="24"/>
                <w:highlight w:val="lightGray"/>
              </w:rPr>
              <w:t>___________________ ФИО</w:t>
            </w:r>
          </w:p>
        </w:tc>
        <w:tc>
          <w:tcPr>
            <w:tcW w:w="4962" w:type="dxa"/>
          </w:tcPr>
          <w:p w:rsidR="001B681C" w:rsidRPr="00926AC3" w:rsidRDefault="001B681C" w:rsidP="004C1130">
            <w:pPr>
              <w:rPr>
                <w:szCs w:val="24"/>
                <w:highlight w:val="lightGray"/>
              </w:rPr>
            </w:pPr>
          </w:p>
          <w:p w:rsidR="001B681C" w:rsidRPr="00926AC3" w:rsidRDefault="001B681C" w:rsidP="004C1130">
            <w:pPr>
              <w:rPr>
                <w:szCs w:val="24"/>
                <w:highlight w:val="lightGray"/>
              </w:rPr>
            </w:pPr>
          </w:p>
          <w:p w:rsidR="001B681C" w:rsidRPr="00926AC3" w:rsidRDefault="001B681C" w:rsidP="004C1130">
            <w:pPr>
              <w:rPr>
                <w:szCs w:val="24"/>
                <w:highlight w:val="lightGray"/>
              </w:rPr>
            </w:pPr>
            <w:r w:rsidRPr="00926AC3">
              <w:rPr>
                <w:szCs w:val="24"/>
                <w:highlight w:val="lightGray"/>
              </w:rPr>
              <w:t>_______________ ФИО</w:t>
            </w:r>
          </w:p>
        </w:tc>
      </w:tr>
      <w:tr w:rsidR="001B681C" w:rsidRPr="00926AC3" w:rsidTr="004C1130">
        <w:trPr>
          <w:cantSplit/>
        </w:trPr>
        <w:tc>
          <w:tcPr>
            <w:tcW w:w="5070" w:type="dxa"/>
          </w:tcPr>
          <w:p w:rsidR="001B681C" w:rsidRPr="00926AC3" w:rsidRDefault="001B681C" w:rsidP="004C1130">
            <w:pPr>
              <w:rPr>
                <w:szCs w:val="24"/>
                <w:highlight w:val="lightGray"/>
              </w:rPr>
            </w:pPr>
            <w:r w:rsidRPr="00926AC3">
              <w:rPr>
                <w:szCs w:val="24"/>
                <w:highlight w:val="lightGray"/>
              </w:rPr>
              <w:t>М.П.</w:t>
            </w:r>
          </w:p>
        </w:tc>
        <w:tc>
          <w:tcPr>
            <w:tcW w:w="4962" w:type="dxa"/>
          </w:tcPr>
          <w:p w:rsidR="001B681C" w:rsidRPr="00926AC3" w:rsidRDefault="001B681C" w:rsidP="004C1130">
            <w:pPr>
              <w:rPr>
                <w:szCs w:val="24"/>
                <w:highlight w:val="lightGray"/>
              </w:rPr>
            </w:pPr>
            <w:r w:rsidRPr="00926AC3">
              <w:rPr>
                <w:szCs w:val="24"/>
                <w:highlight w:val="lightGray"/>
              </w:rPr>
              <w:t>М.П.</w:t>
            </w:r>
          </w:p>
        </w:tc>
      </w:tr>
    </w:tbl>
    <w:p w:rsidR="001B681C" w:rsidRPr="00926AC3" w:rsidRDefault="001B681C" w:rsidP="001B681C">
      <w:pPr>
        <w:jc w:val="both"/>
        <w:rPr>
          <w:szCs w:val="24"/>
        </w:rPr>
      </w:pPr>
    </w:p>
    <w:p w:rsidR="001B681C" w:rsidRPr="00926AC3" w:rsidRDefault="001B681C" w:rsidP="001B681C">
      <w:pPr>
        <w:jc w:val="both"/>
        <w:rPr>
          <w:szCs w:val="24"/>
        </w:rPr>
      </w:pPr>
    </w:p>
    <w:p w:rsidR="001B681C" w:rsidRPr="00926AC3" w:rsidRDefault="001B681C" w:rsidP="001B681C">
      <w:pPr>
        <w:jc w:val="both"/>
        <w:rPr>
          <w:szCs w:val="24"/>
        </w:rPr>
      </w:pPr>
    </w:p>
    <w:p w:rsidR="001B681C" w:rsidRPr="00926AC3" w:rsidRDefault="001B681C" w:rsidP="001B681C">
      <w:pPr>
        <w:jc w:val="both"/>
        <w:rPr>
          <w:szCs w:val="24"/>
        </w:rPr>
      </w:pPr>
    </w:p>
    <w:p w:rsidR="001B681C" w:rsidRPr="00926AC3" w:rsidRDefault="001B681C" w:rsidP="001B681C">
      <w:pPr>
        <w:pageBreakBefore/>
        <w:ind w:left="6521"/>
        <w:rPr>
          <w:b/>
          <w:bCs/>
          <w:sz w:val="22"/>
          <w:szCs w:val="22"/>
        </w:rPr>
      </w:pPr>
      <w:r w:rsidRPr="00926AC3">
        <w:rPr>
          <w:b/>
          <w:bCs/>
          <w:sz w:val="22"/>
          <w:szCs w:val="22"/>
        </w:rPr>
        <w:t xml:space="preserve">Приложение № </w:t>
      </w:r>
      <w:r w:rsidRPr="00926AC3">
        <w:rPr>
          <w:b/>
          <w:sz w:val="22"/>
          <w:szCs w:val="22"/>
        </w:rPr>
        <w:t>5</w:t>
      </w:r>
    </w:p>
    <w:p w:rsidR="001B681C" w:rsidRPr="00926AC3" w:rsidRDefault="001B681C" w:rsidP="001B681C">
      <w:pPr>
        <w:ind w:left="6521"/>
        <w:rPr>
          <w:b/>
          <w:bCs/>
          <w:sz w:val="22"/>
          <w:szCs w:val="22"/>
        </w:rPr>
      </w:pPr>
      <w:r w:rsidRPr="00926AC3">
        <w:rPr>
          <w:b/>
          <w:bCs/>
          <w:sz w:val="22"/>
          <w:szCs w:val="22"/>
        </w:rPr>
        <w:t xml:space="preserve">к договору №______ </w:t>
      </w:r>
    </w:p>
    <w:p w:rsidR="001B681C" w:rsidRDefault="001B681C" w:rsidP="001B681C">
      <w:pPr>
        <w:ind w:left="6521"/>
        <w:rPr>
          <w:b/>
          <w:bCs/>
          <w:sz w:val="22"/>
          <w:szCs w:val="22"/>
        </w:rPr>
      </w:pPr>
      <w:r w:rsidRPr="00926AC3">
        <w:rPr>
          <w:b/>
          <w:bCs/>
          <w:sz w:val="22"/>
          <w:szCs w:val="22"/>
        </w:rPr>
        <w:t>от _____201_г.</w:t>
      </w:r>
    </w:p>
    <w:p w:rsidR="00F91222" w:rsidRPr="00926AC3" w:rsidRDefault="00F91222" w:rsidP="001B681C">
      <w:pPr>
        <w:ind w:left="652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Форма.</w:t>
      </w:r>
    </w:p>
    <w:p w:rsidR="001B681C" w:rsidRPr="00926AC3" w:rsidRDefault="001B681C" w:rsidP="001B681C">
      <w:pPr>
        <w:ind w:left="6521"/>
        <w:rPr>
          <w:b/>
          <w:bCs/>
          <w:sz w:val="22"/>
          <w:szCs w:val="22"/>
        </w:rPr>
      </w:pPr>
    </w:p>
    <w:p w:rsidR="001B681C" w:rsidRPr="00926AC3" w:rsidRDefault="001B681C" w:rsidP="001B681C">
      <w:pPr>
        <w:ind w:left="6521"/>
        <w:rPr>
          <w:b/>
          <w:bCs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1B681C" w:rsidRPr="00926AC3" w:rsidTr="004C1130">
        <w:tc>
          <w:tcPr>
            <w:tcW w:w="4926" w:type="dxa"/>
            <w:hideMark/>
          </w:tcPr>
          <w:p w:rsidR="001B681C" w:rsidRPr="00926AC3" w:rsidRDefault="001B681C" w:rsidP="004C1130">
            <w:pPr>
              <w:rPr>
                <w:b/>
                <w:snapToGrid w:val="0"/>
                <w:sz w:val="22"/>
                <w:szCs w:val="22"/>
              </w:rPr>
            </w:pPr>
            <w:r w:rsidRPr="00926AC3">
              <w:rPr>
                <w:b/>
                <w:snapToGrid w:val="0"/>
                <w:sz w:val="22"/>
                <w:szCs w:val="22"/>
                <w:highlight w:val="lightGray"/>
              </w:rPr>
              <w:t>Лицензиат:</w:t>
            </w:r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  <w:r w:rsidRPr="00926AC3">
              <w:rPr>
                <w:snapToGrid w:val="0"/>
                <w:sz w:val="22"/>
                <w:szCs w:val="22"/>
              </w:rPr>
              <w:t>Открытое акционерное общество «</w:t>
            </w:r>
            <w:proofErr w:type="spellStart"/>
            <w:r w:rsidRPr="00926AC3">
              <w:rPr>
                <w:snapToGrid w:val="0"/>
                <w:sz w:val="22"/>
                <w:szCs w:val="22"/>
              </w:rPr>
              <w:t>Славнефть</w:t>
            </w:r>
            <w:proofErr w:type="spellEnd"/>
            <w:r w:rsidRPr="00926AC3">
              <w:rPr>
                <w:snapToGrid w:val="0"/>
                <w:sz w:val="22"/>
                <w:szCs w:val="22"/>
              </w:rPr>
              <w:t>-Мегионнефтегаз» (ОАО «СН-МНГ»)</w:t>
            </w:r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  <w:r w:rsidRPr="00926AC3">
              <w:rPr>
                <w:snapToGrid w:val="0"/>
                <w:sz w:val="22"/>
                <w:szCs w:val="22"/>
              </w:rPr>
              <w:t xml:space="preserve">Адрес: Российская Федерация, 628684, город </w:t>
            </w:r>
            <w:proofErr w:type="spellStart"/>
            <w:r w:rsidRPr="00926AC3">
              <w:rPr>
                <w:snapToGrid w:val="0"/>
                <w:sz w:val="22"/>
                <w:szCs w:val="22"/>
              </w:rPr>
              <w:t>Мегион</w:t>
            </w:r>
            <w:proofErr w:type="spellEnd"/>
            <w:r w:rsidRPr="00926AC3">
              <w:rPr>
                <w:snapToGrid w:val="0"/>
                <w:sz w:val="22"/>
                <w:szCs w:val="22"/>
              </w:rPr>
              <w:t>, Ханты-Мансийский автономный округ-Югра, улица Кузьмина,  дом 51</w:t>
            </w:r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  <w:r w:rsidRPr="00926AC3">
              <w:rPr>
                <w:snapToGrid w:val="0"/>
                <w:sz w:val="22"/>
                <w:szCs w:val="22"/>
              </w:rPr>
              <w:t>ИНН/КПП 8605003932/997150001</w:t>
            </w:r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  <w:proofErr w:type="gramStart"/>
            <w:r w:rsidRPr="00926AC3">
              <w:rPr>
                <w:snapToGrid w:val="0"/>
                <w:sz w:val="22"/>
                <w:szCs w:val="22"/>
              </w:rPr>
              <w:t>Р</w:t>
            </w:r>
            <w:proofErr w:type="gramEnd"/>
            <w:r w:rsidRPr="00926AC3">
              <w:rPr>
                <w:snapToGrid w:val="0"/>
                <w:sz w:val="22"/>
                <w:szCs w:val="22"/>
              </w:rPr>
              <w:t>/счет 40702810400004262190</w:t>
            </w:r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  <w:r w:rsidRPr="00926AC3">
              <w:rPr>
                <w:snapToGrid w:val="0"/>
                <w:sz w:val="22"/>
                <w:szCs w:val="22"/>
              </w:rPr>
              <w:t xml:space="preserve">В ОАО АКБ «ЕВРОФИНАНС </w:t>
            </w:r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  <w:r w:rsidRPr="00926AC3">
              <w:rPr>
                <w:snapToGrid w:val="0"/>
                <w:sz w:val="22"/>
                <w:szCs w:val="22"/>
              </w:rPr>
              <w:t xml:space="preserve">МОСНАРБАНК» </w:t>
            </w:r>
            <w:proofErr w:type="spellStart"/>
            <w:r w:rsidRPr="00926AC3">
              <w:rPr>
                <w:snapToGrid w:val="0"/>
                <w:sz w:val="22"/>
                <w:szCs w:val="22"/>
              </w:rPr>
              <w:t>г</w:t>
            </w:r>
            <w:proofErr w:type="gramStart"/>
            <w:r w:rsidRPr="00926AC3">
              <w:rPr>
                <w:snapToGrid w:val="0"/>
                <w:sz w:val="22"/>
                <w:szCs w:val="22"/>
              </w:rPr>
              <w:t>.М</w:t>
            </w:r>
            <w:proofErr w:type="gramEnd"/>
            <w:r w:rsidRPr="00926AC3">
              <w:rPr>
                <w:snapToGrid w:val="0"/>
                <w:sz w:val="22"/>
                <w:szCs w:val="22"/>
              </w:rPr>
              <w:t>осква</w:t>
            </w:r>
            <w:proofErr w:type="spellEnd"/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  <w:r w:rsidRPr="00926AC3">
              <w:rPr>
                <w:snapToGrid w:val="0"/>
                <w:sz w:val="22"/>
                <w:szCs w:val="22"/>
              </w:rPr>
              <w:t>Корр./счет 30101810900000000204</w:t>
            </w:r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  <w:r w:rsidRPr="00926AC3">
              <w:rPr>
                <w:snapToGrid w:val="0"/>
                <w:sz w:val="22"/>
                <w:szCs w:val="22"/>
              </w:rPr>
              <w:t>БИК 044525204</w:t>
            </w:r>
          </w:p>
        </w:tc>
        <w:tc>
          <w:tcPr>
            <w:tcW w:w="4927" w:type="dxa"/>
          </w:tcPr>
          <w:p w:rsidR="001B681C" w:rsidRPr="00926AC3" w:rsidRDefault="001B681C" w:rsidP="004C1130">
            <w:pPr>
              <w:rPr>
                <w:b/>
                <w:snapToGrid w:val="0"/>
                <w:sz w:val="22"/>
                <w:szCs w:val="22"/>
              </w:rPr>
            </w:pPr>
            <w:r w:rsidRPr="00926AC3">
              <w:rPr>
                <w:b/>
                <w:snapToGrid w:val="0"/>
                <w:sz w:val="22"/>
                <w:szCs w:val="22"/>
                <w:lang w:val="en-US"/>
              </w:rPr>
              <w:t xml:space="preserve">    </w:t>
            </w:r>
            <w:r w:rsidRPr="00926AC3">
              <w:rPr>
                <w:b/>
                <w:snapToGrid w:val="0"/>
                <w:sz w:val="22"/>
                <w:szCs w:val="22"/>
                <w:highlight w:val="lightGray"/>
              </w:rPr>
              <w:t>Лицензиар</w:t>
            </w:r>
            <w:r w:rsidRPr="00926AC3">
              <w:rPr>
                <w:b/>
                <w:snapToGrid w:val="0"/>
                <w:sz w:val="22"/>
                <w:szCs w:val="22"/>
              </w:rPr>
              <w:t xml:space="preserve">: </w:t>
            </w:r>
          </w:p>
          <w:p w:rsidR="001B681C" w:rsidRPr="00926AC3" w:rsidRDefault="001B681C" w:rsidP="004C1130">
            <w:pPr>
              <w:rPr>
                <w:snapToGrid w:val="0"/>
                <w:sz w:val="22"/>
                <w:szCs w:val="22"/>
              </w:rPr>
            </w:pPr>
          </w:p>
        </w:tc>
      </w:tr>
    </w:tbl>
    <w:p w:rsidR="001B681C" w:rsidRPr="00926AC3" w:rsidRDefault="001B681C" w:rsidP="001B681C">
      <w:pPr>
        <w:tabs>
          <w:tab w:val="left" w:pos="3890"/>
        </w:tabs>
        <w:jc w:val="center"/>
        <w:rPr>
          <w:b/>
          <w:snapToGrid w:val="0"/>
          <w:sz w:val="24"/>
          <w:szCs w:val="24"/>
        </w:rPr>
      </w:pPr>
    </w:p>
    <w:p w:rsidR="001B681C" w:rsidRPr="00926AC3" w:rsidRDefault="001B681C" w:rsidP="001B681C">
      <w:pPr>
        <w:tabs>
          <w:tab w:val="left" w:pos="3890"/>
        </w:tabs>
        <w:jc w:val="center"/>
        <w:rPr>
          <w:b/>
          <w:snapToGrid w:val="0"/>
        </w:rPr>
      </w:pPr>
      <w:r w:rsidRPr="00926AC3">
        <w:rPr>
          <w:b/>
          <w:snapToGrid w:val="0"/>
        </w:rPr>
        <w:t>АКТ</w:t>
      </w:r>
    </w:p>
    <w:p w:rsidR="001B681C" w:rsidRPr="00926AC3" w:rsidRDefault="001B681C" w:rsidP="001B681C">
      <w:pPr>
        <w:tabs>
          <w:tab w:val="left" w:pos="3890"/>
        </w:tabs>
        <w:jc w:val="center"/>
        <w:rPr>
          <w:b/>
          <w:snapToGrid w:val="0"/>
        </w:rPr>
      </w:pPr>
      <w:r w:rsidRPr="00926AC3">
        <w:rPr>
          <w:b/>
          <w:snapToGrid w:val="0"/>
        </w:rPr>
        <w:t>приема-передачи прав</w:t>
      </w:r>
    </w:p>
    <w:p w:rsidR="001B681C" w:rsidRPr="00926AC3" w:rsidRDefault="001B681C" w:rsidP="001B681C">
      <w:pPr>
        <w:tabs>
          <w:tab w:val="left" w:pos="3890"/>
        </w:tabs>
        <w:jc w:val="center"/>
        <w:rPr>
          <w:b/>
          <w:snapToGrid w:val="0"/>
        </w:rPr>
      </w:pPr>
      <w:r w:rsidRPr="00926AC3">
        <w:rPr>
          <w:b/>
          <w:snapToGrid w:val="0"/>
        </w:rPr>
        <w:t>согласно Договору № ______</w:t>
      </w:r>
      <w:r w:rsidRPr="00926AC3">
        <w:rPr>
          <w:b/>
        </w:rPr>
        <w:t xml:space="preserve"> </w:t>
      </w:r>
      <w:r w:rsidRPr="00926AC3">
        <w:rPr>
          <w:b/>
          <w:snapToGrid w:val="0"/>
        </w:rPr>
        <w:t>от __________20__г.</w:t>
      </w:r>
    </w:p>
    <w:p w:rsidR="001B681C" w:rsidRPr="00926AC3" w:rsidRDefault="001B681C" w:rsidP="001B681C">
      <w:pPr>
        <w:spacing w:before="120" w:after="120"/>
        <w:jc w:val="both"/>
      </w:pPr>
      <w:r w:rsidRPr="00926AC3">
        <w:tab/>
      </w:r>
      <w:r w:rsidRPr="00926AC3">
        <w:tab/>
      </w:r>
      <w:r w:rsidRPr="00926AC3">
        <w:tab/>
      </w:r>
      <w:r w:rsidRPr="00926AC3">
        <w:tab/>
      </w:r>
      <w:r w:rsidRPr="00926AC3">
        <w:tab/>
      </w:r>
      <w:r w:rsidRPr="00926AC3">
        <w:tab/>
      </w:r>
      <w:r w:rsidRPr="00926AC3">
        <w:tab/>
      </w:r>
      <w:r w:rsidRPr="00926AC3">
        <w:tab/>
      </w:r>
      <w:r w:rsidRPr="00926AC3">
        <w:tab/>
        <w:t xml:space="preserve">                         «_____»_________20__г.</w:t>
      </w:r>
    </w:p>
    <w:p w:rsidR="001B681C" w:rsidRPr="00926AC3" w:rsidRDefault="001B681C" w:rsidP="001B681C">
      <w:pPr>
        <w:spacing w:before="120" w:after="120"/>
        <w:jc w:val="both"/>
        <w:rPr>
          <w:b/>
          <w:sz w:val="24"/>
          <w:szCs w:val="24"/>
        </w:rPr>
      </w:pPr>
      <w:r w:rsidRPr="00926AC3">
        <w:rPr>
          <w:b/>
          <w:sz w:val="24"/>
          <w:szCs w:val="24"/>
        </w:rPr>
        <w:t xml:space="preserve">Мы, нижеподписавшиеся, представитель ОАО «СН-МНГ», именуемое в дальнейшем </w:t>
      </w:r>
      <w:r w:rsidRPr="00926AC3">
        <w:rPr>
          <w:b/>
          <w:sz w:val="24"/>
          <w:szCs w:val="24"/>
          <w:highlight w:val="lightGray"/>
        </w:rPr>
        <w:t>«</w:t>
      </w:r>
      <w:r w:rsidRPr="00926AC3">
        <w:rPr>
          <w:b/>
          <w:snapToGrid w:val="0"/>
          <w:sz w:val="22"/>
          <w:szCs w:val="22"/>
          <w:highlight w:val="lightGray"/>
        </w:rPr>
        <w:t>Лицензиат</w:t>
      </w:r>
      <w:r w:rsidRPr="00926AC3">
        <w:rPr>
          <w:b/>
          <w:sz w:val="24"/>
          <w:szCs w:val="24"/>
        </w:rPr>
        <w:t xml:space="preserve">», в лице ______________________________________________________, действующего на основании ____________________________________________ и ________________________________________, именуемое в дальнейшем </w:t>
      </w:r>
      <w:r w:rsidRPr="00926AC3">
        <w:rPr>
          <w:b/>
          <w:sz w:val="24"/>
          <w:szCs w:val="24"/>
          <w:highlight w:val="lightGray"/>
        </w:rPr>
        <w:t>«Лицензиар</w:t>
      </w:r>
      <w:r w:rsidRPr="00926AC3">
        <w:rPr>
          <w:b/>
          <w:sz w:val="24"/>
          <w:szCs w:val="24"/>
        </w:rPr>
        <w:t>» в лице _______________________________, действующего на основании __________________________________________, заключили настоящий акт о нижеследующем:</w:t>
      </w:r>
    </w:p>
    <w:p w:rsidR="001B681C" w:rsidRPr="00926AC3" w:rsidRDefault="001B681C" w:rsidP="001B681C">
      <w:pPr>
        <w:widowControl/>
        <w:numPr>
          <w:ilvl w:val="0"/>
          <w:numId w:val="11"/>
        </w:numPr>
        <w:spacing w:after="240" w:line="276" w:lineRule="auto"/>
        <w:ind w:left="851" w:hanging="311"/>
        <w:jc w:val="both"/>
        <w:rPr>
          <w:sz w:val="24"/>
          <w:szCs w:val="24"/>
        </w:rPr>
      </w:pPr>
      <w:r w:rsidRPr="00926AC3">
        <w:t xml:space="preserve">В соответствии с п. 2.1.2 настоящего Договора № ___ от "__"_______ 2014г. </w:t>
      </w:r>
      <w:r w:rsidRPr="00926AC3">
        <w:rPr>
          <w:b/>
          <w:highlight w:val="lightGray"/>
        </w:rPr>
        <w:t>Лицензиар</w:t>
      </w:r>
      <w:r w:rsidRPr="00926AC3">
        <w:rPr>
          <w:b/>
        </w:rPr>
        <w:t xml:space="preserve"> </w:t>
      </w:r>
      <w:r w:rsidRPr="00926AC3">
        <w:t xml:space="preserve">передал, а </w:t>
      </w:r>
      <w:r w:rsidRPr="00926AC3">
        <w:rPr>
          <w:b/>
          <w:snapToGrid w:val="0"/>
          <w:sz w:val="22"/>
          <w:szCs w:val="22"/>
          <w:highlight w:val="lightGray"/>
        </w:rPr>
        <w:t>Лицензиат</w:t>
      </w:r>
      <w:r w:rsidRPr="00926AC3">
        <w:rPr>
          <w:b/>
        </w:rPr>
        <w:t xml:space="preserve"> </w:t>
      </w:r>
      <w:r w:rsidRPr="00926AC3">
        <w:t>принял следующее программное обеспечение: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758"/>
        <w:gridCol w:w="1368"/>
        <w:gridCol w:w="1734"/>
        <w:gridCol w:w="1579"/>
        <w:gridCol w:w="1572"/>
      </w:tblGrid>
      <w:tr w:rsidR="001B681C" w:rsidRPr="00926AC3" w:rsidTr="004C1130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81C" w:rsidRPr="00926AC3" w:rsidRDefault="001B681C" w:rsidP="004C1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926AC3">
              <w:rPr>
                <w:b/>
                <w:bCs/>
              </w:rPr>
              <w:t>п</w:t>
            </w:r>
            <w:proofErr w:type="gramEnd"/>
            <w:r w:rsidRPr="00926AC3">
              <w:rPr>
                <w:b/>
                <w:bCs/>
              </w:rPr>
              <w:t>/п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81C" w:rsidRPr="00926AC3" w:rsidRDefault="001B681C" w:rsidP="004C1130">
            <w:pPr>
              <w:spacing w:line="276" w:lineRule="auto"/>
              <w:ind w:firstLine="540"/>
              <w:jc w:val="center"/>
              <w:rPr>
                <w:b/>
                <w:bCs/>
                <w:sz w:val="24"/>
                <w:szCs w:val="24"/>
              </w:rPr>
            </w:pPr>
            <w:r w:rsidRPr="00926AC3">
              <w:rPr>
                <w:b/>
                <w:bCs/>
              </w:rPr>
              <w:t>Наименование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81C" w:rsidRPr="00926AC3" w:rsidRDefault="001B681C" w:rsidP="004C1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926AC3">
              <w:rPr>
                <w:b/>
                <w:bCs/>
              </w:rPr>
              <w:t>Единица измерения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81C" w:rsidRPr="00926AC3" w:rsidRDefault="001B681C" w:rsidP="004C1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926AC3">
              <w:rPr>
                <w:b/>
                <w:bCs/>
              </w:rPr>
              <w:t>Цена, руб.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81C" w:rsidRPr="00926AC3" w:rsidRDefault="001B681C" w:rsidP="004C1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926AC3">
              <w:rPr>
                <w:b/>
                <w:bCs/>
              </w:rPr>
              <w:t>Количество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81C" w:rsidRPr="00926AC3" w:rsidRDefault="001B681C" w:rsidP="004C1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926AC3">
              <w:rPr>
                <w:b/>
                <w:bCs/>
              </w:rPr>
              <w:t>Стоимость, руб.</w:t>
            </w:r>
          </w:p>
        </w:tc>
      </w:tr>
      <w:tr w:rsidR="001B681C" w:rsidRPr="00926AC3" w:rsidTr="004C1130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1C" w:rsidRPr="00926AC3" w:rsidRDefault="001B681C" w:rsidP="004C1130">
            <w:pPr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1C" w:rsidRPr="00926AC3" w:rsidRDefault="001B681C" w:rsidP="004C1130">
            <w:pPr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1C" w:rsidRPr="00926AC3" w:rsidRDefault="001B681C" w:rsidP="004C1130">
            <w:pPr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1C" w:rsidRPr="00926AC3" w:rsidRDefault="001B681C" w:rsidP="004C1130">
            <w:pPr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1C" w:rsidRPr="00926AC3" w:rsidRDefault="001B681C" w:rsidP="004C1130">
            <w:pPr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1C" w:rsidRPr="00926AC3" w:rsidRDefault="001B681C" w:rsidP="004C1130">
            <w:pPr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</w:p>
        </w:tc>
      </w:tr>
      <w:tr w:rsidR="001B681C" w:rsidRPr="00926AC3" w:rsidTr="004C1130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1C" w:rsidRPr="00926AC3" w:rsidRDefault="001B681C" w:rsidP="004C1130">
            <w:pPr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1C" w:rsidRPr="00926AC3" w:rsidRDefault="001B681C" w:rsidP="004C1130">
            <w:pPr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1C" w:rsidRPr="00926AC3" w:rsidRDefault="001B681C" w:rsidP="004C1130">
            <w:pPr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1C" w:rsidRPr="00926AC3" w:rsidRDefault="001B681C" w:rsidP="004C1130">
            <w:pPr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1C" w:rsidRPr="00926AC3" w:rsidRDefault="001B681C" w:rsidP="004C1130">
            <w:pPr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1C" w:rsidRPr="00926AC3" w:rsidRDefault="001B681C" w:rsidP="004C1130">
            <w:pPr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</w:p>
        </w:tc>
      </w:tr>
      <w:tr w:rsidR="001B681C" w:rsidRPr="00926AC3" w:rsidTr="004C1130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1C" w:rsidRPr="00926AC3" w:rsidRDefault="001B681C" w:rsidP="004C1130">
            <w:pPr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81C" w:rsidRPr="00926AC3" w:rsidRDefault="001B681C" w:rsidP="004C1130">
            <w:pPr>
              <w:spacing w:line="276" w:lineRule="auto"/>
              <w:ind w:firstLine="540"/>
              <w:jc w:val="both"/>
              <w:rPr>
                <w:b/>
                <w:sz w:val="24"/>
                <w:szCs w:val="24"/>
              </w:rPr>
            </w:pPr>
            <w:r w:rsidRPr="00926AC3">
              <w:rPr>
                <w:b/>
              </w:rPr>
              <w:t>Всего: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1C" w:rsidRPr="00926AC3" w:rsidRDefault="001B681C" w:rsidP="004C1130">
            <w:pPr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1C" w:rsidRPr="00926AC3" w:rsidRDefault="001B681C" w:rsidP="004C1130">
            <w:pPr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1C" w:rsidRPr="00926AC3" w:rsidRDefault="001B681C" w:rsidP="004C1130">
            <w:pPr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1C" w:rsidRPr="00926AC3" w:rsidRDefault="001B681C" w:rsidP="004C113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1B681C" w:rsidRPr="00926AC3" w:rsidRDefault="001B681C" w:rsidP="001B681C">
      <w:pPr>
        <w:widowControl/>
        <w:numPr>
          <w:ilvl w:val="0"/>
          <w:numId w:val="11"/>
        </w:numPr>
        <w:spacing w:before="240"/>
        <w:ind w:left="851" w:hanging="311"/>
        <w:jc w:val="both"/>
      </w:pPr>
      <w:r w:rsidRPr="00926AC3">
        <w:t xml:space="preserve">Обязательства по настоящему Договору исполнены </w:t>
      </w:r>
      <w:r w:rsidRPr="00926AC3">
        <w:rPr>
          <w:b/>
          <w:highlight w:val="lightGray"/>
        </w:rPr>
        <w:t>Лицензиаром</w:t>
      </w:r>
      <w:r w:rsidRPr="00926AC3">
        <w:rPr>
          <w:b/>
        </w:rPr>
        <w:t xml:space="preserve"> </w:t>
      </w:r>
      <w:r w:rsidRPr="00926AC3">
        <w:t>в полном объеме способом, предусмотренным настоящим Договором, в сроки, установленные  настоящим Договором.</w:t>
      </w:r>
    </w:p>
    <w:p w:rsidR="001B681C" w:rsidRPr="00926AC3" w:rsidRDefault="001B681C" w:rsidP="001B681C">
      <w:pPr>
        <w:widowControl/>
        <w:numPr>
          <w:ilvl w:val="0"/>
          <w:numId w:val="11"/>
        </w:numPr>
        <w:ind w:left="851" w:hanging="311"/>
        <w:jc w:val="both"/>
      </w:pPr>
      <w:r w:rsidRPr="00926AC3">
        <w:t xml:space="preserve">Претензий по количеству, качеству и комплектности программного обеспечения </w:t>
      </w:r>
      <w:r w:rsidRPr="00926AC3">
        <w:rPr>
          <w:b/>
          <w:snapToGrid w:val="0"/>
          <w:sz w:val="22"/>
          <w:szCs w:val="22"/>
          <w:highlight w:val="lightGray"/>
        </w:rPr>
        <w:t>Лицензиат</w:t>
      </w:r>
      <w:r w:rsidRPr="00926AC3">
        <w:rPr>
          <w:b/>
        </w:rPr>
        <w:t xml:space="preserve">, </w:t>
      </w:r>
      <w:r w:rsidRPr="00926AC3">
        <w:t>не имеет.</w:t>
      </w:r>
    </w:p>
    <w:p w:rsidR="001B681C" w:rsidRPr="00926AC3" w:rsidRDefault="001B681C" w:rsidP="001B681C">
      <w:pPr>
        <w:widowControl/>
        <w:numPr>
          <w:ilvl w:val="0"/>
          <w:numId w:val="11"/>
        </w:numPr>
        <w:ind w:left="851" w:hanging="311"/>
        <w:jc w:val="both"/>
      </w:pPr>
      <w:r w:rsidRPr="00926AC3">
        <w:t>Настоящий акт составлен на русском языке, в двух идентичных экземплярах, имеющих одинаковую юридическую силу – по одному экземпляру для каждой Стороны.</w:t>
      </w:r>
    </w:p>
    <w:tbl>
      <w:tblPr>
        <w:tblW w:w="9780" w:type="dxa"/>
        <w:tblInd w:w="358" w:type="dxa"/>
        <w:tblLayout w:type="fixed"/>
        <w:tblLook w:val="01E0" w:firstRow="1" w:lastRow="1" w:firstColumn="1" w:lastColumn="1" w:noHBand="0" w:noVBand="0"/>
      </w:tblPr>
      <w:tblGrid>
        <w:gridCol w:w="5244"/>
        <w:gridCol w:w="4536"/>
      </w:tblGrid>
      <w:tr w:rsidR="001B681C" w:rsidRPr="00926AC3" w:rsidTr="004C1130">
        <w:trPr>
          <w:trHeight w:val="355"/>
        </w:trPr>
        <w:tc>
          <w:tcPr>
            <w:tcW w:w="5245" w:type="dxa"/>
          </w:tcPr>
          <w:p w:rsidR="001B681C" w:rsidRPr="00926AC3" w:rsidRDefault="001B681C" w:rsidP="004C1130">
            <w:pPr>
              <w:jc w:val="both"/>
              <w:rPr>
                <w:b/>
                <w:sz w:val="24"/>
                <w:szCs w:val="24"/>
              </w:rPr>
            </w:pPr>
            <w:r w:rsidRPr="00926AC3">
              <w:rPr>
                <w:b/>
              </w:rPr>
              <w:t>Права сдал:</w:t>
            </w:r>
          </w:p>
          <w:p w:rsidR="001B681C" w:rsidRPr="00926AC3" w:rsidRDefault="001B681C" w:rsidP="004C1130">
            <w:pPr>
              <w:jc w:val="both"/>
              <w:rPr>
                <w:b/>
              </w:rPr>
            </w:pPr>
            <w:r w:rsidRPr="00926AC3">
              <w:rPr>
                <w:b/>
                <w:highlight w:val="lightGray"/>
              </w:rPr>
              <w:t>Лицензиар:</w:t>
            </w:r>
          </w:p>
          <w:p w:rsidR="001B681C" w:rsidRPr="00926AC3" w:rsidRDefault="001B681C" w:rsidP="004C1130">
            <w:pPr>
              <w:tabs>
                <w:tab w:val="left" w:pos="3890"/>
                <w:tab w:val="left" w:pos="4943"/>
                <w:tab w:val="left" w:pos="6170"/>
                <w:tab w:val="left" w:pos="7430"/>
                <w:tab w:val="left" w:pos="8356"/>
                <w:tab w:val="left" w:pos="9758"/>
              </w:tabs>
              <w:rPr>
                <w:b/>
                <w:snapToGrid w:val="0"/>
              </w:rPr>
            </w:pPr>
          </w:p>
          <w:p w:rsidR="001B681C" w:rsidRPr="00926AC3" w:rsidRDefault="001B681C" w:rsidP="004C1130">
            <w:pPr>
              <w:tabs>
                <w:tab w:val="left" w:pos="3890"/>
                <w:tab w:val="left" w:pos="4943"/>
                <w:tab w:val="left" w:pos="6170"/>
                <w:tab w:val="left" w:pos="7430"/>
                <w:tab w:val="left" w:pos="8356"/>
                <w:tab w:val="left" w:pos="9758"/>
              </w:tabs>
              <w:rPr>
                <w:b/>
                <w:snapToGrid w:val="0"/>
                <w:sz w:val="24"/>
                <w:szCs w:val="24"/>
              </w:rPr>
            </w:pPr>
            <w:r w:rsidRPr="00926AC3">
              <w:rPr>
                <w:b/>
                <w:snapToGrid w:val="0"/>
              </w:rPr>
              <w:t>__________________ /_______________/</w:t>
            </w:r>
          </w:p>
        </w:tc>
        <w:tc>
          <w:tcPr>
            <w:tcW w:w="4536" w:type="dxa"/>
          </w:tcPr>
          <w:p w:rsidR="001B681C" w:rsidRPr="00926AC3" w:rsidRDefault="001B681C" w:rsidP="004C1130">
            <w:pPr>
              <w:rPr>
                <w:b/>
                <w:sz w:val="24"/>
                <w:szCs w:val="24"/>
              </w:rPr>
            </w:pPr>
            <w:r w:rsidRPr="00926AC3">
              <w:rPr>
                <w:b/>
              </w:rPr>
              <w:t>Права принял:</w:t>
            </w:r>
          </w:p>
          <w:p w:rsidR="001B681C" w:rsidRPr="00926AC3" w:rsidRDefault="001B681C" w:rsidP="004C1130">
            <w:pPr>
              <w:rPr>
                <w:b/>
              </w:rPr>
            </w:pPr>
            <w:r w:rsidRPr="00926AC3">
              <w:rPr>
                <w:b/>
                <w:highlight w:val="lightGray"/>
              </w:rPr>
              <w:t>Лицензиат:</w:t>
            </w:r>
            <w:r w:rsidRPr="00926AC3">
              <w:rPr>
                <w:b/>
              </w:rPr>
              <w:t xml:space="preserve"> </w:t>
            </w:r>
          </w:p>
          <w:p w:rsidR="001B681C" w:rsidRPr="00926AC3" w:rsidRDefault="001B681C" w:rsidP="004C1130">
            <w:pPr>
              <w:rPr>
                <w:b/>
              </w:rPr>
            </w:pPr>
          </w:p>
          <w:p w:rsidR="001B681C" w:rsidRPr="00926AC3" w:rsidRDefault="001B681C" w:rsidP="004C1130">
            <w:pPr>
              <w:rPr>
                <w:b/>
                <w:snapToGrid w:val="0"/>
                <w:sz w:val="24"/>
                <w:szCs w:val="24"/>
              </w:rPr>
            </w:pPr>
            <w:r w:rsidRPr="00926AC3">
              <w:rPr>
                <w:b/>
                <w:snapToGrid w:val="0"/>
              </w:rPr>
              <w:t>__________________ /_______________/</w:t>
            </w:r>
          </w:p>
        </w:tc>
      </w:tr>
      <w:tr w:rsidR="001B681C" w:rsidRPr="00926AC3" w:rsidTr="004C1130">
        <w:trPr>
          <w:trHeight w:val="522"/>
        </w:trPr>
        <w:tc>
          <w:tcPr>
            <w:tcW w:w="5245" w:type="dxa"/>
          </w:tcPr>
          <w:p w:rsidR="001B681C" w:rsidRPr="00926AC3" w:rsidRDefault="001B681C" w:rsidP="004C1130">
            <w:pPr>
              <w:jc w:val="both"/>
              <w:rPr>
                <w:b/>
                <w:sz w:val="24"/>
                <w:szCs w:val="24"/>
              </w:rPr>
            </w:pPr>
            <w:r w:rsidRPr="00926AC3">
              <w:rPr>
                <w:b/>
              </w:rPr>
              <w:t>Форму акта подтверждаем:</w:t>
            </w:r>
          </w:p>
          <w:p w:rsidR="001B681C" w:rsidRPr="00926AC3" w:rsidRDefault="001B681C" w:rsidP="004C1130">
            <w:pPr>
              <w:jc w:val="both"/>
              <w:rPr>
                <w:b/>
                <w:sz w:val="12"/>
              </w:rPr>
            </w:pPr>
          </w:p>
          <w:p w:rsidR="001B681C" w:rsidRPr="00926AC3" w:rsidRDefault="001B681C" w:rsidP="004C1130">
            <w:pPr>
              <w:jc w:val="both"/>
              <w:rPr>
                <w:b/>
                <w:sz w:val="24"/>
                <w:szCs w:val="24"/>
              </w:rPr>
            </w:pPr>
            <w:r w:rsidRPr="00926AC3">
              <w:rPr>
                <w:b/>
                <w:highlight w:val="lightGray"/>
              </w:rPr>
              <w:t>Лицензиар:</w:t>
            </w:r>
          </w:p>
        </w:tc>
        <w:tc>
          <w:tcPr>
            <w:tcW w:w="4536" w:type="dxa"/>
          </w:tcPr>
          <w:p w:rsidR="001B681C" w:rsidRPr="00926AC3" w:rsidRDefault="001B681C" w:rsidP="004C1130">
            <w:pPr>
              <w:rPr>
                <w:b/>
                <w:sz w:val="24"/>
                <w:szCs w:val="24"/>
              </w:rPr>
            </w:pPr>
          </w:p>
          <w:p w:rsidR="001B681C" w:rsidRPr="00926AC3" w:rsidRDefault="001B681C" w:rsidP="004C1130">
            <w:pPr>
              <w:rPr>
                <w:b/>
                <w:sz w:val="8"/>
              </w:rPr>
            </w:pPr>
          </w:p>
          <w:p w:rsidR="001B681C" w:rsidRPr="00926AC3" w:rsidRDefault="001B681C" w:rsidP="004C1130">
            <w:pPr>
              <w:rPr>
                <w:b/>
                <w:sz w:val="24"/>
              </w:rPr>
            </w:pPr>
            <w:r w:rsidRPr="00926AC3">
              <w:rPr>
                <w:b/>
                <w:highlight w:val="lightGray"/>
              </w:rPr>
              <w:t>Лицензиат:</w:t>
            </w:r>
          </w:p>
          <w:p w:rsidR="001B681C" w:rsidRPr="00926AC3" w:rsidRDefault="001B681C" w:rsidP="004C1130">
            <w:pPr>
              <w:rPr>
                <w:b/>
                <w:sz w:val="24"/>
                <w:szCs w:val="24"/>
              </w:rPr>
            </w:pPr>
            <w:r w:rsidRPr="00926AC3">
              <w:rPr>
                <w:b/>
              </w:rPr>
              <w:t>ОАО «СН-МНГ»</w:t>
            </w:r>
          </w:p>
        </w:tc>
      </w:tr>
      <w:tr w:rsidR="001B681C" w:rsidRPr="00926AC3" w:rsidTr="004C1130">
        <w:trPr>
          <w:trHeight w:val="450"/>
        </w:trPr>
        <w:tc>
          <w:tcPr>
            <w:tcW w:w="5245" w:type="dxa"/>
          </w:tcPr>
          <w:p w:rsidR="001B681C" w:rsidRPr="00926AC3" w:rsidRDefault="001B681C" w:rsidP="004C1130">
            <w:pPr>
              <w:jc w:val="both"/>
              <w:rPr>
                <w:b/>
                <w:sz w:val="24"/>
                <w:szCs w:val="24"/>
              </w:rPr>
            </w:pPr>
          </w:p>
          <w:p w:rsidR="001B681C" w:rsidRPr="00926AC3" w:rsidRDefault="001B681C" w:rsidP="004C1130">
            <w:pPr>
              <w:jc w:val="both"/>
              <w:rPr>
                <w:b/>
                <w:sz w:val="10"/>
              </w:rPr>
            </w:pPr>
          </w:p>
          <w:p w:rsidR="001B681C" w:rsidRPr="00926AC3" w:rsidRDefault="001B681C" w:rsidP="004C1130">
            <w:pPr>
              <w:jc w:val="both"/>
              <w:rPr>
                <w:b/>
                <w:sz w:val="24"/>
                <w:szCs w:val="24"/>
              </w:rPr>
            </w:pPr>
            <w:r w:rsidRPr="00926AC3">
              <w:rPr>
                <w:b/>
                <w:highlight w:val="lightGray"/>
              </w:rPr>
              <w:t>___________________</w:t>
            </w:r>
            <w:r w:rsidRPr="00926AC3">
              <w:rPr>
                <w:b/>
              </w:rPr>
              <w:t xml:space="preserve"> </w:t>
            </w:r>
            <w:r w:rsidRPr="00926AC3">
              <w:rPr>
                <w:b/>
                <w:highlight w:val="lightGray"/>
              </w:rPr>
              <w:t>ФИО</w:t>
            </w:r>
          </w:p>
        </w:tc>
        <w:tc>
          <w:tcPr>
            <w:tcW w:w="4536" w:type="dxa"/>
          </w:tcPr>
          <w:p w:rsidR="001B681C" w:rsidRPr="00926AC3" w:rsidRDefault="001B681C" w:rsidP="004C1130">
            <w:pPr>
              <w:rPr>
                <w:b/>
                <w:sz w:val="24"/>
                <w:szCs w:val="24"/>
              </w:rPr>
            </w:pPr>
          </w:p>
          <w:p w:rsidR="001B681C" w:rsidRPr="00926AC3" w:rsidRDefault="001B681C" w:rsidP="004C1130">
            <w:pPr>
              <w:rPr>
                <w:b/>
                <w:sz w:val="8"/>
              </w:rPr>
            </w:pPr>
          </w:p>
          <w:p w:rsidR="001B681C" w:rsidRPr="00926AC3" w:rsidRDefault="001B681C" w:rsidP="004C1130">
            <w:pPr>
              <w:rPr>
                <w:b/>
                <w:sz w:val="24"/>
                <w:szCs w:val="24"/>
              </w:rPr>
            </w:pPr>
            <w:r w:rsidRPr="00926AC3">
              <w:rPr>
                <w:b/>
                <w:highlight w:val="lightGray"/>
              </w:rPr>
              <w:t>_______________ ФИО</w:t>
            </w:r>
          </w:p>
        </w:tc>
      </w:tr>
      <w:tr w:rsidR="001B681C" w:rsidRPr="00926AC3" w:rsidTr="004C1130">
        <w:trPr>
          <w:trHeight w:val="355"/>
        </w:trPr>
        <w:tc>
          <w:tcPr>
            <w:tcW w:w="5245" w:type="dxa"/>
            <w:hideMark/>
          </w:tcPr>
          <w:p w:rsidR="001B681C" w:rsidRPr="00926AC3" w:rsidRDefault="001B681C" w:rsidP="004C1130">
            <w:pPr>
              <w:jc w:val="both"/>
              <w:rPr>
                <w:b/>
                <w:sz w:val="24"/>
                <w:szCs w:val="24"/>
              </w:rPr>
            </w:pPr>
            <w:r w:rsidRPr="00926AC3">
              <w:rPr>
                <w:b/>
              </w:rPr>
              <w:t>М.П.</w:t>
            </w:r>
          </w:p>
        </w:tc>
        <w:tc>
          <w:tcPr>
            <w:tcW w:w="4536" w:type="dxa"/>
            <w:hideMark/>
          </w:tcPr>
          <w:p w:rsidR="001B681C" w:rsidRPr="00926AC3" w:rsidRDefault="001B681C" w:rsidP="004C1130">
            <w:pPr>
              <w:rPr>
                <w:b/>
                <w:sz w:val="24"/>
                <w:szCs w:val="24"/>
              </w:rPr>
            </w:pPr>
            <w:r w:rsidRPr="00926AC3">
              <w:rPr>
                <w:b/>
              </w:rPr>
              <w:t>М.П.</w:t>
            </w:r>
          </w:p>
        </w:tc>
      </w:tr>
    </w:tbl>
    <w:p w:rsidR="001B681C" w:rsidRPr="00926AC3" w:rsidRDefault="001B681C" w:rsidP="001B681C">
      <w:pPr>
        <w:pageBreakBefore/>
        <w:ind w:left="6521"/>
      </w:pPr>
      <w:r w:rsidRPr="00926AC3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:rsidR="001B681C" w:rsidRPr="00926AC3" w:rsidRDefault="001B681C" w:rsidP="001B681C">
      <w:pPr>
        <w:ind w:left="7371"/>
        <w:rPr>
          <w:b/>
          <w:bCs/>
          <w:sz w:val="22"/>
          <w:szCs w:val="22"/>
        </w:rPr>
      </w:pPr>
      <w:r w:rsidRPr="00926AC3">
        <w:rPr>
          <w:b/>
          <w:bCs/>
          <w:sz w:val="22"/>
          <w:szCs w:val="22"/>
        </w:rPr>
        <w:t xml:space="preserve">Приложение № </w:t>
      </w:r>
      <w:r w:rsidRPr="006810D9">
        <w:rPr>
          <w:b/>
          <w:bCs/>
          <w:highlight w:val="lightGray"/>
        </w:rPr>
        <w:t>6</w:t>
      </w:r>
    </w:p>
    <w:p w:rsidR="001B681C" w:rsidRPr="00926AC3" w:rsidRDefault="001B681C" w:rsidP="001B681C">
      <w:pPr>
        <w:ind w:left="6521" w:firstLine="850"/>
        <w:rPr>
          <w:b/>
          <w:bCs/>
          <w:sz w:val="22"/>
          <w:szCs w:val="22"/>
        </w:rPr>
      </w:pPr>
      <w:r w:rsidRPr="00926AC3">
        <w:rPr>
          <w:b/>
          <w:bCs/>
          <w:sz w:val="22"/>
          <w:szCs w:val="22"/>
        </w:rPr>
        <w:t xml:space="preserve">к договору №______ </w:t>
      </w:r>
    </w:p>
    <w:p w:rsidR="001B681C" w:rsidRPr="00926AC3" w:rsidRDefault="001B681C" w:rsidP="001B681C">
      <w:pPr>
        <w:ind w:left="6521" w:firstLine="850"/>
        <w:rPr>
          <w:b/>
          <w:bCs/>
        </w:rPr>
      </w:pPr>
      <w:r w:rsidRPr="00926AC3">
        <w:rPr>
          <w:b/>
          <w:bCs/>
          <w:sz w:val="22"/>
          <w:szCs w:val="22"/>
        </w:rPr>
        <w:t>от _____201_г.</w:t>
      </w:r>
    </w:p>
    <w:p w:rsidR="001B681C" w:rsidRPr="00926AC3" w:rsidRDefault="001B681C" w:rsidP="001B681C"/>
    <w:p w:rsidR="001B681C" w:rsidRPr="00926AC3" w:rsidRDefault="001B681C" w:rsidP="001B681C">
      <w:pPr>
        <w:tabs>
          <w:tab w:val="left" w:pos="3890"/>
        </w:tabs>
        <w:jc w:val="center"/>
        <w:rPr>
          <w:b/>
          <w:snapToGrid w:val="0"/>
          <w:sz w:val="22"/>
        </w:rPr>
      </w:pPr>
      <w:r w:rsidRPr="00926AC3">
        <w:rPr>
          <w:b/>
          <w:snapToGrid w:val="0"/>
          <w:sz w:val="22"/>
        </w:rPr>
        <w:t>АКТ</w:t>
      </w:r>
    </w:p>
    <w:p w:rsidR="001B681C" w:rsidRPr="00926AC3" w:rsidRDefault="001B681C" w:rsidP="001B681C">
      <w:pPr>
        <w:keepNext/>
        <w:ind w:firstLine="709"/>
        <w:jc w:val="center"/>
        <w:rPr>
          <w:b/>
          <w:snapToGrid w:val="0"/>
          <w:sz w:val="22"/>
        </w:rPr>
      </w:pPr>
      <w:r w:rsidRPr="00926AC3">
        <w:rPr>
          <w:b/>
          <w:snapToGrid w:val="0"/>
          <w:sz w:val="22"/>
        </w:rPr>
        <w:t xml:space="preserve">приема-передачи </w:t>
      </w:r>
    </w:p>
    <w:p w:rsidR="001B681C" w:rsidRPr="00926AC3" w:rsidRDefault="001B681C" w:rsidP="001B681C">
      <w:pPr>
        <w:keepNext/>
        <w:autoSpaceDE/>
        <w:ind w:firstLine="709"/>
        <w:jc w:val="center"/>
        <w:rPr>
          <w:b/>
          <w:bCs/>
          <w:sz w:val="28"/>
          <w:szCs w:val="24"/>
        </w:rPr>
      </w:pPr>
      <w:r w:rsidRPr="00926AC3">
        <w:rPr>
          <w:b/>
          <w:snapToGrid w:val="0"/>
          <w:sz w:val="22"/>
        </w:rPr>
        <w:t xml:space="preserve">локальных нормативных актов </w:t>
      </w:r>
      <w:r w:rsidRPr="00926AC3">
        <w:rPr>
          <w:b/>
          <w:snapToGrid w:val="0"/>
          <w:sz w:val="22"/>
          <w:highlight w:val="lightGray"/>
        </w:rPr>
        <w:t>Лицензиата</w:t>
      </w:r>
      <w:r w:rsidRPr="00926AC3">
        <w:rPr>
          <w:b/>
          <w:bCs/>
          <w:sz w:val="28"/>
          <w:szCs w:val="24"/>
        </w:rPr>
        <w:t xml:space="preserve"> </w:t>
      </w:r>
    </w:p>
    <w:p w:rsidR="001B681C" w:rsidRPr="00926AC3" w:rsidRDefault="001B681C" w:rsidP="001B681C">
      <w:pPr>
        <w:tabs>
          <w:tab w:val="left" w:pos="3890"/>
        </w:tabs>
        <w:jc w:val="center"/>
        <w:rPr>
          <w:b/>
          <w:snapToGrid w:val="0"/>
        </w:rPr>
      </w:pPr>
      <w:r w:rsidRPr="00926AC3">
        <w:rPr>
          <w:b/>
          <w:snapToGrid w:val="0"/>
          <w:sz w:val="22"/>
        </w:rPr>
        <w:t>согласно Договору № ______ от __________20__г</w:t>
      </w:r>
      <w:r w:rsidRPr="00926AC3">
        <w:rPr>
          <w:b/>
          <w:snapToGrid w:val="0"/>
        </w:rPr>
        <w:t>.</w:t>
      </w:r>
    </w:p>
    <w:p w:rsidR="001B681C" w:rsidRPr="00926AC3" w:rsidRDefault="001B681C" w:rsidP="001B681C">
      <w:pPr>
        <w:spacing w:before="120" w:after="120"/>
        <w:jc w:val="both"/>
      </w:pPr>
      <w:r w:rsidRPr="00926AC3">
        <w:tab/>
      </w:r>
      <w:r w:rsidRPr="00926AC3">
        <w:tab/>
      </w:r>
      <w:r w:rsidRPr="00926AC3">
        <w:tab/>
      </w:r>
      <w:r w:rsidRPr="00926AC3">
        <w:tab/>
      </w:r>
      <w:r w:rsidRPr="00926AC3">
        <w:tab/>
      </w:r>
      <w:r w:rsidRPr="00926AC3">
        <w:tab/>
      </w:r>
      <w:r w:rsidRPr="00926AC3">
        <w:tab/>
      </w:r>
      <w:r w:rsidRPr="00926AC3">
        <w:tab/>
      </w:r>
      <w:r w:rsidRPr="00926AC3">
        <w:tab/>
        <w:t xml:space="preserve">                         «_____»_________20__г.</w:t>
      </w:r>
    </w:p>
    <w:p w:rsidR="001B681C" w:rsidRPr="00926AC3" w:rsidRDefault="001B681C" w:rsidP="001B681C">
      <w:pPr>
        <w:keepNext/>
        <w:rPr>
          <w:b/>
        </w:rPr>
      </w:pPr>
    </w:p>
    <w:tbl>
      <w:tblPr>
        <w:tblpPr w:leftFromText="180" w:rightFromText="180" w:vertAnchor="text" w:horzAnchor="margin" w:tblpXSpec="center" w:tblpY="96"/>
        <w:tblW w:w="1003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134"/>
      </w:tblGrid>
      <w:tr w:rsidR="001B681C" w:rsidRPr="00926AC3" w:rsidTr="004C1130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B681C" w:rsidRPr="00926AC3" w:rsidRDefault="001B681C" w:rsidP="004C1130">
            <w:pPr>
              <w:spacing w:line="276" w:lineRule="auto"/>
              <w:ind w:firstLine="540"/>
              <w:jc w:val="center"/>
              <w:rPr>
                <w:b/>
                <w:bCs/>
                <w:sz w:val="22"/>
              </w:rPr>
            </w:pPr>
            <w:r w:rsidRPr="00926AC3">
              <w:rPr>
                <w:b/>
                <w:bCs/>
                <w:sz w:val="22"/>
              </w:rPr>
              <w:t>№</w:t>
            </w:r>
          </w:p>
          <w:p w:rsidR="001B681C" w:rsidRPr="00926AC3" w:rsidRDefault="001B681C" w:rsidP="004C1130">
            <w:pPr>
              <w:spacing w:line="276" w:lineRule="auto"/>
              <w:ind w:firstLine="540"/>
              <w:jc w:val="center"/>
              <w:rPr>
                <w:b/>
                <w:bCs/>
                <w:sz w:val="22"/>
              </w:rPr>
            </w:pPr>
            <w:proofErr w:type="spellStart"/>
            <w:r w:rsidRPr="00926AC3">
              <w:rPr>
                <w:b/>
                <w:bCs/>
                <w:sz w:val="22"/>
              </w:rPr>
              <w:t>пп</w:t>
            </w:r>
            <w:proofErr w:type="spellEnd"/>
            <w:r w:rsidRPr="00926AC3">
              <w:rPr>
                <w:b/>
                <w:bCs/>
                <w:sz w:val="22"/>
              </w:rPr>
              <w:t>/</w:t>
            </w:r>
            <w:proofErr w:type="gramStart"/>
            <w:r w:rsidRPr="00926AC3">
              <w:rPr>
                <w:b/>
                <w:bCs/>
                <w:sz w:val="22"/>
              </w:rPr>
              <w:t>п</w:t>
            </w:r>
            <w:proofErr w:type="gram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B681C" w:rsidRPr="00926AC3" w:rsidRDefault="001B681C" w:rsidP="004C1130">
            <w:pPr>
              <w:spacing w:line="276" w:lineRule="auto"/>
              <w:ind w:firstLine="540"/>
              <w:jc w:val="center"/>
              <w:rPr>
                <w:b/>
                <w:bCs/>
                <w:sz w:val="22"/>
              </w:rPr>
            </w:pPr>
            <w:r w:rsidRPr="00926AC3">
              <w:rPr>
                <w:b/>
                <w:bCs/>
                <w:sz w:val="22"/>
              </w:rPr>
              <w:t>Наименование локального нормативного акта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B681C" w:rsidRPr="00926AC3" w:rsidRDefault="001B681C" w:rsidP="004C1130">
            <w:pPr>
              <w:spacing w:line="276" w:lineRule="auto"/>
              <w:ind w:firstLine="34"/>
              <w:rPr>
                <w:b/>
                <w:bCs/>
                <w:sz w:val="22"/>
              </w:rPr>
            </w:pPr>
            <w:r w:rsidRPr="00926AC3">
              <w:rPr>
                <w:b/>
                <w:bCs/>
                <w:sz w:val="22"/>
              </w:rPr>
              <w:t>Объем</w:t>
            </w:r>
          </w:p>
          <w:p w:rsidR="001B681C" w:rsidRPr="00926AC3" w:rsidRDefault="001B681C" w:rsidP="004C1130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926AC3">
              <w:rPr>
                <w:b/>
                <w:bCs/>
                <w:sz w:val="22"/>
              </w:rPr>
              <w:t>(кол-во листов)</w:t>
            </w:r>
          </w:p>
        </w:tc>
      </w:tr>
      <w:tr w:rsidR="001B681C" w:rsidRPr="00926AC3" w:rsidTr="004C1130">
        <w:trPr>
          <w:cantSplit/>
          <w:trHeight w:val="133"/>
          <w:tblHeader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B681C" w:rsidRPr="00926AC3" w:rsidRDefault="001B681C" w:rsidP="004C1130">
            <w:pPr>
              <w:jc w:val="center"/>
              <w:rPr>
                <w:b/>
                <w:sz w:val="22"/>
                <w:szCs w:val="10"/>
                <w:lang w:val="uk-UA"/>
              </w:rPr>
            </w:pPr>
          </w:p>
        </w:tc>
      </w:tr>
      <w:tr w:rsidR="001B681C" w:rsidRPr="00926AC3" w:rsidTr="004C1130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681C" w:rsidRPr="006810D9" w:rsidRDefault="001B681C" w:rsidP="004C1130">
            <w:pPr>
              <w:jc w:val="center"/>
              <w:rPr>
                <w:sz w:val="22"/>
                <w:szCs w:val="24"/>
                <w:highlight w:val="lightGray"/>
              </w:rPr>
            </w:pPr>
            <w:r w:rsidRPr="006810D9">
              <w:rPr>
                <w:sz w:val="22"/>
                <w:szCs w:val="24"/>
                <w:highlight w:val="lightGray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681C" w:rsidRPr="006810D9" w:rsidRDefault="001B681C" w:rsidP="004C1130">
            <w:pPr>
              <w:tabs>
                <w:tab w:val="left" w:pos="142"/>
              </w:tabs>
              <w:rPr>
                <w:sz w:val="22"/>
                <w:szCs w:val="24"/>
                <w:highlight w:val="lightGray"/>
              </w:rPr>
            </w:pPr>
            <w:r w:rsidRPr="006810D9">
              <w:rPr>
                <w:sz w:val="22"/>
                <w:szCs w:val="24"/>
                <w:highlight w:val="lightGray"/>
              </w:rPr>
              <w:t>Стандарт  «Общие требования, предъявляемые к подрядным организациям в Открытом акционерном обществе «</w:t>
            </w:r>
            <w:proofErr w:type="spellStart"/>
            <w:r w:rsidRPr="006810D9">
              <w:rPr>
                <w:sz w:val="22"/>
                <w:szCs w:val="24"/>
                <w:highlight w:val="lightGray"/>
              </w:rPr>
              <w:t>Славнефть</w:t>
            </w:r>
            <w:proofErr w:type="spellEnd"/>
            <w:r w:rsidRPr="006810D9">
              <w:rPr>
                <w:sz w:val="22"/>
                <w:szCs w:val="24"/>
                <w:highlight w:val="lightGray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681C" w:rsidRPr="00926AC3" w:rsidRDefault="001B681C" w:rsidP="004C1130">
            <w:pPr>
              <w:rPr>
                <w:sz w:val="22"/>
                <w:szCs w:val="24"/>
                <w:highlight w:val="lightGray"/>
              </w:rPr>
            </w:pPr>
          </w:p>
        </w:tc>
      </w:tr>
      <w:tr w:rsidR="001B681C" w:rsidRPr="00926AC3" w:rsidTr="004C1130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681C" w:rsidRPr="006810D9" w:rsidRDefault="001B681C" w:rsidP="004C1130">
            <w:pPr>
              <w:jc w:val="center"/>
              <w:rPr>
                <w:sz w:val="22"/>
                <w:szCs w:val="24"/>
                <w:highlight w:val="lightGray"/>
              </w:rPr>
            </w:pPr>
            <w:r w:rsidRPr="006810D9">
              <w:rPr>
                <w:sz w:val="22"/>
                <w:szCs w:val="24"/>
                <w:highlight w:val="lightGray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681C" w:rsidRPr="006810D9" w:rsidRDefault="001B681C" w:rsidP="004C1130">
            <w:pPr>
              <w:tabs>
                <w:tab w:val="left" w:pos="142"/>
              </w:tabs>
              <w:rPr>
                <w:sz w:val="22"/>
                <w:szCs w:val="24"/>
                <w:highlight w:val="lightGray"/>
              </w:rPr>
            </w:pPr>
            <w:r w:rsidRPr="006810D9">
              <w:rPr>
                <w:sz w:val="22"/>
                <w:szCs w:val="24"/>
                <w:highlight w:val="lightGray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6810D9">
              <w:rPr>
                <w:sz w:val="22"/>
                <w:szCs w:val="24"/>
                <w:highlight w:val="lightGray"/>
              </w:rPr>
              <w:t>Славнефть</w:t>
            </w:r>
            <w:proofErr w:type="spellEnd"/>
            <w:r w:rsidRPr="006810D9">
              <w:rPr>
                <w:sz w:val="22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681C" w:rsidRPr="00926AC3" w:rsidRDefault="001B681C" w:rsidP="004C1130">
            <w:pPr>
              <w:rPr>
                <w:sz w:val="22"/>
                <w:szCs w:val="24"/>
                <w:highlight w:val="lightGray"/>
              </w:rPr>
            </w:pPr>
          </w:p>
        </w:tc>
      </w:tr>
      <w:tr w:rsidR="001B681C" w:rsidRPr="00926AC3" w:rsidTr="004C1130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681C" w:rsidRPr="006810D9" w:rsidRDefault="001B681C" w:rsidP="004C1130">
            <w:pPr>
              <w:jc w:val="center"/>
              <w:rPr>
                <w:sz w:val="22"/>
                <w:szCs w:val="24"/>
                <w:highlight w:val="lightGray"/>
              </w:rPr>
            </w:pPr>
            <w:r w:rsidRPr="006810D9">
              <w:rPr>
                <w:sz w:val="22"/>
                <w:szCs w:val="24"/>
                <w:highlight w:val="lightGray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681C" w:rsidRPr="006810D9" w:rsidRDefault="001B681C" w:rsidP="004C1130">
            <w:pPr>
              <w:tabs>
                <w:tab w:val="left" w:pos="142"/>
              </w:tabs>
              <w:rPr>
                <w:sz w:val="22"/>
                <w:szCs w:val="24"/>
                <w:highlight w:val="lightGray"/>
              </w:rPr>
            </w:pPr>
            <w:r w:rsidRPr="006810D9">
              <w:rPr>
                <w:sz w:val="22"/>
                <w:szCs w:val="24"/>
                <w:highlight w:val="lightGray"/>
              </w:rPr>
              <w:t>Стандарт «Транспортная безопасность в Открытом акционерном обществе «</w:t>
            </w:r>
            <w:proofErr w:type="spellStart"/>
            <w:r w:rsidRPr="006810D9">
              <w:rPr>
                <w:sz w:val="22"/>
                <w:szCs w:val="24"/>
                <w:highlight w:val="lightGray"/>
              </w:rPr>
              <w:t>Славнефть</w:t>
            </w:r>
            <w:proofErr w:type="spellEnd"/>
            <w:r w:rsidRPr="006810D9">
              <w:rPr>
                <w:sz w:val="22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681C" w:rsidRPr="00926AC3" w:rsidRDefault="001B681C" w:rsidP="004C1130">
            <w:pPr>
              <w:rPr>
                <w:sz w:val="22"/>
                <w:szCs w:val="24"/>
                <w:highlight w:val="lightGray"/>
              </w:rPr>
            </w:pPr>
          </w:p>
        </w:tc>
      </w:tr>
      <w:tr w:rsidR="001B681C" w:rsidRPr="00926AC3" w:rsidTr="004C1130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681C" w:rsidRPr="006810D9" w:rsidRDefault="001B681C" w:rsidP="004C1130">
            <w:pPr>
              <w:jc w:val="center"/>
              <w:rPr>
                <w:sz w:val="22"/>
                <w:szCs w:val="24"/>
                <w:highlight w:val="lightGray"/>
              </w:rPr>
            </w:pPr>
            <w:r w:rsidRPr="006810D9">
              <w:rPr>
                <w:sz w:val="22"/>
                <w:szCs w:val="24"/>
                <w:highlight w:val="lightGray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681C" w:rsidRPr="006810D9" w:rsidRDefault="001B681C" w:rsidP="004C1130">
            <w:pPr>
              <w:tabs>
                <w:tab w:val="left" w:pos="142"/>
              </w:tabs>
              <w:rPr>
                <w:sz w:val="22"/>
                <w:szCs w:val="24"/>
                <w:highlight w:val="lightGray"/>
              </w:rPr>
            </w:pPr>
            <w:r w:rsidRPr="006810D9">
              <w:rPr>
                <w:sz w:val="22"/>
                <w:szCs w:val="24"/>
                <w:highlight w:val="lightGray"/>
              </w:rPr>
              <w:t>Процедура «Контроль употребления алкоголя, наркотических и токсических веществ».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681C" w:rsidRPr="00926AC3" w:rsidRDefault="001B681C" w:rsidP="004C1130">
            <w:pPr>
              <w:rPr>
                <w:sz w:val="22"/>
                <w:szCs w:val="24"/>
                <w:highlight w:val="lightGray"/>
              </w:rPr>
            </w:pPr>
          </w:p>
        </w:tc>
      </w:tr>
      <w:tr w:rsidR="004C1130" w:rsidRPr="00926AC3" w:rsidTr="004C1130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1130" w:rsidRPr="004C1130" w:rsidRDefault="004C1130" w:rsidP="004C1130">
            <w:pPr>
              <w:jc w:val="center"/>
              <w:rPr>
                <w:sz w:val="22"/>
                <w:szCs w:val="24"/>
                <w:highlight w:val="lightGray"/>
              </w:rPr>
            </w:pPr>
            <w:r w:rsidRPr="004C1130">
              <w:rPr>
                <w:sz w:val="22"/>
                <w:szCs w:val="24"/>
                <w:highlight w:val="lightGray"/>
              </w:rPr>
              <w:t>5</w:t>
            </w:r>
            <w:r>
              <w:rPr>
                <w:sz w:val="22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1130" w:rsidRPr="006810D9" w:rsidRDefault="004C1130" w:rsidP="006E6A45">
            <w:pPr>
              <w:tabs>
                <w:tab w:val="left" w:pos="142"/>
              </w:tabs>
              <w:rPr>
                <w:sz w:val="22"/>
                <w:szCs w:val="24"/>
                <w:highlight w:val="lightGray"/>
              </w:rPr>
            </w:pPr>
            <w:r w:rsidRPr="006810D9">
              <w:rPr>
                <w:sz w:val="22"/>
                <w:szCs w:val="24"/>
                <w:highlight w:val="lightGray"/>
              </w:rPr>
              <w:t>Стандарт «</w:t>
            </w:r>
            <w:r>
              <w:rPr>
                <w:sz w:val="22"/>
                <w:szCs w:val="24"/>
                <w:highlight w:val="lightGray"/>
              </w:rPr>
              <w:t>Методические указания по установлению Жизненно важных правил безопасности ведения работ»</w:t>
            </w:r>
            <w:r w:rsidR="006E6A45">
              <w:rPr>
                <w:sz w:val="22"/>
                <w:szCs w:val="24"/>
                <w:highlight w:val="lightGray"/>
              </w:rPr>
              <w:t xml:space="preserve"> СТО 021-2014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130" w:rsidRPr="00926AC3" w:rsidRDefault="004C1130" w:rsidP="004C1130">
            <w:pPr>
              <w:rPr>
                <w:sz w:val="22"/>
                <w:szCs w:val="24"/>
                <w:highlight w:val="lightGray"/>
              </w:rPr>
            </w:pPr>
          </w:p>
        </w:tc>
      </w:tr>
      <w:tr w:rsidR="004C1130" w:rsidRPr="00926AC3" w:rsidTr="004C1130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1130" w:rsidRPr="00926AC3" w:rsidRDefault="004C1130" w:rsidP="004C1130">
            <w:pPr>
              <w:rPr>
                <w:sz w:val="22"/>
                <w:szCs w:val="24"/>
                <w:highlight w:val="lightGray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1130" w:rsidRPr="00926AC3" w:rsidRDefault="004C1130" w:rsidP="004C1130">
            <w:pPr>
              <w:tabs>
                <w:tab w:val="left" w:pos="142"/>
              </w:tabs>
              <w:ind w:left="567"/>
              <w:rPr>
                <w:sz w:val="22"/>
                <w:szCs w:val="24"/>
                <w:highlight w:val="lightGray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130" w:rsidRPr="00926AC3" w:rsidRDefault="004C1130" w:rsidP="004C1130">
            <w:pPr>
              <w:rPr>
                <w:sz w:val="22"/>
                <w:szCs w:val="24"/>
                <w:highlight w:val="lightGray"/>
              </w:rPr>
            </w:pPr>
          </w:p>
        </w:tc>
      </w:tr>
      <w:tr w:rsidR="004C1130" w:rsidRPr="00926AC3" w:rsidTr="004C1130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1130" w:rsidRPr="00926AC3" w:rsidRDefault="004C1130" w:rsidP="004C1130">
            <w:pPr>
              <w:rPr>
                <w:sz w:val="22"/>
                <w:szCs w:val="24"/>
                <w:highlight w:val="lightGray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1130" w:rsidRPr="00926AC3" w:rsidRDefault="004C1130" w:rsidP="004C1130">
            <w:pPr>
              <w:tabs>
                <w:tab w:val="left" w:pos="142"/>
              </w:tabs>
              <w:ind w:left="567"/>
              <w:jc w:val="both"/>
              <w:rPr>
                <w:sz w:val="22"/>
                <w:szCs w:val="24"/>
                <w:highlight w:val="lightGray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130" w:rsidRPr="00926AC3" w:rsidRDefault="004C1130" w:rsidP="004C1130">
            <w:pPr>
              <w:rPr>
                <w:sz w:val="22"/>
                <w:szCs w:val="24"/>
                <w:highlight w:val="lightGray"/>
              </w:rPr>
            </w:pPr>
          </w:p>
        </w:tc>
      </w:tr>
      <w:tr w:rsidR="004C1130" w:rsidRPr="00926AC3" w:rsidTr="004C1130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1130" w:rsidRPr="00926AC3" w:rsidRDefault="004C1130" w:rsidP="004C1130">
            <w:pPr>
              <w:rPr>
                <w:sz w:val="22"/>
                <w:szCs w:val="24"/>
                <w:highlight w:val="lightGray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1130" w:rsidRPr="00926AC3" w:rsidRDefault="004C1130" w:rsidP="004C1130">
            <w:pPr>
              <w:tabs>
                <w:tab w:val="left" w:pos="142"/>
              </w:tabs>
              <w:ind w:left="567"/>
              <w:jc w:val="both"/>
              <w:rPr>
                <w:sz w:val="22"/>
                <w:szCs w:val="24"/>
                <w:highlight w:val="lightGray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130" w:rsidRPr="00926AC3" w:rsidRDefault="004C1130" w:rsidP="004C1130">
            <w:pPr>
              <w:rPr>
                <w:sz w:val="22"/>
                <w:szCs w:val="24"/>
                <w:highlight w:val="lightGray"/>
              </w:rPr>
            </w:pPr>
          </w:p>
        </w:tc>
      </w:tr>
    </w:tbl>
    <w:p w:rsidR="001B681C" w:rsidRPr="00926AC3" w:rsidRDefault="001B681C" w:rsidP="001B681C">
      <w:pPr>
        <w:ind w:firstLine="709"/>
        <w:rPr>
          <w:color w:val="000000"/>
        </w:rPr>
      </w:pPr>
    </w:p>
    <w:p w:rsidR="001B681C" w:rsidRPr="00926AC3" w:rsidRDefault="001B681C" w:rsidP="001B681C">
      <w:pPr>
        <w:ind w:firstLine="709"/>
        <w:rPr>
          <w:color w:val="000000"/>
        </w:rPr>
      </w:pPr>
    </w:p>
    <w:p w:rsidR="001B681C" w:rsidRPr="00926AC3" w:rsidRDefault="001B681C" w:rsidP="001B681C">
      <w:pPr>
        <w:ind w:firstLine="709"/>
        <w:jc w:val="both"/>
        <w:rPr>
          <w:color w:val="000000"/>
          <w:sz w:val="24"/>
          <w:szCs w:val="24"/>
        </w:rPr>
      </w:pPr>
      <w:r w:rsidRPr="00926AC3">
        <w:rPr>
          <w:color w:val="000000"/>
          <w:sz w:val="24"/>
          <w:szCs w:val="24"/>
        </w:rPr>
        <w:t xml:space="preserve">Подписав настоящий акт, </w:t>
      </w:r>
      <w:r w:rsidRPr="00926AC3">
        <w:rPr>
          <w:color w:val="000000"/>
          <w:sz w:val="24"/>
          <w:szCs w:val="24"/>
          <w:highlight w:val="lightGray"/>
        </w:rPr>
        <w:t>Лицензиат</w:t>
      </w:r>
      <w:r w:rsidRPr="00926AC3">
        <w:rPr>
          <w:color w:val="000000"/>
          <w:sz w:val="24"/>
          <w:szCs w:val="24"/>
        </w:rPr>
        <w:t xml:space="preserve"> подтверждает передачу </w:t>
      </w:r>
      <w:r w:rsidRPr="00926AC3">
        <w:rPr>
          <w:color w:val="000000"/>
          <w:sz w:val="24"/>
          <w:szCs w:val="24"/>
          <w:highlight w:val="lightGray"/>
        </w:rPr>
        <w:t>Лицензиару</w:t>
      </w:r>
      <w:r w:rsidRPr="00926AC3">
        <w:rPr>
          <w:color w:val="000000"/>
          <w:sz w:val="24"/>
          <w:szCs w:val="24"/>
        </w:rPr>
        <w:t xml:space="preserve"> вышеуказанных документов, а </w:t>
      </w:r>
      <w:r w:rsidRPr="00926AC3">
        <w:rPr>
          <w:color w:val="000000"/>
          <w:sz w:val="24"/>
          <w:szCs w:val="24"/>
          <w:highlight w:val="lightGray"/>
        </w:rPr>
        <w:t>Лицензиар</w:t>
      </w:r>
      <w:r w:rsidRPr="00926AC3">
        <w:rPr>
          <w:color w:val="000000"/>
          <w:sz w:val="24"/>
          <w:szCs w:val="24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1B681C" w:rsidRPr="00926AC3" w:rsidRDefault="001B681C" w:rsidP="001B681C">
      <w:pPr>
        <w:jc w:val="center"/>
        <w:rPr>
          <w:b/>
          <w:color w:val="000000"/>
          <w:sz w:val="10"/>
          <w:szCs w:val="10"/>
        </w:rPr>
      </w:pPr>
    </w:p>
    <w:p w:rsidR="001B681C" w:rsidRPr="00926AC3" w:rsidRDefault="001B681C" w:rsidP="001B681C">
      <w:pPr>
        <w:jc w:val="center"/>
        <w:rPr>
          <w:b/>
          <w:color w:val="000000"/>
          <w:sz w:val="10"/>
          <w:szCs w:val="10"/>
        </w:rPr>
      </w:pPr>
    </w:p>
    <w:p w:rsidR="001B681C" w:rsidRPr="00926AC3" w:rsidRDefault="001B681C" w:rsidP="001B681C">
      <w:pPr>
        <w:jc w:val="center"/>
        <w:rPr>
          <w:b/>
          <w:color w:val="000000"/>
          <w:sz w:val="10"/>
          <w:szCs w:val="10"/>
        </w:rPr>
      </w:pPr>
    </w:p>
    <w:p w:rsidR="001B681C" w:rsidRPr="00926AC3" w:rsidRDefault="001B681C" w:rsidP="001B681C">
      <w:pPr>
        <w:rPr>
          <w:b/>
          <w:color w:val="000000"/>
          <w:sz w:val="10"/>
          <w:szCs w:val="10"/>
        </w:rPr>
      </w:pPr>
    </w:p>
    <w:p w:rsidR="001B681C" w:rsidRPr="00926AC3" w:rsidRDefault="001B681C" w:rsidP="001B681C">
      <w:pPr>
        <w:jc w:val="center"/>
        <w:rPr>
          <w:b/>
          <w:color w:val="000000"/>
          <w:sz w:val="24"/>
          <w:szCs w:val="24"/>
        </w:rPr>
      </w:pPr>
      <w:r w:rsidRPr="00926AC3">
        <w:rPr>
          <w:b/>
          <w:color w:val="000000"/>
          <w:sz w:val="24"/>
          <w:szCs w:val="24"/>
        </w:rPr>
        <w:t>Подписи Сторон</w:t>
      </w:r>
    </w:p>
    <w:p w:rsidR="001B681C" w:rsidRPr="00926AC3" w:rsidRDefault="001B681C" w:rsidP="001B681C">
      <w:pPr>
        <w:jc w:val="center"/>
        <w:rPr>
          <w:b/>
          <w:color w:val="000000"/>
          <w:sz w:val="10"/>
          <w:szCs w:val="10"/>
        </w:rPr>
      </w:pPr>
    </w:p>
    <w:p w:rsidR="001B681C" w:rsidRPr="00926AC3" w:rsidRDefault="001B681C" w:rsidP="001B681C">
      <w:pPr>
        <w:jc w:val="center"/>
        <w:rPr>
          <w:b/>
          <w:color w:val="000000"/>
          <w:sz w:val="10"/>
          <w:szCs w:val="10"/>
        </w:rPr>
      </w:pPr>
    </w:p>
    <w:p w:rsidR="001B681C" w:rsidRPr="00926AC3" w:rsidRDefault="001B681C" w:rsidP="001B681C">
      <w:pPr>
        <w:jc w:val="center"/>
        <w:rPr>
          <w:b/>
          <w:color w:val="000000"/>
          <w:sz w:val="10"/>
          <w:szCs w:val="10"/>
        </w:rPr>
      </w:pPr>
    </w:p>
    <w:p w:rsidR="001B681C" w:rsidRPr="00926AC3" w:rsidRDefault="001B681C" w:rsidP="001B681C">
      <w:pPr>
        <w:jc w:val="center"/>
        <w:rPr>
          <w:b/>
          <w:color w:val="000000"/>
          <w:sz w:val="10"/>
          <w:szCs w:val="10"/>
        </w:rPr>
      </w:pPr>
    </w:p>
    <w:p w:rsidR="001B681C" w:rsidRPr="00926AC3" w:rsidRDefault="001B681C" w:rsidP="001B681C">
      <w:pPr>
        <w:jc w:val="center"/>
        <w:rPr>
          <w:b/>
          <w:color w:val="000000"/>
          <w:sz w:val="10"/>
          <w:szCs w:val="10"/>
        </w:rPr>
      </w:pPr>
    </w:p>
    <w:p w:rsidR="001B681C" w:rsidRPr="00926AC3" w:rsidRDefault="001B681C" w:rsidP="001B681C">
      <w:pPr>
        <w:rPr>
          <w:b/>
          <w:color w:val="000000"/>
          <w:sz w:val="10"/>
          <w:szCs w:val="10"/>
        </w:rPr>
      </w:pPr>
    </w:p>
    <w:p w:rsidR="001B681C" w:rsidRPr="00926AC3" w:rsidRDefault="001B681C" w:rsidP="001B681C">
      <w:pPr>
        <w:jc w:val="center"/>
        <w:rPr>
          <w:b/>
          <w:color w:val="000000"/>
          <w:sz w:val="10"/>
          <w:szCs w:val="10"/>
        </w:rPr>
      </w:pPr>
    </w:p>
    <w:p w:rsidR="001B681C" w:rsidRPr="00926AC3" w:rsidRDefault="001B681C" w:rsidP="001B681C">
      <w:pPr>
        <w:jc w:val="center"/>
        <w:rPr>
          <w:b/>
          <w:color w:val="000000"/>
          <w:sz w:val="10"/>
          <w:szCs w:val="1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1B681C" w:rsidRPr="00926AC3" w:rsidTr="004C1130">
        <w:trPr>
          <w:trHeight w:val="182"/>
        </w:trPr>
        <w:tc>
          <w:tcPr>
            <w:tcW w:w="4728" w:type="dxa"/>
            <w:gridSpan w:val="2"/>
          </w:tcPr>
          <w:p w:rsidR="001B681C" w:rsidRPr="00926AC3" w:rsidRDefault="00467D33" w:rsidP="004C1130">
            <w:pPr>
              <w:snapToGrid w:val="0"/>
              <w:rPr>
                <w:b/>
                <w:sz w:val="24"/>
                <w:szCs w:val="24"/>
              </w:rPr>
            </w:pPr>
            <w:r w:rsidRPr="00467D33">
              <w:rPr>
                <w:b/>
                <w:sz w:val="24"/>
                <w:szCs w:val="24"/>
              </w:rPr>
              <w:t>Лицензиар:</w:t>
            </w:r>
          </w:p>
        </w:tc>
        <w:tc>
          <w:tcPr>
            <w:tcW w:w="720" w:type="dxa"/>
          </w:tcPr>
          <w:p w:rsidR="001B681C" w:rsidRPr="00926AC3" w:rsidRDefault="001B681C" w:rsidP="004C1130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1B681C" w:rsidRPr="00926AC3" w:rsidRDefault="00467D33" w:rsidP="00467D33">
            <w:pPr>
              <w:snapToGrid w:val="0"/>
              <w:rPr>
                <w:b/>
                <w:sz w:val="24"/>
                <w:szCs w:val="24"/>
              </w:rPr>
            </w:pPr>
            <w:r w:rsidRPr="00467D33">
              <w:rPr>
                <w:b/>
                <w:sz w:val="24"/>
                <w:szCs w:val="24"/>
              </w:rPr>
              <w:t>Лицензиат:</w:t>
            </w:r>
          </w:p>
        </w:tc>
      </w:tr>
      <w:tr w:rsidR="001B681C" w:rsidRPr="00926AC3" w:rsidTr="004C1130">
        <w:trPr>
          <w:trHeight w:val="182"/>
        </w:trPr>
        <w:tc>
          <w:tcPr>
            <w:tcW w:w="4728" w:type="dxa"/>
            <w:gridSpan w:val="2"/>
          </w:tcPr>
          <w:p w:rsidR="001B681C" w:rsidRPr="00926AC3" w:rsidRDefault="00467D33" w:rsidP="004C1130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</w:t>
            </w:r>
          </w:p>
        </w:tc>
        <w:tc>
          <w:tcPr>
            <w:tcW w:w="720" w:type="dxa"/>
          </w:tcPr>
          <w:p w:rsidR="001B681C" w:rsidRPr="00926AC3" w:rsidRDefault="001B681C" w:rsidP="004C1130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B681C" w:rsidRPr="00926AC3" w:rsidRDefault="00467D33" w:rsidP="004C1130">
            <w:pPr>
              <w:snapToGrid w:val="0"/>
              <w:rPr>
                <w:b/>
                <w:sz w:val="24"/>
                <w:szCs w:val="24"/>
                <w:highlight w:val="lightGray"/>
              </w:rPr>
            </w:pPr>
            <w:r w:rsidRPr="00467D33">
              <w:rPr>
                <w:b/>
                <w:sz w:val="24"/>
                <w:szCs w:val="24"/>
              </w:rPr>
              <w:t>ОАО «СН-МНГ</w:t>
            </w:r>
          </w:p>
        </w:tc>
        <w:tc>
          <w:tcPr>
            <w:tcW w:w="1260" w:type="dxa"/>
          </w:tcPr>
          <w:p w:rsidR="001B681C" w:rsidRPr="00926AC3" w:rsidRDefault="001B681C" w:rsidP="004C1130">
            <w:pPr>
              <w:snapToGrid w:val="0"/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1B681C" w:rsidRPr="00926AC3" w:rsidTr="004C1130">
        <w:trPr>
          <w:trHeight w:val="182"/>
        </w:trPr>
        <w:tc>
          <w:tcPr>
            <w:tcW w:w="4728" w:type="dxa"/>
            <w:gridSpan w:val="2"/>
          </w:tcPr>
          <w:p w:rsidR="001B681C" w:rsidRPr="00926AC3" w:rsidRDefault="00467D33" w:rsidP="004C1130">
            <w:pPr>
              <w:snapToGrid w:val="0"/>
              <w:rPr>
                <w:b/>
                <w:sz w:val="24"/>
                <w:szCs w:val="24"/>
              </w:rPr>
            </w:pPr>
            <w:r w:rsidRPr="00467D33">
              <w:rPr>
                <w:b/>
                <w:sz w:val="24"/>
                <w:szCs w:val="24"/>
              </w:rPr>
              <w:t xml:space="preserve">               (наименование)</w:t>
            </w:r>
          </w:p>
        </w:tc>
        <w:tc>
          <w:tcPr>
            <w:tcW w:w="720" w:type="dxa"/>
          </w:tcPr>
          <w:p w:rsidR="001B681C" w:rsidRPr="00926AC3" w:rsidRDefault="001B681C" w:rsidP="004C1130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1B681C" w:rsidRPr="00926AC3" w:rsidRDefault="001B681C" w:rsidP="004C1130">
            <w:pPr>
              <w:snapToGrid w:val="0"/>
              <w:rPr>
                <w:i/>
                <w:sz w:val="24"/>
                <w:szCs w:val="24"/>
                <w:highlight w:val="lightGray"/>
              </w:rPr>
            </w:pPr>
          </w:p>
        </w:tc>
      </w:tr>
      <w:tr w:rsidR="001B681C" w:rsidRPr="00926AC3" w:rsidTr="004C1130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B681C" w:rsidRPr="00926AC3" w:rsidRDefault="001B681C" w:rsidP="004C1130">
            <w:pPr>
              <w:snapToGrid w:val="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720" w:type="dxa"/>
          </w:tcPr>
          <w:p w:rsidR="001B681C" w:rsidRPr="00926AC3" w:rsidRDefault="001B681C" w:rsidP="004C1130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B681C" w:rsidRPr="00926AC3" w:rsidRDefault="001B681C" w:rsidP="004C1130">
            <w:pPr>
              <w:snapToGrid w:val="0"/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1B681C" w:rsidRPr="00926AC3" w:rsidTr="004C1130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1B681C" w:rsidRPr="00926AC3" w:rsidRDefault="001B681C" w:rsidP="004C1130">
            <w:pPr>
              <w:snapToGrid w:val="0"/>
              <w:jc w:val="center"/>
              <w:rPr>
                <w:b/>
                <w:i/>
                <w:sz w:val="24"/>
                <w:szCs w:val="24"/>
                <w:highlight w:val="lightGray"/>
              </w:rPr>
            </w:pPr>
            <w:r w:rsidRPr="00926AC3">
              <w:rPr>
                <w:i/>
                <w:sz w:val="24"/>
                <w:szCs w:val="24"/>
                <w:highlight w:val="lightGray"/>
              </w:rPr>
              <w:t>(должность)</w:t>
            </w:r>
          </w:p>
        </w:tc>
        <w:tc>
          <w:tcPr>
            <w:tcW w:w="720" w:type="dxa"/>
          </w:tcPr>
          <w:p w:rsidR="001B681C" w:rsidRPr="00926AC3" w:rsidRDefault="001B681C" w:rsidP="004C1130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B681C" w:rsidRPr="00926AC3" w:rsidRDefault="001B681C" w:rsidP="004C1130">
            <w:pPr>
              <w:snapToGrid w:val="0"/>
              <w:jc w:val="center"/>
              <w:rPr>
                <w:b/>
                <w:i/>
                <w:sz w:val="24"/>
                <w:szCs w:val="24"/>
                <w:highlight w:val="lightGray"/>
              </w:rPr>
            </w:pPr>
            <w:r w:rsidRPr="00926AC3">
              <w:rPr>
                <w:i/>
                <w:sz w:val="24"/>
                <w:szCs w:val="24"/>
                <w:highlight w:val="lightGray"/>
              </w:rPr>
              <w:t>(должность)</w:t>
            </w:r>
          </w:p>
        </w:tc>
      </w:tr>
      <w:tr w:rsidR="001B681C" w:rsidRPr="00926AC3" w:rsidTr="004C113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B681C" w:rsidRPr="00926AC3" w:rsidRDefault="001B681C" w:rsidP="004C1130">
            <w:pPr>
              <w:snapToGrid w:val="0"/>
              <w:jc w:val="center"/>
              <w:rPr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2364" w:type="dxa"/>
          </w:tcPr>
          <w:p w:rsidR="001B681C" w:rsidRPr="00926AC3" w:rsidRDefault="001B681C" w:rsidP="004C1130">
            <w:pPr>
              <w:snapToGrid w:val="0"/>
              <w:jc w:val="center"/>
              <w:rPr>
                <w:i/>
                <w:sz w:val="24"/>
                <w:szCs w:val="24"/>
                <w:highlight w:val="lightGray"/>
              </w:rPr>
            </w:pPr>
            <w:r w:rsidRPr="00926AC3">
              <w:rPr>
                <w:b/>
                <w:sz w:val="24"/>
                <w:szCs w:val="24"/>
                <w:highlight w:val="lightGray"/>
              </w:rPr>
              <w:t>(ФИО)</w:t>
            </w:r>
          </w:p>
        </w:tc>
        <w:tc>
          <w:tcPr>
            <w:tcW w:w="720" w:type="dxa"/>
          </w:tcPr>
          <w:p w:rsidR="001B681C" w:rsidRPr="00926AC3" w:rsidRDefault="001B681C" w:rsidP="004C1130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B681C" w:rsidRPr="00926AC3" w:rsidRDefault="001B681C" w:rsidP="004C1130">
            <w:pPr>
              <w:snapToGrid w:val="0"/>
              <w:jc w:val="center"/>
              <w:rPr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2222" w:type="dxa"/>
            <w:gridSpan w:val="2"/>
          </w:tcPr>
          <w:p w:rsidR="001B681C" w:rsidRPr="00926AC3" w:rsidRDefault="001B681C" w:rsidP="004C1130">
            <w:pPr>
              <w:snapToGrid w:val="0"/>
              <w:jc w:val="center"/>
              <w:rPr>
                <w:i/>
                <w:sz w:val="24"/>
                <w:szCs w:val="24"/>
                <w:highlight w:val="lightGray"/>
              </w:rPr>
            </w:pPr>
            <w:r w:rsidRPr="00926AC3">
              <w:rPr>
                <w:b/>
                <w:sz w:val="24"/>
                <w:szCs w:val="24"/>
                <w:highlight w:val="lightGray"/>
              </w:rPr>
              <w:t>(ФИО)</w:t>
            </w:r>
          </w:p>
        </w:tc>
      </w:tr>
      <w:tr w:rsidR="001B681C" w:rsidRPr="00926AC3" w:rsidTr="004C1130">
        <w:trPr>
          <w:trHeight w:val="182"/>
        </w:trPr>
        <w:tc>
          <w:tcPr>
            <w:tcW w:w="4728" w:type="dxa"/>
            <w:gridSpan w:val="2"/>
          </w:tcPr>
          <w:p w:rsidR="001B681C" w:rsidRPr="00926AC3" w:rsidRDefault="001B681C" w:rsidP="004C1130">
            <w:pPr>
              <w:snapToGrid w:val="0"/>
              <w:rPr>
                <w:i/>
                <w:sz w:val="24"/>
                <w:szCs w:val="24"/>
                <w:highlight w:val="lightGray"/>
              </w:rPr>
            </w:pPr>
            <w:r w:rsidRPr="00926AC3">
              <w:rPr>
                <w:i/>
                <w:sz w:val="24"/>
                <w:szCs w:val="24"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1B681C" w:rsidRPr="00926AC3" w:rsidRDefault="001B681C" w:rsidP="004C1130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1B681C" w:rsidRPr="00926AC3" w:rsidRDefault="001B681C" w:rsidP="004C1130">
            <w:pPr>
              <w:snapToGrid w:val="0"/>
              <w:rPr>
                <w:i/>
                <w:sz w:val="24"/>
                <w:szCs w:val="24"/>
                <w:highlight w:val="lightGray"/>
              </w:rPr>
            </w:pPr>
            <w:r w:rsidRPr="00926AC3">
              <w:rPr>
                <w:i/>
                <w:sz w:val="24"/>
                <w:szCs w:val="24"/>
                <w:highlight w:val="lightGray"/>
              </w:rPr>
              <w:t xml:space="preserve">          (подпись)</w:t>
            </w:r>
          </w:p>
        </w:tc>
      </w:tr>
      <w:tr w:rsidR="001B681C" w:rsidRPr="00926AC3" w:rsidTr="004C1130">
        <w:trPr>
          <w:trHeight w:val="180"/>
        </w:trPr>
        <w:tc>
          <w:tcPr>
            <w:tcW w:w="4728" w:type="dxa"/>
            <w:gridSpan w:val="2"/>
          </w:tcPr>
          <w:p w:rsidR="001B681C" w:rsidRPr="00926AC3" w:rsidRDefault="001B681C" w:rsidP="004C1130">
            <w:pPr>
              <w:snapToGrid w:val="0"/>
              <w:rPr>
                <w:b/>
                <w:sz w:val="24"/>
                <w:szCs w:val="24"/>
                <w:highlight w:val="lightGray"/>
              </w:rPr>
            </w:pPr>
            <w:r w:rsidRPr="00926AC3">
              <w:rPr>
                <w:b/>
                <w:sz w:val="24"/>
                <w:szCs w:val="24"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1B681C" w:rsidRPr="00926AC3" w:rsidRDefault="001B681C" w:rsidP="004C1130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1B681C" w:rsidRPr="00926AC3" w:rsidRDefault="001B681C" w:rsidP="004C1130">
            <w:pPr>
              <w:snapToGrid w:val="0"/>
              <w:rPr>
                <w:sz w:val="24"/>
                <w:szCs w:val="24"/>
                <w:highlight w:val="lightGray"/>
              </w:rPr>
            </w:pPr>
            <w:r w:rsidRPr="00926AC3">
              <w:rPr>
                <w:b/>
                <w:sz w:val="24"/>
                <w:szCs w:val="24"/>
                <w:highlight w:val="lightGray"/>
              </w:rPr>
              <w:t xml:space="preserve">            М.П.</w:t>
            </w:r>
          </w:p>
        </w:tc>
      </w:tr>
    </w:tbl>
    <w:p w:rsidR="001B681C" w:rsidRPr="00926AC3" w:rsidRDefault="001B681C" w:rsidP="001B681C">
      <w:pPr>
        <w:jc w:val="both"/>
        <w:rPr>
          <w:bCs/>
          <w:sz w:val="24"/>
          <w:szCs w:val="24"/>
        </w:rPr>
      </w:pPr>
    </w:p>
    <w:p w:rsidR="001B681C" w:rsidRPr="00926AC3" w:rsidRDefault="001B681C" w:rsidP="001B681C"/>
    <w:p w:rsidR="001B681C" w:rsidRPr="00926AC3" w:rsidRDefault="001B681C" w:rsidP="001B681C">
      <w:pPr>
        <w:rPr>
          <w:szCs w:val="24"/>
        </w:rPr>
      </w:pPr>
    </w:p>
    <w:p w:rsidR="001B681C" w:rsidRDefault="001B681C" w:rsidP="001B681C">
      <w:pPr>
        <w:jc w:val="center"/>
        <w:rPr>
          <w:b/>
          <w:sz w:val="24"/>
          <w:szCs w:val="24"/>
          <w:highlight w:val="lightGray"/>
          <w:lang w:val="en-US"/>
        </w:rPr>
      </w:pPr>
    </w:p>
    <w:p w:rsidR="00193C31" w:rsidRDefault="00193C31"/>
    <w:sectPr w:rsidR="00193C31" w:rsidSect="00F91222">
      <w:footerReference w:type="even" r:id="rId11"/>
      <w:footerReference w:type="default" r:id="rId12"/>
      <w:pgSz w:w="11909" w:h="16834"/>
      <w:pgMar w:top="1134" w:right="567" w:bottom="1134" w:left="1418" w:header="720" w:footer="59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E03" w:rsidRDefault="001F4E03">
      <w:r>
        <w:separator/>
      </w:r>
    </w:p>
  </w:endnote>
  <w:endnote w:type="continuationSeparator" w:id="0">
    <w:p w:rsidR="001F4E03" w:rsidRDefault="001F4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E03" w:rsidRDefault="001F4E03" w:rsidP="004C113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4E03" w:rsidRDefault="001F4E03" w:rsidP="004C113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E03" w:rsidRDefault="001F4E03" w:rsidP="004C1130">
    <w:pPr>
      <w:pStyle w:val="a3"/>
      <w:framePr w:wrap="around" w:vAnchor="text" w:hAnchor="margin" w:xAlign="right" w:y="1"/>
      <w:rPr>
        <w:rStyle w:val="a5"/>
      </w:rPr>
    </w:pPr>
  </w:p>
  <w:p w:rsidR="001F4E03" w:rsidRDefault="001F4E03" w:rsidP="004C1130">
    <w:pPr>
      <w:pStyle w:val="a3"/>
      <w:ind w:right="36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B356CA">
      <w:rPr>
        <w:noProof/>
      </w:rPr>
      <w:t>29</w:t>
    </w:r>
    <w:r>
      <w:fldChar w:fldCharType="end"/>
    </w:r>
    <w:r>
      <w:t xml:space="preserve"> из </w:t>
    </w:r>
    <w:fldSimple w:instr=" NUMPAGES ">
      <w:r w:rsidR="00B356CA">
        <w:rPr>
          <w:noProof/>
        </w:rPr>
        <w:t>29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E03" w:rsidRDefault="001F4E03">
      <w:r>
        <w:separator/>
      </w:r>
    </w:p>
  </w:footnote>
  <w:footnote w:type="continuationSeparator" w:id="0">
    <w:p w:rsidR="001F4E03" w:rsidRDefault="001F4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64C0"/>
    <w:multiLevelType w:val="multilevel"/>
    <w:tmpl w:val="05CCC6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807784B"/>
    <w:multiLevelType w:val="hybridMultilevel"/>
    <w:tmpl w:val="296EDA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C71C39"/>
    <w:multiLevelType w:val="hybridMultilevel"/>
    <w:tmpl w:val="EDBCD3A0"/>
    <w:lvl w:ilvl="0" w:tplc="365E0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006060"/>
    <w:multiLevelType w:val="hybridMultilevel"/>
    <w:tmpl w:val="28C6A056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cs="Times New Roman" w:hint="default"/>
      </w:rPr>
    </w:lvl>
    <w:lvl w:ilvl="1" w:tplc="A8D0AE16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30364047"/>
    <w:multiLevelType w:val="multilevel"/>
    <w:tmpl w:val="83C825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5">
    <w:nsid w:val="323F6256"/>
    <w:multiLevelType w:val="hybridMultilevel"/>
    <w:tmpl w:val="B3FC4052"/>
    <w:lvl w:ilvl="0" w:tplc="D3EEF4E4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009D4A">
      <w:start w:val="10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880647"/>
    <w:multiLevelType w:val="hybridMultilevel"/>
    <w:tmpl w:val="65F288D8"/>
    <w:lvl w:ilvl="0" w:tplc="5314B376">
      <w:start w:val="1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72D3AFA"/>
    <w:multiLevelType w:val="hybridMultilevel"/>
    <w:tmpl w:val="C4406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D1D087B"/>
    <w:multiLevelType w:val="multilevel"/>
    <w:tmpl w:val="1CB6E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6E2692A"/>
    <w:multiLevelType w:val="hybridMultilevel"/>
    <w:tmpl w:val="7BC014CE"/>
    <w:lvl w:ilvl="0" w:tplc="63E0F250">
      <w:start w:val="1"/>
      <w:numFmt w:val="decimal"/>
      <w:lvlText w:val="%1."/>
      <w:lvlJc w:val="left"/>
      <w:pPr>
        <w:ind w:left="1335" w:hanging="79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8242AB4"/>
    <w:multiLevelType w:val="hybridMultilevel"/>
    <w:tmpl w:val="FE5E00FC"/>
    <w:lvl w:ilvl="0" w:tplc="1E34FA1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4701C"/>
    <w:multiLevelType w:val="hybridMultilevel"/>
    <w:tmpl w:val="59BA998C"/>
    <w:lvl w:ilvl="0" w:tplc="365E0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CC3FE2"/>
    <w:multiLevelType w:val="multilevel"/>
    <w:tmpl w:val="06D430F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0"/>
  </w:num>
  <w:num w:numId="5">
    <w:abstractNumId w:val="4"/>
  </w:num>
  <w:num w:numId="6">
    <w:abstractNumId w:val="11"/>
  </w:num>
  <w:num w:numId="7">
    <w:abstractNumId w:val="2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1C"/>
    <w:rsid w:val="000A1572"/>
    <w:rsid w:val="000A5132"/>
    <w:rsid w:val="000B1F60"/>
    <w:rsid w:val="000B22D3"/>
    <w:rsid w:val="000B6A02"/>
    <w:rsid w:val="000F01B8"/>
    <w:rsid w:val="00193C31"/>
    <w:rsid w:val="001B681C"/>
    <w:rsid w:val="001D7C39"/>
    <w:rsid w:val="001E1B36"/>
    <w:rsid w:val="001F4E03"/>
    <w:rsid w:val="00280FE3"/>
    <w:rsid w:val="002E226A"/>
    <w:rsid w:val="002F2199"/>
    <w:rsid w:val="0036136E"/>
    <w:rsid w:val="003B170B"/>
    <w:rsid w:val="003D70A5"/>
    <w:rsid w:val="0041192D"/>
    <w:rsid w:val="00450A23"/>
    <w:rsid w:val="00467D33"/>
    <w:rsid w:val="00496C4A"/>
    <w:rsid w:val="004C1130"/>
    <w:rsid w:val="0052279E"/>
    <w:rsid w:val="005316B3"/>
    <w:rsid w:val="00541EB3"/>
    <w:rsid w:val="00593620"/>
    <w:rsid w:val="005B089A"/>
    <w:rsid w:val="005B46BF"/>
    <w:rsid w:val="005F4348"/>
    <w:rsid w:val="005F7876"/>
    <w:rsid w:val="006414AA"/>
    <w:rsid w:val="00663266"/>
    <w:rsid w:val="006E15A3"/>
    <w:rsid w:val="006E6A45"/>
    <w:rsid w:val="006F6106"/>
    <w:rsid w:val="00763D26"/>
    <w:rsid w:val="00790D4E"/>
    <w:rsid w:val="007E6EB3"/>
    <w:rsid w:val="008036AB"/>
    <w:rsid w:val="00857BFC"/>
    <w:rsid w:val="00891BF9"/>
    <w:rsid w:val="008B0D9D"/>
    <w:rsid w:val="008E5E58"/>
    <w:rsid w:val="009125F7"/>
    <w:rsid w:val="0096741C"/>
    <w:rsid w:val="009B79AF"/>
    <w:rsid w:val="00A364CB"/>
    <w:rsid w:val="00A566E7"/>
    <w:rsid w:val="00A85D8E"/>
    <w:rsid w:val="00A91F3D"/>
    <w:rsid w:val="00AB0997"/>
    <w:rsid w:val="00AC14E1"/>
    <w:rsid w:val="00B14E6A"/>
    <w:rsid w:val="00B2150E"/>
    <w:rsid w:val="00B245CE"/>
    <w:rsid w:val="00B31FCD"/>
    <w:rsid w:val="00B356CA"/>
    <w:rsid w:val="00B469D6"/>
    <w:rsid w:val="00BA621A"/>
    <w:rsid w:val="00BB516B"/>
    <w:rsid w:val="00C061B6"/>
    <w:rsid w:val="00C063FD"/>
    <w:rsid w:val="00C64FBE"/>
    <w:rsid w:val="00CE6A38"/>
    <w:rsid w:val="00D06DCD"/>
    <w:rsid w:val="00D15238"/>
    <w:rsid w:val="00D84576"/>
    <w:rsid w:val="00D856FB"/>
    <w:rsid w:val="00DB7A6A"/>
    <w:rsid w:val="00DD7EEE"/>
    <w:rsid w:val="00DF0D8B"/>
    <w:rsid w:val="00E460FE"/>
    <w:rsid w:val="00E57762"/>
    <w:rsid w:val="00E63BCD"/>
    <w:rsid w:val="00E926FD"/>
    <w:rsid w:val="00EE2FB4"/>
    <w:rsid w:val="00F26A70"/>
    <w:rsid w:val="00F35A8C"/>
    <w:rsid w:val="00F4206B"/>
    <w:rsid w:val="00F4503A"/>
    <w:rsid w:val="00F55AF9"/>
    <w:rsid w:val="00F740D4"/>
    <w:rsid w:val="00F91222"/>
    <w:rsid w:val="00FB417A"/>
    <w:rsid w:val="00FF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8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B68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B68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B681C"/>
  </w:style>
  <w:style w:type="paragraph" w:customStyle="1" w:styleId="ConsPlusNormal">
    <w:name w:val="ConsPlusNormal"/>
    <w:rsid w:val="00F26A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F01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01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 Знак1"/>
    <w:uiPriority w:val="99"/>
    <w:rsid w:val="00E57762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paragraph" w:styleId="a8">
    <w:name w:val="Body Text Indent"/>
    <w:basedOn w:val="a"/>
    <w:link w:val="a9"/>
    <w:rsid w:val="007E6EB3"/>
    <w:pPr>
      <w:widowControl/>
      <w:autoSpaceDE/>
      <w:autoSpaceDN/>
      <w:adjustRightInd/>
      <w:spacing w:after="120"/>
      <w:ind w:left="283"/>
    </w:pPr>
    <w:rPr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7E6E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Normal">
    <w:name w:val="ConsNormal Знак"/>
    <w:link w:val="ConsNormal0"/>
    <w:uiPriority w:val="99"/>
    <w:locked/>
    <w:rsid w:val="00496C4A"/>
    <w:rPr>
      <w:rFonts w:ascii="Consultant" w:hAnsi="Consultant"/>
      <w:lang w:eastAsia="ru-RU"/>
    </w:rPr>
  </w:style>
  <w:style w:type="paragraph" w:customStyle="1" w:styleId="ConsNormal0">
    <w:name w:val="ConsNormal"/>
    <w:link w:val="ConsNormal"/>
    <w:uiPriority w:val="99"/>
    <w:rsid w:val="00496C4A"/>
    <w:pPr>
      <w:spacing w:after="0" w:line="240" w:lineRule="auto"/>
      <w:ind w:firstLine="720"/>
    </w:pPr>
    <w:rPr>
      <w:rFonts w:ascii="Consultant" w:hAnsi="Consultant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8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B68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B68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B681C"/>
  </w:style>
  <w:style w:type="paragraph" w:customStyle="1" w:styleId="ConsPlusNormal">
    <w:name w:val="ConsPlusNormal"/>
    <w:rsid w:val="00F26A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F01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01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 Знак1"/>
    <w:uiPriority w:val="99"/>
    <w:rsid w:val="00E57762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paragraph" w:styleId="a8">
    <w:name w:val="Body Text Indent"/>
    <w:basedOn w:val="a"/>
    <w:link w:val="a9"/>
    <w:rsid w:val="007E6EB3"/>
    <w:pPr>
      <w:widowControl/>
      <w:autoSpaceDE/>
      <w:autoSpaceDN/>
      <w:adjustRightInd/>
      <w:spacing w:after="120"/>
      <w:ind w:left="283"/>
    </w:pPr>
    <w:rPr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7E6E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Normal">
    <w:name w:val="ConsNormal Знак"/>
    <w:link w:val="ConsNormal0"/>
    <w:uiPriority w:val="99"/>
    <w:locked/>
    <w:rsid w:val="00496C4A"/>
    <w:rPr>
      <w:rFonts w:ascii="Consultant" w:hAnsi="Consultant"/>
      <w:lang w:eastAsia="ru-RU"/>
    </w:rPr>
  </w:style>
  <w:style w:type="paragraph" w:customStyle="1" w:styleId="ConsNormal0">
    <w:name w:val="ConsNormal"/>
    <w:link w:val="ConsNormal"/>
    <w:uiPriority w:val="99"/>
    <w:rsid w:val="00496C4A"/>
    <w:pPr>
      <w:spacing w:after="0" w:line="240" w:lineRule="auto"/>
      <w:ind w:firstLine="720"/>
    </w:pPr>
    <w:rPr>
      <w:rFonts w:ascii="Consultant" w:hAnsi="Consultant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08134C084CE56F474AAA290891FCC843AF80AE6454C7F1FA3DAAACA2803187B429346AF9D4DC70Eh3i0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08134C084CE56F474AAA290891FCC843AF80AE6454C7F1FA3DAAACA2803187B429346AF9D4DC70Ah3i1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00155-1C5E-42BF-9B1A-B3FB64148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29</Pages>
  <Words>11166</Words>
  <Characters>63652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 Арановская</dc:creator>
  <cp:lastModifiedBy>Светлана Павловна Филина</cp:lastModifiedBy>
  <cp:revision>9</cp:revision>
  <cp:lastPrinted>2015-03-17T11:37:00Z</cp:lastPrinted>
  <dcterms:created xsi:type="dcterms:W3CDTF">2015-03-16T10:46:00Z</dcterms:created>
  <dcterms:modified xsi:type="dcterms:W3CDTF">2015-03-17T11:38:00Z</dcterms:modified>
</cp:coreProperties>
</file>