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C94" w:rsidRPr="00D53E31" w:rsidRDefault="00283C94" w:rsidP="00283C94">
      <w:pPr>
        <w:spacing w:before="0"/>
        <w:jc w:val="right"/>
        <w:rPr>
          <w:rFonts w:ascii="Times New Roman" w:hAnsi="Times New Roman"/>
          <w:b/>
          <w:bCs/>
          <w:sz w:val="24"/>
        </w:rPr>
      </w:pPr>
      <w:bookmarkStart w:id="0" w:name="_GoBack"/>
      <w:bookmarkEnd w:id="0"/>
      <w:r w:rsidRPr="00D53E31">
        <w:rPr>
          <w:rFonts w:ascii="Times New Roman" w:hAnsi="Times New Roman"/>
          <w:b/>
          <w:bCs/>
          <w:sz w:val="24"/>
        </w:rPr>
        <w:t xml:space="preserve">Приложение </w:t>
      </w:r>
      <w:r w:rsidR="003C3181" w:rsidRPr="00D53E31">
        <w:rPr>
          <w:rFonts w:ascii="Times New Roman" w:hAnsi="Times New Roman"/>
          <w:b/>
          <w:bCs/>
          <w:sz w:val="24"/>
        </w:rPr>
        <w:t>№ 1</w:t>
      </w:r>
    </w:p>
    <w:p w:rsidR="00283C94" w:rsidRPr="00D53E31"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12591">
        <w:rPr>
          <w:rFonts w:ascii="Times New Roman" w:hAnsi="Times New Roman"/>
          <w:sz w:val="24"/>
        </w:rPr>
        <w:t>148</w:t>
      </w:r>
      <w:r w:rsidRPr="00D53E31">
        <w:rPr>
          <w:rFonts w:ascii="Times New Roman" w:hAnsi="Times New Roman"/>
          <w:sz w:val="24"/>
        </w:rPr>
        <w:t>-КС-201</w:t>
      </w:r>
      <w:r w:rsidR="00D12591">
        <w:rPr>
          <w:rFonts w:ascii="Times New Roman" w:hAnsi="Times New Roman"/>
          <w:sz w:val="24"/>
        </w:rPr>
        <w:t>6</w:t>
      </w:r>
    </w:p>
    <w:p w:rsidR="00E41550" w:rsidRPr="00E41550"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D78F9" w:rsidRDefault="008D78F9" w:rsidP="00CB76E3">
      <w:pPr>
        <w:autoSpaceDE w:val="0"/>
        <w:autoSpaceDN w:val="0"/>
        <w:adjustRightInd w:val="0"/>
        <w:jc w:val="both"/>
        <w:rPr>
          <w:rFonts w:ascii="Times New Roman" w:hAnsi="Times New Roman"/>
          <w:b/>
          <w:bCs/>
          <w:sz w:val="24"/>
        </w:rPr>
      </w:pPr>
      <w:r w:rsidRPr="008D78F9">
        <w:rPr>
          <w:rFonts w:ascii="Times New Roman" w:hAnsi="Times New Roman"/>
          <w:sz w:val="24"/>
          <w:u w:val="single"/>
        </w:rPr>
        <w:t>Предмет закупки:</w:t>
      </w:r>
      <w:r w:rsidRPr="008D78F9">
        <w:rPr>
          <w:sz w:val="21"/>
          <w:szCs w:val="21"/>
        </w:rPr>
        <w:t xml:space="preserve"> </w:t>
      </w:r>
      <w:r w:rsidR="00D12591" w:rsidRPr="00E7755C">
        <w:rPr>
          <w:rFonts w:ascii="Times New Roman" w:hAnsi="Times New Roman"/>
          <w:b/>
          <w:sz w:val="21"/>
          <w:szCs w:val="21"/>
        </w:rPr>
        <w:t>О</w:t>
      </w:r>
      <w:r w:rsidR="00D12591" w:rsidRPr="00E7755C">
        <w:rPr>
          <w:rFonts w:ascii="Times New Roman" w:hAnsi="Times New Roman"/>
          <w:b/>
          <w:sz w:val="24"/>
        </w:rPr>
        <w:t>снащение установок</w:t>
      </w:r>
      <w:r w:rsidR="00D12591" w:rsidRPr="00D12591">
        <w:rPr>
          <w:rFonts w:ascii="Times New Roman" w:hAnsi="Times New Roman"/>
          <w:b/>
          <w:sz w:val="24"/>
        </w:rPr>
        <w:t xml:space="preserve"> АВТ-4, ВТ-6, С</w:t>
      </w:r>
      <w:r w:rsidR="00E7755C">
        <w:rPr>
          <w:rFonts w:ascii="Times New Roman" w:hAnsi="Times New Roman"/>
          <w:b/>
          <w:sz w:val="24"/>
        </w:rPr>
        <w:t>2</w:t>
      </w:r>
      <w:r w:rsidR="00D12591" w:rsidRPr="00D12591">
        <w:rPr>
          <w:rFonts w:ascii="Times New Roman" w:hAnsi="Times New Roman"/>
          <w:b/>
          <w:sz w:val="24"/>
        </w:rPr>
        <w:t>00, Л-35/11</w:t>
      </w:r>
      <w:r w:rsidR="00E7755C">
        <w:rPr>
          <w:rFonts w:ascii="Times New Roman" w:hAnsi="Times New Roman"/>
          <w:b/>
          <w:sz w:val="24"/>
        </w:rPr>
        <w:t>,</w:t>
      </w:r>
      <w:r w:rsidR="00E7755C" w:rsidRPr="00E7755C">
        <w:rPr>
          <w:rFonts w:ascii="Times New Roman" w:hAnsi="Times New Roman"/>
          <w:b/>
          <w:sz w:val="24"/>
        </w:rPr>
        <w:t xml:space="preserve"> </w:t>
      </w:r>
      <w:r w:rsidR="00E7755C" w:rsidRPr="008915EC">
        <w:rPr>
          <w:rFonts w:ascii="Times New Roman" w:hAnsi="Times New Roman"/>
          <w:b/>
          <w:sz w:val="24"/>
        </w:rPr>
        <w:t>ЛГ-35/11</w:t>
      </w:r>
      <w:r w:rsidR="00E7755C" w:rsidRPr="00E7755C">
        <w:rPr>
          <w:rFonts w:ascii="Times New Roman" w:hAnsi="Times New Roman"/>
          <w:b/>
          <w:sz w:val="24"/>
        </w:rPr>
        <w:t xml:space="preserve"> </w:t>
      </w:r>
      <w:r w:rsidR="00D12591" w:rsidRPr="00D12591">
        <w:rPr>
          <w:rFonts w:ascii="Times New Roman" w:hAnsi="Times New Roman"/>
          <w:b/>
          <w:sz w:val="24"/>
        </w:rPr>
        <w:t xml:space="preserve"> </w:t>
      </w:r>
      <w:r w:rsidR="00D12591" w:rsidRPr="00D12591">
        <w:rPr>
          <w:rFonts w:ascii="Times New Roman" w:hAnsi="Times New Roman"/>
          <w:b/>
          <w:bCs/>
          <w:sz w:val="24"/>
        </w:rPr>
        <w:t>ОАО «Славнефть-ЯНОС»</w:t>
      </w:r>
      <w:r w:rsidR="00D12591" w:rsidRPr="00D12591">
        <w:rPr>
          <w:rFonts w:ascii="Times New Roman" w:hAnsi="Times New Roman"/>
          <w:b/>
          <w:sz w:val="24"/>
        </w:rPr>
        <w:t xml:space="preserve"> </w:t>
      </w:r>
      <w:r w:rsidR="00D12591" w:rsidRPr="00D12591">
        <w:rPr>
          <w:rFonts w:ascii="Times New Roman" w:hAnsi="Times New Roman"/>
          <w:b/>
          <w:bCs/>
          <w:sz w:val="24"/>
        </w:rPr>
        <w:t>компьютерными  тренажерами</w:t>
      </w:r>
    </w:p>
    <w:p w:rsidR="00D12591" w:rsidRPr="00D12591" w:rsidRDefault="00D12591" w:rsidP="00D12591">
      <w:pPr>
        <w:autoSpaceDE w:val="0"/>
        <w:autoSpaceDN w:val="0"/>
        <w:adjustRightInd w:val="0"/>
        <w:ind w:firstLine="708"/>
        <w:jc w:val="both"/>
        <w:rPr>
          <w:rFonts w:ascii="Times New Roman" w:hAnsi="Times New Roman"/>
          <w:b/>
          <w:bCs/>
          <w:i/>
          <w:sz w:val="24"/>
        </w:rPr>
      </w:pPr>
      <w:r w:rsidRPr="00D12591">
        <w:rPr>
          <w:rFonts w:ascii="Times New Roman" w:hAnsi="Times New Roman"/>
          <w:b/>
          <w:bCs/>
          <w:sz w:val="24"/>
        </w:rPr>
        <w:t>Данный предмет выставляется на тендер по нижеуказанным лотам (единым и неделимым):</w:t>
      </w:r>
    </w:p>
    <w:p w:rsidR="00D12591" w:rsidRDefault="00D12591" w:rsidP="00636741">
      <w:pPr>
        <w:autoSpaceDE w:val="0"/>
        <w:autoSpaceDN w:val="0"/>
        <w:adjustRightInd w:val="0"/>
        <w:ind w:firstLine="708"/>
        <w:jc w:val="both"/>
        <w:rPr>
          <w:rFonts w:ascii="Times New Roman" w:hAnsi="Times New Roman"/>
          <w:bCs/>
          <w:sz w:val="24"/>
        </w:rPr>
      </w:pPr>
      <w:r w:rsidRPr="00D12591">
        <w:rPr>
          <w:rFonts w:ascii="Times New Roman" w:hAnsi="Times New Roman"/>
          <w:b/>
          <w:sz w:val="24"/>
        </w:rPr>
        <w:t>Лот №</w:t>
      </w:r>
      <w:r w:rsidR="00636741">
        <w:rPr>
          <w:rFonts w:ascii="Times New Roman" w:hAnsi="Times New Roman"/>
          <w:b/>
          <w:sz w:val="24"/>
        </w:rPr>
        <w:t xml:space="preserve"> </w:t>
      </w:r>
      <w:r w:rsidRPr="00D12591">
        <w:rPr>
          <w:rFonts w:ascii="Times New Roman" w:hAnsi="Times New Roman"/>
          <w:b/>
          <w:sz w:val="24"/>
        </w:rPr>
        <w:t xml:space="preserve">1:  </w:t>
      </w:r>
      <w:r w:rsidR="00636741" w:rsidRPr="00636741">
        <w:rPr>
          <w:rFonts w:ascii="Times New Roman" w:hAnsi="Times New Roman"/>
          <w:bCs/>
          <w:sz w:val="24"/>
        </w:rPr>
        <w:t xml:space="preserve">Разработка, настройка, поставка и внедрение компьютерного тренажерного комплекса для обучения технологического персонала установки АВТ-4 с блоком гидродемеркаптанизации керосина </w:t>
      </w:r>
      <w:r w:rsidR="00636741" w:rsidRPr="00636741">
        <w:rPr>
          <w:rFonts w:ascii="Times New Roman" w:hAnsi="Times New Roman"/>
          <w:sz w:val="24"/>
        </w:rPr>
        <w:t xml:space="preserve"> </w:t>
      </w:r>
      <w:r w:rsidR="00636741" w:rsidRPr="00636741">
        <w:rPr>
          <w:rFonts w:ascii="Times New Roman" w:hAnsi="Times New Roman"/>
          <w:bCs/>
          <w:sz w:val="24"/>
        </w:rPr>
        <w:t>ОАО «Славнефть-ЯНОС»</w:t>
      </w:r>
      <w:r w:rsidR="00636741">
        <w:rPr>
          <w:rFonts w:ascii="Times New Roman" w:hAnsi="Times New Roman"/>
          <w:bCs/>
          <w:sz w:val="24"/>
        </w:rPr>
        <w:t>.</w:t>
      </w:r>
    </w:p>
    <w:p w:rsidR="00636741" w:rsidRDefault="00636741" w:rsidP="00636741">
      <w:pPr>
        <w:autoSpaceDE w:val="0"/>
        <w:autoSpaceDN w:val="0"/>
        <w:adjustRightInd w:val="0"/>
        <w:ind w:firstLine="708"/>
        <w:jc w:val="both"/>
        <w:rPr>
          <w:rFonts w:ascii="Times New Roman" w:hAnsi="Times New Roman"/>
          <w:sz w:val="24"/>
        </w:rPr>
      </w:pPr>
      <w:r w:rsidRPr="00636741">
        <w:rPr>
          <w:rFonts w:ascii="Times New Roman" w:hAnsi="Times New Roman"/>
          <w:b/>
          <w:sz w:val="24"/>
        </w:rPr>
        <w:t>Лот №</w:t>
      </w:r>
      <w:r>
        <w:rPr>
          <w:rFonts w:ascii="Times New Roman" w:hAnsi="Times New Roman"/>
          <w:b/>
          <w:sz w:val="24"/>
        </w:rPr>
        <w:t xml:space="preserve"> 2</w:t>
      </w:r>
      <w:r w:rsidRPr="00636741">
        <w:rPr>
          <w:rFonts w:ascii="Times New Roman" w:hAnsi="Times New Roman"/>
          <w:b/>
          <w:sz w:val="24"/>
        </w:rPr>
        <w:t>:</w:t>
      </w:r>
      <w:r w:rsidRPr="00636741">
        <w:rPr>
          <w:rFonts w:ascii="Times New Roman" w:hAnsi="Times New Roman"/>
          <w:sz w:val="24"/>
        </w:rPr>
        <w:t xml:space="preserve">  Разработка, настройка, поставка и внедрение компьютерного тренажерного комплекса для обучения технологического персонала установки ВТ-</w:t>
      </w:r>
      <w:r w:rsidR="00E7755C">
        <w:rPr>
          <w:rFonts w:ascii="Times New Roman" w:hAnsi="Times New Roman"/>
          <w:sz w:val="24"/>
        </w:rPr>
        <w:t>6</w:t>
      </w:r>
      <w:r w:rsidRPr="00636741">
        <w:rPr>
          <w:rFonts w:ascii="Times New Roman" w:hAnsi="Times New Roman"/>
          <w:sz w:val="24"/>
        </w:rPr>
        <w:t xml:space="preserve"> </w:t>
      </w:r>
      <w:r w:rsidR="00E7755C">
        <w:rPr>
          <w:rFonts w:ascii="Times New Roman" w:hAnsi="Times New Roman"/>
          <w:sz w:val="24"/>
        </w:rPr>
        <w:t xml:space="preserve">висбрекинга цеха № 1 </w:t>
      </w:r>
      <w:r w:rsidRPr="00636741">
        <w:rPr>
          <w:rFonts w:ascii="Times New Roman" w:hAnsi="Times New Roman"/>
          <w:sz w:val="24"/>
        </w:rPr>
        <w:t xml:space="preserve">  ОАО «Славнефть-ЯНОС».</w:t>
      </w:r>
    </w:p>
    <w:p w:rsidR="00636741" w:rsidRPr="00636741" w:rsidRDefault="00636741" w:rsidP="00636741">
      <w:pPr>
        <w:autoSpaceDE w:val="0"/>
        <w:autoSpaceDN w:val="0"/>
        <w:adjustRightInd w:val="0"/>
        <w:ind w:firstLine="708"/>
        <w:jc w:val="both"/>
        <w:rPr>
          <w:rFonts w:ascii="Times New Roman" w:hAnsi="Times New Roman"/>
          <w:sz w:val="24"/>
        </w:rPr>
      </w:pPr>
      <w:r w:rsidRPr="00636741">
        <w:rPr>
          <w:rFonts w:ascii="Times New Roman" w:hAnsi="Times New Roman"/>
          <w:b/>
          <w:sz w:val="24"/>
        </w:rPr>
        <w:t>Лот №</w:t>
      </w:r>
      <w:r>
        <w:rPr>
          <w:rFonts w:ascii="Times New Roman" w:hAnsi="Times New Roman"/>
          <w:b/>
          <w:sz w:val="24"/>
        </w:rPr>
        <w:t xml:space="preserve"> 3</w:t>
      </w:r>
      <w:r w:rsidRPr="00636741">
        <w:rPr>
          <w:rFonts w:ascii="Times New Roman" w:hAnsi="Times New Roman"/>
          <w:b/>
          <w:sz w:val="24"/>
        </w:rPr>
        <w:t xml:space="preserve">:  </w:t>
      </w:r>
      <w:r w:rsidRPr="00636741">
        <w:rPr>
          <w:rFonts w:ascii="Times New Roman" w:hAnsi="Times New Roman"/>
          <w:bCs/>
          <w:sz w:val="24"/>
        </w:rPr>
        <w:t xml:space="preserve">Разработка, настройка, поставка и внедрение компьютерного тренажерного комплекса для обучения технологического персонала </w:t>
      </w:r>
      <w:r w:rsidR="00E7755C">
        <w:rPr>
          <w:rFonts w:ascii="Times New Roman" w:hAnsi="Times New Roman"/>
          <w:bCs/>
          <w:sz w:val="24"/>
        </w:rPr>
        <w:t xml:space="preserve">комплексной </w:t>
      </w:r>
      <w:r w:rsidRPr="00636741">
        <w:rPr>
          <w:rFonts w:ascii="Times New Roman" w:hAnsi="Times New Roman"/>
          <w:bCs/>
          <w:sz w:val="24"/>
        </w:rPr>
        <w:t xml:space="preserve">установки </w:t>
      </w:r>
      <w:r w:rsidR="00E7755C">
        <w:rPr>
          <w:rFonts w:ascii="Times New Roman" w:hAnsi="Times New Roman"/>
          <w:bCs/>
          <w:sz w:val="24"/>
        </w:rPr>
        <w:t>каталитического риформинга (Л-35/11, ЛГ-35/11) КП</w:t>
      </w:r>
      <w:r w:rsidRPr="00636741">
        <w:rPr>
          <w:rFonts w:ascii="Times New Roman" w:hAnsi="Times New Roman"/>
          <w:bCs/>
          <w:sz w:val="24"/>
        </w:rPr>
        <w:t xml:space="preserve"> </w:t>
      </w:r>
      <w:r w:rsidRPr="00636741">
        <w:rPr>
          <w:rFonts w:ascii="Times New Roman" w:hAnsi="Times New Roman"/>
          <w:sz w:val="24"/>
        </w:rPr>
        <w:t xml:space="preserve"> </w:t>
      </w:r>
      <w:r w:rsidRPr="00636741">
        <w:rPr>
          <w:rFonts w:ascii="Times New Roman" w:hAnsi="Times New Roman"/>
          <w:bCs/>
          <w:sz w:val="24"/>
        </w:rPr>
        <w:t>ОАО «Славнефть-ЯНОС».</w:t>
      </w:r>
    </w:p>
    <w:p w:rsidR="00636741" w:rsidRDefault="00636741" w:rsidP="00636741">
      <w:pPr>
        <w:autoSpaceDE w:val="0"/>
        <w:autoSpaceDN w:val="0"/>
        <w:adjustRightInd w:val="0"/>
        <w:ind w:firstLine="708"/>
        <w:jc w:val="both"/>
        <w:rPr>
          <w:rFonts w:ascii="Times New Roman" w:hAnsi="Times New Roman"/>
          <w:bCs/>
          <w:sz w:val="24"/>
        </w:rPr>
      </w:pPr>
      <w:r w:rsidRPr="00636741">
        <w:rPr>
          <w:rFonts w:ascii="Times New Roman" w:hAnsi="Times New Roman"/>
          <w:b/>
          <w:sz w:val="24"/>
        </w:rPr>
        <w:t>Лот №</w:t>
      </w:r>
      <w:r>
        <w:rPr>
          <w:rFonts w:ascii="Times New Roman" w:hAnsi="Times New Roman"/>
          <w:b/>
          <w:sz w:val="24"/>
        </w:rPr>
        <w:t xml:space="preserve"> 4</w:t>
      </w:r>
      <w:r w:rsidRPr="00636741">
        <w:rPr>
          <w:rFonts w:ascii="Times New Roman" w:hAnsi="Times New Roman"/>
          <w:b/>
          <w:sz w:val="24"/>
        </w:rPr>
        <w:t xml:space="preserve">:  </w:t>
      </w:r>
      <w:r w:rsidRPr="00636741">
        <w:rPr>
          <w:rFonts w:ascii="Times New Roman" w:hAnsi="Times New Roman"/>
          <w:bCs/>
          <w:sz w:val="24"/>
        </w:rPr>
        <w:t xml:space="preserve">Разработка, настройка, поставка и внедрение компьютерного тренажерного комплекса для обучения технологического персонала установки </w:t>
      </w:r>
      <w:r w:rsidR="00E7755C">
        <w:rPr>
          <w:rFonts w:ascii="Times New Roman" w:hAnsi="Times New Roman"/>
          <w:bCs/>
          <w:sz w:val="24"/>
        </w:rPr>
        <w:t xml:space="preserve">деасфальтизации гудрона пропаном и селективной очистки масел </w:t>
      </w:r>
      <w:r w:rsidR="00E7755C">
        <w:rPr>
          <w:rFonts w:ascii="Times New Roman" w:hAnsi="Times New Roman"/>
          <w:bCs/>
          <w:sz w:val="24"/>
          <w:lang w:val="en-US"/>
        </w:rPr>
        <w:t>N</w:t>
      </w:r>
      <w:r w:rsidR="00E7755C" w:rsidRPr="00E7755C">
        <w:rPr>
          <w:rFonts w:ascii="Times New Roman" w:hAnsi="Times New Roman"/>
          <w:bCs/>
          <w:sz w:val="24"/>
        </w:rPr>
        <w:t>-</w:t>
      </w:r>
      <w:r w:rsidR="00E7755C">
        <w:rPr>
          <w:rFonts w:ascii="Times New Roman" w:hAnsi="Times New Roman"/>
          <w:bCs/>
          <w:sz w:val="24"/>
        </w:rPr>
        <w:t>метилпирролидоном С-200 производства КМ-2</w:t>
      </w:r>
      <w:r w:rsidRPr="00636741">
        <w:rPr>
          <w:rFonts w:ascii="Times New Roman" w:hAnsi="Times New Roman"/>
          <w:bCs/>
          <w:sz w:val="24"/>
        </w:rPr>
        <w:t xml:space="preserve"> </w:t>
      </w:r>
      <w:r w:rsidRPr="00636741">
        <w:rPr>
          <w:rFonts w:ascii="Times New Roman" w:hAnsi="Times New Roman"/>
          <w:sz w:val="24"/>
        </w:rPr>
        <w:t xml:space="preserve"> </w:t>
      </w:r>
      <w:r w:rsidRPr="00636741">
        <w:rPr>
          <w:rFonts w:ascii="Times New Roman" w:hAnsi="Times New Roman"/>
          <w:bCs/>
          <w:sz w:val="24"/>
        </w:rPr>
        <w:t>ОАО «Славнефть-ЯНОС».</w:t>
      </w:r>
    </w:p>
    <w:p w:rsidR="00EC0DDE" w:rsidRPr="00636741" w:rsidRDefault="00EC0DDE" w:rsidP="00636741">
      <w:pPr>
        <w:autoSpaceDE w:val="0"/>
        <w:autoSpaceDN w:val="0"/>
        <w:adjustRightInd w:val="0"/>
        <w:ind w:firstLine="708"/>
        <w:jc w:val="both"/>
        <w:rPr>
          <w:rFonts w:ascii="Times New Roman" w:hAnsi="Times New Roman"/>
          <w:sz w:val="24"/>
        </w:rPr>
      </w:pPr>
      <w:r>
        <w:rPr>
          <w:rFonts w:ascii="Times New Roman" w:hAnsi="Times New Roman"/>
          <w:bCs/>
          <w:sz w:val="24"/>
        </w:rPr>
        <w:t>Сроки выполнения работ указаны в проекте договора.</w:t>
      </w:r>
    </w:p>
    <w:p w:rsidR="00E6724F" w:rsidRPr="00E6724F" w:rsidRDefault="00E6724F" w:rsidP="00517C7A">
      <w:pPr>
        <w:autoSpaceDE w:val="0"/>
        <w:autoSpaceDN w:val="0"/>
        <w:adjustRightInd w:val="0"/>
        <w:ind w:firstLine="397"/>
        <w:jc w:val="both"/>
        <w:rPr>
          <w:rFonts w:ascii="Times New Roman" w:hAnsi="Times New Roman"/>
          <w:color w:val="000000"/>
          <w:sz w:val="24"/>
          <w:szCs w:val="16"/>
        </w:rPr>
      </w:pPr>
      <w:r w:rsidRPr="00E6724F">
        <w:rPr>
          <w:rFonts w:ascii="Times New Roman" w:hAnsi="Times New Roman"/>
          <w:b/>
          <w:color w:val="000000"/>
          <w:sz w:val="24"/>
          <w:szCs w:val="16"/>
          <w:u w:val="single"/>
        </w:rPr>
        <w:t>Заказчик:</w:t>
      </w:r>
      <w:r w:rsidRPr="00E6724F">
        <w:rPr>
          <w:rFonts w:ascii="Times New Roman" w:hAnsi="Times New Roman"/>
          <w:color w:val="000000"/>
          <w:sz w:val="24"/>
          <w:szCs w:val="16"/>
        </w:rPr>
        <w:t xml:space="preserve"> Открытое акционерное общество «Славнефть-Ярославнефтеоргсинтез»</w:t>
      </w:r>
      <w:r w:rsidR="006D3EF2">
        <w:rPr>
          <w:rFonts w:ascii="Times New Roman" w:hAnsi="Times New Roman"/>
          <w:color w:val="000000"/>
          <w:sz w:val="24"/>
          <w:szCs w:val="16"/>
        </w:rPr>
        <w:t xml:space="preserve"> (</w:t>
      </w:r>
      <w:r w:rsidRPr="00E6724F">
        <w:rPr>
          <w:rFonts w:ascii="Times New Roman" w:hAnsi="Times New Roman"/>
          <w:color w:val="000000"/>
          <w:sz w:val="24"/>
          <w:szCs w:val="16"/>
        </w:rPr>
        <w:t>ОАО «Славнефть-ЯНОС»</w:t>
      </w:r>
      <w:r w:rsidR="006D3EF2">
        <w:rPr>
          <w:rFonts w:ascii="Times New Roman" w:hAnsi="Times New Roman"/>
          <w:color w:val="000000"/>
          <w:sz w:val="24"/>
          <w:szCs w:val="16"/>
        </w:rPr>
        <w:t>).</w:t>
      </w:r>
    </w:p>
    <w:p w:rsidR="00A627AD" w:rsidRPr="00A627AD" w:rsidRDefault="00A627AD" w:rsidP="00A627AD">
      <w:pPr>
        <w:autoSpaceDE w:val="0"/>
        <w:autoSpaceDN w:val="0"/>
        <w:adjustRightInd w:val="0"/>
        <w:ind w:firstLine="708"/>
        <w:jc w:val="both"/>
        <w:rPr>
          <w:rFonts w:ascii="Times New Roman" w:hAnsi="Times New Roman"/>
          <w:b/>
          <w:bCs/>
          <w:sz w:val="24"/>
        </w:rPr>
      </w:pPr>
      <w:r w:rsidRPr="00A627AD">
        <w:rPr>
          <w:rFonts w:ascii="Times New Roman" w:hAnsi="Times New Roman"/>
          <w:b/>
          <w:bCs/>
          <w:sz w:val="24"/>
          <w:highlight w:val="yellow"/>
        </w:rPr>
        <w:t>Техническ</w:t>
      </w:r>
      <w:r w:rsidRPr="00A627AD">
        <w:rPr>
          <w:rFonts w:ascii="Times New Roman" w:hAnsi="Times New Roman"/>
          <w:b/>
          <w:bCs/>
          <w:sz w:val="24"/>
          <w:highlight w:val="yellow"/>
        </w:rPr>
        <w:t>и</w:t>
      </w:r>
      <w:r w:rsidRPr="00A627AD">
        <w:rPr>
          <w:rFonts w:ascii="Times New Roman" w:hAnsi="Times New Roman"/>
          <w:b/>
          <w:bCs/>
          <w:sz w:val="24"/>
          <w:highlight w:val="yellow"/>
        </w:rPr>
        <w:t>е задани</w:t>
      </w:r>
      <w:r w:rsidRPr="00A627AD">
        <w:rPr>
          <w:rFonts w:ascii="Times New Roman" w:hAnsi="Times New Roman"/>
          <w:b/>
          <w:bCs/>
          <w:sz w:val="24"/>
          <w:highlight w:val="yellow"/>
        </w:rPr>
        <w:t>я</w:t>
      </w:r>
      <w:r w:rsidRPr="00A627AD">
        <w:rPr>
          <w:rFonts w:ascii="Times New Roman" w:hAnsi="Times New Roman"/>
          <w:b/>
          <w:bCs/>
          <w:sz w:val="24"/>
          <w:highlight w:val="yellow"/>
        </w:rPr>
        <w:t xml:space="preserve"> на разработку, настройку, поставку и внедрение компьютерн</w:t>
      </w:r>
      <w:r w:rsidRPr="00A627AD">
        <w:rPr>
          <w:rFonts w:ascii="Times New Roman" w:hAnsi="Times New Roman"/>
          <w:b/>
          <w:bCs/>
          <w:sz w:val="24"/>
          <w:highlight w:val="yellow"/>
        </w:rPr>
        <w:t>ых</w:t>
      </w:r>
      <w:r w:rsidRPr="00A627AD">
        <w:rPr>
          <w:rFonts w:ascii="Times New Roman" w:hAnsi="Times New Roman"/>
          <w:b/>
          <w:bCs/>
          <w:sz w:val="24"/>
          <w:highlight w:val="yellow"/>
        </w:rPr>
        <w:t xml:space="preserve"> </w:t>
      </w:r>
      <w:r w:rsidRPr="00A627AD">
        <w:rPr>
          <w:rFonts w:ascii="Times New Roman" w:hAnsi="Times New Roman"/>
          <w:b/>
          <w:bCs/>
          <w:sz w:val="24"/>
          <w:highlight w:val="yellow"/>
        </w:rPr>
        <w:t>тренажёрных</w:t>
      </w:r>
      <w:r w:rsidRPr="00A627AD">
        <w:rPr>
          <w:rFonts w:ascii="Times New Roman" w:hAnsi="Times New Roman"/>
          <w:b/>
          <w:bCs/>
          <w:sz w:val="24"/>
          <w:highlight w:val="yellow"/>
        </w:rPr>
        <w:t xml:space="preserve"> комплекс</w:t>
      </w:r>
      <w:r w:rsidRPr="00A627AD">
        <w:rPr>
          <w:rFonts w:ascii="Times New Roman" w:hAnsi="Times New Roman"/>
          <w:b/>
          <w:bCs/>
          <w:sz w:val="24"/>
          <w:highlight w:val="yellow"/>
        </w:rPr>
        <w:t>ов</w:t>
      </w:r>
      <w:r w:rsidRPr="00A627AD">
        <w:rPr>
          <w:rFonts w:ascii="Times New Roman" w:hAnsi="Times New Roman"/>
          <w:b/>
          <w:bCs/>
          <w:sz w:val="24"/>
          <w:highlight w:val="yellow"/>
        </w:rPr>
        <w:t xml:space="preserve"> размещен</w:t>
      </w:r>
      <w:r w:rsidRPr="00A627AD">
        <w:rPr>
          <w:rFonts w:ascii="Times New Roman" w:hAnsi="Times New Roman"/>
          <w:b/>
          <w:bCs/>
          <w:sz w:val="24"/>
          <w:highlight w:val="yellow"/>
        </w:rPr>
        <w:t>ы</w:t>
      </w:r>
      <w:r w:rsidRPr="00A627AD">
        <w:rPr>
          <w:rFonts w:ascii="Times New Roman" w:hAnsi="Times New Roman"/>
          <w:b/>
          <w:bCs/>
          <w:sz w:val="24"/>
          <w:highlight w:val="yellow"/>
        </w:rPr>
        <w:t xml:space="preserve"> по ссылке:</w:t>
      </w:r>
    </w:p>
    <w:p w:rsidR="00636741" w:rsidRPr="00A627AD" w:rsidRDefault="00A627AD" w:rsidP="00636741">
      <w:pPr>
        <w:autoSpaceDE w:val="0"/>
        <w:autoSpaceDN w:val="0"/>
        <w:adjustRightInd w:val="0"/>
        <w:ind w:firstLine="708"/>
        <w:jc w:val="both"/>
        <w:rPr>
          <w:rFonts w:ascii="Times New Roman" w:hAnsi="Times New Roman"/>
          <w:color w:val="000000"/>
          <w:sz w:val="24"/>
          <w:shd w:val="clear" w:color="auto" w:fill="D9D9D9"/>
        </w:rPr>
      </w:pPr>
      <w:hyperlink r:id="rId9" w:history="1">
        <w:r w:rsidRPr="00A627AD">
          <w:rPr>
            <w:rStyle w:val="a8"/>
            <w:rFonts w:ascii="Times New Roman" w:hAnsi="Times New Roman"/>
            <w:sz w:val="24"/>
            <w:shd w:val="clear" w:color="auto" w:fill="D9D9D9"/>
          </w:rPr>
          <w:t>http://yanos.slavneft.ru/files/tz_trenazer_636003889249092595.zip</w:t>
        </w:r>
      </w:hyperlink>
    </w:p>
    <w:p w:rsidR="00CB76E3" w:rsidRPr="00A627AD" w:rsidRDefault="00CB76E3" w:rsidP="00A627AD">
      <w:pPr>
        <w:autoSpaceDE w:val="0"/>
        <w:autoSpaceDN w:val="0"/>
        <w:adjustRightInd w:val="0"/>
        <w:rPr>
          <w:rFonts w:ascii="Times New Roman" w:hAnsi="Times New Roman"/>
          <w:b/>
          <w:bCs/>
          <w:sz w:val="24"/>
        </w:rPr>
      </w:pPr>
      <w:r w:rsidRPr="00A627AD">
        <w:rPr>
          <w:rFonts w:ascii="Times New Roman" w:hAnsi="Times New Roman"/>
          <w:b/>
          <w:bCs/>
          <w:sz w:val="24"/>
        </w:rPr>
        <w:t>1. Требования к предмету закупки.</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402"/>
        <w:gridCol w:w="2410"/>
        <w:gridCol w:w="1843"/>
        <w:gridCol w:w="1701"/>
      </w:tblGrid>
      <w:tr w:rsidR="001A2874" w:rsidRPr="001A2874" w:rsidTr="000022A7">
        <w:trPr>
          <w:trHeight w:val="300"/>
          <w:tblHeader/>
        </w:trPr>
        <w:tc>
          <w:tcPr>
            <w:tcW w:w="724" w:type="dxa"/>
            <w:vMerge w:val="restart"/>
            <w:shd w:val="clear" w:color="auto" w:fill="D9D9D9"/>
            <w:vAlign w:val="center"/>
          </w:tcPr>
          <w:p w:rsidR="001A2874" w:rsidRPr="001A2874" w:rsidRDefault="001A2874" w:rsidP="000022A7">
            <w:pPr>
              <w:keepNext/>
              <w:spacing w:before="0"/>
              <w:jc w:val="center"/>
              <w:rPr>
                <w:rFonts w:ascii="Times New Roman" w:hAnsi="Times New Roman"/>
                <w:b/>
                <w:bCs/>
                <w:sz w:val="24"/>
              </w:rPr>
            </w:pPr>
            <w:r w:rsidRPr="001A2874">
              <w:rPr>
                <w:rFonts w:ascii="Times New Roman" w:hAnsi="Times New Roman"/>
                <w:b/>
                <w:bCs/>
                <w:sz w:val="24"/>
              </w:rPr>
              <w:t>№ п/п</w:t>
            </w:r>
          </w:p>
        </w:tc>
        <w:tc>
          <w:tcPr>
            <w:tcW w:w="3402" w:type="dxa"/>
            <w:vMerge w:val="restart"/>
            <w:shd w:val="clear" w:color="auto" w:fill="D9D9D9"/>
            <w:vAlign w:val="center"/>
          </w:tcPr>
          <w:p w:rsidR="001A2874" w:rsidRPr="001A2874" w:rsidRDefault="001A2874" w:rsidP="000022A7">
            <w:pPr>
              <w:keepNext/>
              <w:spacing w:before="0"/>
              <w:jc w:val="center"/>
              <w:rPr>
                <w:rFonts w:ascii="Times New Roman" w:hAnsi="Times New Roman"/>
                <w:b/>
                <w:bCs/>
                <w:sz w:val="24"/>
              </w:rPr>
            </w:pPr>
            <w:r w:rsidRPr="001A2874">
              <w:rPr>
                <w:rFonts w:ascii="Times New Roman" w:hAnsi="Times New Roman"/>
                <w:b/>
                <w:bCs/>
                <w:sz w:val="24"/>
              </w:rPr>
              <w:t xml:space="preserve">Требование </w:t>
            </w:r>
            <w:r w:rsidRPr="001A2874">
              <w:rPr>
                <w:rFonts w:ascii="Times New Roman" w:hAnsi="Times New Roman"/>
                <w:b/>
                <w:bCs/>
                <w:sz w:val="24"/>
              </w:rPr>
              <w:br/>
              <w:t>(параметр оценки)</w:t>
            </w:r>
          </w:p>
        </w:tc>
        <w:tc>
          <w:tcPr>
            <w:tcW w:w="2410" w:type="dxa"/>
            <w:vMerge w:val="restart"/>
            <w:shd w:val="clear" w:color="auto" w:fill="D9D9D9"/>
            <w:vAlign w:val="center"/>
          </w:tcPr>
          <w:p w:rsidR="001A2874" w:rsidRPr="001A2874" w:rsidRDefault="001A2874" w:rsidP="000022A7">
            <w:pPr>
              <w:keepNext/>
              <w:spacing w:before="0"/>
              <w:jc w:val="center"/>
              <w:rPr>
                <w:rFonts w:ascii="Times New Roman" w:hAnsi="Times New Roman"/>
                <w:b/>
                <w:bCs/>
                <w:sz w:val="24"/>
              </w:rPr>
            </w:pPr>
            <w:r w:rsidRPr="001A2874">
              <w:rPr>
                <w:rFonts w:ascii="Times New Roman" w:hAnsi="Times New Roman"/>
                <w:b/>
                <w:bCs/>
                <w:sz w:val="24"/>
              </w:rPr>
              <w:t>Документы, подтверждающие соответствия требованию</w:t>
            </w:r>
          </w:p>
        </w:tc>
        <w:tc>
          <w:tcPr>
            <w:tcW w:w="1843" w:type="dxa"/>
            <w:vMerge w:val="restart"/>
            <w:shd w:val="clear" w:color="auto" w:fill="D9D9D9"/>
            <w:vAlign w:val="center"/>
          </w:tcPr>
          <w:p w:rsidR="001A2874" w:rsidRPr="001A2874" w:rsidRDefault="001A2874" w:rsidP="000022A7">
            <w:pPr>
              <w:keepNext/>
              <w:spacing w:before="0"/>
              <w:jc w:val="center"/>
              <w:rPr>
                <w:rFonts w:ascii="Times New Roman" w:hAnsi="Times New Roman"/>
                <w:b/>
                <w:bCs/>
                <w:sz w:val="24"/>
              </w:rPr>
            </w:pPr>
            <w:r w:rsidRPr="001A2874">
              <w:rPr>
                <w:rFonts w:ascii="Times New Roman" w:hAnsi="Times New Roman"/>
                <w:b/>
                <w:bCs/>
                <w:sz w:val="24"/>
              </w:rPr>
              <w:t>Единица измерения</w:t>
            </w:r>
          </w:p>
        </w:tc>
        <w:tc>
          <w:tcPr>
            <w:tcW w:w="1701" w:type="dxa"/>
            <w:vMerge w:val="restart"/>
            <w:shd w:val="clear" w:color="auto" w:fill="D9D9D9"/>
            <w:vAlign w:val="center"/>
          </w:tcPr>
          <w:p w:rsidR="001A2874" w:rsidRPr="001A2874" w:rsidRDefault="001A2874" w:rsidP="000022A7">
            <w:pPr>
              <w:keepNext/>
              <w:spacing w:before="0"/>
              <w:jc w:val="center"/>
              <w:rPr>
                <w:rFonts w:ascii="Times New Roman" w:hAnsi="Times New Roman"/>
                <w:b/>
                <w:bCs/>
                <w:sz w:val="24"/>
                <w:u w:val="single"/>
              </w:rPr>
            </w:pPr>
            <w:r w:rsidRPr="001A2874">
              <w:rPr>
                <w:rFonts w:ascii="Times New Roman" w:hAnsi="Times New Roman"/>
                <w:b/>
                <w:bCs/>
                <w:sz w:val="24"/>
              </w:rPr>
              <w:t>Условия соответствия</w:t>
            </w:r>
          </w:p>
        </w:tc>
      </w:tr>
      <w:tr w:rsidR="001A2874" w:rsidRPr="001A2874" w:rsidTr="000022A7">
        <w:trPr>
          <w:trHeight w:val="300"/>
          <w:tblHeader/>
        </w:trPr>
        <w:tc>
          <w:tcPr>
            <w:tcW w:w="724" w:type="dxa"/>
            <w:vMerge/>
            <w:shd w:val="clear" w:color="auto" w:fill="D9D9D9"/>
            <w:vAlign w:val="center"/>
          </w:tcPr>
          <w:p w:rsidR="001A2874" w:rsidRPr="001A2874" w:rsidRDefault="001A2874" w:rsidP="000022A7">
            <w:pPr>
              <w:keepNext/>
              <w:spacing w:before="0"/>
              <w:jc w:val="center"/>
              <w:rPr>
                <w:rFonts w:ascii="Times New Roman" w:hAnsi="Times New Roman"/>
                <w:b/>
                <w:bCs/>
                <w:sz w:val="24"/>
              </w:rPr>
            </w:pPr>
          </w:p>
        </w:tc>
        <w:tc>
          <w:tcPr>
            <w:tcW w:w="3402" w:type="dxa"/>
            <w:vMerge/>
            <w:shd w:val="clear" w:color="auto" w:fill="D9D9D9"/>
            <w:vAlign w:val="center"/>
          </w:tcPr>
          <w:p w:rsidR="001A2874" w:rsidRPr="001A2874" w:rsidRDefault="001A2874" w:rsidP="000022A7">
            <w:pPr>
              <w:keepNext/>
              <w:spacing w:before="0"/>
              <w:jc w:val="center"/>
              <w:rPr>
                <w:rFonts w:ascii="Times New Roman" w:hAnsi="Times New Roman"/>
                <w:b/>
                <w:bCs/>
                <w:sz w:val="24"/>
              </w:rPr>
            </w:pPr>
          </w:p>
        </w:tc>
        <w:tc>
          <w:tcPr>
            <w:tcW w:w="2410" w:type="dxa"/>
            <w:vMerge/>
            <w:shd w:val="clear" w:color="auto" w:fill="D9D9D9"/>
            <w:vAlign w:val="center"/>
          </w:tcPr>
          <w:p w:rsidR="001A2874" w:rsidRPr="001A2874" w:rsidRDefault="001A2874" w:rsidP="000022A7">
            <w:pPr>
              <w:keepNext/>
              <w:spacing w:before="0"/>
              <w:jc w:val="center"/>
              <w:rPr>
                <w:rFonts w:ascii="Times New Roman" w:hAnsi="Times New Roman"/>
                <w:b/>
                <w:bCs/>
                <w:sz w:val="24"/>
              </w:rPr>
            </w:pPr>
          </w:p>
        </w:tc>
        <w:tc>
          <w:tcPr>
            <w:tcW w:w="1843" w:type="dxa"/>
            <w:vMerge/>
            <w:shd w:val="clear" w:color="auto" w:fill="D9D9D9"/>
            <w:vAlign w:val="center"/>
          </w:tcPr>
          <w:p w:rsidR="001A2874" w:rsidRPr="001A2874" w:rsidRDefault="001A2874" w:rsidP="000022A7">
            <w:pPr>
              <w:keepNext/>
              <w:spacing w:before="0"/>
              <w:jc w:val="center"/>
              <w:rPr>
                <w:rFonts w:ascii="Times New Roman" w:hAnsi="Times New Roman"/>
                <w:b/>
                <w:bCs/>
                <w:sz w:val="24"/>
              </w:rPr>
            </w:pPr>
          </w:p>
        </w:tc>
        <w:tc>
          <w:tcPr>
            <w:tcW w:w="1701" w:type="dxa"/>
            <w:vMerge/>
            <w:shd w:val="clear" w:color="auto" w:fill="D9D9D9"/>
            <w:vAlign w:val="center"/>
          </w:tcPr>
          <w:p w:rsidR="001A2874" w:rsidRPr="001A2874" w:rsidRDefault="001A2874" w:rsidP="000022A7">
            <w:pPr>
              <w:keepNext/>
              <w:spacing w:before="0"/>
              <w:jc w:val="center"/>
              <w:rPr>
                <w:rFonts w:ascii="Times New Roman" w:hAnsi="Times New Roman"/>
                <w:b/>
                <w:bCs/>
                <w:sz w:val="24"/>
                <w:u w:val="single"/>
              </w:rPr>
            </w:pPr>
          </w:p>
        </w:tc>
      </w:tr>
      <w:tr w:rsidR="001A2874" w:rsidRPr="001A2874" w:rsidTr="000022A7">
        <w:trPr>
          <w:trHeight w:val="164"/>
          <w:tblHeader/>
        </w:trPr>
        <w:tc>
          <w:tcPr>
            <w:tcW w:w="724" w:type="dxa"/>
            <w:shd w:val="clear" w:color="auto" w:fill="D9D9D9"/>
            <w:noWrap/>
            <w:vAlign w:val="center"/>
          </w:tcPr>
          <w:p w:rsidR="001A2874" w:rsidRPr="001A2874" w:rsidRDefault="001A2874" w:rsidP="000022A7">
            <w:pPr>
              <w:jc w:val="center"/>
              <w:rPr>
                <w:rFonts w:ascii="Times New Roman" w:hAnsi="Times New Roman"/>
                <w:b/>
                <w:sz w:val="24"/>
              </w:rPr>
            </w:pPr>
            <w:r w:rsidRPr="001A2874">
              <w:rPr>
                <w:rFonts w:ascii="Times New Roman" w:hAnsi="Times New Roman"/>
                <w:b/>
                <w:sz w:val="24"/>
              </w:rPr>
              <w:t>1</w:t>
            </w:r>
          </w:p>
        </w:tc>
        <w:tc>
          <w:tcPr>
            <w:tcW w:w="3402" w:type="dxa"/>
            <w:shd w:val="clear" w:color="auto" w:fill="D9D9D9"/>
            <w:vAlign w:val="center"/>
          </w:tcPr>
          <w:p w:rsidR="001A2874" w:rsidRPr="001A2874" w:rsidRDefault="001A2874" w:rsidP="000022A7">
            <w:pPr>
              <w:jc w:val="center"/>
              <w:rPr>
                <w:rFonts w:ascii="Times New Roman" w:hAnsi="Times New Roman"/>
                <w:b/>
                <w:sz w:val="24"/>
              </w:rPr>
            </w:pPr>
            <w:r w:rsidRPr="001A2874">
              <w:rPr>
                <w:rFonts w:ascii="Times New Roman" w:hAnsi="Times New Roman"/>
                <w:b/>
                <w:sz w:val="24"/>
              </w:rPr>
              <w:t>2</w:t>
            </w:r>
          </w:p>
        </w:tc>
        <w:tc>
          <w:tcPr>
            <w:tcW w:w="2410" w:type="dxa"/>
            <w:shd w:val="clear" w:color="auto" w:fill="D9D9D9"/>
            <w:vAlign w:val="center"/>
          </w:tcPr>
          <w:p w:rsidR="001A2874" w:rsidRPr="001A2874" w:rsidRDefault="001A2874" w:rsidP="000022A7">
            <w:pPr>
              <w:jc w:val="center"/>
              <w:rPr>
                <w:rFonts w:ascii="Times New Roman" w:hAnsi="Times New Roman"/>
                <w:b/>
                <w:sz w:val="24"/>
              </w:rPr>
            </w:pPr>
            <w:r w:rsidRPr="001A2874">
              <w:rPr>
                <w:rFonts w:ascii="Times New Roman" w:hAnsi="Times New Roman"/>
                <w:b/>
                <w:sz w:val="24"/>
              </w:rPr>
              <w:t>3</w:t>
            </w:r>
          </w:p>
        </w:tc>
        <w:tc>
          <w:tcPr>
            <w:tcW w:w="1843" w:type="dxa"/>
            <w:shd w:val="clear" w:color="auto" w:fill="D9D9D9"/>
            <w:vAlign w:val="center"/>
          </w:tcPr>
          <w:p w:rsidR="001A2874" w:rsidRPr="001A2874" w:rsidRDefault="001A2874" w:rsidP="000022A7">
            <w:pPr>
              <w:jc w:val="center"/>
              <w:rPr>
                <w:rFonts w:ascii="Times New Roman" w:hAnsi="Times New Roman"/>
                <w:b/>
                <w:sz w:val="24"/>
              </w:rPr>
            </w:pPr>
            <w:r w:rsidRPr="001A2874">
              <w:rPr>
                <w:rFonts w:ascii="Times New Roman" w:hAnsi="Times New Roman"/>
                <w:b/>
                <w:sz w:val="24"/>
              </w:rPr>
              <w:t>4</w:t>
            </w:r>
          </w:p>
        </w:tc>
        <w:tc>
          <w:tcPr>
            <w:tcW w:w="1701" w:type="dxa"/>
            <w:shd w:val="clear" w:color="auto" w:fill="D9D9D9"/>
            <w:vAlign w:val="center"/>
          </w:tcPr>
          <w:p w:rsidR="001A2874" w:rsidRPr="001A2874" w:rsidRDefault="001A2874" w:rsidP="000022A7">
            <w:pPr>
              <w:jc w:val="center"/>
              <w:rPr>
                <w:rFonts w:ascii="Times New Roman" w:hAnsi="Times New Roman"/>
                <w:b/>
                <w:sz w:val="24"/>
              </w:rPr>
            </w:pPr>
          </w:p>
        </w:tc>
      </w:tr>
      <w:tr w:rsidR="00C1177A" w:rsidRPr="001A2874" w:rsidTr="00DF7476">
        <w:trPr>
          <w:trHeight w:val="196"/>
        </w:trPr>
        <w:tc>
          <w:tcPr>
            <w:tcW w:w="724" w:type="dxa"/>
            <w:shd w:val="clear" w:color="auto" w:fill="auto"/>
            <w:noWrap/>
            <w:vAlign w:val="center"/>
          </w:tcPr>
          <w:p w:rsidR="00C1177A" w:rsidRPr="00286B5F" w:rsidRDefault="00C1177A" w:rsidP="00377354">
            <w:pPr>
              <w:ind w:left="720"/>
              <w:rPr>
                <w:rFonts w:ascii="Times New Roman" w:hAnsi="Times New Roman"/>
                <w:sz w:val="24"/>
              </w:rPr>
            </w:pPr>
          </w:p>
        </w:tc>
        <w:tc>
          <w:tcPr>
            <w:tcW w:w="3402" w:type="dxa"/>
            <w:shd w:val="clear" w:color="auto" w:fill="auto"/>
            <w:vAlign w:val="center"/>
          </w:tcPr>
          <w:p w:rsidR="00C1177A" w:rsidRPr="001E26AA" w:rsidRDefault="00C1177A" w:rsidP="00377354">
            <w:pPr>
              <w:rPr>
                <w:rFonts w:ascii="Times New Roman" w:hAnsi="Times New Roman"/>
                <w:sz w:val="24"/>
              </w:rPr>
            </w:pPr>
            <w:r w:rsidRPr="001E26AA">
              <w:rPr>
                <w:rFonts w:ascii="Times New Roman" w:hAnsi="Times New Roman"/>
                <w:b/>
                <w:sz w:val="24"/>
                <w:lang w:val="en-US"/>
              </w:rPr>
              <w:t>&lt;</w:t>
            </w:r>
            <w:r w:rsidRPr="001E26AA">
              <w:rPr>
                <w:rFonts w:ascii="Times New Roman" w:hAnsi="Times New Roman"/>
                <w:b/>
                <w:sz w:val="24"/>
              </w:rPr>
              <w:t>Техническая часть</w:t>
            </w:r>
            <w:r w:rsidRPr="001E26AA">
              <w:rPr>
                <w:rFonts w:ascii="Times New Roman" w:hAnsi="Times New Roman"/>
                <w:b/>
                <w:sz w:val="24"/>
                <w:lang w:val="en-US"/>
              </w:rPr>
              <w:t>&gt;</w:t>
            </w:r>
          </w:p>
        </w:tc>
        <w:tc>
          <w:tcPr>
            <w:tcW w:w="2410" w:type="dxa"/>
            <w:shd w:val="clear" w:color="auto" w:fill="auto"/>
            <w:vAlign w:val="center"/>
          </w:tcPr>
          <w:p w:rsidR="00C1177A" w:rsidRPr="001E26AA" w:rsidRDefault="00C1177A" w:rsidP="00377354">
            <w:pPr>
              <w:rPr>
                <w:rFonts w:ascii="Times New Roman" w:hAnsi="Times New Roman"/>
                <w:sz w:val="24"/>
              </w:rPr>
            </w:pPr>
          </w:p>
        </w:tc>
        <w:tc>
          <w:tcPr>
            <w:tcW w:w="1843" w:type="dxa"/>
            <w:shd w:val="clear" w:color="000000" w:fill="FFFFFF"/>
            <w:vAlign w:val="center"/>
          </w:tcPr>
          <w:p w:rsidR="00C1177A" w:rsidRPr="001E26AA" w:rsidRDefault="00C1177A" w:rsidP="00377354">
            <w:pPr>
              <w:rPr>
                <w:rFonts w:ascii="Times New Roman" w:hAnsi="Times New Roman"/>
                <w:sz w:val="24"/>
              </w:rPr>
            </w:pPr>
          </w:p>
        </w:tc>
        <w:tc>
          <w:tcPr>
            <w:tcW w:w="1701" w:type="dxa"/>
            <w:shd w:val="clear" w:color="000000" w:fill="FFFFFF"/>
            <w:vAlign w:val="center"/>
          </w:tcPr>
          <w:p w:rsidR="00C1177A" w:rsidRPr="001E26AA" w:rsidRDefault="00C1177A" w:rsidP="00377354">
            <w:pPr>
              <w:rPr>
                <w:rFonts w:ascii="Times New Roman" w:hAnsi="Times New Roman"/>
                <w:sz w:val="24"/>
              </w:rPr>
            </w:pPr>
          </w:p>
        </w:tc>
      </w:tr>
      <w:tr w:rsidR="00C1177A" w:rsidRPr="001A2874" w:rsidTr="00DF7476">
        <w:trPr>
          <w:trHeight w:val="196"/>
        </w:trPr>
        <w:tc>
          <w:tcPr>
            <w:tcW w:w="724" w:type="dxa"/>
            <w:shd w:val="clear" w:color="auto" w:fill="auto"/>
            <w:noWrap/>
            <w:vAlign w:val="center"/>
          </w:tcPr>
          <w:p w:rsidR="00C1177A" w:rsidRPr="0028247F" w:rsidRDefault="00C1177A" w:rsidP="00C1177A">
            <w:pPr>
              <w:numPr>
                <w:ilvl w:val="0"/>
                <w:numId w:val="5"/>
              </w:numPr>
              <w:rPr>
                <w:rFonts w:ascii="Times New Roman" w:hAnsi="Times New Roman"/>
                <w:sz w:val="24"/>
              </w:rPr>
            </w:pPr>
          </w:p>
        </w:tc>
        <w:tc>
          <w:tcPr>
            <w:tcW w:w="3402" w:type="dxa"/>
            <w:shd w:val="clear" w:color="auto" w:fill="auto"/>
          </w:tcPr>
          <w:p w:rsidR="00C1177A" w:rsidRPr="00A31058" w:rsidRDefault="00C1177A" w:rsidP="00377354">
            <w:pPr>
              <w:rPr>
                <w:rFonts w:ascii="Times New Roman" w:hAnsi="Times New Roman"/>
                <w:sz w:val="24"/>
              </w:rPr>
            </w:pPr>
            <w:r>
              <w:rPr>
                <w:rFonts w:ascii="Times New Roman" w:hAnsi="Times New Roman"/>
                <w:sz w:val="24"/>
              </w:rPr>
              <w:t>Согласие в</w:t>
            </w:r>
            <w:r w:rsidRPr="00A31058">
              <w:rPr>
                <w:rFonts w:ascii="Times New Roman" w:hAnsi="Times New Roman"/>
                <w:sz w:val="24"/>
              </w:rPr>
              <w:t xml:space="preserve">ыполнения работ в соответствии с Календарным планом </w:t>
            </w:r>
            <w:r>
              <w:rPr>
                <w:rFonts w:ascii="Times New Roman" w:hAnsi="Times New Roman"/>
                <w:sz w:val="24"/>
              </w:rPr>
              <w:t xml:space="preserve"> п.2.2 проекта  договора</w:t>
            </w:r>
            <w:r w:rsidRPr="00A31058">
              <w:rPr>
                <w:rFonts w:ascii="Times New Roman" w:hAnsi="Times New Roman"/>
                <w:sz w:val="24"/>
              </w:rPr>
              <w:t>.</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Гарантийное письмо о согласии со сроками выполнения работ</w:t>
            </w:r>
          </w:p>
        </w:tc>
        <w:tc>
          <w:tcPr>
            <w:tcW w:w="1843" w:type="dxa"/>
            <w:shd w:val="clear" w:color="auto" w:fill="auto"/>
            <w:vAlign w:val="center"/>
          </w:tcPr>
          <w:p w:rsidR="00C1177A" w:rsidRPr="00A31058" w:rsidRDefault="00C1177A" w:rsidP="00377354">
            <w:pPr>
              <w:rPr>
                <w:rFonts w:ascii="Times New Roman" w:hAnsi="Times New Roman"/>
                <w:sz w:val="24"/>
              </w:rPr>
            </w:pPr>
            <w:r w:rsidRPr="00A31058">
              <w:rPr>
                <w:rFonts w:ascii="Times New Roman" w:hAnsi="Times New Roman"/>
                <w:sz w:val="24"/>
              </w:rPr>
              <w:t>Да/нет</w:t>
            </w:r>
          </w:p>
        </w:tc>
        <w:tc>
          <w:tcPr>
            <w:tcW w:w="1701" w:type="dxa"/>
            <w:shd w:val="clear" w:color="auto" w:fill="auto"/>
            <w:vAlign w:val="center"/>
          </w:tcPr>
          <w:p w:rsidR="00C1177A" w:rsidRPr="00A31058" w:rsidRDefault="00C1177A" w:rsidP="00377354">
            <w:pPr>
              <w:rPr>
                <w:rFonts w:ascii="Times New Roman" w:hAnsi="Times New Roman"/>
                <w:sz w:val="24"/>
              </w:rPr>
            </w:pPr>
            <w:r w:rsidRPr="00A31058">
              <w:rPr>
                <w:rFonts w:ascii="Times New Roman" w:hAnsi="Times New Roman"/>
                <w:sz w:val="24"/>
              </w:rPr>
              <w:t>да</w:t>
            </w:r>
          </w:p>
        </w:tc>
      </w:tr>
      <w:tr w:rsidR="00C1177A" w:rsidRPr="001A2874" w:rsidTr="00DF7476">
        <w:trPr>
          <w:trHeight w:val="196"/>
        </w:trPr>
        <w:tc>
          <w:tcPr>
            <w:tcW w:w="724" w:type="dxa"/>
            <w:shd w:val="clear" w:color="auto" w:fill="auto"/>
            <w:noWrap/>
            <w:vAlign w:val="center"/>
          </w:tcPr>
          <w:p w:rsidR="00C1177A" w:rsidRPr="00A31058" w:rsidRDefault="00C1177A" w:rsidP="00C1177A">
            <w:pPr>
              <w:numPr>
                <w:ilvl w:val="0"/>
                <w:numId w:val="5"/>
              </w:numPr>
              <w:rPr>
                <w:rFonts w:ascii="Times New Roman" w:hAnsi="Times New Roman"/>
                <w:sz w:val="24"/>
              </w:rPr>
            </w:pPr>
          </w:p>
        </w:tc>
        <w:tc>
          <w:tcPr>
            <w:tcW w:w="3402" w:type="dxa"/>
            <w:shd w:val="clear" w:color="auto" w:fill="auto"/>
          </w:tcPr>
          <w:p w:rsidR="00C1177A" w:rsidRPr="00A31058" w:rsidRDefault="00C1177A" w:rsidP="00377354">
            <w:pPr>
              <w:rPr>
                <w:rFonts w:ascii="Times New Roman" w:hAnsi="Times New Roman"/>
                <w:sz w:val="24"/>
              </w:rPr>
            </w:pPr>
            <w:r>
              <w:rPr>
                <w:rFonts w:ascii="Times New Roman" w:hAnsi="Times New Roman"/>
                <w:sz w:val="24"/>
              </w:rPr>
              <w:t>Согласие с условиями договора</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 xml:space="preserve">Гарантийное письмо о согласии договором </w:t>
            </w:r>
          </w:p>
        </w:tc>
        <w:tc>
          <w:tcPr>
            <w:tcW w:w="1843" w:type="dxa"/>
            <w:shd w:val="clear" w:color="auto" w:fill="auto"/>
            <w:vAlign w:val="center"/>
          </w:tcPr>
          <w:p w:rsidR="00C1177A" w:rsidRPr="001E26AA" w:rsidRDefault="00C1177A" w:rsidP="00377354">
            <w:pPr>
              <w:rPr>
                <w:rFonts w:ascii="Times New Roman" w:hAnsi="Times New Roman"/>
                <w:sz w:val="24"/>
              </w:rPr>
            </w:pPr>
            <w:r w:rsidRPr="00A31058">
              <w:rPr>
                <w:rFonts w:ascii="Times New Roman" w:hAnsi="Times New Roman"/>
                <w:sz w:val="24"/>
              </w:rPr>
              <w:t>Да/нет</w:t>
            </w:r>
          </w:p>
        </w:tc>
        <w:tc>
          <w:tcPr>
            <w:tcW w:w="1701" w:type="dxa"/>
            <w:shd w:val="clear" w:color="auto" w:fill="auto"/>
            <w:vAlign w:val="center"/>
          </w:tcPr>
          <w:p w:rsidR="00C1177A" w:rsidRPr="001E26AA" w:rsidRDefault="00C1177A" w:rsidP="00377354">
            <w:pPr>
              <w:rPr>
                <w:rFonts w:ascii="Times New Roman" w:hAnsi="Times New Roman"/>
                <w:sz w:val="24"/>
              </w:rPr>
            </w:pPr>
            <w:r w:rsidRPr="00A31058">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FFFFFF"/>
          </w:tcPr>
          <w:p w:rsidR="00C1177A" w:rsidRPr="0077780C" w:rsidRDefault="00C1177A" w:rsidP="00377354">
            <w:pPr>
              <w:jc w:val="both"/>
              <w:rPr>
                <w:rFonts w:ascii="Times New Roman" w:hAnsi="Times New Roman"/>
                <w:iCs/>
                <w:sz w:val="24"/>
              </w:rPr>
            </w:pPr>
            <w:r w:rsidRPr="0077780C">
              <w:rPr>
                <w:rFonts w:ascii="Times New Roman" w:hAnsi="Times New Roman"/>
                <w:iCs/>
                <w:sz w:val="24"/>
              </w:rPr>
              <w:t xml:space="preserve">Соответствие технического предложения требованиям </w:t>
            </w:r>
            <w:r>
              <w:rPr>
                <w:rFonts w:ascii="Times New Roman" w:hAnsi="Times New Roman"/>
                <w:iCs/>
                <w:sz w:val="24"/>
              </w:rPr>
              <w:t>технического задания</w:t>
            </w:r>
          </w:p>
        </w:tc>
        <w:tc>
          <w:tcPr>
            <w:tcW w:w="2410" w:type="dxa"/>
            <w:shd w:val="clear" w:color="auto" w:fill="FFFFFF"/>
          </w:tcPr>
          <w:p w:rsidR="00C1177A" w:rsidRPr="003B2E13" w:rsidRDefault="00E61C8F" w:rsidP="00E61C8F">
            <w:pPr>
              <w:jc w:val="both"/>
              <w:rPr>
                <w:rFonts w:ascii="Times New Roman" w:hAnsi="Times New Roman"/>
              </w:rPr>
            </w:pPr>
            <w:r w:rsidRPr="00E61C8F">
              <w:rPr>
                <w:rFonts w:ascii="Times New Roman" w:hAnsi="Times New Roman"/>
                <w:szCs w:val="22"/>
              </w:rPr>
              <w:t xml:space="preserve">Парафированное </w:t>
            </w:r>
            <w:r w:rsidR="00C1177A" w:rsidRPr="003B2E13">
              <w:rPr>
                <w:rFonts w:ascii="Times New Roman" w:hAnsi="Times New Roman"/>
                <w:szCs w:val="22"/>
              </w:rPr>
              <w:t xml:space="preserve">Техническое предложение, соответствующее условиям ТЗ </w:t>
            </w:r>
            <w:r>
              <w:rPr>
                <w:rFonts w:ascii="Times New Roman" w:hAnsi="Times New Roman"/>
                <w:szCs w:val="22"/>
              </w:rPr>
              <w:t>с  подписью руководителя и</w:t>
            </w:r>
            <w:r w:rsidR="00C1177A" w:rsidRPr="003B2E13">
              <w:rPr>
                <w:rFonts w:ascii="Times New Roman" w:hAnsi="Times New Roman"/>
                <w:szCs w:val="22"/>
              </w:rPr>
              <w:t xml:space="preserve"> печатью</w:t>
            </w:r>
            <w:r>
              <w:rPr>
                <w:rFonts w:ascii="Times New Roman" w:hAnsi="Times New Roman"/>
                <w:szCs w:val="22"/>
              </w:rPr>
              <w:t xml:space="preserve"> организации</w:t>
            </w:r>
            <w:r w:rsidR="00C1177A" w:rsidRPr="003B2E13">
              <w:rPr>
                <w:rFonts w:ascii="Times New Roman" w:hAnsi="Times New Roman"/>
                <w:iCs/>
                <w:szCs w:val="22"/>
              </w:rPr>
              <w:t>.</w:t>
            </w:r>
          </w:p>
        </w:tc>
        <w:tc>
          <w:tcPr>
            <w:tcW w:w="1843" w:type="dxa"/>
            <w:shd w:val="clear" w:color="auto" w:fill="FFFFFF"/>
            <w:vAlign w:val="center"/>
          </w:tcPr>
          <w:p w:rsidR="00C1177A" w:rsidRPr="0077780C" w:rsidRDefault="00C1177A" w:rsidP="00377354">
            <w:pPr>
              <w:rPr>
                <w:rFonts w:ascii="Times New Roman" w:hAnsi="Times New Roman"/>
                <w:sz w:val="24"/>
              </w:rPr>
            </w:pPr>
            <w:r w:rsidRPr="0077780C">
              <w:rPr>
                <w:rFonts w:ascii="Times New Roman" w:hAnsi="Times New Roman"/>
                <w:sz w:val="24"/>
              </w:rPr>
              <w:t>Да/нет</w:t>
            </w:r>
          </w:p>
        </w:tc>
        <w:tc>
          <w:tcPr>
            <w:tcW w:w="1701" w:type="dxa"/>
            <w:shd w:val="clear" w:color="auto" w:fill="FFFFFF"/>
            <w:vAlign w:val="center"/>
          </w:tcPr>
          <w:p w:rsidR="00C1177A" w:rsidRPr="0077780C" w:rsidRDefault="00C1177A" w:rsidP="00377354">
            <w:pPr>
              <w:rPr>
                <w:rFonts w:ascii="Times New Roman" w:hAnsi="Times New Roman"/>
                <w:sz w:val="24"/>
              </w:rPr>
            </w:pPr>
            <w:r w:rsidRPr="0077780C">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Default="00C1177A" w:rsidP="00377354">
            <w:pPr>
              <w:rPr>
                <w:rFonts w:ascii="Times New Roman" w:hAnsi="Times New Roman"/>
                <w:iCs/>
                <w:sz w:val="24"/>
              </w:rPr>
            </w:pPr>
            <w:r>
              <w:rPr>
                <w:rFonts w:ascii="Times New Roman" w:hAnsi="Times New Roman"/>
                <w:iCs/>
                <w:sz w:val="24"/>
              </w:rPr>
              <w:t xml:space="preserve">Выполнение требований, предъявляемых к КТК пунктом 2.11 ФНиП </w:t>
            </w:r>
            <w:r w:rsidRPr="00646DCB">
              <w:rPr>
                <w:rFonts w:ascii="Times New Roman" w:hAnsi="Times New Roman"/>
                <w:iCs/>
                <w:sz w:val="24"/>
              </w:rPr>
              <w:t>"Общие правила взрывобезопасности для взрывопожароопасных химических, нефтехимических и нефтеперерабатывающих производств"</w:t>
            </w:r>
            <w:r>
              <w:rPr>
                <w:rFonts w:ascii="Times New Roman" w:hAnsi="Times New Roman"/>
                <w:iCs/>
                <w:sz w:val="24"/>
              </w:rPr>
              <w:t>.</w:t>
            </w:r>
          </w:p>
        </w:tc>
        <w:tc>
          <w:tcPr>
            <w:tcW w:w="2410" w:type="dxa"/>
            <w:shd w:val="clear" w:color="auto" w:fill="auto"/>
          </w:tcPr>
          <w:p w:rsidR="00C1177A" w:rsidRPr="003B2E13" w:rsidRDefault="00BC2EBE" w:rsidP="00BC2EBE">
            <w:pPr>
              <w:rPr>
                <w:rFonts w:ascii="Times New Roman" w:hAnsi="Times New Roman"/>
              </w:rPr>
            </w:pPr>
            <w:r>
              <w:rPr>
                <w:rFonts w:ascii="Times New Roman" w:hAnsi="Times New Roman"/>
                <w:szCs w:val="22"/>
              </w:rPr>
              <w:t xml:space="preserve">Гарантийное письмо о выполнении </w:t>
            </w:r>
            <w:r w:rsidRPr="00BC2EBE">
              <w:rPr>
                <w:rFonts w:ascii="Times New Roman" w:hAnsi="Times New Roman"/>
                <w:iCs/>
                <w:szCs w:val="22"/>
              </w:rPr>
              <w:t xml:space="preserve">требований, предъявляемых к КТК </w:t>
            </w:r>
            <w:r w:rsidR="00C1177A" w:rsidRPr="003B2E13">
              <w:rPr>
                <w:rFonts w:ascii="Times New Roman" w:hAnsi="Times New Roman"/>
                <w:szCs w:val="22"/>
              </w:rPr>
              <w:t>пункт</w:t>
            </w:r>
            <w:r>
              <w:rPr>
                <w:rFonts w:ascii="Times New Roman" w:hAnsi="Times New Roman"/>
                <w:szCs w:val="22"/>
              </w:rPr>
              <w:t>ом</w:t>
            </w:r>
            <w:r w:rsidR="00C1177A" w:rsidRPr="003B2E13">
              <w:rPr>
                <w:rFonts w:ascii="Times New Roman" w:hAnsi="Times New Roman"/>
                <w:szCs w:val="22"/>
              </w:rPr>
              <w:t xml:space="preserve"> 2.11 ФНиП </w:t>
            </w:r>
            <w:r>
              <w:rPr>
                <w:rFonts w:ascii="Times New Roman" w:hAnsi="Times New Roman"/>
                <w:szCs w:val="22"/>
              </w:rPr>
              <w:t>с</w:t>
            </w:r>
            <w:r w:rsidR="00C1177A" w:rsidRPr="003B2E13">
              <w:rPr>
                <w:rFonts w:ascii="Times New Roman" w:hAnsi="Times New Roman"/>
                <w:szCs w:val="22"/>
              </w:rPr>
              <w:t xml:space="preserve"> печатью за подписью руководителя</w:t>
            </w:r>
          </w:p>
        </w:tc>
        <w:tc>
          <w:tcPr>
            <w:tcW w:w="1843" w:type="dxa"/>
            <w:shd w:val="clear" w:color="000000" w:fill="FFFFFF"/>
            <w:vAlign w:val="center"/>
          </w:tcPr>
          <w:p w:rsidR="00C1177A" w:rsidRPr="001E26AA" w:rsidRDefault="00C1177A" w:rsidP="00377354">
            <w:pPr>
              <w:rPr>
                <w:rFonts w:ascii="Times New Roman" w:hAnsi="Times New Roman"/>
                <w:sz w:val="24"/>
              </w:rPr>
            </w:pPr>
            <w:r w:rsidRPr="001E26AA">
              <w:rPr>
                <w:rFonts w:ascii="Times New Roman" w:hAnsi="Times New Roman"/>
                <w:sz w:val="24"/>
              </w:rPr>
              <w:t>Да/нет</w:t>
            </w:r>
          </w:p>
        </w:tc>
        <w:tc>
          <w:tcPr>
            <w:tcW w:w="1701" w:type="dxa"/>
            <w:shd w:val="clear" w:color="000000" w:fill="FFFFFF"/>
            <w:vAlign w:val="center"/>
          </w:tcPr>
          <w:p w:rsidR="00C1177A" w:rsidRPr="001E26AA" w:rsidRDefault="00C1177A" w:rsidP="00377354">
            <w:pPr>
              <w:rPr>
                <w:rFonts w:ascii="Times New Roman" w:hAnsi="Times New Roman"/>
                <w:sz w:val="24"/>
              </w:rPr>
            </w:pPr>
            <w:r>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Default="00C1177A" w:rsidP="00377354">
            <w:pPr>
              <w:rPr>
                <w:rFonts w:ascii="Times New Roman" w:hAnsi="Times New Roman"/>
                <w:iCs/>
                <w:sz w:val="24"/>
              </w:rPr>
            </w:pPr>
            <w:r>
              <w:rPr>
                <w:rFonts w:ascii="Times New Roman" w:hAnsi="Times New Roman"/>
                <w:iCs/>
                <w:sz w:val="24"/>
              </w:rPr>
              <w:t>Гарантия выполнения высокоточной динамической модели КТК расчетной с погрешностью не более 2 %.</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в свободной форме на фирменном бланке с печатью за подписью руководителя</w:t>
            </w:r>
          </w:p>
        </w:tc>
        <w:tc>
          <w:tcPr>
            <w:tcW w:w="1843" w:type="dxa"/>
            <w:shd w:val="clear" w:color="000000" w:fill="FFFFFF"/>
            <w:vAlign w:val="center"/>
          </w:tcPr>
          <w:p w:rsidR="00C1177A" w:rsidRPr="001E26AA" w:rsidRDefault="00C1177A" w:rsidP="00377354">
            <w:pPr>
              <w:rPr>
                <w:rFonts w:ascii="Times New Roman" w:hAnsi="Times New Roman"/>
                <w:sz w:val="24"/>
              </w:rPr>
            </w:pPr>
            <w:r w:rsidRPr="001E26AA">
              <w:rPr>
                <w:rFonts w:ascii="Times New Roman" w:hAnsi="Times New Roman"/>
                <w:sz w:val="24"/>
              </w:rPr>
              <w:t>Да/нет</w:t>
            </w:r>
          </w:p>
        </w:tc>
        <w:tc>
          <w:tcPr>
            <w:tcW w:w="1701" w:type="dxa"/>
            <w:shd w:val="clear" w:color="000000" w:fill="FFFFFF"/>
            <w:vAlign w:val="center"/>
          </w:tcPr>
          <w:p w:rsidR="00C1177A" w:rsidRPr="001E26AA" w:rsidRDefault="00C1177A" w:rsidP="00377354">
            <w:pPr>
              <w:rPr>
                <w:rFonts w:ascii="Times New Roman" w:hAnsi="Times New Roman"/>
                <w:sz w:val="24"/>
              </w:rPr>
            </w:pPr>
            <w:r>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Default="00C1177A" w:rsidP="00377354">
            <w:pPr>
              <w:rPr>
                <w:rFonts w:ascii="Times New Roman" w:hAnsi="Times New Roman"/>
                <w:iCs/>
                <w:sz w:val="24"/>
              </w:rPr>
            </w:pPr>
            <w:r>
              <w:rPr>
                <w:rFonts w:ascii="Times New Roman" w:hAnsi="Times New Roman"/>
                <w:iCs/>
                <w:sz w:val="24"/>
              </w:rPr>
              <w:t>Согласие на поставку аппаратных средств и комплектации в количестве не менее чем указано в проекте договора.</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с перечнем за подписью руководителя</w:t>
            </w:r>
          </w:p>
        </w:tc>
        <w:tc>
          <w:tcPr>
            <w:tcW w:w="1843" w:type="dxa"/>
            <w:shd w:val="clear" w:color="000000" w:fill="FFFFFF"/>
            <w:vAlign w:val="center"/>
          </w:tcPr>
          <w:p w:rsidR="00C1177A" w:rsidRPr="001E26AA" w:rsidRDefault="00C1177A" w:rsidP="00377354">
            <w:pPr>
              <w:rPr>
                <w:rFonts w:ascii="Times New Roman" w:hAnsi="Times New Roman"/>
                <w:sz w:val="24"/>
              </w:rPr>
            </w:pPr>
            <w:r w:rsidRPr="001E26AA">
              <w:rPr>
                <w:rFonts w:ascii="Times New Roman" w:hAnsi="Times New Roman"/>
                <w:sz w:val="24"/>
              </w:rPr>
              <w:t>Да/нет</w:t>
            </w:r>
          </w:p>
        </w:tc>
        <w:tc>
          <w:tcPr>
            <w:tcW w:w="1701" w:type="dxa"/>
            <w:shd w:val="clear" w:color="000000" w:fill="FFFFFF"/>
            <w:vAlign w:val="center"/>
          </w:tcPr>
          <w:p w:rsidR="00C1177A" w:rsidRPr="001E26AA" w:rsidRDefault="00C1177A" w:rsidP="00377354">
            <w:pPr>
              <w:rPr>
                <w:rFonts w:ascii="Times New Roman" w:hAnsi="Times New Roman"/>
                <w:sz w:val="24"/>
              </w:rPr>
            </w:pPr>
            <w:r>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Pr="001E26AA" w:rsidRDefault="00C1177A" w:rsidP="00377354">
            <w:pPr>
              <w:rPr>
                <w:rFonts w:ascii="Times New Roman" w:hAnsi="Times New Roman"/>
                <w:iCs/>
                <w:sz w:val="24"/>
              </w:rPr>
            </w:pPr>
            <w:r>
              <w:rPr>
                <w:rFonts w:ascii="Times New Roman" w:hAnsi="Times New Roman"/>
                <w:iCs/>
                <w:sz w:val="24"/>
              </w:rPr>
              <w:t>Гарантия лицензионной</w:t>
            </w:r>
            <w:r w:rsidRPr="00520246">
              <w:rPr>
                <w:rFonts w:ascii="Times New Roman" w:hAnsi="Times New Roman"/>
                <w:iCs/>
                <w:sz w:val="24"/>
              </w:rPr>
              <w:t xml:space="preserve"> и патентн</w:t>
            </w:r>
            <w:r>
              <w:rPr>
                <w:rFonts w:ascii="Times New Roman" w:hAnsi="Times New Roman"/>
                <w:iCs/>
                <w:sz w:val="24"/>
              </w:rPr>
              <w:t>ой чистоты</w:t>
            </w:r>
            <w:r w:rsidRPr="00520246">
              <w:rPr>
                <w:rFonts w:ascii="Times New Roman" w:hAnsi="Times New Roman"/>
                <w:iCs/>
                <w:sz w:val="24"/>
              </w:rPr>
              <w:t xml:space="preserve"> поставляемого программного обеспечения КТК (кроме системного ПО), включая перспективны развития и модернизации КТК</w:t>
            </w:r>
            <w:r>
              <w:rPr>
                <w:rFonts w:ascii="Times New Roman" w:hAnsi="Times New Roman"/>
                <w:iCs/>
                <w:sz w:val="24"/>
              </w:rPr>
              <w:t>.</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в свободной форме на фирменном бланке с печатью за подписью руководителя</w:t>
            </w:r>
          </w:p>
        </w:tc>
        <w:tc>
          <w:tcPr>
            <w:tcW w:w="1843" w:type="dxa"/>
            <w:shd w:val="clear" w:color="000000" w:fill="FFFFFF"/>
            <w:vAlign w:val="center"/>
          </w:tcPr>
          <w:p w:rsidR="00C1177A" w:rsidRPr="001E26AA" w:rsidRDefault="00C1177A" w:rsidP="00377354">
            <w:pPr>
              <w:rPr>
                <w:rFonts w:ascii="Times New Roman" w:hAnsi="Times New Roman"/>
                <w:sz w:val="24"/>
              </w:rPr>
            </w:pPr>
            <w:r w:rsidRPr="001E26AA">
              <w:rPr>
                <w:rFonts w:ascii="Times New Roman" w:hAnsi="Times New Roman"/>
                <w:sz w:val="24"/>
              </w:rPr>
              <w:t>Да/нет</w:t>
            </w:r>
          </w:p>
        </w:tc>
        <w:tc>
          <w:tcPr>
            <w:tcW w:w="1701" w:type="dxa"/>
            <w:shd w:val="clear" w:color="000000" w:fill="FFFFFF"/>
            <w:vAlign w:val="center"/>
          </w:tcPr>
          <w:p w:rsidR="00C1177A" w:rsidRPr="001E26AA" w:rsidRDefault="00C1177A" w:rsidP="00377354">
            <w:pPr>
              <w:rPr>
                <w:rFonts w:ascii="Times New Roman" w:hAnsi="Times New Roman"/>
                <w:sz w:val="24"/>
              </w:rPr>
            </w:pPr>
            <w:r>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Default="00C1177A" w:rsidP="00377354">
            <w:pPr>
              <w:rPr>
                <w:rFonts w:ascii="Times New Roman" w:hAnsi="Times New Roman"/>
                <w:iCs/>
                <w:sz w:val="24"/>
              </w:rPr>
            </w:pPr>
            <w:r>
              <w:rPr>
                <w:rFonts w:ascii="Times New Roman" w:hAnsi="Times New Roman"/>
                <w:iCs/>
                <w:sz w:val="24"/>
              </w:rPr>
              <w:t>Согласие Контрагента о выполнение обучение персонала Заказчика в объеме не менее чем указанно в ТЗ на тренажер</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в свободной форме на фирменном бланке с печатью за подписью руководителя</w:t>
            </w:r>
          </w:p>
        </w:tc>
        <w:tc>
          <w:tcPr>
            <w:tcW w:w="1843" w:type="dxa"/>
            <w:shd w:val="clear" w:color="000000" w:fill="FFFFFF"/>
            <w:vAlign w:val="center"/>
          </w:tcPr>
          <w:p w:rsidR="00C1177A" w:rsidRPr="001E26AA" w:rsidRDefault="00C1177A" w:rsidP="00377354">
            <w:pPr>
              <w:rPr>
                <w:rFonts w:ascii="Times New Roman" w:hAnsi="Times New Roman"/>
                <w:sz w:val="24"/>
              </w:rPr>
            </w:pPr>
            <w:r w:rsidRPr="001E26AA">
              <w:rPr>
                <w:rFonts w:ascii="Times New Roman" w:hAnsi="Times New Roman"/>
                <w:sz w:val="24"/>
              </w:rPr>
              <w:t>Да/нет</w:t>
            </w:r>
          </w:p>
        </w:tc>
        <w:tc>
          <w:tcPr>
            <w:tcW w:w="1701" w:type="dxa"/>
            <w:shd w:val="clear" w:color="000000" w:fill="FFFFFF"/>
            <w:vAlign w:val="center"/>
          </w:tcPr>
          <w:p w:rsidR="00C1177A" w:rsidRPr="001E26AA" w:rsidRDefault="00C1177A" w:rsidP="00377354">
            <w:pPr>
              <w:rPr>
                <w:rFonts w:ascii="Times New Roman" w:hAnsi="Times New Roman"/>
                <w:sz w:val="24"/>
              </w:rPr>
            </w:pPr>
            <w:r>
              <w:rPr>
                <w:rFonts w:ascii="Times New Roman" w:hAnsi="Times New Roman"/>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Pr="00A31058" w:rsidRDefault="00C1177A" w:rsidP="00377354">
            <w:pPr>
              <w:rPr>
                <w:rFonts w:ascii="Times New Roman" w:hAnsi="Times New Roman"/>
                <w:iCs/>
                <w:sz w:val="24"/>
              </w:rPr>
            </w:pPr>
            <w:r>
              <w:rPr>
                <w:rFonts w:ascii="Times New Roman" w:hAnsi="Times New Roman"/>
                <w:iCs/>
                <w:sz w:val="24"/>
              </w:rPr>
              <w:t xml:space="preserve">Согласие о включении стоимости выполнения </w:t>
            </w:r>
            <w:r w:rsidRPr="00A31058">
              <w:rPr>
                <w:rFonts w:ascii="Times New Roman" w:hAnsi="Times New Roman"/>
                <w:iCs/>
                <w:sz w:val="24"/>
              </w:rPr>
              <w:t>1 ревизии ПО КТК</w:t>
            </w:r>
            <w:r>
              <w:rPr>
                <w:rFonts w:ascii="Times New Roman" w:hAnsi="Times New Roman"/>
                <w:iCs/>
                <w:sz w:val="24"/>
              </w:rPr>
              <w:t>,</w:t>
            </w:r>
            <w:r w:rsidRPr="00A31058">
              <w:rPr>
                <w:rFonts w:ascii="Times New Roman" w:hAnsi="Times New Roman"/>
                <w:iCs/>
                <w:sz w:val="24"/>
              </w:rPr>
              <w:t xml:space="preserve"> по результатам </w:t>
            </w:r>
            <w:r>
              <w:rPr>
                <w:rFonts w:ascii="Times New Roman" w:hAnsi="Times New Roman"/>
                <w:iCs/>
                <w:sz w:val="24"/>
              </w:rPr>
              <w:t>первого месяца эксплуатации комплекса,  в стоимость работ по основному д</w:t>
            </w:r>
            <w:r w:rsidRPr="00A31058">
              <w:rPr>
                <w:rFonts w:ascii="Times New Roman" w:hAnsi="Times New Roman"/>
                <w:iCs/>
                <w:sz w:val="24"/>
              </w:rPr>
              <w:t>оговор</w:t>
            </w:r>
            <w:r>
              <w:rPr>
                <w:rFonts w:ascii="Times New Roman" w:hAnsi="Times New Roman"/>
                <w:iCs/>
                <w:sz w:val="24"/>
              </w:rPr>
              <w:t>у .</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в свободной форме на фирменном бланке с печатью за подписью руководителя</w:t>
            </w:r>
          </w:p>
        </w:tc>
        <w:tc>
          <w:tcPr>
            <w:tcW w:w="1843" w:type="dxa"/>
            <w:shd w:val="clear" w:color="000000" w:fill="FFFFFF"/>
          </w:tcPr>
          <w:p w:rsidR="00C1177A" w:rsidRPr="00A31058" w:rsidRDefault="00C1177A" w:rsidP="00377354">
            <w:pPr>
              <w:rPr>
                <w:rFonts w:ascii="Times New Roman" w:hAnsi="Times New Roman"/>
                <w:iCs/>
                <w:sz w:val="24"/>
              </w:rPr>
            </w:pPr>
            <w:r w:rsidRPr="00A31058">
              <w:rPr>
                <w:rFonts w:ascii="Times New Roman" w:hAnsi="Times New Roman"/>
                <w:iCs/>
                <w:sz w:val="24"/>
              </w:rPr>
              <w:t>Да/нет</w:t>
            </w:r>
          </w:p>
        </w:tc>
        <w:tc>
          <w:tcPr>
            <w:tcW w:w="1701" w:type="dxa"/>
            <w:shd w:val="clear" w:color="000000" w:fill="FFFFFF"/>
          </w:tcPr>
          <w:p w:rsidR="00C1177A" w:rsidRPr="00A31058" w:rsidRDefault="00C1177A" w:rsidP="00377354">
            <w:pPr>
              <w:rPr>
                <w:rFonts w:ascii="Times New Roman" w:hAnsi="Times New Roman"/>
                <w:iCs/>
                <w:sz w:val="24"/>
              </w:rPr>
            </w:pPr>
            <w:r>
              <w:rPr>
                <w:rFonts w:ascii="Times New Roman" w:hAnsi="Times New Roman"/>
                <w:iCs/>
                <w:sz w:val="24"/>
              </w:rPr>
              <w:t>да</w:t>
            </w:r>
          </w:p>
        </w:tc>
      </w:tr>
      <w:tr w:rsidR="00C1177A" w:rsidRPr="001A2874" w:rsidTr="00DF7476">
        <w:trPr>
          <w:cantSplit/>
          <w:trHeight w:val="196"/>
        </w:trPr>
        <w:tc>
          <w:tcPr>
            <w:tcW w:w="724" w:type="dxa"/>
            <w:shd w:val="clear" w:color="auto" w:fill="auto"/>
            <w:noWrap/>
            <w:vAlign w:val="center"/>
          </w:tcPr>
          <w:p w:rsidR="00C1177A" w:rsidRPr="001E26AA" w:rsidRDefault="00C1177A" w:rsidP="00C1177A">
            <w:pPr>
              <w:numPr>
                <w:ilvl w:val="0"/>
                <w:numId w:val="5"/>
              </w:numPr>
              <w:rPr>
                <w:rFonts w:ascii="Times New Roman" w:hAnsi="Times New Roman"/>
                <w:sz w:val="24"/>
              </w:rPr>
            </w:pPr>
          </w:p>
        </w:tc>
        <w:tc>
          <w:tcPr>
            <w:tcW w:w="3402" w:type="dxa"/>
            <w:shd w:val="clear" w:color="auto" w:fill="auto"/>
          </w:tcPr>
          <w:p w:rsidR="00C1177A" w:rsidRDefault="00C1177A" w:rsidP="00377354">
            <w:pPr>
              <w:rPr>
                <w:rFonts w:ascii="Times New Roman" w:hAnsi="Times New Roman"/>
                <w:iCs/>
                <w:sz w:val="24"/>
              </w:rPr>
            </w:pPr>
            <w:r>
              <w:rPr>
                <w:rFonts w:ascii="Times New Roman" w:hAnsi="Times New Roman"/>
                <w:iCs/>
                <w:sz w:val="24"/>
              </w:rPr>
              <w:t>Согласие о выполнении работ по монтажу, наладке КТК на площадке Заказчика силами Исполнителя.</w:t>
            </w:r>
          </w:p>
        </w:tc>
        <w:tc>
          <w:tcPr>
            <w:tcW w:w="2410" w:type="dxa"/>
            <w:shd w:val="clear" w:color="auto" w:fill="auto"/>
          </w:tcPr>
          <w:p w:rsidR="00C1177A" w:rsidRPr="003B2E13" w:rsidRDefault="00C1177A" w:rsidP="00377354">
            <w:pPr>
              <w:rPr>
                <w:rFonts w:ascii="Times New Roman" w:hAnsi="Times New Roman"/>
              </w:rPr>
            </w:pPr>
            <w:r w:rsidRPr="003B2E13">
              <w:rPr>
                <w:rFonts w:ascii="Times New Roman" w:hAnsi="Times New Roman"/>
                <w:szCs w:val="22"/>
              </w:rPr>
              <w:t>Письмо в свободной форме на фирменном бланке с печатью за подписью руководителя</w:t>
            </w:r>
          </w:p>
        </w:tc>
        <w:tc>
          <w:tcPr>
            <w:tcW w:w="1843" w:type="dxa"/>
            <w:shd w:val="clear" w:color="000000" w:fill="FFFFFF"/>
          </w:tcPr>
          <w:p w:rsidR="00C1177A" w:rsidRPr="00A31058" w:rsidRDefault="00C1177A" w:rsidP="00377354">
            <w:pPr>
              <w:rPr>
                <w:rFonts w:ascii="Times New Roman" w:hAnsi="Times New Roman"/>
                <w:iCs/>
                <w:sz w:val="24"/>
              </w:rPr>
            </w:pPr>
            <w:r w:rsidRPr="00A31058">
              <w:rPr>
                <w:rFonts w:ascii="Times New Roman" w:hAnsi="Times New Roman"/>
                <w:iCs/>
                <w:sz w:val="24"/>
              </w:rPr>
              <w:t>Да/нет</w:t>
            </w:r>
          </w:p>
        </w:tc>
        <w:tc>
          <w:tcPr>
            <w:tcW w:w="1701" w:type="dxa"/>
            <w:shd w:val="clear" w:color="000000" w:fill="FFFFFF"/>
          </w:tcPr>
          <w:p w:rsidR="00C1177A" w:rsidRPr="00A31058" w:rsidRDefault="00C1177A" w:rsidP="00377354">
            <w:pPr>
              <w:rPr>
                <w:rFonts w:ascii="Times New Roman" w:hAnsi="Times New Roman"/>
                <w:iCs/>
                <w:sz w:val="24"/>
              </w:rPr>
            </w:pPr>
            <w:r>
              <w:rPr>
                <w:rFonts w:ascii="Times New Roman" w:hAnsi="Times New Roman"/>
                <w:iCs/>
                <w:sz w:val="24"/>
              </w:rPr>
              <w:t>да</w:t>
            </w:r>
          </w:p>
        </w:tc>
      </w:tr>
    </w:tbl>
    <w:p w:rsidR="00B96DC1" w:rsidRPr="00D53E31" w:rsidRDefault="00B96DC1" w:rsidP="00B96DC1">
      <w:pPr>
        <w:autoSpaceDE w:val="0"/>
        <w:autoSpaceDN w:val="0"/>
        <w:adjustRightInd w:val="0"/>
        <w:jc w:val="both"/>
        <w:rPr>
          <w:rFonts w:ascii="Times New Roman" w:hAnsi="Times New Roman"/>
          <w:b/>
          <w:i/>
          <w:iCs/>
          <w:szCs w:val="22"/>
          <w:highlight w:val="yellow"/>
        </w:rPr>
      </w:pPr>
    </w:p>
    <w:p w:rsidR="005B1037" w:rsidRDefault="005B1037"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5B1037" w:rsidRDefault="005B1037"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763BE4" w:rsidRDefault="00D36D6A"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2</w:t>
      </w:r>
      <w:r w:rsidR="00694B1C">
        <w:rPr>
          <w:rFonts w:ascii="Times New Roman" w:eastAsia="Calibri" w:hAnsi="Times New Roman" w:cs="Arial"/>
          <w:b/>
          <w:iCs/>
          <w:sz w:val="24"/>
          <w:szCs w:val="22"/>
          <w:lang w:eastAsia="en-US"/>
        </w:rPr>
        <w:t xml:space="preserve">. </w:t>
      </w:r>
      <w:r w:rsidR="00763BE4" w:rsidRPr="00763BE4">
        <w:rPr>
          <w:rFonts w:ascii="Times New Roman" w:eastAsia="Calibri" w:hAnsi="Times New Roman" w:cs="Arial"/>
          <w:b/>
          <w:iCs/>
          <w:sz w:val="24"/>
          <w:szCs w:val="22"/>
          <w:lang w:eastAsia="en-US"/>
        </w:rPr>
        <w:t>Т</w:t>
      </w:r>
      <w:r w:rsidR="00694B1C">
        <w:rPr>
          <w:rFonts w:ascii="Times New Roman" w:eastAsia="Calibri" w:hAnsi="Times New Roman" w:cs="Arial"/>
          <w:b/>
          <w:iCs/>
          <w:sz w:val="24"/>
          <w:szCs w:val="22"/>
          <w:lang w:eastAsia="en-US"/>
        </w:rPr>
        <w:t>ребования к контрагенту.</w:t>
      </w:r>
    </w:p>
    <w:tbl>
      <w:tblPr>
        <w:tblStyle w:val="afd"/>
        <w:tblW w:w="0" w:type="auto"/>
        <w:tblLook w:val="04A0" w:firstRow="1" w:lastRow="0" w:firstColumn="1" w:lastColumn="0" w:noHBand="0" w:noVBand="1"/>
      </w:tblPr>
      <w:tblGrid>
        <w:gridCol w:w="563"/>
        <w:gridCol w:w="3723"/>
        <w:gridCol w:w="3434"/>
        <w:gridCol w:w="937"/>
        <w:gridCol w:w="1480"/>
      </w:tblGrid>
      <w:tr w:rsidR="002F6208" w:rsidRPr="002F6208" w:rsidTr="001C0B9F">
        <w:trPr>
          <w:trHeight w:val="465"/>
        </w:trPr>
        <w:tc>
          <w:tcPr>
            <w:tcW w:w="548"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 п/п</w:t>
            </w:r>
          </w:p>
        </w:tc>
        <w:tc>
          <w:tcPr>
            <w:tcW w:w="3578"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Содержание требования (критерия)</w:t>
            </w:r>
          </w:p>
        </w:tc>
        <w:tc>
          <w:tcPr>
            <w:tcW w:w="3301"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Документы, подтверждающие соответствия требованию</w:t>
            </w:r>
          </w:p>
        </w:tc>
        <w:tc>
          <w:tcPr>
            <w:tcW w:w="1282" w:type="dxa"/>
            <w:vMerge w:val="restart"/>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Ед.изм.</w:t>
            </w:r>
          </w:p>
        </w:tc>
        <w:tc>
          <w:tcPr>
            <w:tcW w:w="1428" w:type="dxa"/>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Условия соответствия</w:t>
            </w:r>
          </w:p>
        </w:tc>
      </w:tr>
      <w:tr w:rsidR="002F6208" w:rsidRPr="002F6208" w:rsidTr="001C0B9F">
        <w:trPr>
          <w:trHeight w:val="330"/>
        </w:trPr>
        <w:tc>
          <w:tcPr>
            <w:tcW w:w="548"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3578"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3301"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1282" w:type="dxa"/>
            <w:vMerge/>
            <w:hideMark/>
          </w:tcPr>
          <w:p w:rsidR="002F6208" w:rsidRPr="002F6208" w:rsidRDefault="002F6208" w:rsidP="002F6208">
            <w:pPr>
              <w:spacing w:before="0"/>
              <w:jc w:val="both"/>
              <w:rPr>
                <w:rFonts w:ascii="Times New Roman" w:eastAsia="Calibri" w:hAnsi="Times New Roman"/>
                <w:bCs/>
                <w:sz w:val="24"/>
                <w:lang w:eastAsia="en-US"/>
              </w:rPr>
            </w:pPr>
          </w:p>
        </w:tc>
        <w:tc>
          <w:tcPr>
            <w:tcW w:w="1428" w:type="dxa"/>
            <w:hideMark/>
          </w:tcPr>
          <w:p w:rsidR="002F6208" w:rsidRPr="002F6208" w:rsidRDefault="002F6208" w:rsidP="002F6208">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Шкала</w:t>
            </w:r>
          </w:p>
        </w:tc>
      </w:tr>
      <w:tr w:rsidR="002F6208" w:rsidRPr="002F6208" w:rsidTr="001C0B9F">
        <w:trPr>
          <w:trHeight w:val="330"/>
        </w:trPr>
        <w:tc>
          <w:tcPr>
            <w:tcW w:w="548" w:type="dxa"/>
            <w:vMerge w:val="restart"/>
            <w:hideMark/>
          </w:tcPr>
          <w:p w:rsidR="002F6208" w:rsidRPr="002F6208" w:rsidRDefault="002F6208"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1.</w:t>
            </w:r>
          </w:p>
        </w:tc>
        <w:tc>
          <w:tcPr>
            <w:tcW w:w="9589" w:type="dxa"/>
            <w:gridSpan w:val="4"/>
            <w:vMerge w:val="restart"/>
            <w:hideMark/>
          </w:tcPr>
          <w:p w:rsidR="002F6208" w:rsidRPr="002F6208" w:rsidRDefault="002F6208" w:rsidP="00377354">
            <w:pPr>
              <w:spacing w:before="0"/>
              <w:rPr>
                <w:rFonts w:ascii="Times New Roman" w:eastAsia="Calibri" w:hAnsi="Times New Roman"/>
                <w:bCs/>
                <w:sz w:val="24"/>
                <w:lang w:eastAsia="en-US"/>
              </w:rPr>
            </w:pPr>
            <w:r w:rsidRPr="002F6208">
              <w:rPr>
                <w:rFonts w:ascii="Times New Roman" w:eastAsia="Calibri" w:hAnsi="Times New Roman"/>
                <w:bCs/>
                <w:sz w:val="24"/>
                <w:lang w:eastAsia="en-US"/>
              </w:rPr>
              <w:t>&lt; Разрешительная документация &gt;</w:t>
            </w:r>
          </w:p>
        </w:tc>
      </w:tr>
      <w:tr w:rsidR="002F6208" w:rsidRPr="002F6208" w:rsidTr="001C0B9F">
        <w:trPr>
          <w:trHeight w:val="285"/>
        </w:trPr>
        <w:tc>
          <w:tcPr>
            <w:tcW w:w="548" w:type="dxa"/>
            <w:vMerge/>
            <w:hideMark/>
          </w:tcPr>
          <w:p w:rsidR="002F6208" w:rsidRPr="002F6208" w:rsidRDefault="002F6208" w:rsidP="002F6208">
            <w:pPr>
              <w:spacing w:before="0"/>
              <w:jc w:val="both"/>
              <w:rPr>
                <w:rFonts w:ascii="Times New Roman" w:eastAsia="Calibri" w:hAnsi="Times New Roman"/>
                <w:sz w:val="24"/>
                <w:lang w:eastAsia="en-US"/>
              </w:rPr>
            </w:pPr>
          </w:p>
        </w:tc>
        <w:tc>
          <w:tcPr>
            <w:tcW w:w="9589" w:type="dxa"/>
            <w:gridSpan w:val="4"/>
            <w:vMerge/>
            <w:hideMark/>
          </w:tcPr>
          <w:p w:rsidR="002F6208" w:rsidRPr="002F6208" w:rsidRDefault="002F6208" w:rsidP="002F6208">
            <w:pPr>
              <w:spacing w:before="0"/>
              <w:jc w:val="both"/>
              <w:rPr>
                <w:rFonts w:ascii="Times New Roman" w:eastAsia="Calibri" w:hAnsi="Times New Roman"/>
                <w:bCs/>
                <w:sz w:val="24"/>
                <w:lang w:eastAsia="en-US"/>
              </w:rPr>
            </w:pPr>
          </w:p>
        </w:tc>
      </w:tr>
      <w:tr w:rsidR="005B1037" w:rsidRPr="002F6208" w:rsidTr="00075CE3">
        <w:trPr>
          <w:trHeight w:val="495"/>
        </w:trPr>
        <w:tc>
          <w:tcPr>
            <w:tcW w:w="548" w:type="dxa"/>
            <w:vMerge w:val="restart"/>
            <w:vAlign w:val="center"/>
            <w:hideMark/>
          </w:tcPr>
          <w:p w:rsidR="005B1037" w:rsidRDefault="005B1037">
            <w:pPr>
              <w:rPr>
                <w:rFonts w:cs="Arial"/>
                <w:sz w:val="24"/>
                <w:szCs w:val="24"/>
              </w:rPr>
            </w:pPr>
            <w:r>
              <w:rPr>
                <w:rFonts w:cs="Arial"/>
              </w:rPr>
              <w:t>1.1.</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Наличие обученного и аттестованного персонала. Ответственные лица  должны быть обучены, аттестованы в области промышленной безопасности и иметь удостоверение Б1.2 и Б1.17(Б1.19).</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Копии протоколов проверки знаний по промышленной безопасности, руководителей и специалистов заверенные подписью </w:t>
            </w:r>
            <w:r w:rsidRPr="00460E4C">
              <w:rPr>
                <w:rFonts w:ascii="Times New Roman" w:eastAsia="Calibri" w:hAnsi="Times New Roman"/>
                <w:sz w:val="24"/>
                <w:lang w:eastAsia="en-US"/>
              </w:rPr>
              <w:t>уполномоченного лица</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чел.</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2 и более</w:t>
            </w:r>
          </w:p>
        </w:tc>
      </w:tr>
      <w:tr w:rsidR="005B1037" w:rsidRPr="002F6208" w:rsidTr="001C0B9F">
        <w:trPr>
          <w:trHeight w:val="105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375"/>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2</w:t>
            </w:r>
          </w:p>
        </w:tc>
        <w:tc>
          <w:tcPr>
            <w:tcW w:w="9589" w:type="dxa"/>
            <w:gridSpan w:val="4"/>
            <w:vMerge w:val="restart"/>
            <w:hideMark/>
          </w:tcPr>
          <w:p w:rsidR="005B1037" w:rsidRPr="002F6208" w:rsidRDefault="005B1037" w:rsidP="00075CE3">
            <w:pPr>
              <w:spacing w:before="0"/>
              <w:jc w:val="both"/>
              <w:rPr>
                <w:rFonts w:ascii="Times New Roman" w:eastAsia="Calibri" w:hAnsi="Times New Roman"/>
                <w:bCs/>
                <w:sz w:val="24"/>
                <w:lang w:eastAsia="en-US"/>
              </w:rPr>
            </w:pPr>
            <w:r w:rsidRPr="002F6208">
              <w:rPr>
                <w:rFonts w:ascii="Times New Roman" w:eastAsia="Calibri" w:hAnsi="Times New Roman"/>
                <w:bCs/>
                <w:sz w:val="24"/>
                <w:lang w:eastAsia="en-US"/>
              </w:rPr>
              <w:t>&lt;Подготовка технического предложения&gt;</w:t>
            </w:r>
          </w:p>
        </w:tc>
      </w:tr>
      <w:tr w:rsidR="005B1037" w:rsidRPr="002F6208" w:rsidTr="001C0B9F">
        <w:trPr>
          <w:trHeight w:val="276"/>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9589" w:type="dxa"/>
            <w:gridSpan w:val="4"/>
            <w:vMerge/>
            <w:hideMark/>
          </w:tcPr>
          <w:p w:rsidR="005B1037" w:rsidRPr="002F6208" w:rsidRDefault="005B1037" w:rsidP="002F6208">
            <w:pPr>
              <w:spacing w:before="0"/>
              <w:jc w:val="both"/>
              <w:rPr>
                <w:rFonts w:ascii="Times New Roman" w:eastAsia="Calibri" w:hAnsi="Times New Roman"/>
                <w:bCs/>
                <w:sz w:val="24"/>
                <w:lang w:eastAsia="en-US"/>
              </w:rPr>
            </w:pPr>
          </w:p>
        </w:tc>
      </w:tr>
      <w:tr w:rsidR="005B1037" w:rsidRPr="002F6208" w:rsidTr="00075CE3">
        <w:trPr>
          <w:trHeight w:val="1095"/>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2.1</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Наличие у Контрагента опыта выполнения работ по прямым договорам по предмету закупки  на объектах нефтепереработки, в том числе, но не ограничиваясь, на ОАО «Славнефть-ЯНОС», ОАО «Газпром нефть», ОАО «НК «Роснефть» </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Pr>
                <w:rFonts w:ascii="Times New Roman" w:eastAsia="Calibri" w:hAnsi="Times New Roman"/>
                <w:sz w:val="24"/>
                <w:lang w:eastAsia="en-US"/>
              </w:rPr>
              <w:t>Приложение №6</w:t>
            </w:r>
            <w:r w:rsidRPr="002F6208">
              <w:rPr>
                <w:rFonts w:ascii="Times New Roman" w:eastAsia="Calibri" w:hAnsi="Times New Roman"/>
                <w:sz w:val="24"/>
                <w:lang w:eastAsia="en-US"/>
              </w:rPr>
              <w:t xml:space="preserve">) с перечнем предприятий на которых проводились подобные работы в последние три года за подписью </w:t>
            </w:r>
            <w:r w:rsidRPr="00CB0CBF">
              <w:rPr>
                <w:rFonts w:ascii="Times New Roman" w:eastAsia="Calibri" w:hAnsi="Times New Roman"/>
                <w:sz w:val="24"/>
                <w:lang w:eastAsia="en-US"/>
              </w:rPr>
              <w:t>уполномоченного лица</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лет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3 и более</w:t>
            </w:r>
          </w:p>
        </w:tc>
      </w:tr>
      <w:tr w:rsidR="005B1037" w:rsidRPr="002F6208" w:rsidTr="001C0B9F">
        <w:trPr>
          <w:trHeight w:val="87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075CE3">
        <w:trPr>
          <w:trHeight w:val="840"/>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2.2</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Опыт работы по разработке КТК в полном соответствии с требованиями «Общих правил взрывобезопасности для взрывопожароопасных химических, нефтехимических и нефтеперерабатывающих производств» для технологических установок;</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Pr>
                <w:rFonts w:ascii="Times New Roman" w:eastAsia="Calibri" w:hAnsi="Times New Roman"/>
                <w:sz w:val="24"/>
                <w:lang w:eastAsia="en-US"/>
              </w:rPr>
              <w:t>Приложение №6</w:t>
            </w:r>
            <w:r w:rsidRPr="002F6208">
              <w:rPr>
                <w:rFonts w:ascii="Times New Roman" w:eastAsia="Calibri" w:hAnsi="Times New Roman"/>
                <w:sz w:val="24"/>
                <w:lang w:eastAsia="en-US"/>
              </w:rPr>
              <w:t xml:space="preserve">) с перечнем предприятий на которых проводились подобные работы в последние три года за подписью </w:t>
            </w:r>
            <w:r w:rsidRPr="00CB0CBF">
              <w:rPr>
                <w:rFonts w:ascii="Times New Roman" w:eastAsia="Calibri" w:hAnsi="Times New Roman"/>
                <w:sz w:val="24"/>
                <w:lang w:eastAsia="en-US"/>
              </w:rPr>
              <w:t>уполномоченного лица</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лет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3 и более</w:t>
            </w:r>
          </w:p>
        </w:tc>
      </w:tr>
      <w:tr w:rsidR="005B1037" w:rsidRPr="002F6208" w:rsidTr="001C0B9F">
        <w:trPr>
          <w:trHeight w:val="975"/>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780"/>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2.3</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подтверждающее отсутствие неурегулированных претензий.</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5B1037" w:rsidRPr="002F6208" w:rsidTr="001C0B9F">
        <w:trPr>
          <w:trHeight w:val="765"/>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765"/>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2.4</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подтверждающее отсутствие судебных разбирательств.</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Да </w:t>
            </w:r>
          </w:p>
        </w:tc>
      </w:tr>
      <w:tr w:rsidR="005B1037" w:rsidRPr="002F6208" w:rsidTr="001C0B9F">
        <w:trPr>
          <w:trHeight w:val="258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1080"/>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2.5</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Наличие специалистов в штате предприятия, не задействованных на период исполнения договора на других работах или объектах, для выполнения работ по предмету закупки включая монтаж, наладку, внедрение КТК и обучение Заказчика;</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 кадровых ресурсах (</w:t>
            </w:r>
            <w:r>
              <w:rPr>
                <w:rFonts w:ascii="Times New Roman" w:eastAsia="Calibri" w:hAnsi="Times New Roman"/>
                <w:sz w:val="24"/>
                <w:lang w:eastAsia="en-US"/>
              </w:rPr>
              <w:t>Приложение №7</w:t>
            </w:r>
            <w:r w:rsidRPr="002F6208">
              <w:rPr>
                <w:rFonts w:ascii="Times New Roman" w:eastAsia="Calibri" w:hAnsi="Times New Roman"/>
                <w:sz w:val="24"/>
                <w:lang w:eastAsia="en-US"/>
              </w:rPr>
              <w:t xml:space="preserve">)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Копии удостоверений об аттестации в области промышленной безопасности</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чел.</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15 и более </w:t>
            </w:r>
          </w:p>
        </w:tc>
      </w:tr>
      <w:tr w:rsidR="005B1037" w:rsidRPr="002F6208" w:rsidTr="001C0B9F">
        <w:trPr>
          <w:trHeight w:val="81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600"/>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2.6</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Контрагент должен являться производителем, либо официальным дилером/дистрибьютером/торговым домом производителя;</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Официальное письмо производителя на фирменном бланке с печатью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либо Сертификат о полномочиях дилера/дистрибьютера/торгового дома производителя.</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5B1037" w:rsidRPr="002F6208" w:rsidTr="001C0B9F">
        <w:trPr>
          <w:trHeight w:val="96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690"/>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2.7</w:t>
            </w:r>
          </w:p>
        </w:tc>
        <w:tc>
          <w:tcPr>
            <w:tcW w:w="3578" w:type="dxa"/>
            <w:vMerge w:val="restart"/>
            <w:hideMark/>
          </w:tcPr>
          <w:p w:rsidR="005B1037" w:rsidRPr="002F6208" w:rsidRDefault="005B1037" w:rsidP="00EA4687">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Наличие не менее 1 исполненного договора разработки </w:t>
            </w:r>
            <w:r w:rsidRPr="004E10F6">
              <w:rPr>
                <w:rFonts w:ascii="Times New Roman" w:eastAsia="Calibri" w:hAnsi="Times New Roman"/>
                <w:sz w:val="24"/>
                <w:lang w:eastAsia="en-US"/>
              </w:rPr>
              <w:t>Контрагент</w:t>
            </w:r>
            <w:r>
              <w:rPr>
                <w:rFonts w:ascii="Times New Roman" w:eastAsia="Calibri" w:hAnsi="Times New Roman"/>
                <w:sz w:val="24"/>
                <w:lang w:eastAsia="en-US"/>
              </w:rPr>
              <w:t>ом</w:t>
            </w:r>
            <w:r w:rsidRPr="002F6208">
              <w:rPr>
                <w:rFonts w:ascii="Times New Roman" w:eastAsia="Calibri" w:hAnsi="Times New Roman"/>
                <w:sz w:val="24"/>
                <w:lang w:eastAsia="en-US"/>
              </w:rPr>
              <w:t xml:space="preserve"> высокоточной модели </w:t>
            </w:r>
            <w:r w:rsidRPr="00EA4687">
              <w:rPr>
                <w:rFonts w:ascii="Times New Roman" w:eastAsia="Calibri" w:hAnsi="Times New Roman"/>
                <w:sz w:val="24"/>
                <w:lang w:eastAsia="en-US"/>
              </w:rPr>
              <w:t xml:space="preserve">по  </w:t>
            </w:r>
            <w:r w:rsidR="0026347E" w:rsidRPr="00EA4687">
              <w:rPr>
                <w:rFonts w:ascii="Times New Roman" w:eastAsia="Calibri" w:hAnsi="Times New Roman"/>
                <w:sz w:val="24"/>
                <w:lang w:eastAsia="en-US"/>
              </w:rPr>
              <w:t xml:space="preserve">одному </w:t>
            </w:r>
            <w:r w:rsidRPr="00EA4687">
              <w:rPr>
                <w:rFonts w:ascii="Times New Roman" w:eastAsia="Calibri" w:hAnsi="Times New Roman"/>
                <w:sz w:val="24"/>
                <w:lang w:eastAsia="en-US"/>
              </w:rPr>
              <w:t>из процессов</w:t>
            </w:r>
            <w:r w:rsidR="0026347E" w:rsidRPr="00EA4687">
              <w:rPr>
                <w:rFonts w:ascii="Times New Roman" w:eastAsia="Calibri" w:hAnsi="Times New Roman"/>
                <w:sz w:val="24"/>
                <w:lang w:eastAsia="en-US"/>
              </w:rPr>
              <w:t>:</w:t>
            </w:r>
            <w:r w:rsidRPr="00EA4687">
              <w:rPr>
                <w:rFonts w:ascii="Times New Roman" w:eastAsia="Calibri" w:hAnsi="Times New Roman"/>
                <w:sz w:val="24"/>
                <w:lang w:eastAsia="en-US"/>
              </w:rPr>
              <w:t xml:space="preserve"> гидроочистки, гидрокрекинга, изомеризации, вакуумной дистилляции</w:t>
            </w:r>
            <w:r w:rsidR="00EB1F68" w:rsidRPr="00EA4687">
              <w:rPr>
                <w:rFonts w:ascii="Times New Roman" w:eastAsia="Calibri" w:hAnsi="Times New Roman"/>
                <w:sz w:val="24"/>
                <w:lang w:eastAsia="en-US"/>
              </w:rPr>
              <w:t xml:space="preserve"> (применительно к </w:t>
            </w:r>
            <w:r w:rsidR="0026347E" w:rsidRPr="00EA4687">
              <w:rPr>
                <w:rFonts w:ascii="Times New Roman" w:eastAsia="Calibri" w:hAnsi="Times New Roman"/>
                <w:sz w:val="24"/>
                <w:lang w:eastAsia="en-US"/>
              </w:rPr>
              <w:t>установк</w:t>
            </w:r>
            <w:r w:rsidR="008E6433" w:rsidRPr="00EA4687">
              <w:rPr>
                <w:rFonts w:ascii="Times New Roman" w:eastAsia="Calibri" w:hAnsi="Times New Roman"/>
                <w:sz w:val="24"/>
                <w:lang w:eastAsia="en-US"/>
              </w:rPr>
              <w:t>е</w:t>
            </w:r>
            <w:r w:rsidR="0026347E" w:rsidRPr="00EA4687">
              <w:rPr>
                <w:rFonts w:ascii="Times New Roman" w:eastAsia="Calibri" w:hAnsi="Times New Roman"/>
                <w:sz w:val="24"/>
                <w:lang w:eastAsia="en-US"/>
              </w:rPr>
              <w:t xml:space="preserve"> по </w:t>
            </w:r>
            <w:r w:rsidR="00EB1F68" w:rsidRPr="00EA4687">
              <w:rPr>
                <w:rFonts w:ascii="Times New Roman" w:eastAsia="Calibri" w:hAnsi="Times New Roman"/>
                <w:sz w:val="24"/>
                <w:lang w:eastAsia="en-US"/>
              </w:rPr>
              <w:t>лоту)</w:t>
            </w:r>
            <w:r w:rsidRPr="00EA4687">
              <w:rPr>
                <w:rFonts w:ascii="Times New Roman" w:eastAsia="Calibri" w:hAnsi="Times New Roman"/>
                <w:sz w:val="24"/>
                <w:lang w:eastAsia="en-US"/>
              </w:rPr>
              <w:t>;</w:t>
            </w:r>
          </w:p>
        </w:tc>
        <w:tc>
          <w:tcPr>
            <w:tcW w:w="3301" w:type="dxa"/>
            <w:vMerge w:val="restart"/>
            <w:hideMark/>
          </w:tcPr>
          <w:p w:rsidR="005B1037" w:rsidRPr="002F6208" w:rsidRDefault="005B1037" w:rsidP="006A6031">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Справка об опыте работы (</w:t>
            </w:r>
            <w:r>
              <w:rPr>
                <w:rFonts w:ascii="Times New Roman" w:eastAsia="Calibri" w:hAnsi="Times New Roman"/>
                <w:sz w:val="24"/>
                <w:lang w:eastAsia="en-US"/>
              </w:rPr>
              <w:t>Приложение №6</w:t>
            </w:r>
            <w:r w:rsidRPr="002F6208">
              <w:rPr>
                <w:rFonts w:ascii="Times New Roman" w:eastAsia="Calibri" w:hAnsi="Times New Roman"/>
                <w:sz w:val="24"/>
                <w:lang w:eastAsia="en-US"/>
              </w:rPr>
              <w:t xml:space="preserve">) с перечнем предприятий на которых проводились подобные работы за подписью </w:t>
            </w:r>
            <w:r w:rsidRPr="00CB0CBF">
              <w:rPr>
                <w:rFonts w:ascii="Times New Roman" w:eastAsia="Calibri" w:hAnsi="Times New Roman"/>
                <w:sz w:val="24"/>
                <w:lang w:eastAsia="en-US"/>
              </w:rPr>
              <w:t>уполномоченного лица</w:t>
            </w:r>
            <w:r w:rsidR="00EB1F68">
              <w:rPr>
                <w:rFonts w:ascii="Times New Roman" w:eastAsia="Calibri" w:hAnsi="Times New Roman"/>
                <w:sz w:val="24"/>
                <w:lang w:eastAsia="en-US"/>
              </w:rPr>
              <w:t xml:space="preserve"> </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5B1037" w:rsidRPr="002F6208" w:rsidTr="001C0B9F">
        <w:trPr>
          <w:trHeight w:val="840"/>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585"/>
        </w:trPr>
        <w:tc>
          <w:tcPr>
            <w:tcW w:w="548" w:type="dxa"/>
            <w:vMerge w:val="restart"/>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2.8</w:t>
            </w:r>
          </w:p>
        </w:tc>
        <w:tc>
          <w:tcPr>
            <w:tcW w:w="357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Готовность </w:t>
            </w:r>
            <w:r w:rsidRPr="00A43DA9">
              <w:rPr>
                <w:rFonts w:ascii="Times New Roman" w:eastAsia="Calibri" w:hAnsi="Times New Roman"/>
                <w:sz w:val="24"/>
                <w:lang w:eastAsia="en-US"/>
              </w:rPr>
              <w:t>Контрагента</w:t>
            </w:r>
            <w:r w:rsidRPr="002F6208">
              <w:rPr>
                <w:rFonts w:ascii="Times New Roman" w:eastAsia="Calibri" w:hAnsi="Times New Roman"/>
                <w:sz w:val="24"/>
                <w:lang w:eastAsia="en-US"/>
              </w:rPr>
              <w:t xml:space="preserve"> заключить постгарантийный договор на обслуживание, ремонт, модернизацию КТК.</w:t>
            </w:r>
          </w:p>
        </w:tc>
        <w:tc>
          <w:tcPr>
            <w:tcW w:w="3301"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 xml:space="preserve">Письмо в свободной форме на фирменном бланке с печатью за подписью </w:t>
            </w:r>
            <w:r w:rsidRPr="00CB0CBF">
              <w:rPr>
                <w:rFonts w:ascii="Times New Roman" w:eastAsia="Calibri" w:hAnsi="Times New Roman"/>
                <w:sz w:val="24"/>
                <w:lang w:eastAsia="en-US"/>
              </w:rPr>
              <w:t>уполномоченного лица</w:t>
            </w:r>
          </w:p>
        </w:tc>
        <w:tc>
          <w:tcPr>
            <w:tcW w:w="1282"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vMerge w:val="restart"/>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r w:rsidR="005B1037" w:rsidRPr="002F6208" w:rsidTr="001C0B9F">
        <w:trPr>
          <w:trHeight w:val="345"/>
        </w:trPr>
        <w:tc>
          <w:tcPr>
            <w:tcW w:w="54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578"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3301"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282" w:type="dxa"/>
            <w:vMerge/>
            <w:hideMark/>
          </w:tcPr>
          <w:p w:rsidR="005B1037" w:rsidRPr="002F6208" w:rsidRDefault="005B1037" w:rsidP="002F6208">
            <w:pPr>
              <w:spacing w:before="0"/>
              <w:jc w:val="both"/>
              <w:rPr>
                <w:rFonts w:ascii="Times New Roman" w:eastAsia="Calibri" w:hAnsi="Times New Roman"/>
                <w:sz w:val="24"/>
                <w:lang w:eastAsia="en-US"/>
              </w:rPr>
            </w:pPr>
          </w:p>
        </w:tc>
        <w:tc>
          <w:tcPr>
            <w:tcW w:w="1428" w:type="dxa"/>
            <w:vMerge/>
            <w:hideMark/>
          </w:tcPr>
          <w:p w:rsidR="005B1037" w:rsidRPr="002F6208" w:rsidRDefault="005B1037" w:rsidP="002F6208">
            <w:pPr>
              <w:spacing w:before="0"/>
              <w:jc w:val="both"/>
              <w:rPr>
                <w:rFonts w:ascii="Times New Roman" w:eastAsia="Calibri" w:hAnsi="Times New Roman"/>
                <w:sz w:val="24"/>
                <w:lang w:eastAsia="en-US"/>
              </w:rPr>
            </w:pPr>
          </w:p>
        </w:tc>
      </w:tr>
      <w:tr w:rsidR="005B1037" w:rsidRPr="002F6208" w:rsidTr="001C0B9F">
        <w:trPr>
          <w:trHeight w:val="5835"/>
        </w:trPr>
        <w:tc>
          <w:tcPr>
            <w:tcW w:w="548" w:type="dxa"/>
            <w:hideMark/>
          </w:tcPr>
          <w:p w:rsidR="005B1037" w:rsidRPr="002F6208" w:rsidRDefault="005B1037" w:rsidP="002F6208">
            <w:pPr>
              <w:spacing w:before="0"/>
              <w:jc w:val="both"/>
              <w:rPr>
                <w:rFonts w:ascii="Times New Roman" w:eastAsia="Calibri" w:hAnsi="Times New Roman"/>
                <w:sz w:val="24"/>
                <w:lang w:eastAsia="en-US"/>
              </w:rPr>
            </w:pPr>
            <w:r>
              <w:rPr>
                <w:rFonts w:ascii="Times New Roman" w:eastAsia="Calibri" w:hAnsi="Times New Roman"/>
                <w:sz w:val="24"/>
                <w:lang w:eastAsia="en-US"/>
              </w:rPr>
              <w:t>2.9</w:t>
            </w:r>
          </w:p>
        </w:tc>
        <w:tc>
          <w:tcPr>
            <w:tcW w:w="3578" w:type="dxa"/>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tc>
        <w:tc>
          <w:tcPr>
            <w:tcW w:w="3301" w:type="dxa"/>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r w:rsidRPr="002F6208">
              <w:rPr>
                <w:rFonts w:ascii="Times New Roman" w:eastAsia="Calibri" w:hAnsi="Times New Roman"/>
                <w:sz w:val="24"/>
                <w:lang w:eastAsia="en-US"/>
              </w:rPr>
              <w:br/>
              <w:t>- смерть в результате несчастного случая;</w:t>
            </w:r>
            <w:r w:rsidRPr="002F6208">
              <w:rPr>
                <w:rFonts w:ascii="Times New Roman" w:eastAsia="Calibri" w:hAnsi="Times New Roman"/>
                <w:sz w:val="24"/>
                <w:lang w:eastAsia="en-US"/>
              </w:rPr>
              <w:br/>
              <w:t>- постоянная (полная) утрата трудоспособности в результате несчастного случая с установлением I, II, III групп инвалидности</w:t>
            </w:r>
          </w:p>
        </w:tc>
        <w:tc>
          <w:tcPr>
            <w:tcW w:w="1282" w:type="dxa"/>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Да/нет</w:t>
            </w:r>
          </w:p>
        </w:tc>
        <w:tc>
          <w:tcPr>
            <w:tcW w:w="1428" w:type="dxa"/>
            <w:hideMark/>
          </w:tcPr>
          <w:p w:rsidR="005B1037" w:rsidRPr="002F6208" w:rsidRDefault="005B1037" w:rsidP="00075CE3">
            <w:pPr>
              <w:spacing w:before="0"/>
              <w:jc w:val="both"/>
              <w:rPr>
                <w:rFonts w:ascii="Times New Roman" w:eastAsia="Calibri" w:hAnsi="Times New Roman"/>
                <w:sz w:val="24"/>
                <w:lang w:eastAsia="en-US"/>
              </w:rPr>
            </w:pPr>
            <w:r w:rsidRPr="002F6208">
              <w:rPr>
                <w:rFonts w:ascii="Times New Roman" w:eastAsia="Calibri" w:hAnsi="Times New Roman"/>
                <w:sz w:val="24"/>
                <w:lang w:eastAsia="en-US"/>
              </w:rPr>
              <w:t>Да</w:t>
            </w:r>
          </w:p>
        </w:tc>
      </w:tr>
    </w:tbl>
    <w:p w:rsidR="00763BE4" w:rsidRPr="002F6208" w:rsidRDefault="00763BE4" w:rsidP="00763BE4">
      <w:pPr>
        <w:spacing w:before="0"/>
        <w:jc w:val="both"/>
        <w:rPr>
          <w:rFonts w:ascii="Times New Roman" w:eastAsia="Calibri" w:hAnsi="Times New Roman"/>
          <w:sz w:val="24"/>
          <w:szCs w:val="22"/>
          <w:lang w:eastAsia="en-US"/>
        </w:rPr>
      </w:pPr>
    </w:p>
    <w:p w:rsidR="00507C32" w:rsidRPr="001F411C" w:rsidRDefault="00507C32" w:rsidP="00763BE4">
      <w:pPr>
        <w:spacing w:before="0"/>
        <w:jc w:val="both"/>
        <w:rPr>
          <w:rFonts w:ascii="Times New Roman" w:eastAsia="Calibri" w:hAnsi="Times New Roman"/>
          <w:b/>
          <w:sz w:val="24"/>
          <w:szCs w:val="22"/>
          <w:lang w:eastAsia="en-US"/>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763BE4">
      <w:pPr>
        <w:spacing w:before="0"/>
        <w:jc w:val="right"/>
        <w:rPr>
          <w:rFonts w:ascii="Times New Roman" w:hAnsi="Times New Roman"/>
          <w:b/>
          <w:bCs/>
          <w:sz w:val="24"/>
        </w:rPr>
      </w:pPr>
    </w:p>
    <w:p w:rsidR="00763BE4" w:rsidRPr="001F411C" w:rsidRDefault="00763BE4" w:rsidP="00CA7610">
      <w:pPr>
        <w:spacing w:before="0"/>
        <w:jc w:val="center"/>
        <w:rPr>
          <w:rFonts w:ascii="Times New Roman" w:hAnsi="Times New Roman"/>
          <w:b/>
          <w:bCs/>
          <w:sz w:val="24"/>
        </w:rPr>
      </w:pPr>
      <w:r w:rsidRPr="001F411C">
        <w:rPr>
          <w:rFonts w:ascii="Times New Roman" w:hAnsi="Times New Roman"/>
          <w:b/>
          <w:bCs/>
          <w:sz w:val="24"/>
        </w:rPr>
        <w:t>Дирек</w:t>
      </w:r>
      <w:r w:rsidR="00CA7610">
        <w:rPr>
          <w:rFonts w:ascii="Times New Roman" w:hAnsi="Times New Roman"/>
          <w:b/>
          <w:bCs/>
          <w:sz w:val="24"/>
        </w:rPr>
        <w:t xml:space="preserve">тор по снабжению               </w:t>
      </w:r>
      <w:r w:rsidRPr="001F411C">
        <w:rPr>
          <w:rFonts w:ascii="Times New Roman" w:hAnsi="Times New Roman"/>
          <w:b/>
          <w:bCs/>
          <w:sz w:val="24"/>
        </w:rPr>
        <w:t xml:space="preserve"> ____________________    В.Ф. Желязков</w:t>
      </w:r>
    </w:p>
    <w:p w:rsidR="00763BE4" w:rsidRPr="001F411C" w:rsidRDefault="00763BE4" w:rsidP="00CA7610">
      <w:pPr>
        <w:spacing w:before="0"/>
        <w:jc w:val="center"/>
        <w:rPr>
          <w:rFonts w:ascii="Times New Roman" w:hAnsi="Times New Roman"/>
          <w:b/>
          <w:bCs/>
          <w:sz w:val="24"/>
        </w:rPr>
      </w:pPr>
    </w:p>
    <w:p w:rsidR="00BC2C56" w:rsidRDefault="00BC2C56" w:rsidP="00763BE4">
      <w:pPr>
        <w:spacing w:before="0"/>
        <w:jc w:val="right"/>
        <w:rPr>
          <w:rFonts w:ascii="Times New Roman" w:hAnsi="Times New Roman"/>
          <w:b/>
          <w:bCs/>
          <w:sz w:val="24"/>
        </w:rPr>
      </w:pPr>
      <w:r>
        <w:rPr>
          <w:rFonts w:ascii="Times New Roman" w:hAnsi="Times New Roman"/>
          <w:b/>
          <w:bCs/>
          <w:sz w:val="24"/>
        </w:rPr>
        <w:br w:type="page"/>
      </w:r>
    </w:p>
    <w:p w:rsidR="00D549DA" w:rsidRPr="00D53E31" w:rsidRDefault="00D549DA" w:rsidP="00763BE4">
      <w:pPr>
        <w:spacing w:before="0"/>
        <w:jc w:val="right"/>
        <w:rPr>
          <w:rFonts w:ascii="Times New Roman" w:hAnsi="Times New Roman"/>
          <w:b/>
          <w:bCs/>
          <w:sz w:val="24"/>
        </w:rPr>
      </w:pPr>
      <w:r w:rsidRPr="00D53E31">
        <w:rPr>
          <w:rFonts w:ascii="Times New Roman" w:hAnsi="Times New Roman"/>
          <w:b/>
          <w:bCs/>
          <w:sz w:val="24"/>
        </w:rPr>
        <w:t xml:space="preserve">Приложение № </w:t>
      </w:r>
      <w:r w:rsidR="00694B1C">
        <w:rPr>
          <w:rFonts w:ascii="Times New Roman" w:hAnsi="Times New Roman"/>
          <w:b/>
          <w:bCs/>
          <w:sz w:val="24"/>
        </w:rPr>
        <w:t>2</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BC2C56">
        <w:rPr>
          <w:rFonts w:ascii="Times New Roman" w:hAnsi="Times New Roman"/>
          <w:sz w:val="24"/>
        </w:rPr>
        <w:t>148</w:t>
      </w:r>
      <w:r w:rsidRPr="00D53E31">
        <w:rPr>
          <w:rFonts w:ascii="Times New Roman" w:hAnsi="Times New Roman"/>
          <w:sz w:val="24"/>
        </w:rPr>
        <w:t>-КС-201</w:t>
      </w:r>
      <w:r w:rsidR="00BC2C56">
        <w:rPr>
          <w:rFonts w:ascii="Times New Roman" w:hAnsi="Times New Roman"/>
          <w:sz w:val="24"/>
        </w:rPr>
        <w:t>6</w:t>
      </w:r>
    </w:p>
    <w:p w:rsidR="00EF6EF8" w:rsidRDefault="00EF6EF8" w:rsidP="00D549DA">
      <w:pPr>
        <w:jc w:val="center"/>
        <w:rPr>
          <w:rFonts w:ascii="Times New Roman" w:hAnsi="Times New Roman"/>
          <w:b/>
          <w:szCs w:val="22"/>
        </w:rPr>
      </w:pP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549DA" w:rsidRPr="00D53E31" w:rsidRDefault="00D549DA" w:rsidP="00D549DA">
      <w:pPr>
        <w:jc w:val="both"/>
        <w:rPr>
          <w:rFonts w:ascii="Times New Roman" w:hAnsi="Times New Roman"/>
          <w:szCs w:val="22"/>
        </w:rPr>
      </w:pPr>
      <w:r w:rsidRPr="00D53E31">
        <w:rPr>
          <w:rFonts w:ascii="Times New Roman" w:hAnsi="Times New Roman"/>
          <w:szCs w:val="22"/>
        </w:rPr>
        <w:t>1. Изучив условия предложения делать оферты №</w:t>
      </w:r>
      <w:r w:rsidR="004E0F1C" w:rsidRPr="00D53E31">
        <w:rPr>
          <w:rFonts w:ascii="Times New Roman" w:hAnsi="Times New Roman"/>
          <w:szCs w:val="22"/>
        </w:rPr>
        <w:t xml:space="preserve"> </w:t>
      </w:r>
      <w:r w:rsidR="00BC2C56">
        <w:rPr>
          <w:rFonts w:ascii="Times New Roman" w:hAnsi="Times New Roman"/>
          <w:szCs w:val="22"/>
        </w:rPr>
        <w:t>148</w:t>
      </w:r>
      <w:r w:rsidRPr="00D53E31">
        <w:rPr>
          <w:rFonts w:ascii="Times New Roman" w:hAnsi="Times New Roman"/>
          <w:szCs w:val="22"/>
        </w:rPr>
        <w:t>-КС-201</w:t>
      </w:r>
      <w:r w:rsidR="00BC2C56">
        <w:rPr>
          <w:rFonts w:ascii="Times New Roman" w:hAnsi="Times New Roman"/>
          <w:szCs w:val="22"/>
        </w:rPr>
        <w:t>6</w:t>
      </w:r>
      <w:r w:rsidRPr="00D53E31">
        <w:rPr>
          <w:rFonts w:ascii="Times New Roman" w:hAnsi="Times New Roman"/>
          <w:szCs w:val="22"/>
        </w:rPr>
        <w:t xml:space="preserve"> от </w:t>
      </w:r>
      <w:r w:rsidR="000022A7">
        <w:rPr>
          <w:rFonts w:ascii="Times New Roman" w:hAnsi="Times New Roman"/>
          <w:szCs w:val="22"/>
        </w:rPr>
        <w:t>01.06.16,</w:t>
      </w:r>
      <w:r w:rsidRPr="00D53E31">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подряда </w:t>
      </w:r>
      <w:r w:rsidR="00EF6EF8">
        <w:rPr>
          <w:rFonts w:ascii="Times New Roman" w:hAnsi="Times New Roman"/>
          <w:szCs w:val="22"/>
        </w:rPr>
        <w:t xml:space="preserve">на </w:t>
      </w:r>
      <w:r w:rsidR="00EF6EF8" w:rsidRPr="004109BA">
        <w:rPr>
          <w:rFonts w:ascii="Times New Roman" w:hAnsi="Times New Roman"/>
          <w:b/>
          <w:szCs w:val="22"/>
        </w:rPr>
        <w:t>о</w:t>
      </w:r>
      <w:r w:rsidR="00EF6EF8" w:rsidRPr="00EF6EF8">
        <w:rPr>
          <w:rFonts w:ascii="Times New Roman" w:hAnsi="Times New Roman"/>
          <w:b/>
          <w:szCs w:val="22"/>
        </w:rPr>
        <w:t xml:space="preserve">снащение установок АВТ-4, ВТ-6, С200, Л-35/11, ЛГ-35/11  </w:t>
      </w:r>
      <w:r w:rsidR="00EF6EF8" w:rsidRPr="00EF6EF8">
        <w:rPr>
          <w:rFonts w:ascii="Times New Roman" w:hAnsi="Times New Roman"/>
          <w:b/>
          <w:bCs/>
          <w:szCs w:val="22"/>
        </w:rPr>
        <w:t>ОАО «Славнефть-ЯНОС»</w:t>
      </w:r>
      <w:r w:rsidR="00EF6EF8" w:rsidRPr="00EF6EF8">
        <w:rPr>
          <w:rFonts w:ascii="Times New Roman" w:hAnsi="Times New Roman"/>
          <w:b/>
          <w:szCs w:val="22"/>
        </w:rPr>
        <w:t xml:space="preserve"> </w:t>
      </w:r>
      <w:r w:rsidR="00EF6EF8" w:rsidRPr="00EF6EF8">
        <w:rPr>
          <w:rFonts w:ascii="Times New Roman" w:hAnsi="Times New Roman"/>
          <w:b/>
          <w:bCs/>
          <w:szCs w:val="22"/>
        </w:rPr>
        <w:t>компьютерными  тренажерами</w:t>
      </w:r>
      <w:r w:rsidR="00374149">
        <w:rPr>
          <w:rFonts w:ascii="Times New Roman" w:hAnsi="Times New Roman"/>
          <w:b/>
          <w:bCs/>
          <w:szCs w:val="22"/>
        </w:rPr>
        <w:t xml:space="preserve"> (указать № и название лота)</w:t>
      </w:r>
      <w:r w:rsidRPr="00D53E31">
        <w:rPr>
          <w:rFonts w:ascii="Times New Roman" w:hAnsi="Times New Roman"/>
          <w:b/>
          <w:szCs w:val="22"/>
        </w:rPr>
        <w:t xml:space="preserve"> </w:t>
      </w:r>
      <w:r w:rsidRPr="00D53E31">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DC268A" w:rsidRPr="00DC268A" w:rsidRDefault="00D549DA" w:rsidP="00DC268A">
      <w:pPr>
        <w:jc w:val="both"/>
        <w:rPr>
          <w:rFonts w:ascii="Times New Roman" w:hAnsi="Times New Roman"/>
          <w:szCs w:val="22"/>
        </w:rPr>
      </w:pPr>
      <w:r w:rsidRPr="00D53E31">
        <w:rPr>
          <w:rFonts w:ascii="Times New Roman" w:hAnsi="Times New Roman"/>
          <w:szCs w:val="22"/>
        </w:rPr>
        <w:t xml:space="preserve">2. </w:t>
      </w:r>
      <w:r w:rsidR="00DC268A" w:rsidRPr="00DC268A">
        <w:rPr>
          <w:rFonts w:ascii="Times New Roman" w:hAnsi="Times New Roman"/>
          <w:szCs w:val="22"/>
        </w:rPr>
        <w:t xml:space="preserve">Если по каким-либо причинам мы откажемся (уклонимся) от подписания договора подряда  на предложенных нами в оферте </w:t>
      </w:r>
      <w:r w:rsidR="00DC268A" w:rsidRPr="00DC268A">
        <w:rPr>
          <w:rFonts w:ascii="Times New Roman" w:hAnsi="Times New Roman"/>
          <w:b/>
          <w:szCs w:val="22"/>
        </w:rPr>
        <w:t>&lt;номер оферты&gt;</w:t>
      </w:r>
      <w:r w:rsidR="00DC268A" w:rsidRPr="00DC268A">
        <w:rPr>
          <w:rFonts w:ascii="Times New Roman" w:hAnsi="Times New Roman"/>
          <w:szCs w:val="22"/>
        </w:rPr>
        <w:t xml:space="preserve"> от </w:t>
      </w:r>
      <w:r w:rsidR="00DC268A" w:rsidRPr="00DC268A">
        <w:rPr>
          <w:rFonts w:ascii="Times New Roman" w:hAnsi="Times New Roman"/>
          <w:b/>
          <w:szCs w:val="22"/>
        </w:rPr>
        <w:t xml:space="preserve">&lt;дата оферты&gt; </w:t>
      </w:r>
      <w:r w:rsidR="00DC268A" w:rsidRPr="00DC268A">
        <w:rPr>
          <w:rFonts w:ascii="Times New Roman" w:hAnsi="Times New Roman"/>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D549DA" w:rsidRPr="00D53E31" w:rsidRDefault="00DC268A" w:rsidP="00D549DA">
      <w:pPr>
        <w:rPr>
          <w:rFonts w:ascii="Times New Roman" w:hAnsi="Times New Roman"/>
          <w:szCs w:val="22"/>
        </w:rPr>
      </w:pPr>
      <w:r>
        <w:rPr>
          <w:rFonts w:ascii="Times New Roman" w:hAnsi="Times New Roman"/>
          <w:szCs w:val="22"/>
        </w:rPr>
        <w:t xml:space="preserve">3. </w:t>
      </w:r>
      <w:r w:rsidR="00D549DA" w:rsidRPr="00D53E31">
        <w:rPr>
          <w:rFonts w:ascii="Times New Roman" w:hAnsi="Times New Roman"/>
          <w:szCs w:val="22"/>
        </w:rPr>
        <w:t>Сообщаем о себе следующее:</w:t>
      </w:r>
    </w:p>
    <w:p w:rsidR="00D549DA" w:rsidRPr="00D53E31" w:rsidRDefault="00D549DA" w:rsidP="00D549DA">
      <w:pPr>
        <w:ind w:left="540"/>
        <w:rPr>
          <w:rFonts w:ascii="Times New Roman" w:hAnsi="Times New Roman"/>
          <w:szCs w:val="22"/>
        </w:rPr>
      </w:pPr>
      <w:r w:rsidRPr="00D53E31">
        <w:rPr>
          <w:rFonts w:ascii="Times New Roman" w:hAnsi="Times New Roman"/>
          <w:szCs w:val="22"/>
        </w:rPr>
        <w:t>Наименование организации:  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Местонахождение: 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Почтовый адрес: ________________________________________________________________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Телефон, телефакс, электронный адрес: 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Организационно - правовая форма: 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Дата, место и орган регистрации организации: 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Банковские реквизиты: ___________________________________________________________</w:t>
      </w:r>
    </w:p>
    <w:p w:rsidR="00D549DA" w:rsidRPr="00D53E31" w:rsidRDefault="00D549DA" w:rsidP="00D549DA">
      <w:pPr>
        <w:ind w:left="540"/>
        <w:rPr>
          <w:rFonts w:ascii="Times New Roman" w:hAnsi="Times New Roman"/>
          <w:szCs w:val="22"/>
        </w:rPr>
      </w:pPr>
      <w:r w:rsidRPr="00D53E31">
        <w:rPr>
          <w:rFonts w:ascii="Times New Roman" w:hAnsi="Times New Roman"/>
          <w:szCs w:val="22"/>
        </w:rPr>
        <w:t xml:space="preserve">БИК__________________________________, </w:t>
      </w:r>
    </w:p>
    <w:p w:rsidR="00D549DA" w:rsidRPr="00D53E31" w:rsidRDefault="00D549DA" w:rsidP="00D549DA">
      <w:pPr>
        <w:ind w:left="540"/>
        <w:rPr>
          <w:rFonts w:ascii="Times New Roman" w:hAnsi="Times New Roman"/>
          <w:szCs w:val="22"/>
        </w:rPr>
      </w:pPr>
      <w:r w:rsidRPr="00D53E31">
        <w:rPr>
          <w:rFonts w:ascii="Times New Roman" w:hAnsi="Times New Roman"/>
          <w:szCs w:val="22"/>
        </w:rPr>
        <w:t>ИНН __________________________________</w:t>
      </w:r>
    </w:p>
    <w:p w:rsidR="00D549DA" w:rsidRPr="00D53E31" w:rsidRDefault="00D549DA" w:rsidP="00D549DA">
      <w:pPr>
        <w:pBdr>
          <w:bottom w:val="single" w:sz="4" w:space="1" w:color="auto"/>
        </w:pBdr>
        <w:ind w:left="540"/>
        <w:jc w:val="both"/>
        <w:rPr>
          <w:rFonts w:ascii="Times New Roman" w:hAnsi="Times New Roman"/>
          <w:szCs w:val="22"/>
        </w:rPr>
      </w:pPr>
      <w:r w:rsidRPr="00D53E31">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D53E31" w:rsidRDefault="00D549DA" w:rsidP="00D549DA">
      <w:pPr>
        <w:pBdr>
          <w:bottom w:val="single" w:sz="4" w:space="1" w:color="auto"/>
        </w:pBdr>
        <w:ind w:left="540"/>
        <w:rPr>
          <w:rFonts w:ascii="Times New Roman" w:hAnsi="Times New Roman"/>
          <w:szCs w:val="22"/>
        </w:rPr>
      </w:pPr>
    </w:p>
    <w:p w:rsidR="00D549DA" w:rsidRPr="00D53E31" w:rsidRDefault="00D549DA" w:rsidP="00D549DA">
      <w:pPr>
        <w:ind w:left="539"/>
        <w:rPr>
          <w:rFonts w:ascii="Times New Roman" w:hAnsi="Times New Roman"/>
          <w:szCs w:val="22"/>
        </w:rPr>
      </w:pPr>
      <w:r w:rsidRPr="00D53E31">
        <w:rPr>
          <w:rFonts w:ascii="Times New Roman" w:hAnsi="Times New Roman"/>
          <w:szCs w:val="22"/>
        </w:rPr>
        <w:t>________________________________________________________________________</w:t>
      </w:r>
    </w:p>
    <w:p w:rsidR="00D549DA" w:rsidRPr="00D53E31" w:rsidRDefault="00D549DA" w:rsidP="00D549DA">
      <w:pPr>
        <w:jc w:val="both"/>
        <w:rPr>
          <w:rFonts w:ascii="Times New Roman" w:hAnsi="Times New Roman"/>
          <w:szCs w:val="22"/>
        </w:rPr>
      </w:pPr>
      <w:r w:rsidRPr="00D53E31">
        <w:rPr>
          <w:rFonts w:ascii="Times New Roman" w:hAnsi="Times New Roman"/>
          <w:szCs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D53E31" w:rsidRDefault="00D549DA" w:rsidP="00D549DA">
      <w:pPr>
        <w:pBdr>
          <w:bottom w:val="single" w:sz="4" w:space="1" w:color="auto"/>
        </w:pBdr>
        <w:jc w:val="both"/>
        <w:rPr>
          <w:rFonts w:ascii="Times New Roman" w:hAnsi="Times New Roman"/>
          <w:szCs w:val="22"/>
        </w:rPr>
      </w:pPr>
      <w:r w:rsidRPr="00D53E31">
        <w:rPr>
          <w:rFonts w:ascii="Times New Roman" w:hAnsi="Times New Roman"/>
          <w:szCs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D53E31" w:rsidRDefault="00D549DA" w:rsidP="00D549DA">
      <w:pPr>
        <w:pBdr>
          <w:bottom w:val="single" w:sz="4" w:space="1" w:color="auto"/>
        </w:pBdr>
        <w:jc w:val="both"/>
        <w:rPr>
          <w:rFonts w:ascii="Times New Roman" w:hAnsi="Times New Roman"/>
          <w:szCs w:val="22"/>
        </w:rPr>
      </w:pPr>
    </w:p>
    <w:p w:rsidR="00D549DA" w:rsidRPr="00D53E31" w:rsidRDefault="00D549DA" w:rsidP="00D549DA">
      <w:pPr>
        <w:jc w:val="both"/>
        <w:rPr>
          <w:rFonts w:ascii="Times New Roman" w:hAnsi="Times New Roman"/>
          <w:szCs w:val="22"/>
        </w:rPr>
      </w:pPr>
      <w:r w:rsidRPr="00D53E31">
        <w:rPr>
          <w:rFonts w:ascii="Times New Roman" w:hAnsi="Times New Roman"/>
          <w:szCs w:val="22"/>
        </w:rPr>
        <w:t>____________________________________________________________________________</w:t>
      </w:r>
    </w:p>
    <w:p w:rsidR="00D549DA" w:rsidRPr="00D53E31" w:rsidRDefault="00D549DA" w:rsidP="00D549DA">
      <w:pPr>
        <w:rPr>
          <w:rFonts w:ascii="Times New Roman" w:hAnsi="Times New Roman"/>
          <w:szCs w:val="22"/>
        </w:rPr>
      </w:pPr>
      <w:r w:rsidRPr="00D53E31">
        <w:rPr>
          <w:rFonts w:ascii="Times New Roman" w:hAnsi="Times New Roman"/>
          <w:szCs w:val="22"/>
        </w:rPr>
        <w:t>Руководитель</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rPr>
          <w:rFonts w:ascii="Times New Roman" w:hAnsi="Times New Roman"/>
          <w:sz w:val="16"/>
          <w:szCs w:val="16"/>
        </w:rPr>
      </w:pPr>
      <w:r w:rsidRPr="00D53E31">
        <w:rPr>
          <w:rFonts w:ascii="Times New Roman" w:hAnsi="Times New Roman"/>
          <w:szCs w:val="22"/>
        </w:rPr>
        <w:tab/>
      </w:r>
      <w:r w:rsidRPr="00D53E31">
        <w:rPr>
          <w:rFonts w:ascii="Times New Roman" w:hAnsi="Times New Roman"/>
          <w:szCs w:val="22"/>
        </w:rPr>
        <w:tab/>
      </w:r>
      <w:r w:rsidRPr="00D53E31">
        <w:rPr>
          <w:rFonts w:ascii="Times New Roman" w:hAnsi="Times New Roman"/>
          <w:szCs w:val="22"/>
        </w:rPr>
        <w:tab/>
        <w:t xml:space="preserve">          </w:t>
      </w:r>
      <w:r w:rsidRPr="00D53E31">
        <w:rPr>
          <w:rFonts w:ascii="Times New Roman" w:hAnsi="Times New Roman"/>
          <w:sz w:val="16"/>
          <w:szCs w:val="16"/>
        </w:rPr>
        <w:t>(подпись)</w:t>
      </w:r>
    </w:p>
    <w:p w:rsidR="00D549DA" w:rsidRPr="00D53E31" w:rsidRDefault="00D549DA" w:rsidP="00D549DA">
      <w:pPr>
        <w:rPr>
          <w:rFonts w:ascii="Times New Roman" w:hAnsi="Times New Roman"/>
          <w:szCs w:val="22"/>
        </w:rPr>
      </w:pPr>
      <w:r w:rsidRPr="00D53E31">
        <w:rPr>
          <w:rFonts w:ascii="Times New Roman" w:hAnsi="Times New Roman"/>
          <w:szCs w:val="22"/>
        </w:rPr>
        <w:t>Главный бухгалтер</w:t>
      </w:r>
      <w:r w:rsidRPr="00D53E31">
        <w:rPr>
          <w:rFonts w:ascii="Times New Roman" w:hAnsi="Times New Roman"/>
          <w:szCs w:val="22"/>
        </w:rPr>
        <w:tab/>
        <w:t>________________</w:t>
      </w:r>
      <w:r w:rsidRPr="00D53E31">
        <w:rPr>
          <w:rFonts w:ascii="Times New Roman" w:hAnsi="Times New Roman"/>
          <w:szCs w:val="22"/>
        </w:rPr>
        <w:tab/>
        <w:t>/Фамилия И.О./</w:t>
      </w:r>
    </w:p>
    <w:p w:rsidR="00D549DA" w:rsidRPr="00D53E31" w:rsidRDefault="00D549DA" w:rsidP="00D549DA">
      <w:pPr>
        <w:ind w:left="1416" w:firstLine="708"/>
        <w:rPr>
          <w:rFonts w:ascii="Times New Roman" w:hAnsi="Times New Roman"/>
          <w:sz w:val="16"/>
          <w:szCs w:val="16"/>
        </w:rPr>
      </w:pPr>
      <w:r w:rsidRPr="00D53E31">
        <w:rPr>
          <w:rFonts w:ascii="Times New Roman" w:hAnsi="Times New Roman"/>
          <w:szCs w:val="22"/>
        </w:rPr>
        <w:t xml:space="preserve">          </w:t>
      </w:r>
      <w:r w:rsidRPr="00D53E31">
        <w:rPr>
          <w:rFonts w:ascii="Times New Roman" w:hAnsi="Times New Roman"/>
          <w:sz w:val="16"/>
          <w:szCs w:val="16"/>
        </w:rPr>
        <w:t>(подпись)</w:t>
      </w:r>
    </w:p>
    <w:p w:rsidR="00D549DA" w:rsidRPr="00D53E31" w:rsidRDefault="00D549DA" w:rsidP="00D549DA">
      <w:pPr>
        <w:spacing w:before="0"/>
        <w:jc w:val="right"/>
        <w:rPr>
          <w:rFonts w:ascii="Times New Roman" w:hAnsi="Times New Roman"/>
          <w:b/>
          <w:bCs/>
          <w:sz w:val="24"/>
        </w:rPr>
      </w:pPr>
      <w:r w:rsidRPr="00D53E31">
        <w:rPr>
          <w:rFonts w:ascii="Times New Roman" w:hAnsi="Times New Roman"/>
        </w:rPr>
        <w:br w:type="page"/>
      </w:r>
      <w:r w:rsidRPr="00D53E31">
        <w:rPr>
          <w:rFonts w:ascii="Times New Roman" w:hAnsi="Times New Roman"/>
          <w:b/>
          <w:bCs/>
          <w:sz w:val="24"/>
        </w:rPr>
        <w:t xml:space="preserve">Приложение № </w:t>
      </w:r>
      <w:r w:rsidR="00694B1C">
        <w:rPr>
          <w:rFonts w:ascii="Times New Roman" w:hAnsi="Times New Roman"/>
          <w:b/>
          <w:bCs/>
          <w:sz w:val="24"/>
        </w:rPr>
        <w:t>3</w:t>
      </w:r>
    </w:p>
    <w:p w:rsidR="00D549DA" w:rsidRPr="00D53E31" w:rsidRDefault="00D549DA" w:rsidP="00D549DA">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F6EF8">
        <w:rPr>
          <w:rFonts w:ascii="Times New Roman" w:hAnsi="Times New Roman"/>
          <w:sz w:val="24"/>
        </w:rPr>
        <w:t>148</w:t>
      </w:r>
      <w:r w:rsidRPr="00D53E31">
        <w:rPr>
          <w:rFonts w:ascii="Times New Roman" w:hAnsi="Times New Roman"/>
          <w:sz w:val="24"/>
        </w:rPr>
        <w:t>-КС-201</w:t>
      </w:r>
      <w:r w:rsidR="00EF6EF8">
        <w:rPr>
          <w:rFonts w:ascii="Times New Roman" w:hAnsi="Times New Roman"/>
          <w:sz w:val="24"/>
        </w:rPr>
        <w:t>6</w:t>
      </w:r>
    </w:p>
    <w:p w:rsidR="00D549DA" w:rsidRPr="00D53E31" w:rsidRDefault="00D549DA" w:rsidP="00D549DA">
      <w:pPr>
        <w:rPr>
          <w:rFonts w:ascii="Times New Roman" w:hAnsi="Times New Roman"/>
          <w:szCs w:val="22"/>
        </w:rPr>
      </w:pPr>
      <w:r w:rsidRPr="00D53E31">
        <w:rPr>
          <w:rFonts w:ascii="Times New Roman" w:hAnsi="Times New Roman"/>
          <w:szCs w:val="22"/>
        </w:rPr>
        <w:t>На бланке участника закупки</w:t>
      </w:r>
    </w:p>
    <w:p w:rsidR="00D549DA" w:rsidRPr="00D53E31" w:rsidRDefault="00D549DA" w:rsidP="00D549DA">
      <w:pPr>
        <w:ind w:left="5400"/>
        <w:jc w:val="both"/>
        <w:rPr>
          <w:rFonts w:ascii="Times New Roman" w:hAnsi="Times New Roman"/>
          <w:szCs w:val="22"/>
        </w:rPr>
      </w:pPr>
      <w:r w:rsidRPr="00D53E31">
        <w:rPr>
          <w:rFonts w:ascii="Times New Roman" w:hAnsi="Times New Roman"/>
          <w:szCs w:val="22"/>
        </w:rPr>
        <w:t>Адрес: 150023, г. Ярославль, Московский пр., д.130</w:t>
      </w:r>
    </w:p>
    <w:p w:rsidR="00D549DA" w:rsidRPr="00D53E31" w:rsidRDefault="00D549DA" w:rsidP="00D549DA">
      <w:pPr>
        <w:ind w:left="5400"/>
        <w:jc w:val="both"/>
        <w:rPr>
          <w:rFonts w:ascii="Times New Roman" w:hAnsi="Times New Roman"/>
          <w:szCs w:val="22"/>
        </w:rPr>
      </w:pPr>
    </w:p>
    <w:p w:rsidR="00D549DA" w:rsidRPr="00D53E31" w:rsidRDefault="00D549DA" w:rsidP="00D549DA">
      <w:pPr>
        <w:jc w:val="center"/>
        <w:rPr>
          <w:rFonts w:ascii="Times New Roman" w:hAnsi="Times New Roman"/>
          <w:b/>
          <w:szCs w:val="22"/>
        </w:rPr>
      </w:pPr>
      <w:r w:rsidRPr="00D53E31">
        <w:rPr>
          <w:rFonts w:ascii="Times New Roman" w:hAnsi="Times New Roman"/>
          <w:b/>
          <w:szCs w:val="22"/>
        </w:rPr>
        <w:t>ПРЕДЛОЖЕНИЕ О ЗАКЛЮЧЕНИИ ДОГОВОРА</w:t>
      </w:r>
    </w:p>
    <w:p w:rsidR="00D549DA" w:rsidRPr="00D53E31" w:rsidRDefault="00D549DA" w:rsidP="00D549DA">
      <w:pPr>
        <w:jc w:val="center"/>
        <w:rPr>
          <w:rFonts w:ascii="Times New Roman" w:hAnsi="Times New Roman"/>
          <w:szCs w:val="22"/>
        </w:rPr>
      </w:pPr>
      <w:r w:rsidRPr="00D53E31">
        <w:rPr>
          <w:rFonts w:ascii="Times New Roman" w:hAnsi="Times New Roman"/>
          <w:szCs w:val="22"/>
        </w:rPr>
        <w:t>(безотзывная оферта)</w:t>
      </w:r>
    </w:p>
    <w:p w:rsidR="00D549DA" w:rsidRPr="00D53E31" w:rsidRDefault="00D549DA" w:rsidP="00D549DA">
      <w:pPr>
        <w:jc w:val="both"/>
        <w:rPr>
          <w:rFonts w:ascii="Times New Roman" w:hAnsi="Times New Roman"/>
          <w:szCs w:val="22"/>
        </w:rPr>
      </w:pPr>
      <w:r w:rsidRPr="00D53E31">
        <w:rPr>
          <w:rFonts w:ascii="Times New Roman" w:hAnsi="Times New Roman"/>
          <w:szCs w:val="22"/>
        </w:rPr>
        <w:t>«____» __________________ ______ г.</w:t>
      </w:r>
    </w:p>
    <w:p w:rsidR="00D549DA" w:rsidRPr="00D53E31" w:rsidRDefault="00D549DA" w:rsidP="00D549DA">
      <w:pPr>
        <w:ind w:firstLine="720"/>
        <w:jc w:val="both"/>
        <w:rPr>
          <w:rFonts w:ascii="Times New Roman" w:hAnsi="Times New Roman"/>
          <w:szCs w:val="22"/>
        </w:rPr>
      </w:pPr>
      <w:r w:rsidRPr="00D53E31">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D549DA" w:rsidRPr="00D53E31" w:rsidTr="000B030B">
        <w:trPr>
          <w:trHeight w:val="363"/>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 xml:space="preserve">Предмет оферты </w:t>
            </w:r>
            <w:r w:rsidRPr="00D53E31">
              <w:rPr>
                <w:rFonts w:ascii="Times New Roman" w:hAnsi="Times New Roman"/>
                <w:sz w:val="20"/>
                <w:szCs w:val="20"/>
              </w:rPr>
              <w:br/>
              <w:t>(указывается в соответствии с Требованиями к предмету закупки):</w:t>
            </w:r>
          </w:p>
        </w:tc>
        <w:tc>
          <w:tcPr>
            <w:tcW w:w="3093" w:type="dxa"/>
          </w:tcPr>
          <w:p w:rsidR="00EF6EF8" w:rsidRPr="00EF6EF8" w:rsidRDefault="00EF6EF8" w:rsidP="00EF6EF8">
            <w:pPr>
              <w:tabs>
                <w:tab w:val="left" w:pos="3240"/>
              </w:tabs>
              <w:jc w:val="both"/>
              <w:rPr>
                <w:rFonts w:ascii="Times New Roman" w:hAnsi="Times New Roman"/>
                <w:b/>
                <w:bCs/>
                <w:sz w:val="20"/>
                <w:szCs w:val="20"/>
              </w:rPr>
            </w:pPr>
            <w:r w:rsidRPr="00EF6EF8">
              <w:rPr>
                <w:rFonts w:ascii="Times New Roman" w:hAnsi="Times New Roman"/>
                <w:b/>
                <w:sz w:val="20"/>
                <w:szCs w:val="20"/>
              </w:rPr>
              <w:t xml:space="preserve">Оснащение установок АВТ-4, ВТ-6, С200, Л-35/11, ЛГ-35/11  </w:t>
            </w:r>
            <w:r w:rsidRPr="00EF6EF8">
              <w:rPr>
                <w:rFonts w:ascii="Times New Roman" w:hAnsi="Times New Roman"/>
                <w:b/>
                <w:bCs/>
                <w:sz w:val="20"/>
                <w:szCs w:val="20"/>
              </w:rPr>
              <w:t>ОАО «Славнефть-ЯНОС»</w:t>
            </w:r>
            <w:r w:rsidRPr="00EF6EF8">
              <w:rPr>
                <w:rFonts w:ascii="Times New Roman" w:hAnsi="Times New Roman"/>
                <w:b/>
                <w:sz w:val="20"/>
                <w:szCs w:val="20"/>
              </w:rPr>
              <w:t xml:space="preserve"> </w:t>
            </w:r>
            <w:r w:rsidRPr="00EF6EF8">
              <w:rPr>
                <w:rFonts w:ascii="Times New Roman" w:hAnsi="Times New Roman"/>
                <w:b/>
                <w:bCs/>
                <w:sz w:val="20"/>
                <w:szCs w:val="20"/>
              </w:rPr>
              <w:t>компьютерными  тренажерами</w:t>
            </w:r>
          </w:p>
          <w:p w:rsidR="00D549DA" w:rsidRPr="00D53E31" w:rsidRDefault="00374149" w:rsidP="005A7C74">
            <w:pPr>
              <w:tabs>
                <w:tab w:val="left" w:pos="3240"/>
              </w:tabs>
              <w:jc w:val="both"/>
              <w:rPr>
                <w:rFonts w:ascii="Times New Roman" w:hAnsi="Times New Roman"/>
                <w:sz w:val="20"/>
                <w:szCs w:val="20"/>
              </w:rPr>
            </w:pPr>
            <w:r w:rsidRPr="00374149">
              <w:rPr>
                <w:rFonts w:ascii="Times New Roman" w:hAnsi="Times New Roman"/>
                <w:b/>
                <w:bCs/>
                <w:sz w:val="20"/>
                <w:szCs w:val="20"/>
              </w:rPr>
              <w:t>(указать № и название лота)</w:t>
            </w:r>
          </w:p>
        </w:tc>
      </w:tr>
      <w:tr w:rsidR="00D549DA" w:rsidRPr="00D53E31" w:rsidTr="000B030B">
        <w:trPr>
          <w:trHeight w:val="521"/>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 xml:space="preserve">Срок выполнения работ </w:t>
            </w:r>
          </w:p>
        </w:tc>
        <w:tc>
          <w:tcPr>
            <w:tcW w:w="3093" w:type="dxa"/>
          </w:tcPr>
          <w:p w:rsidR="00AC6675" w:rsidRPr="00D53E31" w:rsidRDefault="00AC0518" w:rsidP="000B030B">
            <w:pPr>
              <w:tabs>
                <w:tab w:val="left" w:pos="3240"/>
              </w:tabs>
              <w:jc w:val="both"/>
              <w:rPr>
                <w:rFonts w:ascii="Times New Roman" w:hAnsi="Times New Roman"/>
                <w:sz w:val="20"/>
                <w:szCs w:val="20"/>
              </w:rPr>
            </w:pPr>
            <w:r>
              <w:rPr>
                <w:rFonts w:ascii="Times New Roman" w:hAnsi="Times New Roman"/>
                <w:sz w:val="20"/>
                <w:szCs w:val="20"/>
              </w:rPr>
              <w:t>Июль 2016 г. – декабрь 2016 г., в соответствии с календарным планом.</w:t>
            </w:r>
          </w:p>
        </w:tc>
      </w:tr>
      <w:tr w:rsidR="00D549DA" w:rsidRPr="00D53E31" w:rsidTr="000B030B">
        <w:trPr>
          <w:trHeight w:val="675"/>
        </w:trPr>
        <w:tc>
          <w:tcPr>
            <w:tcW w:w="6369" w:type="dxa"/>
          </w:tcPr>
          <w:p w:rsidR="00D549DA" w:rsidRPr="00D53E31" w:rsidRDefault="00D549DA" w:rsidP="000B030B">
            <w:pPr>
              <w:tabs>
                <w:tab w:val="left" w:pos="2880"/>
                <w:tab w:val="left" w:pos="3240"/>
              </w:tabs>
              <w:rPr>
                <w:rFonts w:ascii="Times New Roman" w:hAnsi="Times New Roman"/>
                <w:sz w:val="20"/>
                <w:szCs w:val="20"/>
              </w:rPr>
            </w:pPr>
            <w:r w:rsidRPr="00D53E31">
              <w:rPr>
                <w:rFonts w:ascii="Times New Roman" w:hAnsi="Times New Roman"/>
                <w:sz w:val="20"/>
                <w:szCs w:val="20"/>
              </w:rPr>
              <w:t>Стоимость работ, рублей без НДС</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6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Наличие скидок или условия их получения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198"/>
        </w:trPr>
        <w:tc>
          <w:tcPr>
            <w:tcW w:w="6369" w:type="dxa"/>
          </w:tcPr>
          <w:p w:rsidR="00D549DA" w:rsidRPr="00AC6675" w:rsidRDefault="00D549DA" w:rsidP="000B030B">
            <w:pPr>
              <w:tabs>
                <w:tab w:val="left" w:pos="3240"/>
              </w:tabs>
              <w:rPr>
                <w:rFonts w:ascii="Times New Roman" w:hAnsi="Times New Roman"/>
                <w:sz w:val="20"/>
                <w:szCs w:val="20"/>
              </w:rPr>
            </w:pPr>
            <w:r w:rsidRPr="00D53E31">
              <w:rPr>
                <w:rFonts w:ascii="Times New Roman" w:hAnsi="Times New Roman"/>
                <w:sz w:val="20"/>
                <w:szCs w:val="20"/>
              </w:rPr>
              <w:t>Условия оплаты</w:t>
            </w:r>
          </w:p>
        </w:tc>
        <w:tc>
          <w:tcPr>
            <w:tcW w:w="3093" w:type="dxa"/>
          </w:tcPr>
          <w:p w:rsidR="00D549DA" w:rsidRPr="00D53E31" w:rsidRDefault="00D549DA" w:rsidP="000B030B">
            <w:pPr>
              <w:tabs>
                <w:tab w:val="left" w:pos="3240"/>
              </w:tabs>
              <w:jc w:val="both"/>
              <w:rPr>
                <w:rFonts w:ascii="Times New Roman" w:hAnsi="Times New Roman"/>
                <w:sz w:val="20"/>
                <w:szCs w:val="20"/>
              </w:rPr>
            </w:pPr>
          </w:p>
        </w:tc>
      </w:tr>
      <w:tr w:rsidR="00D549DA" w:rsidRPr="00D53E31" w:rsidTr="000B030B">
        <w:trPr>
          <w:trHeight w:val="239"/>
        </w:trPr>
        <w:tc>
          <w:tcPr>
            <w:tcW w:w="6369" w:type="dxa"/>
          </w:tcPr>
          <w:p w:rsidR="00D549DA" w:rsidRPr="00D53E31" w:rsidRDefault="00D549DA" w:rsidP="000B030B">
            <w:pPr>
              <w:tabs>
                <w:tab w:val="left" w:pos="3240"/>
              </w:tabs>
              <w:rPr>
                <w:rFonts w:ascii="Times New Roman" w:hAnsi="Times New Roman"/>
                <w:sz w:val="20"/>
                <w:szCs w:val="20"/>
              </w:rPr>
            </w:pPr>
            <w:r w:rsidRPr="00D53E31">
              <w:rPr>
                <w:rFonts w:ascii="Times New Roman" w:hAnsi="Times New Roman"/>
                <w:sz w:val="20"/>
                <w:szCs w:val="20"/>
              </w:rPr>
              <w:t>Дополнительные условия</w:t>
            </w:r>
          </w:p>
        </w:tc>
        <w:tc>
          <w:tcPr>
            <w:tcW w:w="3093" w:type="dxa"/>
          </w:tcPr>
          <w:p w:rsidR="00D549DA" w:rsidRPr="00D53E31" w:rsidRDefault="00D549DA" w:rsidP="000B030B">
            <w:pPr>
              <w:tabs>
                <w:tab w:val="left" w:pos="3240"/>
              </w:tabs>
              <w:jc w:val="both"/>
              <w:rPr>
                <w:rFonts w:ascii="Times New Roman" w:hAnsi="Times New Roman"/>
                <w:sz w:val="20"/>
                <w:szCs w:val="20"/>
              </w:rPr>
            </w:pPr>
          </w:p>
        </w:tc>
      </w:tr>
    </w:tbl>
    <w:p w:rsidR="00D549DA" w:rsidRPr="00D53E31" w:rsidRDefault="00D549DA" w:rsidP="00D549DA">
      <w:pPr>
        <w:spacing w:before="0"/>
        <w:jc w:val="both"/>
        <w:rPr>
          <w:rFonts w:ascii="Times New Roman" w:hAnsi="Times New Roman"/>
          <w:szCs w:val="22"/>
        </w:rPr>
      </w:pP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Настоящее предложение может быть акцептовано до «____» __________________ _____ г.</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Настоящее предложение не может быть отозвано и является безотзывной офертой.</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 xml:space="preserve">Настоящая оферта может быть акцептована не более одного раза. </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D53E31" w:rsidRDefault="00D549DA" w:rsidP="008D78F9">
      <w:pPr>
        <w:numPr>
          <w:ilvl w:val="0"/>
          <w:numId w:val="4"/>
        </w:numPr>
        <w:spacing w:before="0"/>
        <w:jc w:val="both"/>
        <w:rPr>
          <w:rFonts w:ascii="Times New Roman" w:hAnsi="Times New Roman"/>
          <w:szCs w:val="22"/>
        </w:rPr>
      </w:pPr>
      <w:r w:rsidRPr="00D53E31">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D53E31" w:rsidRDefault="00D549DA" w:rsidP="00D549DA">
      <w:pPr>
        <w:spacing w:before="0"/>
        <w:jc w:val="both"/>
        <w:rPr>
          <w:rFonts w:ascii="Times New Roman" w:hAnsi="Times New Roman"/>
          <w:szCs w:val="22"/>
        </w:rPr>
      </w:pPr>
    </w:p>
    <w:p w:rsidR="00D549DA" w:rsidRPr="00D53E31" w:rsidRDefault="00D549DA" w:rsidP="00D549DA">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D549DA" w:rsidRPr="00D53E31" w:rsidRDefault="00D549DA" w:rsidP="00D549DA">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324F0" w:rsidRPr="00D53E31" w:rsidRDefault="008324F0">
      <w:pPr>
        <w:spacing w:before="0" w:line="276" w:lineRule="auto"/>
        <w:jc w:val="center"/>
        <w:rPr>
          <w:rFonts w:ascii="Times New Roman" w:hAnsi="Times New Roman"/>
        </w:rPr>
      </w:pPr>
      <w:r w:rsidRPr="00D53E31">
        <w:rPr>
          <w:rFonts w:ascii="Times New Roman" w:hAnsi="Times New Roman"/>
        </w:rPr>
        <w:br w:type="page"/>
      </w:r>
    </w:p>
    <w:p w:rsidR="00B71877" w:rsidRPr="00D53E31" w:rsidRDefault="00B71877" w:rsidP="00B71877">
      <w:pPr>
        <w:jc w:val="right"/>
        <w:rPr>
          <w:rFonts w:ascii="Times New Roman" w:hAnsi="Times New Roman"/>
          <w:b/>
        </w:rPr>
        <w:sectPr w:rsidR="00B71877" w:rsidRPr="00D53E31" w:rsidSect="00506763">
          <w:footerReference w:type="default" r:id="rId10"/>
          <w:pgSz w:w="11906" w:h="16838"/>
          <w:pgMar w:top="851" w:right="567" w:bottom="567" w:left="1418" w:header="709" w:footer="709" w:gutter="0"/>
          <w:cols w:space="708"/>
          <w:docGrid w:linePitch="360"/>
        </w:sectPr>
      </w:pPr>
    </w:p>
    <w:p w:rsidR="003C3181" w:rsidRPr="00D53E31" w:rsidRDefault="003C3181" w:rsidP="003C3181">
      <w:pPr>
        <w:spacing w:before="0"/>
        <w:jc w:val="right"/>
        <w:rPr>
          <w:rFonts w:ascii="Times New Roman" w:hAnsi="Times New Roman"/>
          <w:b/>
          <w:bCs/>
          <w:sz w:val="24"/>
        </w:rPr>
      </w:pPr>
      <w:r w:rsidRPr="00D53E31">
        <w:rPr>
          <w:rFonts w:ascii="Times New Roman" w:hAnsi="Times New Roman"/>
          <w:b/>
          <w:bCs/>
          <w:sz w:val="24"/>
        </w:rPr>
        <w:t xml:space="preserve">Приложение № </w:t>
      </w:r>
      <w:r w:rsidR="00694B1C">
        <w:rPr>
          <w:rFonts w:ascii="Times New Roman" w:hAnsi="Times New Roman"/>
          <w:b/>
          <w:bCs/>
          <w:sz w:val="24"/>
        </w:rPr>
        <w:t>5</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057FB">
        <w:rPr>
          <w:rFonts w:ascii="Times New Roman" w:hAnsi="Times New Roman"/>
          <w:sz w:val="24"/>
        </w:rPr>
        <w:t>148</w:t>
      </w:r>
      <w:r w:rsidRPr="00D53E31">
        <w:rPr>
          <w:rFonts w:ascii="Times New Roman" w:hAnsi="Times New Roman"/>
          <w:sz w:val="24"/>
        </w:rPr>
        <w:t>-КС-201</w:t>
      </w:r>
      <w:r w:rsidR="00E057FB">
        <w:rPr>
          <w:rFonts w:ascii="Times New Roman" w:hAnsi="Times New Roman"/>
          <w:sz w:val="24"/>
        </w:rPr>
        <w:t>6</w:t>
      </w:r>
    </w:p>
    <w:p w:rsidR="00B71877" w:rsidRPr="00D53E31" w:rsidRDefault="00B71877" w:rsidP="00B71877">
      <w:pPr>
        <w:spacing w:before="0"/>
        <w:ind w:firstLine="708"/>
        <w:jc w:val="right"/>
        <w:rPr>
          <w:rFonts w:ascii="Times New Roman" w:hAnsi="Times New Roman"/>
          <w:b/>
          <w:szCs w:val="22"/>
        </w:rPr>
      </w:pPr>
    </w:p>
    <w:p w:rsidR="00B71877" w:rsidRPr="00D53E31" w:rsidRDefault="00B71877" w:rsidP="00B71877">
      <w:pPr>
        <w:pStyle w:val="Times12"/>
        <w:ind w:firstLine="0"/>
        <w:jc w:val="center"/>
        <w:rPr>
          <w:b/>
          <w:sz w:val="22"/>
        </w:rPr>
      </w:pPr>
      <w:r w:rsidRPr="00D53E31">
        <w:rPr>
          <w:b/>
          <w:sz w:val="22"/>
        </w:rPr>
        <w:t>ПЕРЕЧЕНЬ АФФИЛИРОВАННЫХ ОРГАНИЗАЦИЙ</w:t>
      </w:r>
    </w:p>
    <w:p w:rsidR="00B71877" w:rsidRPr="00D53E31" w:rsidRDefault="00B71877" w:rsidP="00B71877">
      <w:pPr>
        <w:pStyle w:val="Times12"/>
        <w:ind w:firstLine="0"/>
        <w:rPr>
          <w:sz w:val="22"/>
        </w:rPr>
      </w:pPr>
      <w:r w:rsidRPr="00D53E31">
        <w:rPr>
          <w:sz w:val="22"/>
        </w:rPr>
        <w:t>Участник закупки:</w:t>
      </w:r>
      <w:r w:rsidRPr="00D53E31">
        <w:rPr>
          <w:szCs w:val="24"/>
        </w:rPr>
        <w:t xml:space="preserve"> </w:t>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r w:rsidRPr="00D53E31">
        <w:rPr>
          <w:szCs w:val="24"/>
          <w:u w:val="single"/>
        </w:rPr>
        <w:tab/>
      </w:r>
    </w:p>
    <w:p w:rsidR="00B71877" w:rsidRPr="00D53E31" w:rsidRDefault="00B71877" w:rsidP="00B71877">
      <w:pPr>
        <w:pStyle w:val="Times12"/>
        <w:ind w:firstLine="0"/>
        <w:rPr>
          <w:sz w:val="22"/>
          <w:u w:val="single"/>
        </w:rPr>
      </w:pPr>
      <w:r w:rsidRPr="00D53E31">
        <w:rPr>
          <w:sz w:val="22"/>
        </w:rPr>
        <w:t xml:space="preserve">№ ПДО: </w:t>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r w:rsidRPr="00D53E31">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057FB">
        <w:rPr>
          <w:rFonts w:ascii="Times New Roman" w:hAnsi="Times New Roman"/>
          <w:sz w:val="24"/>
        </w:rPr>
        <w:t>148</w:t>
      </w:r>
      <w:r w:rsidRPr="00D53E31">
        <w:rPr>
          <w:rFonts w:ascii="Times New Roman" w:hAnsi="Times New Roman"/>
          <w:sz w:val="24"/>
        </w:rPr>
        <w:t>-КС-201</w:t>
      </w:r>
      <w:r w:rsidR="00E057FB">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FB376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317BAB">
              <w:rPr>
                <w:rFonts w:ascii="Times New Roman" w:eastAsia="Calibri" w:hAnsi="Times New Roman"/>
                <w:b/>
                <w:bCs/>
                <w:sz w:val="24"/>
                <w:lang w:eastAsia="en-US"/>
              </w:rPr>
              <w:t>3 года</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763BE4" w:rsidP="003C3181">
      <w:pPr>
        <w:spacing w:before="0"/>
        <w:jc w:val="right"/>
        <w:rPr>
          <w:rFonts w:ascii="Times New Roman" w:hAnsi="Times New Roman"/>
          <w:b/>
          <w:bCs/>
          <w:sz w:val="24"/>
        </w:rPr>
      </w:pPr>
      <w:r>
        <w:rPr>
          <w:rFonts w:ascii="Times New Roman" w:hAnsi="Times New Roman"/>
          <w:b/>
          <w:bCs/>
          <w:sz w:val="24"/>
        </w:rPr>
        <w:t xml:space="preserve">Приложение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E057FB">
        <w:rPr>
          <w:rFonts w:ascii="Times New Roman" w:hAnsi="Times New Roman"/>
          <w:sz w:val="24"/>
        </w:rPr>
        <w:t>148</w:t>
      </w:r>
      <w:r w:rsidRPr="00D53E31">
        <w:rPr>
          <w:rFonts w:ascii="Times New Roman" w:hAnsi="Times New Roman"/>
          <w:sz w:val="24"/>
        </w:rPr>
        <w:t>-КС-201</w:t>
      </w:r>
      <w:r w:rsidR="00E057FB">
        <w:rPr>
          <w:rFonts w:ascii="Times New Roman" w:hAnsi="Times New Roman"/>
          <w:sz w:val="24"/>
        </w:rPr>
        <w:t>6</w:t>
      </w:r>
    </w:p>
    <w:tbl>
      <w:tblPr>
        <w:tblW w:w="15395" w:type="dxa"/>
        <w:jc w:val="center"/>
        <w:tblInd w:w="-259" w:type="dxa"/>
        <w:tblLook w:val="04A0" w:firstRow="1" w:lastRow="0" w:firstColumn="1" w:lastColumn="0" w:noHBand="0" w:noVBand="1"/>
      </w:tblPr>
      <w:tblGrid>
        <w:gridCol w:w="931"/>
        <w:gridCol w:w="2358"/>
        <w:gridCol w:w="2632"/>
        <w:gridCol w:w="2137"/>
        <w:gridCol w:w="1651"/>
        <w:gridCol w:w="2559"/>
        <w:gridCol w:w="3127"/>
      </w:tblGrid>
      <w:tr w:rsidR="001A1FF6" w:rsidRPr="00D53E31" w:rsidTr="00A627AD">
        <w:trPr>
          <w:trHeight w:val="221"/>
          <w:jc w:val="center"/>
        </w:trPr>
        <w:tc>
          <w:tcPr>
            <w:tcW w:w="15395"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A627AD">
        <w:trPr>
          <w:trHeight w:val="298"/>
          <w:jc w:val="center"/>
        </w:trPr>
        <w:tc>
          <w:tcPr>
            <w:tcW w:w="15395"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A627AD">
        <w:trPr>
          <w:trHeight w:val="146"/>
          <w:jc w:val="center"/>
        </w:trPr>
        <w:tc>
          <w:tcPr>
            <w:tcW w:w="93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A627AD">
        <w:trPr>
          <w:trHeight w:val="1402"/>
          <w:jc w:val="center"/>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Наличие о</w:t>
            </w:r>
          </w:p>
        </w:tc>
      </w:tr>
      <w:tr w:rsidR="001A1FF6" w:rsidRPr="00D53E31" w:rsidTr="00A627AD">
        <w:trPr>
          <w:trHeight w:val="389"/>
          <w:jc w:val="center"/>
        </w:trPr>
        <w:tc>
          <w:tcPr>
            <w:tcW w:w="153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60"/>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363"/>
          <w:jc w:val="center"/>
        </w:trPr>
        <w:tc>
          <w:tcPr>
            <w:tcW w:w="1539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99"/>
          <w:jc w:val="center"/>
        </w:trPr>
        <w:tc>
          <w:tcPr>
            <w:tcW w:w="1539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299"/>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A627AD">
        <w:trPr>
          <w:trHeight w:val="158"/>
          <w:jc w:val="center"/>
        </w:trPr>
        <w:tc>
          <w:tcPr>
            <w:tcW w:w="931"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B34A08" w:rsidRPr="00A627AD" w:rsidRDefault="001A1FF6" w:rsidP="00A627AD">
      <w:pPr>
        <w:shd w:val="clear" w:color="auto" w:fill="FFFFFF"/>
        <w:spacing w:before="360"/>
        <w:ind w:right="-37" w:firstLine="567"/>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B34A08" w:rsidRPr="00A627AD" w:rsidSect="00A627AD">
      <w:pgSz w:w="16838" w:h="11906" w:orient="landscape"/>
      <w:pgMar w:top="1418" w:right="680" w:bottom="680"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2A7" w:rsidRDefault="000022A7" w:rsidP="00FB07D9">
      <w:pPr>
        <w:spacing w:before="0"/>
      </w:pPr>
      <w:r>
        <w:separator/>
      </w:r>
    </w:p>
  </w:endnote>
  <w:endnote w:type="continuationSeparator" w:id="0">
    <w:p w:rsidR="000022A7" w:rsidRDefault="000022A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2A7" w:rsidRDefault="000022A7">
    <w:pPr>
      <w:pStyle w:val="af4"/>
      <w:jc w:val="right"/>
    </w:pPr>
    <w:r>
      <w:fldChar w:fldCharType="begin"/>
    </w:r>
    <w:r>
      <w:instrText xml:space="preserve"> PAGE   \* MERGEFORMAT </w:instrText>
    </w:r>
    <w:r>
      <w:fldChar w:fldCharType="separate"/>
    </w:r>
    <w:r w:rsidR="00CC17C2">
      <w:rPr>
        <w:noProof/>
      </w:rPr>
      <w:t>10</w:t>
    </w:r>
    <w:r>
      <w:rPr>
        <w:noProof/>
      </w:rPr>
      <w:fldChar w:fldCharType="end"/>
    </w:r>
  </w:p>
  <w:p w:rsidR="000022A7" w:rsidRDefault="000022A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2A7" w:rsidRDefault="000022A7" w:rsidP="00FB07D9">
      <w:pPr>
        <w:spacing w:before="0"/>
      </w:pPr>
      <w:r>
        <w:separator/>
      </w:r>
    </w:p>
  </w:footnote>
  <w:footnote w:type="continuationSeparator" w:id="0">
    <w:p w:rsidR="000022A7" w:rsidRDefault="000022A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A7"/>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C65"/>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0E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CB"/>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3"/>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85"/>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11B"/>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52C"/>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1E4"/>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9F"/>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7E"/>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2F69"/>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B0C"/>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8B7"/>
    <w:rsid w:val="00301CB5"/>
    <w:rsid w:val="00303274"/>
    <w:rsid w:val="0030409E"/>
    <w:rsid w:val="00304239"/>
    <w:rsid w:val="0030438F"/>
    <w:rsid w:val="00304E0E"/>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4818"/>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149"/>
    <w:rsid w:val="0037453A"/>
    <w:rsid w:val="00374789"/>
    <w:rsid w:val="003748AC"/>
    <w:rsid w:val="00374E14"/>
    <w:rsid w:val="00375714"/>
    <w:rsid w:val="00375B2C"/>
    <w:rsid w:val="00376821"/>
    <w:rsid w:val="003768BB"/>
    <w:rsid w:val="0037700D"/>
    <w:rsid w:val="00377354"/>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2E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27C"/>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9BA"/>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2A78"/>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DE"/>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17C7A"/>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489"/>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B3"/>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C74"/>
    <w:rsid w:val="005A7C7E"/>
    <w:rsid w:val="005B017E"/>
    <w:rsid w:val="005B076C"/>
    <w:rsid w:val="005B1037"/>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741"/>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154"/>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031"/>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3EF2"/>
    <w:rsid w:val="006D41E5"/>
    <w:rsid w:val="006D42E9"/>
    <w:rsid w:val="006D4418"/>
    <w:rsid w:val="006D5065"/>
    <w:rsid w:val="006D50ED"/>
    <w:rsid w:val="006D554C"/>
    <w:rsid w:val="006D590C"/>
    <w:rsid w:val="006D5B95"/>
    <w:rsid w:val="006D5E83"/>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3C48"/>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0C0"/>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16"/>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6A7A"/>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5EC"/>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234"/>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433"/>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03"/>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80E"/>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A05"/>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CF0"/>
    <w:rsid w:val="00A57DB5"/>
    <w:rsid w:val="00A60298"/>
    <w:rsid w:val="00A607BB"/>
    <w:rsid w:val="00A60CF1"/>
    <w:rsid w:val="00A61580"/>
    <w:rsid w:val="00A619C6"/>
    <w:rsid w:val="00A61DB5"/>
    <w:rsid w:val="00A61E3A"/>
    <w:rsid w:val="00A6241F"/>
    <w:rsid w:val="00A627AD"/>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4A8"/>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7A1"/>
    <w:rsid w:val="00AB69D3"/>
    <w:rsid w:val="00AB7547"/>
    <w:rsid w:val="00AB7604"/>
    <w:rsid w:val="00AB76E9"/>
    <w:rsid w:val="00AB792E"/>
    <w:rsid w:val="00AC009C"/>
    <w:rsid w:val="00AC0518"/>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9C2"/>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A89"/>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B99"/>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46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C56"/>
    <w:rsid w:val="00BC2D67"/>
    <w:rsid w:val="00BC2EBE"/>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77A"/>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1F94"/>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360B"/>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7C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2BEE"/>
    <w:rsid w:val="00CD3582"/>
    <w:rsid w:val="00CD3685"/>
    <w:rsid w:val="00CD3BC8"/>
    <w:rsid w:val="00CD3DA7"/>
    <w:rsid w:val="00CD425F"/>
    <w:rsid w:val="00CD5149"/>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99A"/>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591"/>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AF7"/>
    <w:rsid w:val="00D20FF6"/>
    <w:rsid w:val="00D2139F"/>
    <w:rsid w:val="00D21EFC"/>
    <w:rsid w:val="00D227B5"/>
    <w:rsid w:val="00D22B91"/>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51B"/>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7FB"/>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C8F"/>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24F"/>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55C"/>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687"/>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1F68"/>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DDE"/>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0C52"/>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5D71"/>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6EF8"/>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17A"/>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2D8C"/>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77"/>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yanos.slavneft.ru/files/tz_trenazer_636003889249092595.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81F5-AC41-4168-91FE-EB80B7007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2330</Words>
  <Characters>13282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2016-06-01T11:38:00Z</cp:lastPrinted>
  <dcterms:created xsi:type="dcterms:W3CDTF">2016-06-01T11:43:00Z</dcterms:created>
  <dcterms:modified xsi:type="dcterms:W3CDTF">2016-06-01T11:43:00Z</dcterms:modified>
</cp:coreProperties>
</file>