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w:t>
          </w:r>
          <w:r w:rsidR="00A409A3">
            <w:rPr>
              <w:b/>
            </w:rPr>
            <w:t>Модернизации проходной 10А</w:t>
          </w:r>
          <w:proofErr w:type="gramStart"/>
          <w:r w:rsidR="00A409A3">
            <w:rPr>
              <w:b/>
            </w:rPr>
            <w:t xml:space="preserve"> </w:t>
          </w:r>
          <w:r w:rsidR="00357A81">
            <w:rPr>
              <w:b/>
            </w:rPr>
            <w:t>,</w:t>
          </w:r>
          <w:proofErr w:type="gramEnd"/>
          <w:r w:rsidR="00357A81">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r w:rsidR="007A69E3">
                    <w:rPr>
                      <w:b/>
                      <w:sz w:val="22"/>
                      <w:szCs w:val="22"/>
                    </w:rPr>
                    <w:t xml:space="preserve"> </w:t>
                  </w:r>
                  <w:proofErr w:type="gramStart"/>
                  <w:r w:rsidR="007A69E3">
                    <w:rPr>
                      <w:b/>
                      <w:sz w:val="22"/>
                      <w:szCs w:val="22"/>
                    </w:rPr>
                    <w:t>с даты подписания</w:t>
                  </w:r>
                  <w:proofErr w:type="gramEnd"/>
                  <w:r w:rsidR="007A69E3">
                    <w:rPr>
                      <w:b/>
                      <w:sz w:val="22"/>
                      <w:szCs w:val="22"/>
                    </w:rPr>
                    <w:t xml:space="preserve"> договора</w:t>
                  </w:r>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2585860"/>
              <w:placeholder>
                <w:docPart w:val="E797ED5F4D8E43818E8BB0911B8F33E3"/>
              </w:placeholder>
            </w:sdtPr>
            <w:sdtContent>
              <w:r w:rsidR="007A69E3">
                <w:rPr>
                  <w:b/>
                  <w:sz w:val="22"/>
                  <w:szCs w:val="22"/>
                </w:rPr>
                <w:t>–</w:t>
              </w:r>
              <w:r w:rsidR="00AC38F5">
                <w:rPr>
                  <w:b/>
                  <w:sz w:val="22"/>
                  <w:szCs w:val="22"/>
                </w:rPr>
                <w:t xml:space="preserve"> </w:t>
              </w:r>
              <w:r w:rsidR="009A0CC8">
                <w:rPr>
                  <w:b/>
                  <w:sz w:val="22"/>
                  <w:szCs w:val="22"/>
                </w:rPr>
                <w:t>31 марта 2017 г</w:t>
              </w:r>
              <w:r w:rsidR="007A69E3">
                <w:rPr>
                  <w:b/>
                  <w:sz w:val="22"/>
                  <w:szCs w:val="22"/>
                </w:rPr>
                <w:t xml:space="preserve"> </w:t>
              </w:r>
            </w:sdtContent>
          </w:sdt>
          <w:r w:rsidR="00AC38F5">
            <w:rPr>
              <w:b/>
              <w:sz w:val="22"/>
              <w:szCs w:val="22"/>
            </w:rPr>
            <w:t xml:space="preserve"> </w:t>
          </w:r>
          <w:r w:rsidR="004F64CC">
            <w:rPr>
              <w:bCs/>
              <w:color w:val="FF0000"/>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7-03-31T00:00:00Z">
            <w:dateFormat w:val="dd.MM.yyyy"/>
            <w:lid w:val="ru-RU"/>
            <w:storeMappedDataAs w:val="dateTime"/>
            <w:calendar w:val="gregorian"/>
          </w:date>
        </w:sdtPr>
        <w:sdtContent>
          <w:r w:rsidR="009A0CC8">
            <w:rPr>
              <w:sz w:val="22"/>
              <w:szCs w:val="22"/>
            </w:rPr>
            <w:t>31.03.2017</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1.3. 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F96E05" w:rsidRPr="00C52754">
            <w:rPr>
              <w:sz w:val="22"/>
              <w:szCs w:val="22"/>
            </w:rPr>
            <w:t xml:space="preserve">по </w:t>
          </w:r>
          <w:r w:rsidR="00F96E05">
            <w:rPr>
              <w:sz w:val="22"/>
              <w:szCs w:val="22"/>
            </w:rPr>
            <w:t>м</w:t>
          </w:r>
          <w:r w:rsidR="00F96E05" w:rsidRPr="00C52754">
            <w:rPr>
              <w:sz w:val="22"/>
              <w:szCs w:val="22"/>
            </w:rPr>
            <w:t xml:space="preserve">одернизации проходной 10А, включая пусконаладочные работы, в рамках </w:t>
          </w:r>
          <w:r w:rsidR="00F96E05">
            <w:rPr>
              <w:sz w:val="22"/>
              <w:szCs w:val="22"/>
            </w:rPr>
            <w:t>«</w:t>
          </w:r>
          <w:r w:rsidR="00F96E05" w:rsidRPr="00C52754">
            <w:rPr>
              <w:sz w:val="22"/>
              <w:szCs w:val="22"/>
            </w:rPr>
            <w:t xml:space="preserve">Целевой программы: Модернизация станции налива нефтепродуктов </w:t>
          </w:r>
          <w:proofErr w:type="spellStart"/>
          <w:r w:rsidR="00F96E05" w:rsidRPr="00C52754">
            <w:rPr>
              <w:sz w:val="22"/>
              <w:szCs w:val="22"/>
            </w:rPr>
            <w:t>тит</w:t>
          </w:r>
          <w:proofErr w:type="spellEnd"/>
          <w:r w:rsidR="00F96E05" w:rsidRPr="00C52754">
            <w:rPr>
              <w:sz w:val="22"/>
              <w:szCs w:val="22"/>
            </w:rPr>
            <w:t>. 351/4 в автоцистерны с применением массовых расходомеров</w:t>
          </w:r>
          <w:r w:rsidR="00F96E05">
            <w:rPr>
              <w:sz w:val="22"/>
              <w:szCs w:val="22"/>
            </w:rPr>
            <w:t>»</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6-30T00:00:00Z">
            <w:dateFormat w:val="dd.MM.yyyy"/>
            <w:lid w:val="ru-RU"/>
            <w:storeMappedDataAs w:val="dateTime"/>
            <w:calendar w:val="gregorian"/>
          </w:date>
        </w:sdtPr>
        <w:sdtContent>
          <w:r w:rsidR="009A0CC8">
            <w:rPr>
              <w:sz w:val="22"/>
              <w:szCs w:val="22"/>
            </w:rPr>
            <w:t>30.06.2017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w:t>
      </w:r>
      <w:r w:rsidR="00E70340" w:rsidRPr="007D3E37">
        <w:rPr>
          <w:sz w:val="22"/>
          <w:szCs w:val="22"/>
        </w:rPr>
        <w:lastRenderedPageBreak/>
        <w:t xml:space="preserve">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w:t>
          </w:r>
          <w:r w:rsidR="007A69E3">
            <w:rPr>
              <w:rFonts w:cs="Arial"/>
              <w:sz w:val="22"/>
              <w:szCs w:val="22"/>
            </w:rPr>
            <w:t xml:space="preserve"> не </w:t>
          </w:r>
          <w:r w:rsidR="001A78A6" w:rsidRPr="00800F5A">
            <w:rPr>
              <w:rFonts w:cs="Arial"/>
              <w:sz w:val="22"/>
              <w:szCs w:val="22"/>
            </w:rPr>
            <w:t>принимает на себя обязательство по обеспечению работ по п</w:t>
          </w:r>
          <w:r w:rsidR="007A69E3">
            <w:rPr>
              <w:rFonts w:cs="Arial"/>
              <w:sz w:val="22"/>
              <w:szCs w:val="22"/>
            </w:rPr>
            <w:t>.1.1 материалами и оборудованием</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7A69E3">
            <w:rPr>
              <w:bCs/>
              <w:sz w:val="22"/>
              <w:szCs w:val="22"/>
            </w:rPr>
            <w:t>.</w:t>
          </w:r>
          <w:r w:rsidR="00621E8C" w:rsidRPr="00800F5A">
            <w:rPr>
              <w:bCs/>
              <w:sz w:val="22"/>
              <w:szCs w:val="22"/>
            </w:rPr>
            <w:t xml:space="preserve">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lastRenderedPageBreak/>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w:t>
          </w:r>
          <w:r w:rsidR="007A69E3">
            <w:rPr>
              <w:sz w:val="22"/>
              <w:szCs w:val="22"/>
            </w:rPr>
            <w:t xml:space="preserve"> 5</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7A69E3">
            <w:rPr>
              <w:sz w:val="22"/>
              <w:szCs w:val="22"/>
            </w:rPr>
            <w:t>5</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7A69E3" w:rsidRDefault="001A78A6" w:rsidP="001A78A6">
          <w:pPr>
            <w:numPr>
              <w:ilvl w:val="1"/>
              <w:numId w:val="6"/>
            </w:numPr>
            <w:shd w:val="clear" w:color="auto" w:fill="FFFFFF"/>
            <w:tabs>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7A69E3" w:rsidRPr="007A69E3" w:rsidRDefault="007A69E3" w:rsidP="007A69E3">
          <w:pPr>
            <w:pStyle w:val="a9"/>
            <w:numPr>
              <w:ilvl w:val="1"/>
              <w:numId w:val="6"/>
            </w:numPr>
            <w:shd w:val="clear" w:color="auto" w:fill="FFFFFF"/>
            <w:tabs>
              <w:tab w:val="num" w:pos="709"/>
            </w:tabs>
            <w:jc w:val="both"/>
            <w:rPr>
              <w:spacing w:val="-14"/>
              <w:sz w:val="20"/>
              <w:szCs w:val="20"/>
            </w:rPr>
          </w:pPr>
          <w:r w:rsidRPr="007A69E3">
            <w:rPr>
              <w:sz w:val="20"/>
              <w:szCs w:val="20"/>
            </w:rPr>
            <w:t>Р</w:t>
          </w:r>
          <w:r w:rsidR="001A78A6" w:rsidRPr="007A69E3">
            <w:rPr>
              <w:sz w:val="20"/>
              <w:szCs w:val="20"/>
            </w:rPr>
            <w:t>егламент определения стоимости пусконаладочных работ на последующие работы до их полного завершения.</w:t>
          </w:r>
        </w:p>
        <w:p w:rsidR="00B55329" w:rsidRPr="007A69E3" w:rsidRDefault="007A69E3" w:rsidP="007A69E3">
          <w:pPr>
            <w:pStyle w:val="a9"/>
            <w:numPr>
              <w:ilvl w:val="1"/>
              <w:numId w:val="6"/>
            </w:numPr>
            <w:shd w:val="clear" w:color="auto" w:fill="FFFFFF"/>
            <w:jc w:val="both"/>
            <w:rPr>
              <w:spacing w:val="-14"/>
              <w:sz w:val="20"/>
              <w:szCs w:val="20"/>
            </w:rPr>
          </w:pPr>
          <w:r w:rsidRPr="007A69E3">
            <w:rPr>
              <w:sz w:val="20"/>
              <w:szCs w:val="20"/>
            </w:rPr>
            <w:t>Гра</w:t>
          </w:r>
          <w:r w:rsidR="008076B0" w:rsidRPr="007A69E3">
            <w:rPr>
              <w:sz w:val="20"/>
              <w:szCs w:val="20"/>
            </w:rPr>
            <w:t>фик погашения авансовых платежей.</w:t>
          </w:r>
          <w:r w:rsidR="003164B8" w:rsidRPr="007A69E3">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bookmarkStart w:id="0" w:name="_GoBack" w:displacedByCustomXml="prev"/>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bookmarkEnd w:id="0" w:displacedByCustomXml="next"/>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9E3" w:rsidRDefault="007A69E3" w:rsidP="00F37490">
      <w:r>
        <w:separator/>
      </w:r>
    </w:p>
  </w:endnote>
  <w:endnote w:type="continuationSeparator" w:id="0">
    <w:p w:rsidR="007A69E3" w:rsidRDefault="007A69E3"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9E3" w:rsidRDefault="007A69E3" w:rsidP="00F37490">
      <w:r>
        <w:separator/>
      </w:r>
    </w:p>
  </w:footnote>
  <w:footnote w:type="continuationSeparator" w:id="0">
    <w:p w:rsidR="007A69E3" w:rsidRDefault="007A69E3"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9E3" w:rsidRDefault="00885B82">
    <w:pPr>
      <w:pStyle w:val="aa"/>
      <w:jc w:val="center"/>
    </w:pPr>
    <w:r>
      <w:fldChar w:fldCharType="begin"/>
    </w:r>
    <w:r w:rsidR="007A69E3">
      <w:instrText xml:space="preserve"> PAGE   \* MERGEFORMAT </w:instrText>
    </w:r>
    <w:r>
      <w:fldChar w:fldCharType="separate"/>
    </w:r>
    <w:r w:rsidR="009A0CC8">
      <w:rPr>
        <w:noProof/>
      </w:rPr>
      <w:t>2</w:t>
    </w:r>
    <w:r>
      <w:rPr>
        <w:noProof/>
      </w:rPr>
      <w:fldChar w:fldCharType="end"/>
    </w:r>
  </w:p>
  <w:p w:rsidR="007A69E3" w:rsidRDefault="007A69E3">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644"/>
        </w:tabs>
        <w:ind w:left="644"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57A81"/>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D5F51"/>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3F54"/>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69E3"/>
    <w:rsid w:val="007A70D0"/>
    <w:rsid w:val="007A7FED"/>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658C9"/>
    <w:rsid w:val="00870D04"/>
    <w:rsid w:val="0087711A"/>
    <w:rsid w:val="00877949"/>
    <w:rsid w:val="0088310F"/>
    <w:rsid w:val="00885B82"/>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773B5"/>
    <w:rsid w:val="009845D2"/>
    <w:rsid w:val="009908D9"/>
    <w:rsid w:val="0099290F"/>
    <w:rsid w:val="009A0CC8"/>
    <w:rsid w:val="009B1458"/>
    <w:rsid w:val="009C1A55"/>
    <w:rsid w:val="009D0396"/>
    <w:rsid w:val="009D7A55"/>
    <w:rsid w:val="009E1BA9"/>
    <w:rsid w:val="009E221A"/>
    <w:rsid w:val="009E5B9F"/>
    <w:rsid w:val="00A02450"/>
    <w:rsid w:val="00A063B0"/>
    <w:rsid w:val="00A11353"/>
    <w:rsid w:val="00A137F0"/>
    <w:rsid w:val="00A21B93"/>
    <w:rsid w:val="00A2320B"/>
    <w:rsid w:val="00A24038"/>
    <w:rsid w:val="00A3323F"/>
    <w:rsid w:val="00A35FD6"/>
    <w:rsid w:val="00A409A3"/>
    <w:rsid w:val="00A433E0"/>
    <w:rsid w:val="00A453A4"/>
    <w:rsid w:val="00A46A0B"/>
    <w:rsid w:val="00A537BF"/>
    <w:rsid w:val="00A54BDD"/>
    <w:rsid w:val="00A64139"/>
    <w:rsid w:val="00A65813"/>
    <w:rsid w:val="00A72C22"/>
    <w:rsid w:val="00A756FC"/>
    <w:rsid w:val="00A839C8"/>
    <w:rsid w:val="00A866DD"/>
    <w:rsid w:val="00AA24B2"/>
    <w:rsid w:val="00AA2EC3"/>
    <w:rsid w:val="00AB0102"/>
    <w:rsid w:val="00AB022C"/>
    <w:rsid w:val="00AB1A80"/>
    <w:rsid w:val="00AB244C"/>
    <w:rsid w:val="00AC38F5"/>
    <w:rsid w:val="00AC5B43"/>
    <w:rsid w:val="00AC6CE4"/>
    <w:rsid w:val="00AC7D93"/>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93BD2"/>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459"/>
    <w:rsid w:val="00CF7130"/>
    <w:rsid w:val="00D0279B"/>
    <w:rsid w:val="00D233B6"/>
    <w:rsid w:val="00D24C74"/>
    <w:rsid w:val="00D256F8"/>
    <w:rsid w:val="00D33A7E"/>
    <w:rsid w:val="00D4156C"/>
    <w:rsid w:val="00D53DDC"/>
    <w:rsid w:val="00D66002"/>
    <w:rsid w:val="00D67756"/>
    <w:rsid w:val="00D70F63"/>
    <w:rsid w:val="00D7571C"/>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6B08"/>
    <w:rsid w:val="00E57EA0"/>
    <w:rsid w:val="00E70340"/>
    <w:rsid w:val="00E76883"/>
    <w:rsid w:val="00E7726F"/>
    <w:rsid w:val="00E840CE"/>
    <w:rsid w:val="00E87691"/>
    <w:rsid w:val="00E9598E"/>
    <w:rsid w:val="00EA0FFC"/>
    <w:rsid w:val="00EA7F47"/>
    <w:rsid w:val="00EB46B6"/>
    <w:rsid w:val="00EB472E"/>
    <w:rsid w:val="00EC02CD"/>
    <w:rsid w:val="00EC0BD3"/>
    <w:rsid w:val="00EC4006"/>
    <w:rsid w:val="00EC4D3E"/>
    <w:rsid w:val="00EC6627"/>
    <w:rsid w:val="00ED6BA5"/>
    <w:rsid w:val="00ED7F82"/>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96E05"/>
    <w:rsid w:val="00FA26EA"/>
    <w:rsid w:val="00FA3703"/>
    <w:rsid w:val="00FB7FA5"/>
    <w:rsid w:val="00FC0E1D"/>
    <w:rsid w:val="00FD094E"/>
    <w:rsid w:val="00FD25FE"/>
    <w:rsid w:val="00FD31B8"/>
    <w:rsid w:val="00FD50FF"/>
    <w:rsid w:val="00FD5782"/>
    <w:rsid w:val="00FE052E"/>
    <w:rsid w:val="00FE1BE1"/>
    <w:rsid w:val="00FE57B9"/>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7571FE"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7571FE" w:rsidRDefault="004A1299" w:rsidP="004A1299">
          <w:pPr>
            <w:pStyle w:val="98D9F5B7C1FA4D358162262EFC6E140D"/>
          </w:pPr>
          <w:r w:rsidRPr="007D3E37">
            <w:rPr>
              <w:rStyle w:val="a3"/>
              <w:rFonts w:eastAsia="Calibri"/>
            </w:rPr>
            <w:t>Место для ввода текста.</w:t>
          </w:r>
        </w:p>
      </w:docPartBody>
    </w:docPart>
    <w:docPart>
      <w:docPartPr>
        <w:name w:val="E797ED5F4D8E43818E8BB0911B8F33E3"/>
        <w:category>
          <w:name w:val="Общие"/>
          <w:gallery w:val="placeholder"/>
        </w:category>
        <w:types>
          <w:type w:val="bbPlcHdr"/>
        </w:types>
        <w:behaviors>
          <w:behavior w:val="content"/>
        </w:behaviors>
        <w:guid w:val="{AB183651-07BD-4150-90AC-ADED183D4185}"/>
      </w:docPartPr>
      <w:docPartBody>
        <w:p w:rsidR="007571FE" w:rsidRDefault="004A1299" w:rsidP="004A1299">
          <w:pPr>
            <w:pStyle w:val="E797ED5F4D8E43818E8BB0911B8F33E3"/>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20319"/>
    <w:rsid w:val="003A20E5"/>
    <w:rsid w:val="0041505D"/>
    <w:rsid w:val="00473093"/>
    <w:rsid w:val="004A1299"/>
    <w:rsid w:val="004A585A"/>
    <w:rsid w:val="00535C18"/>
    <w:rsid w:val="00564365"/>
    <w:rsid w:val="00596544"/>
    <w:rsid w:val="005B5FFC"/>
    <w:rsid w:val="005F5E4E"/>
    <w:rsid w:val="006C530A"/>
    <w:rsid w:val="00747539"/>
    <w:rsid w:val="007541BB"/>
    <w:rsid w:val="007571FE"/>
    <w:rsid w:val="007C18C5"/>
    <w:rsid w:val="008003BB"/>
    <w:rsid w:val="00850292"/>
    <w:rsid w:val="008573A6"/>
    <w:rsid w:val="00876D14"/>
    <w:rsid w:val="009174BC"/>
    <w:rsid w:val="009E4DEA"/>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A129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D6688-4BFC-49D8-B4A9-10682EEA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7945</Words>
  <Characters>45292</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5</cp:revision>
  <cp:lastPrinted>2014-12-30T11:12:00Z</cp:lastPrinted>
  <dcterms:created xsi:type="dcterms:W3CDTF">2016-10-06T12:48:00Z</dcterms:created>
  <dcterms:modified xsi:type="dcterms:W3CDTF">2016-10-10T07:26:00Z</dcterms:modified>
</cp:coreProperties>
</file>