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D0" w:rsidRPr="002B1BD0" w:rsidRDefault="0074029E" w:rsidP="00260D15">
      <w:pPr>
        <w:spacing w:before="100" w:beforeAutospacing="1" w:after="100" w:afterAutospacing="1"/>
        <w:jc w:val="right"/>
        <w:rPr>
          <w:rFonts w:cs="Arial"/>
          <w:szCs w:val="22"/>
        </w:rPr>
      </w:pPr>
      <w:bookmarkStart w:id="0" w:name="_GoBack"/>
      <w:bookmarkEnd w:id="0"/>
      <w:r>
        <w:rPr>
          <w:rFonts w:cs="Arial"/>
          <w:b/>
          <w:szCs w:val="22"/>
        </w:rPr>
        <w:t>Ф</w:t>
      </w:r>
      <w:r w:rsidR="008862D0" w:rsidRPr="002B1BD0">
        <w:rPr>
          <w:rFonts w:cs="Arial"/>
          <w:b/>
          <w:szCs w:val="22"/>
        </w:rPr>
        <w:t>орма 2 «Извещение о согласии сделать Оферту»</w:t>
      </w:r>
    </w:p>
    <w:p w:rsidR="008862D0" w:rsidRPr="002B1BD0" w:rsidRDefault="008862D0" w:rsidP="008862D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8862D0" w:rsidRPr="002B1BD0" w:rsidRDefault="008862D0" w:rsidP="008862D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8862D0" w:rsidRPr="002B1BD0" w:rsidRDefault="008862D0" w:rsidP="008862D0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 xml:space="preserve">№ </w:t>
      </w:r>
      <w:r w:rsidR="00E90B13">
        <w:rPr>
          <w:rFonts w:cs="Arial"/>
          <w:b/>
          <w:szCs w:val="22"/>
        </w:rPr>
        <w:t>143</w:t>
      </w:r>
      <w:r w:rsidR="00BC462B">
        <w:rPr>
          <w:rFonts w:cs="Arial"/>
          <w:b/>
          <w:szCs w:val="22"/>
        </w:rPr>
        <w:t>Т</w:t>
      </w:r>
      <w:r w:rsidRPr="00B40909">
        <w:rPr>
          <w:rFonts w:cs="Arial"/>
          <w:b/>
          <w:szCs w:val="22"/>
        </w:rPr>
        <w:t>-СН-</w:t>
      </w:r>
      <w:r w:rsidR="00BC462B">
        <w:rPr>
          <w:rFonts w:cs="Arial"/>
          <w:b/>
          <w:szCs w:val="22"/>
        </w:rPr>
        <w:t>2015</w:t>
      </w:r>
      <w:r w:rsidR="0074029E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на условиях указанного ПДО не позднее 20 дней с момента уведомления о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принятии</w:t>
      </w:r>
      <w:proofErr w:type="gramEnd"/>
      <w:r w:rsidRPr="002B1BD0">
        <w:rPr>
          <w:rFonts w:cs="Arial"/>
          <w:szCs w:val="22"/>
        </w:rPr>
        <w:t xml:space="preserve"> нашего предложения. </w:t>
      </w:r>
    </w:p>
    <w:p w:rsidR="008862D0" w:rsidRPr="002B1BD0" w:rsidRDefault="008862D0" w:rsidP="008862D0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8862D0" w:rsidRPr="002B1BD0" w:rsidRDefault="008862D0" w:rsidP="008862D0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8862D0" w:rsidRPr="002B1BD0" w:rsidRDefault="008862D0" w:rsidP="008862D0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8862D0" w:rsidRPr="002B1BD0" w:rsidRDefault="008862D0" w:rsidP="008862D0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8862D0" w:rsidRPr="002B1BD0" w:rsidRDefault="008862D0" w:rsidP="008862D0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8862D0" w:rsidRPr="002B1BD0" w:rsidRDefault="008862D0" w:rsidP="008862D0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8862D0" w:rsidRPr="002B1BD0" w:rsidRDefault="008862D0" w:rsidP="008862D0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8862D0" w:rsidRPr="002B1BD0" w:rsidRDefault="008862D0" w:rsidP="008862D0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8862D0" w:rsidRPr="002B1BD0" w:rsidRDefault="008862D0" w:rsidP="008862D0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8862D0" w:rsidRPr="002B1BD0" w:rsidRDefault="008862D0" w:rsidP="008862D0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8862D0" w:rsidRPr="002B1BD0" w:rsidRDefault="008862D0" w:rsidP="008862D0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8862D0" w:rsidRPr="002B1BD0" w:rsidRDefault="008862D0" w:rsidP="008862D0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8862D0" w:rsidRPr="002B1BD0" w:rsidRDefault="008862D0" w:rsidP="008862D0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74029E" w:rsidRDefault="0074029E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74029E" w:rsidRDefault="0074029E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Pr="00D62FEA" w:rsidRDefault="008862D0">
      <w:pPr>
        <w:jc w:val="right"/>
        <w:rPr>
          <w:rFonts w:cs="Arial"/>
          <w:b/>
          <w:szCs w:val="22"/>
        </w:rPr>
      </w:pPr>
      <w:r w:rsidRPr="00D62FEA">
        <w:rPr>
          <w:rFonts w:cs="Arial"/>
          <w:b/>
          <w:szCs w:val="22"/>
        </w:rPr>
        <w:lastRenderedPageBreak/>
        <w:t>Форма 3 «Предложение о заключении договора»</w:t>
      </w:r>
    </w:p>
    <w:p w:rsidR="008862D0" w:rsidRPr="00D62FEA" w:rsidRDefault="008862D0" w:rsidP="008862D0">
      <w:pPr>
        <w:ind w:left="5400"/>
        <w:jc w:val="both"/>
        <w:rPr>
          <w:rFonts w:cs="Arial"/>
          <w:szCs w:val="22"/>
        </w:rPr>
      </w:pPr>
    </w:p>
    <w:p w:rsidR="008862D0" w:rsidRPr="00D62FEA" w:rsidRDefault="003740D5" w:rsidP="008862D0">
      <w:pPr>
        <w:ind w:left="5400"/>
        <w:jc w:val="both"/>
        <w:rPr>
          <w:rFonts w:cs="Arial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8.9pt;margin-top:5.75pt;width:203.7pt;height:101.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bknwAIAALoFAAAOAAAAZHJzL2Uyb0RvYy54bWysVF2O0zAQfkfiDpbfs/khaZOo6Wq3aRDS&#10;8iMtHMBNnMYisYPtNl0QZ+EUPCFxhh6JsdN2u7tCQkAeLNsz/ma+mS8zu9x1LdpSqZjgGfYvPIwo&#10;L0XF+DrDH94XToyR0oRXpBWcZviOKnw5f/5sNvQpDUQj2opKBCBcpUOf4UbrPnVdVTa0I+pC9JSD&#10;sRayIxqOcu1WkgyA3rVu4HkTdxCy6qUoqVJwm49GPLf4dU1L/bauFdWozTDkpu0q7boyqzufkXQt&#10;Sd+w8pAG+YssOsI4BD1B5UQTtJHsCVTHSimUqPVFKTpX1DUrqeUAbHzvEZvbhvTUcoHiqP5UJvX/&#10;YMs323cSsQp6hxEnHbRo/23/c/9j/x35pjpDr1Jwuu3BTe+uxc54GqaqvxHlR4W4WDSEr+mVlGJo&#10;KKkgO/vSPXs64igDshpeiwrCkI0WFmhXy84AQjEQoEOX7k6doTuNSrgMongyiSHFEmx+EEe+F5js&#10;XJIen/dS6ZdUdMhsMiyh9RaebG+UHl2PLiYaFwVrW9v+lj+4AMzxBoLDU2Mzadhufkm8ZBkv49AJ&#10;g8nSCb08d66KRehMCn8a5S/yxSL3v5q4fpg2rKooN2GOyvLDP+vcQeOjJk7aUqJllYEzKSm5Xi1a&#10;ibYElF3Y71CQMzf3YRq2XsDlESU/CL3rIHGKSTx1wiKMnGTqxY7nJ9fJxAuTMC8eUrphnP47JTRk&#10;OImCaFTTb7l59nvKjaQd0zA7WtZlOD45kdRocMkr21pNWDvuz0ph0r8vBbT72GirWCPSUa56t9oB&#10;ipHxSlR3oF0pQFkgUBh4sGmE/IzRAMMjw+rThkiKUfuKg/4TPwzNtLGHMJoGcJDnltW5hfASoDKs&#10;MRq3Cz1OqE0v2bqBSOMfx8UV/DM1s2q+zwqomAMMCEvqMMzMBDo/W6/7kTv/BQAA//8DAFBLAwQU&#10;AAYACAAAACEAlSXkXd4AAAAJAQAADwAAAGRycy9kb3ducmV2LnhtbEyPwU7DMBBE70j9B2uRuFE7&#10;oSk0xKkQiCuIllbi5sbbJGq8jmK3CX/PcoLTaDSrmbfFenKduOAQWk8akrkCgVR521Kt4XP7evsA&#10;IkRD1nSeUMM3BliXs6vC5NaP9IGXTawFl1DIjYYmxj6XMlQNOhPmvkfi7OgHZyLboZZ2MCOXu06m&#10;Si2lMy3xQmN6fG6wOm3OTsPu7fi1X6j3+sVl/egnJcmtpNY319PTI4iIU/w7hl98RoeSmQ7+TDaI&#10;jv09k0fWJAPB+SLNUhAHDWlytwJZFvL/B+UPAAAA//8DAFBLAQItABQABgAIAAAAIQC2gziS/gAA&#10;AOEBAAATAAAAAAAAAAAAAAAAAAAAAABbQ29udGVudF9UeXBlc10ueG1sUEsBAi0AFAAGAAgAAAAh&#10;ADj9If/WAAAAlAEAAAsAAAAAAAAAAAAAAAAALwEAAF9yZWxzLy5yZWxzUEsBAi0AFAAGAAgAAAAh&#10;AHLduSfAAgAAugUAAA4AAAAAAAAAAAAAAAAALgIAAGRycy9lMm9Eb2MueG1sUEsBAi0AFAAGAAgA&#10;AAAhAJUl5F3eAAAACQEAAA8AAAAAAAAAAAAAAAAAGgUAAGRycy9kb3ducmV2LnhtbFBLBQYAAAAA&#10;BAAEAPMAAAAlBgAAAAA=&#10;" filled="f" stroked="f">
            <v:textbox>
              <w:txbxContent>
                <w:p w:rsidR="008F4A92" w:rsidRPr="00D62FEA" w:rsidRDefault="008F4A92" w:rsidP="008862D0">
                  <w:pPr>
                    <w:rPr>
                      <w:rFonts w:cs="Arial"/>
                      <w:szCs w:val="22"/>
                    </w:rPr>
                  </w:pPr>
                  <w:r w:rsidRPr="00D62FEA">
                    <w:rPr>
                      <w:rFonts w:cs="Arial"/>
                      <w:szCs w:val="22"/>
                    </w:rPr>
                    <w:t>Н</w:t>
                  </w:r>
                  <w:r>
                    <w:rPr>
                      <w:rFonts w:cs="Arial"/>
                      <w:szCs w:val="22"/>
                    </w:rPr>
                    <w:t>а бланке участника закупки</w:t>
                  </w:r>
                </w:p>
                <w:p w:rsidR="008F4A92" w:rsidRPr="00D62FEA" w:rsidRDefault="008F4A92" w:rsidP="008862D0">
                  <w:pPr>
                    <w:rPr>
                      <w:rFonts w:cs="Arial"/>
                      <w:szCs w:val="22"/>
                    </w:rPr>
                  </w:pPr>
                </w:p>
                <w:p w:rsidR="008F4A92" w:rsidRPr="00D62FEA" w:rsidRDefault="008F4A92" w:rsidP="008862D0">
                  <w:pPr>
                    <w:rPr>
                      <w:rFonts w:cs="Arial"/>
                      <w:szCs w:val="22"/>
                    </w:rPr>
                  </w:pPr>
                  <w:r w:rsidRPr="00D62FEA">
                    <w:rPr>
                      <w:rFonts w:cs="Arial"/>
                      <w:szCs w:val="22"/>
                    </w:rPr>
                    <w:t>Исх. номер</w:t>
                  </w:r>
                </w:p>
                <w:p w:rsidR="008F4A92" w:rsidRPr="00D62FEA" w:rsidRDefault="008F4A92" w:rsidP="008862D0">
                  <w:pPr>
                    <w:rPr>
                      <w:rFonts w:cs="Arial"/>
                      <w:szCs w:val="22"/>
                    </w:rPr>
                  </w:pPr>
                  <w:r w:rsidRPr="00D62FEA">
                    <w:rPr>
                      <w:rFonts w:cs="Arial"/>
                      <w:szCs w:val="22"/>
                    </w:rPr>
                    <w:t>Дата</w:t>
                  </w:r>
                </w:p>
              </w:txbxContent>
            </v:textbox>
          </v:shape>
        </w:pict>
      </w:r>
      <w:r w:rsidR="008862D0" w:rsidRPr="00D62FEA">
        <w:rPr>
          <w:rFonts w:cs="Arial"/>
          <w:szCs w:val="22"/>
        </w:rPr>
        <w:t>Адрес: 125047, Москва,</w:t>
      </w:r>
    </w:p>
    <w:p w:rsidR="008862D0" w:rsidRPr="00D62FEA" w:rsidRDefault="008862D0" w:rsidP="008862D0">
      <w:pPr>
        <w:ind w:left="5400"/>
        <w:jc w:val="both"/>
        <w:rPr>
          <w:rFonts w:cs="Arial"/>
          <w:szCs w:val="22"/>
        </w:rPr>
      </w:pPr>
      <w:r w:rsidRPr="00D62FEA">
        <w:rPr>
          <w:rFonts w:cs="Arial"/>
          <w:szCs w:val="22"/>
        </w:rPr>
        <w:t>4-й Лесной пер., д.4,</w:t>
      </w:r>
    </w:p>
    <w:p w:rsidR="008862D0" w:rsidRPr="00D62FEA" w:rsidRDefault="008862D0" w:rsidP="008862D0">
      <w:pPr>
        <w:ind w:left="5400"/>
        <w:jc w:val="both"/>
        <w:rPr>
          <w:rFonts w:cs="Arial"/>
          <w:szCs w:val="22"/>
        </w:rPr>
      </w:pPr>
    </w:p>
    <w:p w:rsidR="008862D0" w:rsidRPr="00D62FEA" w:rsidRDefault="008862D0" w:rsidP="008862D0">
      <w:pPr>
        <w:ind w:left="5400"/>
        <w:jc w:val="both"/>
        <w:rPr>
          <w:rFonts w:cs="Arial"/>
          <w:szCs w:val="22"/>
        </w:rPr>
      </w:pPr>
      <w:r w:rsidRPr="00D62FEA">
        <w:rPr>
          <w:rFonts w:cs="Arial"/>
          <w:szCs w:val="22"/>
        </w:rPr>
        <w:t>от ____________________________</w:t>
      </w:r>
    </w:p>
    <w:p w:rsidR="008862D0" w:rsidRPr="00D62FEA" w:rsidRDefault="008862D0" w:rsidP="008862D0">
      <w:pPr>
        <w:ind w:left="5400"/>
        <w:jc w:val="both"/>
        <w:rPr>
          <w:rFonts w:cs="Arial"/>
          <w:szCs w:val="22"/>
        </w:rPr>
      </w:pPr>
      <w:r w:rsidRPr="00D62FEA">
        <w:rPr>
          <w:rFonts w:cs="Arial"/>
          <w:szCs w:val="22"/>
        </w:rPr>
        <w:t xml:space="preserve"> _____________________________</w:t>
      </w:r>
    </w:p>
    <w:p w:rsidR="008862D0" w:rsidRPr="00D62FEA" w:rsidRDefault="008862D0" w:rsidP="008862D0">
      <w:pPr>
        <w:jc w:val="center"/>
        <w:rPr>
          <w:rFonts w:cs="Arial"/>
          <w:szCs w:val="22"/>
        </w:rPr>
      </w:pPr>
    </w:p>
    <w:p w:rsidR="008862D0" w:rsidRPr="00D62FEA" w:rsidRDefault="008862D0" w:rsidP="008862D0">
      <w:pPr>
        <w:jc w:val="center"/>
        <w:rPr>
          <w:rFonts w:cs="Arial"/>
          <w:b/>
          <w:szCs w:val="22"/>
        </w:rPr>
      </w:pPr>
      <w:r w:rsidRPr="00D62FEA">
        <w:rPr>
          <w:rFonts w:cs="Arial"/>
          <w:b/>
          <w:szCs w:val="22"/>
        </w:rPr>
        <w:t>ПРЕДЛОЖЕНИЕ О ЗАКЛЮЧЕНИИ ДОГОВОРА</w:t>
      </w:r>
    </w:p>
    <w:p w:rsidR="008862D0" w:rsidRPr="00D62FEA" w:rsidRDefault="008862D0" w:rsidP="008862D0">
      <w:pPr>
        <w:jc w:val="center"/>
        <w:rPr>
          <w:rFonts w:cs="Arial"/>
          <w:szCs w:val="22"/>
        </w:rPr>
      </w:pPr>
      <w:r w:rsidRPr="00D62FEA">
        <w:rPr>
          <w:rFonts w:cs="Arial"/>
          <w:szCs w:val="22"/>
        </w:rPr>
        <w:t>(безотзывная оферта)</w:t>
      </w:r>
    </w:p>
    <w:p w:rsidR="008862D0" w:rsidRPr="00D62FEA" w:rsidRDefault="008862D0" w:rsidP="008862D0">
      <w:pPr>
        <w:jc w:val="center"/>
        <w:rPr>
          <w:rFonts w:cs="Arial"/>
          <w:szCs w:val="22"/>
        </w:rPr>
      </w:pPr>
    </w:p>
    <w:p w:rsidR="008862D0" w:rsidRPr="00D62FEA" w:rsidRDefault="008862D0" w:rsidP="008862D0">
      <w:pPr>
        <w:ind w:left="5400"/>
        <w:jc w:val="both"/>
        <w:rPr>
          <w:rFonts w:cs="Arial"/>
          <w:szCs w:val="22"/>
        </w:rPr>
      </w:pPr>
      <w:r w:rsidRPr="00D62FEA">
        <w:rPr>
          <w:rFonts w:cs="Arial"/>
          <w:szCs w:val="22"/>
        </w:rPr>
        <w:t>«____» __________________ 201_ г.</w:t>
      </w:r>
    </w:p>
    <w:p w:rsidR="008862D0" w:rsidRPr="00D62FEA" w:rsidRDefault="008862D0" w:rsidP="008862D0">
      <w:pPr>
        <w:ind w:left="6120"/>
        <w:jc w:val="both"/>
        <w:rPr>
          <w:rFonts w:cs="Arial"/>
          <w:szCs w:val="22"/>
        </w:rPr>
      </w:pPr>
    </w:p>
    <w:p w:rsidR="008862D0" w:rsidRPr="00ED5D96" w:rsidRDefault="008862D0" w:rsidP="008862D0">
      <w:pPr>
        <w:ind w:firstLine="720"/>
        <w:jc w:val="both"/>
        <w:rPr>
          <w:rFonts w:cs="Arial"/>
          <w:szCs w:val="22"/>
        </w:rPr>
      </w:pPr>
      <w:r w:rsidRPr="00D62FEA">
        <w:rPr>
          <w:rFonts w:cs="Arial"/>
          <w:szCs w:val="22"/>
        </w:rPr>
        <w:t xml:space="preserve">___________________________________________________ направляет настоящую оферту ОАО «НГК «Славнефть» с целью заключения договора поставки </w:t>
      </w:r>
      <w:r w:rsidRPr="00923908">
        <w:rPr>
          <w:rFonts w:cs="Arial"/>
          <w:szCs w:val="22"/>
        </w:rPr>
        <w:t xml:space="preserve">товара </w:t>
      </w:r>
      <w:r w:rsidRPr="00D62FEA">
        <w:rPr>
          <w:rFonts w:cs="Arial"/>
          <w:szCs w:val="22"/>
        </w:rPr>
        <w:t>на следующих условиях</w:t>
      </w:r>
      <w:r w:rsidRPr="00ED5D96">
        <w:rPr>
          <w:rFonts w:cs="Arial"/>
          <w:szCs w:val="22"/>
        </w:rPr>
        <w:t>:</w:t>
      </w:r>
    </w:p>
    <w:p w:rsidR="008862D0" w:rsidRPr="00ED5D96" w:rsidRDefault="008862D0" w:rsidP="008862D0">
      <w:pPr>
        <w:ind w:firstLine="720"/>
        <w:jc w:val="both"/>
        <w:rPr>
          <w:rFonts w:cs="Arial"/>
          <w:szCs w:val="22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285"/>
        <w:gridCol w:w="6235"/>
      </w:tblGrid>
      <w:tr w:rsidR="008F4A92" w:rsidRPr="00ED5D96" w:rsidTr="008F4A92">
        <w:trPr>
          <w:trHeight w:val="561"/>
        </w:trPr>
        <w:tc>
          <w:tcPr>
            <w:tcW w:w="3828" w:type="dxa"/>
          </w:tcPr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ED5D96">
              <w:rPr>
                <w:rFonts w:cs="Arial"/>
                <w:szCs w:val="22"/>
              </w:rPr>
              <w:t>Наименование предмета оферты:</w:t>
            </w: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Производитель товара, местонахождение      </w:t>
            </w: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Pr="00ED5D96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6520" w:type="dxa"/>
            <w:gridSpan w:val="2"/>
          </w:tcPr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color w:val="1F497D"/>
              </w:rPr>
            </w:pPr>
            <w:r w:rsidRPr="00BA7EC8">
              <w:rPr>
                <w:rFonts w:cs="Arial"/>
                <w:color w:val="1F497D"/>
              </w:rPr>
              <w:t>……</w:t>
            </w:r>
            <w:r w:rsidR="00E90B13">
              <w:rPr>
                <w:rFonts w:cs="Arial"/>
                <w:szCs w:val="22"/>
              </w:rPr>
              <w:t xml:space="preserve"> деаэрационная установка Е-303 УПМ </w:t>
            </w:r>
            <w:r w:rsidR="00E90B13">
              <w:rPr>
                <w:rFonts w:cs="Arial"/>
                <w:szCs w:val="22"/>
                <w:lang w:val="en-US"/>
              </w:rPr>
              <w:t>lll</w:t>
            </w:r>
            <w:proofErr w:type="gramStart"/>
            <w:r w:rsidR="00E90B13">
              <w:rPr>
                <w:rFonts w:cs="Arial"/>
                <w:szCs w:val="22"/>
              </w:rPr>
              <w:t>гр</w:t>
            </w:r>
            <w:proofErr w:type="gramEnd"/>
            <w:r>
              <w:rPr>
                <w:rFonts w:cs="Arial"/>
                <w:color w:val="1F497D"/>
              </w:rPr>
              <w:t>…..</w:t>
            </w: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color w:val="1F497D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color w:val="1F497D"/>
              </w:rPr>
            </w:pPr>
          </w:p>
          <w:p w:rsidR="008F4A92" w:rsidRPr="00BA7EC8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color w:val="1F497D"/>
              </w:rPr>
            </w:pPr>
            <w:r>
              <w:rPr>
                <w:rFonts w:cs="Arial"/>
                <w:color w:val="1F497D"/>
              </w:rPr>
              <w:t>………………………………………………………………………….</w:t>
            </w:r>
          </w:p>
        </w:tc>
      </w:tr>
      <w:tr w:rsidR="008F4A92" w:rsidRPr="00ED5D96" w:rsidTr="008F4A92">
        <w:trPr>
          <w:trHeight w:val="675"/>
        </w:trPr>
        <w:tc>
          <w:tcPr>
            <w:tcW w:w="3828" w:type="dxa"/>
          </w:tcPr>
          <w:p w:rsidR="008F4A92" w:rsidRPr="00ED5D96" w:rsidRDefault="008F4A92" w:rsidP="008F4A9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ED5D96">
              <w:rPr>
                <w:rFonts w:cs="Arial"/>
                <w:szCs w:val="22"/>
              </w:rPr>
              <w:t>Сроки поставки</w:t>
            </w:r>
            <w:r>
              <w:rPr>
                <w:rFonts w:cs="Arial"/>
                <w:szCs w:val="22"/>
              </w:rPr>
              <w:t xml:space="preserve"> </w:t>
            </w:r>
          </w:p>
          <w:p w:rsidR="008F4A92" w:rsidRPr="00ED5D96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6520" w:type="dxa"/>
            <w:gridSpan w:val="2"/>
          </w:tcPr>
          <w:p w:rsidR="008F4A92" w:rsidRPr="00EF3535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Cs w:val="22"/>
              </w:rPr>
            </w:pPr>
            <w:r w:rsidRPr="007E2423">
              <w:rPr>
                <w:rFonts w:cs="Arial"/>
                <w:color w:val="1F497D"/>
                <w:szCs w:val="22"/>
                <w:highlight w:val="yellow"/>
              </w:rPr>
              <w:t>……</w:t>
            </w:r>
            <w:r>
              <w:rPr>
                <w:rFonts w:cs="Arial"/>
                <w:color w:val="1F497D"/>
                <w:szCs w:val="22"/>
                <w:highlight w:val="yellow"/>
              </w:rPr>
              <w:t>в соответствии с таблицей цен, но не менее «</w:t>
            </w:r>
            <w:r w:rsidRPr="007E2423">
              <w:rPr>
                <w:rFonts w:cs="Arial"/>
                <w:color w:val="1F497D"/>
                <w:szCs w:val="22"/>
                <w:highlight w:val="yellow"/>
              </w:rPr>
              <w:t>………</w:t>
            </w:r>
            <w:r>
              <w:rPr>
                <w:rFonts w:cs="Arial"/>
                <w:color w:val="1F497D"/>
                <w:szCs w:val="22"/>
                <w:highlight w:val="yellow"/>
              </w:rPr>
              <w:t xml:space="preserve">» календарных дней </w:t>
            </w:r>
            <w:proofErr w:type="gramStart"/>
            <w:r>
              <w:rPr>
                <w:rFonts w:cs="Arial"/>
                <w:color w:val="1F497D"/>
                <w:szCs w:val="22"/>
                <w:highlight w:val="yellow"/>
              </w:rPr>
              <w:t>с даты акцепта</w:t>
            </w:r>
            <w:proofErr w:type="gramEnd"/>
            <w:r w:rsidRPr="007E2423">
              <w:rPr>
                <w:rFonts w:cs="Arial"/>
                <w:color w:val="1F497D"/>
                <w:szCs w:val="22"/>
                <w:highlight w:val="yellow"/>
              </w:rPr>
              <w:t>…………………………</w:t>
            </w:r>
            <w:r>
              <w:rPr>
                <w:rFonts w:cs="Arial"/>
                <w:color w:val="1F497D"/>
                <w:szCs w:val="22"/>
                <w:highlight w:val="yellow"/>
              </w:rPr>
              <w:t>……….….</w:t>
            </w:r>
            <w:r w:rsidRPr="007E2423">
              <w:rPr>
                <w:rFonts w:cs="Arial"/>
                <w:color w:val="1F497D"/>
                <w:szCs w:val="22"/>
                <w:highlight w:val="yellow"/>
              </w:rPr>
              <w:t>.</w:t>
            </w:r>
          </w:p>
          <w:p w:rsidR="008F4A92" w:rsidRPr="00EF3535" w:rsidRDefault="008F4A92" w:rsidP="008F4A92">
            <w:pPr>
              <w:tabs>
                <w:tab w:val="left" w:pos="3240"/>
              </w:tabs>
              <w:jc w:val="center"/>
              <w:rPr>
                <w:rFonts w:cs="Arial"/>
                <w:color w:val="1F497D"/>
                <w:szCs w:val="22"/>
              </w:rPr>
            </w:pPr>
            <w:r>
              <w:rPr>
                <w:rFonts w:cs="Arial"/>
                <w:szCs w:val="22"/>
              </w:rPr>
              <w:t>(</w:t>
            </w:r>
            <w:r w:rsidRPr="0060365B">
              <w:rPr>
                <w:rFonts w:cs="Arial"/>
                <w:i/>
                <w:color w:val="0070C0"/>
                <w:sz w:val="20"/>
                <w:szCs w:val="20"/>
              </w:rPr>
              <w:t xml:space="preserve">кол-во </w:t>
            </w:r>
            <w:r>
              <w:rPr>
                <w:rFonts w:cs="Arial"/>
                <w:i/>
                <w:color w:val="0070C0"/>
                <w:sz w:val="20"/>
                <w:szCs w:val="20"/>
              </w:rPr>
              <w:t xml:space="preserve">календарных </w:t>
            </w:r>
            <w:r w:rsidRPr="0060365B">
              <w:rPr>
                <w:rFonts w:cs="Arial"/>
                <w:i/>
                <w:color w:val="0070C0"/>
                <w:sz w:val="20"/>
                <w:szCs w:val="20"/>
              </w:rPr>
              <w:t>дней</w:t>
            </w:r>
            <w:r>
              <w:rPr>
                <w:rFonts w:cs="Arial"/>
                <w:i/>
                <w:color w:val="0070C0"/>
                <w:sz w:val="20"/>
                <w:szCs w:val="20"/>
              </w:rPr>
              <w:t xml:space="preserve">,  </w:t>
            </w:r>
            <w:proofErr w:type="gramStart"/>
            <w:r>
              <w:rPr>
                <w:rFonts w:cs="Arial"/>
                <w:i/>
                <w:color w:val="0070C0"/>
                <w:sz w:val="20"/>
                <w:szCs w:val="20"/>
              </w:rPr>
              <w:t>с даты  Акцепта</w:t>
            </w:r>
            <w:proofErr w:type="gramEnd"/>
            <w:r>
              <w:rPr>
                <w:rFonts w:cs="Arial"/>
                <w:i/>
                <w:color w:val="0070C0"/>
                <w:sz w:val="20"/>
                <w:szCs w:val="20"/>
              </w:rPr>
              <w:t xml:space="preserve"> оферты</w:t>
            </w:r>
            <w:r>
              <w:rPr>
                <w:rFonts w:cs="Arial"/>
                <w:szCs w:val="22"/>
              </w:rPr>
              <w:t>)</w:t>
            </w:r>
          </w:p>
        </w:tc>
      </w:tr>
      <w:tr w:rsidR="008F4A92" w:rsidRPr="00ED5D96" w:rsidTr="008F4A92">
        <w:trPr>
          <w:trHeight w:val="675"/>
        </w:trPr>
        <w:tc>
          <w:tcPr>
            <w:tcW w:w="3828" w:type="dxa"/>
          </w:tcPr>
          <w:p w:rsidR="008F4A92" w:rsidRPr="00E67556" w:rsidRDefault="008F4A92" w:rsidP="008F4A9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E67556">
              <w:rPr>
                <w:rFonts w:cs="Arial"/>
                <w:sz w:val="20"/>
                <w:szCs w:val="20"/>
              </w:rPr>
              <w:t>Стоимость товаров в руб. (</w:t>
            </w:r>
            <w:r w:rsidRPr="00261CDC">
              <w:rPr>
                <w:rFonts w:cs="Arial"/>
                <w:i/>
                <w:sz w:val="16"/>
                <w:szCs w:val="16"/>
              </w:rPr>
              <w:t>без НДС с учетом доставки до склада ОАО «Славнефть-ЯНОС» г. Ярославль</w:t>
            </w:r>
            <w:r w:rsidRPr="00E67556">
              <w:rPr>
                <w:rFonts w:cs="Arial"/>
                <w:sz w:val="20"/>
                <w:szCs w:val="20"/>
              </w:rPr>
              <w:t xml:space="preserve">)                </w:t>
            </w:r>
          </w:p>
        </w:tc>
        <w:tc>
          <w:tcPr>
            <w:tcW w:w="6520" w:type="dxa"/>
            <w:gridSpan w:val="2"/>
          </w:tcPr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Pr="00ED5D96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7E2423">
              <w:rPr>
                <w:rFonts w:cs="Arial"/>
                <w:szCs w:val="22"/>
                <w:highlight w:val="yellow"/>
              </w:rPr>
              <w:t>………………………………………………………………………</w:t>
            </w:r>
            <w:r>
              <w:rPr>
                <w:rFonts w:cs="Arial"/>
                <w:szCs w:val="22"/>
                <w:highlight w:val="yellow"/>
              </w:rPr>
              <w:t>…………</w:t>
            </w:r>
            <w:r w:rsidRPr="007E2423">
              <w:rPr>
                <w:rFonts w:cs="Arial"/>
                <w:szCs w:val="22"/>
                <w:highlight w:val="yellow"/>
              </w:rPr>
              <w:t>…..</w:t>
            </w:r>
          </w:p>
        </w:tc>
      </w:tr>
      <w:tr w:rsidR="008F4A92" w:rsidRPr="00ED5D96" w:rsidTr="008F4A92">
        <w:trPr>
          <w:trHeight w:val="675"/>
        </w:trPr>
        <w:tc>
          <w:tcPr>
            <w:tcW w:w="3828" w:type="dxa"/>
          </w:tcPr>
          <w:p w:rsidR="008F4A92" w:rsidRDefault="008F4A92" w:rsidP="008F4A9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Pr="00E67556" w:rsidRDefault="008F4A92" w:rsidP="008F4A9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E67556">
              <w:rPr>
                <w:rFonts w:cs="Arial"/>
                <w:sz w:val="20"/>
                <w:szCs w:val="20"/>
              </w:rPr>
              <w:t>Полная стоимость товаров в руб. (</w:t>
            </w:r>
            <w:r w:rsidRPr="00261CDC">
              <w:rPr>
                <w:rFonts w:cs="Arial"/>
                <w:i/>
                <w:sz w:val="16"/>
                <w:szCs w:val="16"/>
              </w:rPr>
              <w:t>с НДС с учетом доставки до склада ОАО «Славнефть-ЯНОС» г. Ярославль</w:t>
            </w:r>
            <w:r w:rsidRPr="00E67556">
              <w:rPr>
                <w:rFonts w:cs="Arial"/>
                <w:sz w:val="20"/>
                <w:szCs w:val="20"/>
              </w:rPr>
              <w:t>)</w:t>
            </w:r>
          </w:p>
          <w:p w:rsidR="008F4A92" w:rsidRPr="00AD44BA" w:rsidRDefault="008F4A92" w:rsidP="008F4A9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6520" w:type="dxa"/>
            <w:gridSpan w:val="2"/>
          </w:tcPr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7E2423">
              <w:rPr>
                <w:rFonts w:cs="Arial"/>
                <w:szCs w:val="22"/>
                <w:highlight w:val="yellow"/>
              </w:rPr>
              <w:t>………………………………………………………………………</w:t>
            </w:r>
            <w:r>
              <w:rPr>
                <w:rFonts w:cs="Arial"/>
                <w:szCs w:val="22"/>
                <w:highlight w:val="yellow"/>
              </w:rPr>
              <w:t>……………...</w:t>
            </w:r>
            <w:r w:rsidRPr="007E2423">
              <w:rPr>
                <w:rFonts w:cs="Arial"/>
                <w:szCs w:val="22"/>
                <w:highlight w:val="yellow"/>
              </w:rPr>
              <w:t>.</w:t>
            </w:r>
          </w:p>
          <w:p w:rsidR="008F4A92" w:rsidRDefault="008F4A92" w:rsidP="008F4A92">
            <w:pPr>
              <w:widowControl w:val="0"/>
              <w:shd w:val="clear" w:color="auto" w:fill="FFFFFF"/>
              <w:jc w:val="both"/>
              <w:rPr>
                <w:rFonts w:cs="Arial"/>
                <w:i/>
                <w:sz w:val="20"/>
                <w:szCs w:val="20"/>
              </w:rPr>
            </w:pPr>
            <w:proofErr w:type="gramStart"/>
            <w:r>
              <w:rPr>
                <w:rFonts w:cs="Arial"/>
                <w:i/>
                <w:color w:val="000000"/>
                <w:sz w:val="20"/>
                <w:szCs w:val="20"/>
              </w:rPr>
              <w:t xml:space="preserve">Стоимость указана с учетом требований технической документации №_____________в т.ч. </w:t>
            </w:r>
            <w:r w:rsidRPr="0060365B">
              <w:rPr>
                <w:rFonts w:cs="Arial"/>
                <w:i/>
                <w:color w:val="000000"/>
                <w:sz w:val="20"/>
                <w:szCs w:val="20"/>
              </w:rPr>
              <w:t xml:space="preserve">Стоимость товара включает в себя  </w:t>
            </w:r>
            <w:r w:rsidRPr="0060365B">
              <w:rPr>
                <w:rFonts w:cs="Arial"/>
                <w:i/>
                <w:iCs/>
                <w:sz w:val="20"/>
                <w:szCs w:val="20"/>
                <w:lang w:val="x-none" w:eastAsia="ar-SA"/>
              </w:rPr>
              <w:t>организаци</w:t>
            </w:r>
            <w:r w:rsidRPr="0060365B">
              <w:rPr>
                <w:rFonts w:cs="Arial"/>
                <w:i/>
                <w:iCs/>
                <w:sz w:val="20"/>
                <w:szCs w:val="20"/>
                <w:lang w:eastAsia="ar-SA"/>
              </w:rPr>
              <w:t>ю</w:t>
            </w:r>
            <w:r w:rsidRPr="0060365B">
              <w:rPr>
                <w:rFonts w:cs="Arial"/>
                <w:i/>
                <w:iCs/>
                <w:sz w:val="20"/>
                <w:szCs w:val="20"/>
                <w:lang w:val="x-none" w:eastAsia="ar-SA"/>
              </w:rPr>
              <w:t xml:space="preserve"> и проведени</w:t>
            </w:r>
            <w:r w:rsidRPr="0060365B">
              <w:rPr>
                <w:rFonts w:cs="Arial"/>
                <w:i/>
                <w:iCs/>
                <w:sz w:val="20"/>
                <w:szCs w:val="20"/>
                <w:lang w:eastAsia="ar-SA"/>
              </w:rPr>
              <w:t>е</w:t>
            </w:r>
            <w:r w:rsidRPr="0060365B">
              <w:rPr>
                <w:rFonts w:cs="Arial"/>
                <w:i/>
                <w:iCs/>
                <w:sz w:val="20"/>
                <w:szCs w:val="20"/>
                <w:lang w:val="x-none" w:eastAsia="ar-SA"/>
              </w:rPr>
              <w:t xml:space="preserve"> всех необходимых мероприятий по 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>получению и предоставлени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 xml:space="preserve">ю Грузополучателю 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lastRenderedPageBreak/>
              <w:t>документов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>: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 xml:space="preserve"> 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 xml:space="preserve">сертификата 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>соответстви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>я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 xml:space="preserve"> 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>Т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 xml:space="preserve">овара 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 xml:space="preserve">требованиям Технического регламента «О безопасности машин и оборудования», обоснования безопасности Товара, </w:t>
            </w:r>
            <w:r w:rsidRPr="0060365B">
              <w:rPr>
                <w:rFonts w:cs="Arial"/>
                <w:i/>
                <w:sz w:val="20"/>
                <w:szCs w:val="20"/>
              </w:rPr>
              <w:t>сертификатов соответствия Товара требованиям Технического регламента ТС «О безопасности оборудования для работы во взрывоопасных средах»;</w:t>
            </w:r>
            <w:proofErr w:type="gramEnd"/>
          </w:p>
          <w:p w:rsidR="008F4A92" w:rsidRPr="0060365B" w:rsidRDefault="008F4A92" w:rsidP="008F4A92">
            <w:pPr>
              <w:jc w:val="both"/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</w:pP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 xml:space="preserve">- 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упаковк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у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, маркировк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у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, погрузк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у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 xml:space="preserve"> в транспортное средство и доставки Товара до склада 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Грузополучателя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 xml:space="preserve"> автотранспортом;</w:t>
            </w:r>
          </w:p>
          <w:p w:rsidR="008F4A92" w:rsidRDefault="008F4A92" w:rsidP="008F4A92">
            <w:pPr>
              <w:jc w:val="both"/>
              <w:rPr>
                <w:rFonts w:cs="Arial"/>
                <w:i/>
                <w:color w:val="000000"/>
                <w:spacing w:val="-2"/>
                <w:sz w:val="20"/>
                <w:szCs w:val="20"/>
                <w:lang w:eastAsia="ar-SA"/>
              </w:rPr>
            </w:pPr>
            <w:r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-</w:t>
            </w:r>
            <w:r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доставк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у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 xml:space="preserve"> «экспресс почтой»</w:t>
            </w:r>
            <w:r w:rsidRPr="0060365B">
              <w:rPr>
                <w:rFonts w:cs="Arial"/>
                <w:i/>
                <w:color w:val="000000"/>
                <w:spacing w:val="-2"/>
                <w:sz w:val="20"/>
                <w:szCs w:val="20"/>
                <w:lang w:val="x-none" w:eastAsia="ar-SA"/>
              </w:rPr>
              <w:t xml:space="preserve"> необходимых технических и товаросопроводительных документов</w:t>
            </w:r>
            <w:r w:rsidRPr="0060365B">
              <w:rPr>
                <w:rFonts w:cs="Arial"/>
                <w:i/>
                <w:color w:val="000000"/>
                <w:spacing w:val="-2"/>
                <w:sz w:val="20"/>
                <w:szCs w:val="20"/>
                <w:lang w:eastAsia="ar-SA"/>
              </w:rPr>
              <w:t>.</w:t>
            </w:r>
          </w:p>
          <w:p w:rsidR="008F4A92" w:rsidRPr="0060365B" w:rsidRDefault="008F4A92" w:rsidP="008F4A92">
            <w:pPr>
              <w:jc w:val="both"/>
              <w:rPr>
                <w:rFonts w:cs="Arial"/>
                <w:i/>
                <w:sz w:val="20"/>
                <w:szCs w:val="20"/>
                <w:lang w:eastAsia="ar-SA"/>
              </w:rPr>
            </w:pPr>
          </w:p>
          <w:p w:rsidR="008F4A92" w:rsidRPr="00ED5D96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8862D0" w:rsidRPr="00ED5D96" w:rsidTr="008F4A92">
        <w:trPr>
          <w:trHeight w:val="284"/>
        </w:trPr>
        <w:tc>
          <w:tcPr>
            <w:tcW w:w="10348" w:type="dxa"/>
            <w:gridSpan w:val="3"/>
          </w:tcPr>
          <w:p w:rsidR="008862D0" w:rsidRPr="00ED5D96" w:rsidRDefault="008862D0" w:rsidP="00561332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ED5D96">
              <w:rPr>
                <w:rFonts w:cs="Arial"/>
                <w:b/>
                <w:szCs w:val="22"/>
              </w:rPr>
              <w:lastRenderedPageBreak/>
              <w:t>&lt;Детализированное предложение представлено в прилагаемой таблице цен&gt;</w:t>
            </w:r>
          </w:p>
        </w:tc>
      </w:tr>
      <w:tr w:rsidR="008862D0" w:rsidRPr="00ED5D96" w:rsidTr="008F4A92">
        <w:trPr>
          <w:trHeight w:val="675"/>
        </w:trPr>
        <w:tc>
          <w:tcPr>
            <w:tcW w:w="3828" w:type="dxa"/>
          </w:tcPr>
          <w:p w:rsidR="008862D0" w:rsidRPr="008F4A92" w:rsidRDefault="008862D0" w:rsidP="00561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520" w:type="dxa"/>
            <w:gridSpan w:val="2"/>
          </w:tcPr>
          <w:p w:rsidR="008862D0" w:rsidRPr="008F4A92" w:rsidRDefault="008862D0" w:rsidP="00561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862D0" w:rsidRPr="00ED5D96" w:rsidTr="008F4A92">
        <w:trPr>
          <w:trHeight w:val="675"/>
        </w:trPr>
        <w:tc>
          <w:tcPr>
            <w:tcW w:w="3828" w:type="dxa"/>
          </w:tcPr>
          <w:p w:rsidR="008862D0" w:rsidRPr="008F4A92" w:rsidRDefault="008862D0" w:rsidP="00561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 xml:space="preserve">Базисные условия поставки </w:t>
            </w:r>
          </w:p>
        </w:tc>
        <w:tc>
          <w:tcPr>
            <w:tcW w:w="6520" w:type="dxa"/>
            <w:gridSpan w:val="2"/>
          </w:tcPr>
          <w:p w:rsidR="008862D0" w:rsidRPr="008F4A92" w:rsidRDefault="008862D0" w:rsidP="00561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 xml:space="preserve">Базис поставки: </w:t>
            </w:r>
            <w:r w:rsidRPr="008F4A92">
              <w:rPr>
                <w:rFonts w:cs="Arial"/>
                <w:sz w:val="20"/>
                <w:szCs w:val="20"/>
                <w:lang w:val="en-US"/>
              </w:rPr>
              <w:t>DDP</w:t>
            </w:r>
            <w:r w:rsidR="00E90B13">
              <w:rPr>
                <w:rFonts w:cs="Arial"/>
                <w:sz w:val="20"/>
                <w:szCs w:val="20"/>
              </w:rPr>
              <w:t>/</w:t>
            </w:r>
            <w:r w:rsidR="00E90B13">
              <w:rPr>
                <w:rFonts w:cs="Arial"/>
                <w:sz w:val="20"/>
                <w:szCs w:val="20"/>
                <w:lang w:val="en-US"/>
              </w:rPr>
              <w:t>DAP</w:t>
            </w:r>
            <w:r w:rsidRPr="008F4A92">
              <w:rPr>
                <w:rFonts w:cs="Arial"/>
                <w:sz w:val="20"/>
                <w:szCs w:val="20"/>
              </w:rPr>
              <w:t xml:space="preserve"> склад ОАО «Славнефть-ЯНОС»            в г. Ярославль</w:t>
            </w:r>
            <w:r w:rsidRPr="008F4A92"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8862D0" w:rsidRPr="00ED5D96" w:rsidTr="008F4A92">
        <w:trPr>
          <w:trHeight w:val="675"/>
        </w:trPr>
        <w:tc>
          <w:tcPr>
            <w:tcW w:w="3828" w:type="dxa"/>
          </w:tcPr>
          <w:p w:rsidR="008862D0" w:rsidRPr="008F4A92" w:rsidRDefault="008862D0" w:rsidP="00561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6520" w:type="dxa"/>
            <w:gridSpan w:val="2"/>
          </w:tcPr>
          <w:p w:rsidR="008862D0" w:rsidRPr="008F4A92" w:rsidRDefault="008862D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</w:tr>
      <w:tr w:rsidR="008862D0" w:rsidRPr="00ED5D96" w:rsidTr="008F4A92">
        <w:trPr>
          <w:trHeight w:val="493"/>
        </w:trPr>
        <w:tc>
          <w:tcPr>
            <w:tcW w:w="3828" w:type="dxa"/>
          </w:tcPr>
          <w:p w:rsidR="00560CD4" w:rsidRPr="008F4A92" w:rsidRDefault="00560CD4" w:rsidP="00561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8862D0" w:rsidRPr="008F4A92" w:rsidRDefault="008862D0" w:rsidP="00561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8F4A92"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6520" w:type="dxa"/>
            <w:gridSpan w:val="2"/>
          </w:tcPr>
          <w:p w:rsidR="008862D0" w:rsidRPr="008F4A92" w:rsidRDefault="008862D0" w:rsidP="00561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F4A92" w:rsidRPr="00ED5D96" w:rsidTr="008F4A92">
        <w:trPr>
          <w:trHeight w:val="493"/>
        </w:trPr>
        <w:tc>
          <w:tcPr>
            <w:tcW w:w="4113" w:type="dxa"/>
            <w:gridSpan w:val="2"/>
          </w:tcPr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 xml:space="preserve">Гарантийный срок:  </w:t>
            </w: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>Дополнительные условия поставки</w:t>
            </w: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Согласие на подписание</w:t>
            </w: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типовой формы Договора поставки/ </w:t>
            </w: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Валютного контракта</w:t>
            </w: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(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нужное отметить</w:t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t>√</w:t>
            </w:r>
            <w:proofErr w:type="gramStart"/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)</w:t>
            </w:r>
            <w:proofErr w:type="gramEnd"/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F4A92" w:rsidRPr="008F4A92" w:rsidRDefault="008F4A92" w:rsidP="008F4A9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235" w:type="dxa"/>
          </w:tcPr>
          <w:p w:rsidR="008F4A92" w:rsidRPr="008F4A92" w:rsidRDefault="008F4A92" w:rsidP="008F4A9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>Гарантийный срок на Товар составляет не менее 36 месяцев со дня ввода Товара в эксплуатацию, но не более 40 месяцев с момента получения Покупателем Товара вместе с его принадлежностями и относящимися к нему документами.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i/>
                <w:sz w:val="20"/>
                <w:szCs w:val="20"/>
              </w:rPr>
            </w:pPr>
            <w:r w:rsidRPr="008F4A92">
              <w:rPr>
                <w:rFonts w:cs="Arial"/>
                <w:i/>
                <w:sz w:val="20"/>
                <w:szCs w:val="20"/>
                <w:highlight w:val="yellow"/>
              </w:rPr>
              <w:t>………………………………………………………………</w:t>
            </w:r>
            <w:r w:rsidRPr="008F4A92">
              <w:rPr>
                <w:rFonts w:cs="Arial"/>
                <w:i/>
                <w:sz w:val="20"/>
                <w:szCs w:val="20"/>
              </w:rPr>
              <w:t xml:space="preserve">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i/>
                <w:sz w:val="20"/>
                <w:szCs w:val="20"/>
              </w:rPr>
            </w:pP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Типовой Договор поставки  ОАО «НГК «Славнефть»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_подтвержден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_</w:t>
            </w:r>
            <w:proofErr w:type="gramStart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№64537-20ХХ-ХХХ от ХХ.ХХ.20ХХ</w:t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№64537-20ХХ-ХХХ от ХХ.ХХ.20ХХ с протоколом разногласий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Типовой Валютный контракт  ОАО «Славнефть-ЯНОС»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proofErr w:type="gramStart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8F4A92" w:rsidRPr="008F4A92" w:rsidRDefault="008F4A92" w:rsidP="008F4A92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8F4A92" w:rsidRDefault="008F4A92" w:rsidP="008862D0">
      <w:pPr>
        <w:jc w:val="both"/>
        <w:rPr>
          <w:rFonts w:cs="Arial"/>
          <w:szCs w:val="22"/>
        </w:rPr>
      </w:pPr>
    </w:p>
    <w:p w:rsidR="008862D0" w:rsidRPr="009B3EB8" w:rsidRDefault="008862D0" w:rsidP="008862D0">
      <w:pPr>
        <w:jc w:val="both"/>
        <w:rPr>
          <w:rFonts w:cs="Arial"/>
          <w:color w:val="FF0000"/>
          <w:szCs w:val="22"/>
        </w:rPr>
      </w:pPr>
      <w:r w:rsidRPr="00ED5D96">
        <w:rPr>
          <w:rFonts w:cs="Arial"/>
          <w:szCs w:val="22"/>
        </w:rPr>
        <w:t xml:space="preserve">1. Настоящее предложение действует до </w:t>
      </w:r>
      <w:r w:rsidRPr="009B3EB8">
        <w:rPr>
          <w:rFonts w:cs="Arial"/>
          <w:color w:val="FF0000"/>
          <w:szCs w:val="22"/>
        </w:rPr>
        <w:t>«</w:t>
      </w:r>
      <w:r>
        <w:rPr>
          <w:rFonts w:cs="Arial"/>
          <w:color w:val="FF0000"/>
          <w:szCs w:val="22"/>
        </w:rPr>
        <w:t>3</w:t>
      </w:r>
      <w:r w:rsidR="00E90B13" w:rsidRPr="00E90B13">
        <w:rPr>
          <w:rFonts w:cs="Arial"/>
          <w:color w:val="FF0000"/>
          <w:szCs w:val="22"/>
        </w:rPr>
        <w:t>1</w:t>
      </w:r>
      <w:r w:rsidRPr="009B3EB8">
        <w:rPr>
          <w:rFonts w:cs="Arial"/>
          <w:color w:val="FF0000"/>
          <w:szCs w:val="22"/>
        </w:rPr>
        <w:t xml:space="preserve">» </w:t>
      </w:r>
      <w:r w:rsidR="00E90B13">
        <w:rPr>
          <w:rFonts w:cs="Arial"/>
          <w:color w:val="FF0000"/>
          <w:szCs w:val="22"/>
        </w:rPr>
        <w:t>декабря</w:t>
      </w:r>
      <w:r w:rsidR="00143AAA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>2</w:t>
      </w:r>
      <w:r w:rsidRPr="009B3EB8">
        <w:rPr>
          <w:rFonts w:cs="Arial"/>
          <w:color w:val="FF0000"/>
          <w:szCs w:val="22"/>
        </w:rPr>
        <w:t>01</w:t>
      </w:r>
      <w:r w:rsidR="00EF4280">
        <w:rPr>
          <w:rFonts w:cs="Arial"/>
          <w:color w:val="FF0000"/>
          <w:szCs w:val="22"/>
        </w:rPr>
        <w:t>5</w:t>
      </w:r>
      <w:r w:rsidRPr="009B3EB8">
        <w:rPr>
          <w:rFonts w:cs="Arial"/>
          <w:color w:val="FF0000"/>
          <w:szCs w:val="22"/>
        </w:rPr>
        <w:t xml:space="preserve"> г.</w:t>
      </w:r>
    </w:p>
    <w:p w:rsidR="008862D0" w:rsidRPr="00ED5D96" w:rsidRDefault="008862D0" w:rsidP="008862D0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lastRenderedPageBreak/>
        <w:t>2. Настоящее предложение не может быть отозвано и является безотзывной офертой.</w:t>
      </w:r>
    </w:p>
    <w:p w:rsidR="008862D0" w:rsidRPr="00ED5D96" w:rsidRDefault="008862D0" w:rsidP="008862D0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>3. 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862D0" w:rsidRPr="00ED5D96" w:rsidRDefault="008862D0" w:rsidP="008862D0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 xml:space="preserve">4. Настоящая оферта может быть акцептована не более одного раза. </w:t>
      </w:r>
    </w:p>
    <w:p w:rsidR="008862D0" w:rsidRPr="00ED5D96" w:rsidRDefault="008862D0" w:rsidP="008862D0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 xml:space="preserve">5. Акцепт не может содержать условий, отличных от настоящей оферты. В противном случае он будет являться встречной </w:t>
      </w:r>
      <w:proofErr w:type="gramStart"/>
      <w:r w:rsidRPr="00ED5D96">
        <w:rPr>
          <w:rFonts w:cs="Arial"/>
          <w:szCs w:val="22"/>
        </w:rPr>
        <w:t>офертой</w:t>
      </w:r>
      <w:proofErr w:type="gramEnd"/>
      <w:r w:rsidRPr="00ED5D96">
        <w:rPr>
          <w:rFonts w:cs="Arial"/>
          <w:szCs w:val="22"/>
        </w:rPr>
        <w:t xml:space="preserve"> и подлежать акцепту со стороны Поставщика.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862D0" w:rsidRPr="00ED5D96" w:rsidRDefault="008862D0" w:rsidP="008862D0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>6. Более подробные условия оферты содержатся в приложениях, являющихся неотъемлемой частью оферты.</w:t>
      </w:r>
    </w:p>
    <w:p w:rsidR="008862D0" w:rsidRPr="00260D15" w:rsidRDefault="008862D0" w:rsidP="008862D0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</w:p>
    <w:p w:rsidR="008862D0" w:rsidRPr="00ED5D96" w:rsidRDefault="008862D0" w:rsidP="008862D0">
      <w:pPr>
        <w:jc w:val="right"/>
        <w:rPr>
          <w:rFonts w:cs="Arial"/>
          <w:szCs w:val="22"/>
        </w:rPr>
      </w:pPr>
      <w:r w:rsidRPr="00ED5D96">
        <w:rPr>
          <w:rFonts w:cs="Arial"/>
          <w:szCs w:val="22"/>
        </w:rPr>
        <w:t>Подпись:</w:t>
      </w:r>
    </w:p>
    <w:p w:rsidR="008862D0" w:rsidRDefault="008862D0" w:rsidP="008862D0">
      <w:pPr>
        <w:jc w:val="right"/>
        <w:rPr>
          <w:rFonts w:cs="Arial"/>
          <w:szCs w:val="22"/>
          <w:lang w:val="en-US"/>
        </w:rPr>
      </w:pPr>
      <w:r w:rsidRPr="00ED5D96">
        <w:rPr>
          <w:rFonts w:cs="Arial"/>
          <w:szCs w:val="22"/>
        </w:rPr>
        <w:tab/>
      </w:r>
    </w:p>
    <w:p w:rsidR="008862D0" w:rsidRPr="00ED5D96" w:rsidRDefault="008862D0" w:rsidP="008862D0">
      <w:pPr>
        <w:jc w:val="right"/>
        <w:rPr>
          <w:rFonts w:cs="Arial"/>
          <w:szCs w:val="22"/>
        </w:rPr>
      </w:pPr>
      <w:r w:rsidRPr="00ED5D96">
        <w:rPr>
          <w:rFonts w:cs="Arial"/>
          <w:szCs w:val="22"/>
        </w:rPr>
        <w:t>МП</w:t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  <w:t>________________________________</w:t>
      </w:r>
    </w:p>
    <w:p w:rsidR="008862D0" w:rsidRPr="00ED5D96" w:rsidRDefault="008862D0" w:rsidP="008862D0">
      <w:pPr>
        <w:jc w:val="right"/>
        <w:rPr>
          <w:rFonts w:cs="Arial"/>
          <w:szCs w:val="22"/>
        </w:rPr>
      </w:pP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  <w:t>________________________________</w:t>
      </w:r>
    </w:p>
    <w:p w:rsidR="008862D0" w:rsidRDefault="008862D0" w:rsidP="008862D0">
      <w:pPr>
        <w:jc w:val="right"/>
        <w:sectPr w:rsidR="008862D0" w:rsidSect="00561332">
          <w:footerReference w:type="default" r:id="rId8"/>
          <w:pgSz w:w="11909" w:h="16834"/>
          <w:pgMar w:top="851" w:right="1080" w:bottom="1276" w:left="1080" w:header="720" w:footer="720" w:gutter="0"/>
          <w:cols w:space="60"/>
          <w:noEndnote/>
          <w:titlePg/>
          <w:docGrid w:linePitch="326"/>
        </w:sectPr>
      </w:pPr>
    </w:p>
    <w:p w:rsidR="000F09F8" w:rsidRDefault="003740D5" w:rsidP="00EF4280">
      <w:pPr>
        <w:jc w:val="both"/>
        <w:rPr>
          <w:rFonts w:cs="Arial"/>
          <w:sz w:val="18"/>
          <w:szCs w:val="22"/>
        </w:rPr>
      </w:pPr>
      <w:r w:rsidRPr="007F5832"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503.35pt;height:360.65pt;visibility:visible">
            <v:imagedata r:id="rId9" o:title=""/>
          </v:shape>
        </w:pict>
      </w:r>
    </w:p>
    <w:p w:rsidR="000F09F8" w:rsidRDefault="000F09F8" w:rsidP="008862D0">
      <w:pPr>
        <w:ind w:left="4956" w:firstLine="708"/>
        <w:jc w:val="both"/>
        <w:rPr>
          <w:rFonts w:cs="Arial"/>
          <w:sz w:val="18"/>
          <w:szCs w:val="22"/>
        </w:rPr>
        <w:sectPr w:rsidR="000F09F8" w:rsidSect="00EF4280">
          <w:pgSz w:w="11906" w:h="16838"/>
          <w:pgMar w:top="1134" w:right="851" w:bottom="851" w:left="993" w:header="709" w:footer="709" w:gutter="0"/>
          <w:cols w:space="708"/>
          <w:docGrid w:linePitch="360"/>
        </w:sectPr>
      </w:pPr>
    </w:p>
    <w:p w:rsidR="000F09F8" w:rsidRDefault="000F09F8" w:rsidP="000F09F8">
      <w:pPr>
        <w:jc w:val="right"/>
        <w:rPr>
          <w:rFonts w:cs="Arial"/>
          <w:b/>
          <w:szCs w:val="22"/>
        </w:rPr>
      </w:pPr>
      <w:r w:rsidRPr="00ED5D96">
        <w:rPr>
          <w:rFonts w:cs="Arial"/>
          <w:b/>
          <w:szCs w:val="22"/>
        </w:rPr>
        <w:lastRenderedPageBreak/>
        <w:t>Форма 5 «Техническое задание»</w:t>
      </w:r>
    </w:p>
    <w:p w:rsidR="00561332" w:rsidRPr="002A1478" w:rsidRDefault="00561332" w:rsidP="00561332">
      <w:pPr>
        <w:ind w:right="424"/>
        <w:jc w:val="right"/>
        <w:rPr>
          <w:rFonts w:cs="Arial"/>
        </w:rPr>
      </w:pPr>
    </w:p>
    <w:p w:rsidR="000F09F8" w:rsidRPr="00ED5D96" w:rsidRDefault="000F09F8" w:rsidP="000F09F8">
      <w:pPr>
        <w:ind w:firstLine="708"/>
        <w:jc w:val="center"/>
        <w:rPr>
          <w:rFonts w:cs="Arial"/>
          <w:b/>
          <w:szCs w:val="22"/>
        </w:rPr>
      </w:pPr>
      <w:r w:rsidRPr="00ED5D96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.</w:t>
      </w:r>
    </w:p>
    <w:p w:rsidR="000F09F8" w:rsidRPr="007239BE" w:rsidRDefault="000F09F8" w:rsidP="000F09F8">
      <w:pPr>
        <w:ind w:firstLine="708"/>
        <w:jc w:val="right"/>
        <w:rPr>
          <w:rFonts w:cs="Arial"/>
          <w:szCs w:val="22"/>
        </w:rPr>
      </w:pPr>
    </w:p>
    <w:p w:rsidR="000F09F8" w:rsidRPr="00486965" w:rsidRDefault="000F09F8" w:rsidP="000F09F8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486965">
        <w:rPr>
          <w:rFonts w:cs="Arial"/>
          <w:i/>
          <w:iCs/>
          <w:szCs w:val="22"/>
        </w:rPr>
        <w:t xml:space="preserve">1.Общие положения.      </w:t>
      </w:r>
    </w:p>
    <w:p w:rsidR="000F09F8" w:rsidRPr="00486965" w:rsidRDefault="000F09F8" w:rsidP="000F09F8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86965">
        <w:rPr>
          <w:rFonts w:cs="Arial"/>
          <w:szCs w:val="22"/>
        </w:rPr>
        <w:t xml:space="preserve"> </w:t>
      </w:r>
    </w:p>
    <w:p w:rsidR="000F09F8" w:rsidRPr="00486965" w:rsidRDefault="000F09F8" w:rsidP="000F09F8">
      <w:pPr>
        <w:numPr>
          <w:ilvl w:val="0"/>
          <w:numId w:val="10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486965">
        <w:rPr>
          <w:rFonts w:cs="Arial"/>
          <w:szCs w:val="22"/>
        </w:rPr>
        <w:t>Предмет закупки</w:t>
      </w:r>
    </w:p>
    <w:p w:rsidR="008F4A92" w:rsidRDefault="00E90B13" w:rsidP="008F4A92">
      <w:pPr>
        <w:spacing w:before="0"/>
        <w:ind w:firstLine="708"/>
        <w:rPr>
          <w:rFonts w:cs="Arial"/>
          <w:b/>
          <w:color w:val="000000"/>
          <w:sz w:val="24"/>
        </w:rPr>
      </w:pPr>
      <w:r>
        <w:rPr>
          <w:rFonts w:cs="Arial"/>
          <w:b/>
          <w:color w:val="000000"/>
          <w:sz w:val="24"/>
        </w:rPr>
        <w:t xml:space="preserve">Деаэрационная установка Е-303 </w:t>
      </w:r>
      <w:r w:rsidR="008F4A92" w:rsidRPr="008F4A92">
        <w:rPr>
          <w:rFonts w:cs="Arial"/>
          <w:b/>
          <w:color w:val="000000"/>
          <w:sz w:val="24"/>
        </w:rPr>
        <w:t>УПМ III гр</w:t>
      </w:r>
    </w:p>
    <w:p w:rsidR="00E90B13" w:rsidRPr="008F4A92" w:rsidRDefault="00E90B13" w:rsidP="008F4A92">
      <w:pPr>
        <w:spacing w:before="0"/>
        <w:ind w:firstLine="708"/>
        <w:rPr>
          <w:rFonts w:cs="Arial"/>
          <w:b/>
          <w:color w:val="000000"/>
          <w:sz w:val="24"/>
        </w:rPr>
      </w:pPr>
      <w:r>
        <w:rPr>
          <w:rFonts w:cs="Arial"/>
          <w:b/>
        </w:rPr>
        <w:t>в соответствии с ЗТП60257(36)-28/1-АМ-02-ЗТП-231</w:t>
      </w:r>
      <w:r w:rsidR="003375AE">
        <w:rPr>
          <w:rFonts w:cs="Arial"/>
          <w:b/>
        </w:rPr>
        <w:t>рев.3</w:t>
      </w:r>
      <w:r>
        <w:rPr>
          <w:rFonts w:cs="Arial"/>
          <w:b/>
        </w:rPr>
        <w:t xml:space="preserve"> на 31л.</w:t>
      </w:r>
    </w:p>
    <w:p w:rsidR="00DE63FF" w:rsidRPr="00A76645" w:rsidRDefault="00DE63FF" w:rsidP="000F09F8">
      <w:pPr>
        <w:tabs>
          <w:tab w:val="left" w:pos="3240"/>
        </w:tabs>
        <w:jc w:val="both"/>
        <w:rPr>
          <w:rFonts w:cs="Arial"/>
        </w:rPr>
      </w:pPr>
    </w:p>
    <w:p w:rsidR="008F4A92" w:rsidRPr="00476F85" w:rsidRDefault="008F4A92" w:rsidP="00476F85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szCs w:val="22"/>
        </w:rPr>
      </w:pPr>
    </w:p>
    <w:p w:rsidR="000F09F8" w:rsidRPr="00713D9D" w:rsidRDefault="000F09F8" w:rsidP="00013B1C">
      <w:pPr>
        <w:numPr>
          <w:ilvl w:val="0"/>
          <w:numId w:val="10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713D9D">
        <w:rPr>
          <w:rFonts w:cs="Arial"/>
          <w:szCs w:val="22"/>
        </w:rPr>
        <w:t>Инициатор закупки - ОАО «Славнефть-ЯНОС»;</w:t>
      </w:r>
    </w:p>
    <w:p w:rsidR="000F09F8" w:rsidRPr="00713D9D" w:rsidRDefault="000F09F8" w:rsidP="000F09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ind w:left="567"/>
        <w:jc w:val="both"/>
        <w:rPr>
          <w:rFonts w:cs="Arial"/>
          <w:i/>
          <w:iCs/>
          <w:sz w:val="23"/>
          <w:szCs w:val="23"/>
        </w:rPr>
      </w:pPr>
      <w:r w:rsidRPr="00713D9D">
        <w:rPr>
          <w:rFonts w:cs="Arial"/>
          <w:b/>
          <w:bCs/>
          <w:i/>
          <w:iCs/>
          <w:sz w:val="23"/>
          <w:szCs w:val="23"/>
          <w:u w:val="single"/>
        </w:rPr>
        <w:t>Грузополучатель:</w:t>
      </w:r>
      <w:r w:rsidRPr="00713D9D">
        <w:rPr>
          <w:rFonts w:cs="Arial"/>
          <w:i/>
          <w:iCs/>
          <w:sz w:val="23"/>
          <w:szCs w:val="23"/>
        </w:rPr>
        <w:t xml:space="preserve"> ОАО "Славнефть-ЯНОС. </w:t>
      </w:r>
    </w:p>
    <w:p w:rsidR="000F09F8" w:rsidRPr="00713D9D" w:rsidRDefault="000F09F8" w:rsidP="000F09F8">
      <w:pPr>
        <w:autoSpaceDE w:val="0"/>
        <w:autoSpaceDN w:val="0"/>
        <w:adjustRightInd w:val="0"/>
        <w:ind w:left="567"/>
        <w:jc w:val="both"/>
        <w:rPr>
          <w:rFonts w:cs="Arial"/>
          <w:i/>
          <w:iCs/>
          <w:sz w:val="23"/>
          <w:szCs w:val="23"/>
        </w:rPr>
      </w:pPr>
      <w:r w:rsidRPr="00713D9D">
        <w:rPr>
          <w:rFonts w:cs="Arial"/>
          <w:b/>
          <w:bCs/>
          <w:i/>
          <w:iCs/>
          <w:sz w:val="23"/>
          <w:szCs w:val="23"/>
          <w:u w:val="single"/>
        </w:rPr>
        <w:t>Адрес склада грузополучателя:</w:t>
      </w:r>
      <w:r w:rsidRPr="00713D9D">
        <w:rPr>
          <w:rFonts w:cs="Arial"/>
          <w:szCs w:val="22"/>
        </w:rPr>
        <w:t xml:space="preserve"> </w:t>
      </w:r>
      <w:r w:rsidRPr="00713D9D">
        <w:rPr>
          <w:rFonts w:cs="Arial"/>
          <w:i/>
          <w:szCs w:val="22"/>
        </w:rPr>
        <w:t>150023, г. Ярославль, ул</w:t>
      </w:r>
      <w:proofErr w:type="gramStart"/>
      <w:r w:rsidRPr="00713D9D">
        <w:rPr>
          <w:rFonts w:cs="Arial"/>
          <w:i/>
          <w:szCs w:val="22"/>
        </w:rPr>
        <w:t>.Г</w:t>
      </w:r>
      <w:proofErr w:type="gramEnd"/>
      <w:r w:rsidRPr="00713D9D">
        <w:rPr>
          <w:rFonts w:cs="Arial"/>
          <w:i/>
          <w:szCs w:val="22"/>
        </w:rPr>
        <w:t>агарина, 77 (База оборудования).</w:t>
      </w:r>
      <w:r w:rsidRPr="00713D9D">
        <w:rPr>
          <w:rFonts w:cs="Arial"/>
          <w:szCs w:val="22"/>
        </w:rPr>
        <w:t xml:space="preserve"> Для въезда на территорию Базы оборудования водителю автотранспортного средства необходимо получить пропуск по адресу: </w:t>
      </w:r>
      <w:r w:rsidRPr="00713D9D">
        <w:rPr>
          <w:rFonts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0F09F8" w:rsidRPr="00713D9D" w:rsidRDefault="000F09F8" w:rsidP="000F09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ind w:left="567"/>
        <w:jc w:val="both"/>
        <w:rPr>
          <w:rFonts w:cs="Arial"/>
          <w:szCs w:val="22"/>
        </w:rPr>
      </w:pPr>
      <w:r w:rsidRPr="00713D9D">
        <w:rPr>
          <w:rFonts w:cs="Arial"/>
          <w:b/>
          <w:bCs/>
          <w:i/>
          <w:iCs/>
          <w:sz w:val="23"/>
          <w:szCs w:val="23"/>
          <w:u w:val="single"/>
        </w:rPr>
        <w:t>Почтовые реквизиты:</w:t>
      </w:r>
      <w:r w:rsidRPr="00713D9D">
        <w:rPr>
          <w:rFonts w:cs="Arial"/>
          <w:b/>
          <w:bCs/>
          <w:i/>
          <w:iCs/>
          <w:sz w:val="23"/>
          <w:szCs w:val="23"/>
        </w:rPr>
        <w:t xml:space="preserve"> </w:t>
      </w:r>
      <w:r w:rsidRPr="00713D9D">
        <w:rPr>
          <w:rFonts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0F09F8" w:rsidRPr="00713D9D" w:rsidRDefault="000F09F8" w:rsidP="000F09F8">
      <w:pPr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ind w:left="567"/>
        <w:rPr>
          <w:rFonts w:cs="Arial"/>
          <w:i/>
          <w:iCs/>
          <w:sz w:val="23"/>
          <w:szCs w:val="23"/>
        </w:rPr>
      </w:pPr>
      <w:r w:rsidRPr="00713D9D">
        <w:rPr>
          <w:rFonts w:cs="Arial"/>
          <w:b/>
          <w:bCs/>
          <w:i/>
          <w:iCs/>
          <w:sz w:val="23"/>
          <w:szCs w:val="23"/>
          <w:u w:val="single"/>
        </w:rPr>
        <w:t xml:space="preserve">Для вагонов: </w:t>
      </w:r>
      <w:r w:rsidRPr="00713D9D">
        <w:rPr>
          <w:rFonts w:cs="Arial"/>
          <w:i/>
          <w:iCs/>
          <w:sz w:val="23"/>
          <w:szCs w:val="23"/>
        </w:rPr>
        <w:t xml:space="preserve">ст. Новоярославская Северной ж.д.,  код станции 314909, железнодорожный код Грузополучателя 3494, код по ОКПО 00149765. </w:t>
      </w:r>
    </w:p>
    <w:p w:rsidR="000F09F8" w:rsidRPr="0082537A" w:rsidRDefault="000F09F8" w:rsidP="000F09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rPr>
          <w:rFonts w:cs="Arial"/>
        </w:rPr>
      </w:pPr>
    </w:p>
    <w:p w:rsidR="000F09F8" w:rsidRPr="00486965" w:rsidRDefault="000F09F8" w:rsidP="000F09F8">
      <w:pPr>
        <w:numPr>
          <w:ilvl w:val="0"/>
          <w:numId w:val="10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szCs w:val="22"/>
          <w:u w:val="single"/>
        </w:rPr>
      </w:pPr>
      <w:r w:rsidRPr="00486965">
        <w:rPr>
          <w:rFonts w:cs="Arial"/>
          <w:szCs w:val="22"/>
          <w:u w:val="single"/>
        </w:rPr>
        <w:t xml:space="preserve">Плановые сроки поставки товара – </w:t>
      </w:r>
      <w:r w:rsidR="00A76645">
        <w:rPr>
          <w:rFonts w:cs="Arial"/>
          <w:szCs w:val="22"/>
          <w:u w:val="single"/>
        </w:rPr>
        <w:t>в соответствии с таблицей цен</w:t>
      </w:r>
      <w:r w:rsidRPr="00486965">
        <w:rPr>
          <w:rFonts w:cs="Arial"/>
          <w:szCs w:val="22"/>
          <w:u w:val="single"/>
        </w:rPr>
        <w:t>;</w:t>
      </w:r>
    </w:p>
    <w:p w:rsidR="00560CD4" w:rsidRDefault="00560CD4" w:rsidP="000F09F8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</w:p>
    <w:p w:rsidR="00E90B13" w:rsidRPr="00ED5D96" w:rsidRDefault="00E90B13" w:rsidP="00E90B13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ED5D96">
        <w:rPr>
          <w:rFonts w:cs="Arial"/>
          <w:i/>
          <w:iCs/>
          <w:szCs w:val="22"/>
        </w:rPr>
        <w:t xml:space="preserve">2. Основные требования к </w:t>
      </w:r>
      <w:r>
        <w:rPr>
          <w:rFonts w:cs="Arial"/>
          <w:i/>
          <w:iCs/>
          <w:szCs w:val="22"/>
        </w:rPr>
        <w:t>Товару</w:t>
      </w:r>
      <w:r w:rsidRPr="00ED5D96">
        <w:rPr>
          <w:rFonts w:cs="Arial"/>
          <w:i/>
          <w:iCs/>
          <w:szCs w:val="22"/>
        </w:rPr>
        <w:t xml:space="preserve">.        </w:t>
      </w:r>
    </w:p>
    <w:p w:rsidR="00E90B13" w:rsidRPr="00713D9D" w:rsidRDefault="00E90B13" w:rsidP="00E90B13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923908">
        <w:rPr>
          <w:rFonts w:cs="Arial"/>
          <w:szCs w:val="22"/>
        </w:rPr>
        <w:t>2.1</w:t>
      </w:r>
      <w:r w:rsidRPr="00713D9D">
        <w:rPr>
          <w:rFonts w:cs="Arial"/>
          <w:szCs w:val="22"/>
        </w:rPr>
        <w:t xml:space="preserve">.  </w:t>
      </w:r>
      <w:r>
        <w:rPr>
          <w:rFonts w:cs="Arial"/>
          <w:szCs w:val="22"/>
        </w:rPr>
        <w:t>Товар</w:t>
      </w:r>
      <w:r w:rsidRPr="00713D9D">
        <w:rPr>
          <w:rFonts w:cs="Arial"/>
          <w:szCs w:val="22"/>
        </w:rPr>
        <w:t xml:space="preserve"> изготавлива</w:t>
      </w:r>
      <w:r>
        <w:rPr>
          <w:rFonts w:cs="Arial"/>
          <w:szCs w:val="22"/>
        </w:rPr>
        <w:t>е</w:t>
      </w:r>
      <w:r w:rsidRPr="00713D9D">
        <w:rPr>
          <w:rFonts w:cs="Arial"/>
          <w:szCs w:val="22"/>
        </w:rPr>
        <w:t xml:space="preserve">тся в </w:t>
      </w:r>
      <w:r>
        <w:rPr>
          <w:rFonts w:cs="Arial"/>
          <w:szCs w:val="22"/>
        </w:rPr>
        <w:t xml:space="preserve">полном </w:t>
      </w:r>
      <w:r w:rsidRPr="00713D9D">
        <w:rPr>
          <w:rFonts w:cs="Arial"/>
          <w:szCs w:val="22"/>
        </w:rPr>
        <w:t xml:space="preserve">соответствии с </w:t>
      </w:r>
      <w:r>
        <w:rPr>
          <w:rFonts w:cs="Arial"/>
          <w:szCs w:val="22"/>
        </w:rPr>
        <w:t xml:space="preserve">прилагаемой </w:t>
      </w:r>
      <w:r w:rsidRPr="00713D9D">
        <w:rPr>
          <w:rFonts w:cs="Arial"/>
          <w:szCs w:val="22"/>
        </w:rPr>
        <w:t>заказной документацией</w:t>
      </w:r>
      <w:r>
        <w:rPr>
          <w:rFonts w:cs="Arial"/>
          <w:szCs w:val="22"/>
        </w:rPr>
        <w:t xml:space="preserve"> (</w:t>
      </w:r>
      <w:r>
        <w:rPr>
          <w:rFonts w:cs="Arial"/>
          <w:b/>
        </w:rPr>
        <w:t>ЗТП60257(36)-28/1-АМ-02-ЗТП-231</w:t>
      </w:r>
      <w:r w:rsidR="003375AE">
        <w:rPr>
          <w:rFonts w:cs="Arial"/>
          <w:b/>
        </w:rPr>
        <w:t>рев.3</w:t>
      </w:r>
      <w:r>
        <w:rPr>
          <w:rFonts w:cs="Arial"/>
          <w:b/>
        </w:rPr>
        <w:t>)</w:t>
      </w:r>
      <w:r w:rsidRPr="00713D9D">
        <w:rPr>
          <w:rFonts w:cs="Arial"/>
          <w:szCs w:val="22"/>
        </w:rPr>
        <w:t xml:space="preserve">. </w:t>
      </w:r>
    </w:p>
    <w:p w:rsidR="00E90B13" w:rsidRPr="00713D9D" w:rsidRDefault="00E90B13" w:rsidP="00E90B13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713D9D">
        <w:rPr>
          <w:rFonts w:cs="Arial"/>
          <w:szCs w:val="22"/>
        </w:rPr>
        <w:t xml:space="preserve">2.2. Гарантийный срок на эксплуатацию Товара составляет 36 месяцев от даты ввода Товара в эксплуатацию, но не более 40 месяцев </w:t>
      </w:r>
      <w:proofErr w:type="gramStart"/>
      <w:r w:rsidRPr="00713D9D">
        <w:rPr>
          <w:rFonts w:cs="Arial"/>
          <w:szCs w:val="22"/>
        </w:rPr>
        <w:t>с даты поставки</w:t>
      </w:r>
      <w:proofErr w:type="gramEnd"/>
      <w:r w:rsidRPr="00713D9D">
        <w:rPr>
          <w:rFonts w:cs="Arial"/>
          <w:szCs w:val="22"/>
        </w:rPr>
        <w:t>.</w:t>
      </w:r>
    </w:p>
    <w:p w:rsidR="00E90B13" w:rsidRPr="00ED5D96" w:rsidRDefault="00E90B13" w:rsidP="00E90B13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ED5D96">
        <w:rPr>
          <w:rFonts w:cs="Arial"/>
          <w:i/>
          <w:iCs/>
          <w:szCs w:val="22"/>
        </w:rPr>
        <w:t xml:space="preserve">3. Основные требования к Контрагенту.           </w:t>
      </w:r>
    </w:p>
    <w:p w:rsidR="00E90B13" w:rsidRDefault="00E90B13" w:rsidP="00E90B13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>
        <w:rPr>
          <w:rFonts w:cs="Arial"/>
          <w:szCs w:val="22"/>
        </w:rPr>
        <w:t>3.1.</w:t>
      </w:r>
      <w:r w:rsidRPr="00C4384E">
        <w:rPr>
          <w:rFonts w:ascii="Segoe UI" w:hAnsi="Segoe UI" w:cs="Segoe UI"/>
          <w:i/>
          <w:iCs/>
          <w:sz w:val="16"/>
          <w:szCs w:val="16"/>
        </w:rPr>
        <w:t xml:space="preserve"> </w:t>
      </w:r>
      <w:r w:rsidRPr="009F12F0">
        <w:rPr>
          <w:rFonts w:cs="Arial"/>
          <w:iCs/>
          <w:szCs w:val="22"/>
        </w:rPr>
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</w:r>
      <w:hyperlink r:id="rId10" w:history="1">
        <w:r w:rsidRPr="00FC123C">
          <w:rPr>
            <w:rStyle w:val="a6"/>
            <w:rFonts w:cs="Arial"/>
            <w:iCs/>
            <w:szCs w:val="22"/>
          </w:rPr>
          <w:t>www.slavneft.ru</w:t>
        </w:r>
      </w:hyperlink>
      <w:r w:rsidRPr="009F12F0">
        <w:rPr>
          <w:rFonts w:cs="Arial"/>
          <w:iCs/>
          <w:szCs w:val="22"/>
        </w:rPr>
        <w:t>.</w:t>
      </w:r>
    </w:p>
    <w:p w:rsidR="00E90B13" w:rsidRDefault="00E90B13" w:rsidP="00E90B13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50504C">
        <w:rPr>
          <w:rFonts w:cs="Arial"/>
          <w:szCs w:val="22"/>
        </w:rPr>
        <w:t xml:space="preserve">3.2. Наличие опыта поставок </w:t>
      </w:r>
      <w:r>
        <w:rPr>
          <w:rFonts w:cs="Arial"/>
          <w:szCs w:val="22"/>
        </w:rPr>
        <w:t>аналогичного</w:t>
      </w:r>
      <w:r w:rsidRPr="0050504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оборудования </w:t>
      </w:r>
      <w:r w:rsidRPr="0050504C">
        <w:rPr>
          <w:rFonts w:cs="Arial"/>
          <w:szCs w:val="22"/>
        </w:rPr>
        <w:t>на предприятия нефтепереработки и нефтехимии в РФ</w:t>
      </w:r>
      <w:r>
        <w:rPr>
          <w:rFonts w:cs="Arial"/>
          <w:szCs w:val="22"/>
        </w:rPr>
        <w:t xml:space="preserve"> не менее 3 лет, что подтверждается референц-листом</w:t>
      </w:r>
      <w:r w:rsidRPr="0050504C">
        <w:rPr>
          <w:rFonts w:cs="Arial"/>
          <w:szCs w:val="22"/>
        </w:rPr>
        <w:t>;</w:t>
      </w:r>
    </w:p>
    <w:p w:rsidR="00E90B13" w:rsidRDefault="00E90B13" w:rsidP="00E90B13">
      <w:pPr>
        <w:pStyle w:val="af"/>
        <w:spacing w:before="0"/>
        <w:ind w:left="0" w:right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3.3. </w:t>
      </w:r>
      <w:r w:rsidRPr="0082122B">
        <w:rPr>
          <w:rFonts w:ascii="Arial" w:hAnsi="Arial" w:cs="Arial"/>
          <w:color w:val="auto"/>
          <w:sz w:val="22"/>
          <w:szCs w:val="22"/>
        </w:rPr>
        <w:t xml:space="preserve">Отсутствие на момент выбора поставщика </w:t>
      </w:r>
      <w:r w:rsidRPr="00260D15">
        <w:rPr>
          <w:rFonts w:ascii="Arial" w:hAnsi="Arial" w:cs="Arial"/>
          <w:color w:val="auto"/>
          <w:sz w:val="22"/>
          <w:szCs w:val="22"/>
        </w:rPr>
        <w:t>не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260D15">
        <w:rPr>
          <w:rFonts w:ascii="Arial" w:hAnsi="Arial" w:cs="Arial"/>
          <w:color w:val="auto"/>
          <w:sz w:val="22"/>
          <w:szCs w:val="22"/>
        </w:rPr>
        <w:t>урегулированных претензий по срокам и качеству поставленного оборудования</w:t>
      </w:r>
      <w:r w:rsidRPr="0082122B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E90B13" w:rsidRPr="00665359" w:rsidRDefault="00E90B13" w:rsidP="00E90B13">
      <w:pPr>
        <w:pStyle w:val="af"/>
        <w:spacing w:before="0"/>
        <w:ind w:left="0" w:right="0"/>
        <w:jc w:val="both"/>
        <w:rPr>
          <w:rFonts w:cs="Arial"/>
          <w:b/>
          <w:szCs w:val="22"/>
          <w:u w:val="single"/>
        </w:rPr>
      </w:pPr>
      <w:r>
        <w:rPr>
          <w:rFonts w:ascii="Arial" w:hAnsi="Arial" w:cs="Arial"/>
          <w:color w:val="auto"/>
          <w:sz w:val="22"/>
          <w:szCs w:val="22"/>
        </w:rPr>
        <w:t>3</w:t>
      </w:r>
      <w:r w:rsidRPr="00665359">
        <w:rPr>
          <w:rFonts w:cs="Arial"/>
          <w:b/>
          <w:szCs w:val="22"/>
          <w:u w:val="single"/>
        </w:rPr>
        <w:t>.</w:t>
      </w:r>
      <w:r>
        <w:rPr>
          <w:rFonts w:cs="Arial"/>
          <w:b/>
          <w:szCs w:val="22"/>
          <w:u w:val="single"/>
        </w:rPr>
        <w:t>4</w:t>
      </w:r>
      <w:r w:rsidRPr="00665359">
        <w:rPr>
          <w:rFonts w:cs="Arial"/>
          <w:b/>
          <w:szCs w:val="22"/>
          <w:u w:val="single"/>
        </w:rPr>
        <w:t>. К рассмотрению принимаются оферты только от заводов-изготовителей запрашиваемого Товара</w:t>
      </w:r>
      <w:r>
        <w:rPr>
          <w:rFonts w:cs="Arial"/>
          <w:b/>
          <w:szCs w:val="22"/>
          <w:u w:val="single"/>
        </w:rPr>
        <w:t xml:space="preserve"> или официального торгового дома, в случае если производитель не осуществляет коммерческую деятельность на территории РФ</w:t>
      </w:r>
      <w:r w:rsidRPr="00665359">
        <w:rPr>
          <w:rFonts w:cs="Arial"/>
          <w:b/>
          <w:szCs w:val="22"/>
          <w:u w:val="single"/>
        </w:rPr>
        <w:t>.</w:t>
      </w:r>
    </w:p>
    <w:p w:rsidR="00E90B13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E90B13" w:rsidRDefault="00E90B13" w:rsidP="00E90B13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ED5D96">
        <w:rPr>
          <w:rFonts w:cs="Arial"/>
          <w:i/>
          <w:iCs/>
          <w:szCs w:val="22"/>
        </w:rPr>
        <w:t xml:space="preserve">4. Условия поставки </w:t>
      </w:r>
      <w:r>
        <w:rPr>
          <w:rFonts w:cs="Arial"/>
          <w:i/>
          <w:iCs/>
          <w:szCs w:val="22"/>
        </w:rPr>
        <w:t>Товара</w:t>
      </w:r>
      <w:r w:rsidRPr="00ED5D96">
        <w:rPr>
          <w:rFonts w:cs="Arial"/>
          <w:i/>
          <w:iCs/>
          <w:szCs w:val="22"/>
        </w:rPr>
        <w:t xml:space="preserve">. </w:t>
      </w:r>
    </w:p>
    <w:p w:rsidR="00E90B13" w:rsidRPr="00EB447B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</w:t>
      </w:r>
      <w:r>
        <w:rPr>
          <w:rFonts w:cs="Arial"/>
          <w:szCs w:val="22"/>
        </w:rPr>
        <w:t>1</w:t>
      </w:r>
      <w:r w:rsidRPr="00EB447B">
        <w:rPr>
          <w:rFonts w:cs="Arial"/>
          <w:szCs w:val="22"/>
        </w:rPr>
        <w:t>. Стоимость Товара указывается с учетом:</w:t>
      </w:r>
    </w:p>
    <w:p w:rsidR="00E90B13" w:rsidRPr="00695890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proofErr w:type="gramStart"/>
      <w:r w:rsidRPr="00EB447B">
        <w:rPr>
          <w:rFonts w:cs="Arial"/>
          <w:szCs w:val="22"/>
        </w:rPr>
        <w:t>•</w:t>
      </w:r>
      <w:r w:rsidRPr="00EB447B">
        <w:rPr>
          <w:rFonts w:cs="Arial"/>
          <w:szCs w:val="22"/>
        </w:rPr>
        <w:tab/>
        <w:t xml:space="preserve">разработки и согласования с проектной организацией и Покупателем технического проекта и рабочей конструкторской документации на изготовление Товара; оформление всей эксплуатационной документации на Товар в соответствии с действующей </w:t>
      </w:r>
      <w:r w:rsidRPr="00EB447B">
        <w:rPr>
          <w:rFonts w:cs="Arial"/>
          <w:szCs w:val="22"/>
        </w:rPr>
        <w:lastRenderedPageBreak/>
        <w:t>нормативно-технической документацией Российской Федерации, включая: руководство (инструкция) по эксплуатации в соответствии с требованиями всех технических регламентов действующих на территории РФ на момент изготовления Товара;</w:t>
      </w:r>
      <w:proofErr w:type="gramEnd"/>
    </w:p>
    <w:p w:rsidR="00E90B13" w:rsidRPr="00EB447B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695890">
        <w:rPr>
          <w:rFonts w:cs="Arial"/>
          <w:szCs w:val="22"/>
        </w:rPr>
        <w:t>•</w:t>
      </w:r>
      <w:r w:rsidRPr="00695890">
        <w:rPr>
          <w:rFonts w:cs="Arial"/>
          <w:szCs w:val="22"/>
        </w:rPr>
        <w:tab/>
      </w:r>
      <w:r w:rsidRPr="00EB447B">
        <w:rPr>
          <w:rFonts w:cs="Arial"/>
          <w:szCs w:val="22"/>
        </w:rPr>
        <w:t>изготовления, контроля Товара на заводе-изготовителе в объеме, предусмотренной требованиями заказной документации, и действующей нормативно-технической документацией Российской Федерации;</w:t>
      </w:r>
    </w:p>
    <w:p w:rsidR="00E90B13" w:rsidRPr="00EB447B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•</w:t>
      </w:r>
      <w:r w:rsidRPr="00EB447B">
        <w:rPr>
          <w:rFonts w:cs="Arial"/>
          <w:szCs w:val="22"/>
        </w:rPr>
        <w:tab/>
        <w:t>технической приемки (приемо-сдаточных испытаний) Товара на заводе-изготовителе, в объеме заказной документации, и действующей нормативно-технической документацией Российской Федерации;</w:t>
      </w:r>
    </w:p>
    <w:p w:rsidR="00E90B13" w:rsidRPr="00EB447B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•</w:t>
      </w:r>
      <w:r w:rsidRPr="00EB447B">
        <w:rPr>
          <w:rFonts w:cs="Arial"/>
          <w:szCs w:val="22"/>
        </w:rPr>
        <w:tab/>
        <w:t>консервации, маркировки, упаковки, обеспечивающей сохранность Товара при погрузочно-разгрузочных работах и транспортировке Товара;</w:t>
      </w:r>
    </w:p>
    <w:p w:rsidR="00E90B13" w:rsidRPr="00695890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•</w:t>
      </w:r>
      <w:r w:rsidRPr="00EB447B">
        <w:rPr>
          <w:rFonts w:cs="Arial"/>
          <w:szCs w:val="22"/>
        </w:rPr>
        <w:tab/>
        <w:t>погрузки Товара в транспортное средство, транспортных расходов по доставке Товара на склад Покупателя в г. Ярославле по адресу: Российская Федерация, 150023, город Ярославль, ул. Гагарина, 77 (далее «База оборудования»);</w:t>
      </w:r>
      <w:r w:rsidRPr="00695890">
        <w:rPr>
          <w:rFonts w:cs="Arial"/>
          <w:szCs w:val="22"/>
        </w:rPr>
        <w:t xml:space="preserve"> </w:t>
      </w:r>
    </w:p>
    <w:p w:rsidR="00E90B13" w:rsidRPr="00695890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695890">
        <w:rPr>
          <w:rFonts w:cs="Arial"/>
          <w:szCs w:val="22"/>
        </w:rPr>
        <w:t>•</w:t>
      </w:r>
      <w:r w:rsidRPr="00695890">
        <w:rPr>
          <w:rFonts w:cs="Arial"/>
          <w:szCs w:val="22"/>
        </w:rPr>
        <w:tab/>
      </w:r>
      <w:r w:rsidRPr="00EB447B">
        <w:rPr>
          <w:rFonts w:cs="Arial"/>
          <w:szCs w:val="22"/>
        </w:rPr>
        <w:t>организации и проведения всех необходимых мероприятий по получению и предоставлению нотариально заверенных копий документов Покупателю, подтверждающих соответствие Товара требованиям технического регламента таможенного союза «О безопасности машин и оборудования», включая сертификат соответствия и обоснование безопасности.</w:t>
      </w:r>
    </w:p>
    <w:p w:rsidR="00E90B13" w:rsidRPr="00695890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4.3. Поставщик письменно уведомляет Покупателя о готовности Товара к отгрузке и о дате приезда представителей Покупателя  на приемку соответствия Товара заказной документации не позднее 14 календарных дней до момента назначенной приемки соответствия Товара. Отгрузка Товара будет осуществляться после его приемки  и подписания  акта  соответствия  Товара  уполномоченными представителями Поставщика  и Покупателя. Если представители Покупателя не прибыли на приемку в указанный в уведомлении срок и заранее не известили письменно Поставщика  о переносе срока приемки соответствия Товара, Поставщик имеет право произвести отгрузку готового Товара Покупателю без приемки его данными представителями.</w:t>
      </w:r>
    </w:p>
    <w:p w:rsidR="00E90B13" w:rsidRPr="00695890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4.4. Требование согласования технического проекта и рабочей конструкторской документации на изготовление Товара специалистами проектной организации  и Покупателем в полном объеме является обязательным для Поставщика.</w:t>
      </w:r>
    </w:p>
    <w:p w:rsidR="00E90B13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4.5. Поставщик обязуется направить Покупателю в электронном виде рабочую документацию  для изготовления Товара, согласованную проектной организацией, в течение 3-х дней от даты её письменного согласования.</w:t>
      </w:r>
    </w:p>
    <w:p w:rsidR="00E90B13" w:rsidRPr="008178F8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655816">
        <w:rPr>
          <w:rFonts w:cs="Arial"/>
          <w:szCs w:val="22"/>
        </w:rPr>
        <w:t>4.6. В течение 14 календарных дней после согласования РКД Поставщик обязуется предоставить Покупателю детальный график изготовления и поставки Товара. В дальнейшем Поставщик ежемесячно предоставляет Покупателю информацию о ходе выполнения графика изготовления Товара.</w:t>
      </w:r>
    </w:p>
    <w:p w:rsidR="00E90B13" w:rsidRPr="00695890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</w:t>
      </w:r>
      <w:r>
        <w:rPr>
          <w:rFonts w:cs="Arial"/>
          <w:szCs w:val="22"/>
        </w:rPr>
        <w:t>7</w:t>
      </w:r>
      <w:r w:rsidRPr="00EB447B">
        <w:rPr>
          <w:rFonts w:cs="Arial"/>
          <w:szCs w:val="22"/>
        </w:rPr>
        <w:t>. Изготовление, контроль, испытание и поставка Товара производится в соответствии с заказной документацией, с учетом последующих изменений и дополнений.</w:t>
      </w:r>
    </w:p>
    <w:p w:rsidR="00E90B13" w:rsidRPr="00EB447B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</w:t>
      </w:r>
      <w:r>
        <w:rPr>
          <w:rFonts w:cs="Arial"/>
          <w:szCs w:val="22"/>
        </w:rPr>
        <w:t>8</w:t>
      </w:r>
      <w:r w:rsidRPr="00EB447B">
        <w:rPr>
          <w:rFonts w:cs="Arial"/>
          <w:szCs w:val="22"/>
        </w:rPr>
        <w:t>. Поставщик обязуется одновременно с передачей Товара передать Покупателю запасные и быстроизнашивающиеся узлы и детали для пуска, наладки и ввода в эксплуатацию, а также документы на рус</w:t>
      </w:r>
      <w:r>
        <w:rPr>
          <w:rFonts w:cs="Arial"/>
          <w:szCs w:val="22"/>
        </w:rPr>
        <w:t>ском языке</w:t>
      </w:r>
      <w:r w:rsidRPr="00AE0D4E">
        <w:rPr>
          <w:rFonts w:cs="Arial"/>
          <w:szCs w:val="22"/>
        </w:rPr>
        <w:t xml:space="preserve"> </w:t>
      </w:r>
      <w:r w:rsidRPr="00EB447B">
        <w:rPr>
          <w:rFonts w:cs="Arial"/>
          <w:szCs w:val="22"/>
        </w:rPr>
        <w:t>на Товар, предусмотренные проектной документацией, договором и приложениями к нему, в том числе:</w:t>
      </w:r>
    </w:p>
    <w:p w:rsidR="00E90B13" w:rsidRPr="00EB447B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- технический паспорт, оформленный в соответствии с требованиями ПБ 03-576-03,</w:t>
      </w:r>
      <w:r>
        <w:rPr>
          <w:rFonts w:cs="Arial"/>
          <w:szCs w:val="22"/>
        </w:rPr>
        <w:t xml:space="preserve"> </w:t>
      </w:r>
      <w:r w:rsidRPr="00EB447B">
        <w:rPr>
          <w:rFonts w:cs="Arial"/>
          <w:szCs w:val="22"/>
        </w:rPr>
        <w:t>ПБ 03-5</w:t>
      </w:r>
      <w:r>
        <w:rPr>
          <w:rFonts w:cs="Arial"/>
          <w:szCs w:val="22"/>
        </w:rPr>
        <w:t>84</w:t>
      </w:r>
      <w:r w:rsidRPr="00EB447B">
        <w:rPr>
          <w:rFonts w:cs="Arial"/>
          <w:szCs w:val="22"/>
        </w:rPr>
        <w:t>-03</w:t>
      </w:r>
      <w:r>
        <w:rPr>
          <w:rFonts w:cs="Arial"/>
          <w:szCs w:val="22"/>
        </w:rPr>
        <w:t>,</w:t>
      </w:r>
      <w:r w:rsidRPr="00EB447B">
        <w:rPr>
          <w:rFonts w:cs="Arial"/>
          <w:szCs w:val="22"/>
        </w:rPr>
        <w:t xml:space="preserve"> ГОСТ </w:t>
      </w:r>
      <w:proofErr w:type="gramStart"/>
      <w:r w:rsidRPr="00EB447B">
        <w:rPr>
          <w:rFonts w:cs="Arial"/>
          <w:szCs w:val="22"/>
        </w:rPr>
        <w:t>Р</w:t>
      </w:r>
      <w:proofErr w:type="gramEnd"/>
      <w:r w:rsidRPr="00EB447B">
        <w:rPr>
          <w:rFonts w:cs="Arial"/>
          <w:szCs w:val="22"/>
        </w:rPr>
        <w:t xml:space="preserve"> 52630-2006;</w:t>
      </w:r>
    </w:p>
    <w:p w:rsidR="00E90B13" w:rsidRPr="00EB447B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- руководство (инструкция) по эксплуатации (оригинал) в соответствии с требованиями всех технических регламентов действующих на территории РФ на момент изготовления Товара;</w:t>
      </w:r>
    </w:p>
    <w:p w:rsidR="00E90B13" w:rsidRPr="00EB447B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- упаковочные листы на каждое грузовое место;</w:t>
      </w:r>
    </w:p>
    <w:p w:rsidR="00E90B13" w:rsidRPr="00EB447B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- свидетельства о консервации Товара;</w:t>
      </w:r>
    </w:p>
    <w:p w:rsidR="00E90B13" w:rsidRPr="00EB447B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lastRenderedPageBreak/>
        <w:t>- схему строповки груза;</w:t>
      </w:r>
    </w:p>
    <w:p w:rsidR="00E90B13" w:rsidRPr="00EB447B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- документы, подтверждающие соответствие Товара требованиям технического регламента таможенного союза «О безопасности машин и оборудования», включая сертификат соответствия и обоснование безопасности (нотариально заверенные копии);</w:t>
      </w:r>
    </w:p>
    <w:p w:rsidR="00E90B13" w:rsidRPr="008F419C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- Товарные накладные, товарно-транспортные накладные по формам, утвержденным Госкомстатом РФ, ж</w:t>
      </w:r>
      <w:proofErr w:type="gramStart"/>
      <w:r w:rsidRPr="00EB447B">
        <w:rPr>
          <w:rFonts w:cs="Arial"/>
          <w:szCs w:val="22"/>
        </w:rPr>
        <w:t>.д</w:t>
      </w:r>
      <w:proofErr w:type="gramEnd"/>
      <w:r w:rsidRPr="00EB447B">
        <w:rPr>
          <w:rFonts w:cs="Arial"/>
          <w:szCs w:val="22"/>
        </w:rPr>
        <w:t xml:space="preserve"> накладные/ТТН, иные товаросопроводительные документы, соответствующие способу транспортировки Товара.</w:t>
      </w:r>
      <w:r w:rsidRPr="008F419C">
        <w:rPr>
          <w:rFonts w:cs="Arial"/>
          <w:szCs w:val="22"/>
        </w:rPr>
        <w:t xml:space="preserve"> </w:t>
      </w:r>
    </w:p>
    <w:p w:rsidR="00E90B13" w:rsidRPr="00EB447B" w:rsidRDefault="00E90B13" w:rsidP="00E90B13">
      <w:pPr>
        <w:pStyle w:val="af"/>
        <w:widowControl/>
        <w:shd w:val="clear" w:color="auto" w:fill="auto"/>
        <w:tabs>
          <w:tab w:val="clear" w:pos="576"/>
        </w:tabs>
        <w:autoSpaceDE/>
        <w:adjustRightInd/>
        <w:spacing w:before="0"/>
        <w:ind w:left="0" w:right="0"/>
        <w:jc w:val="both"/>
        <w:rPr>
          <w:rFonts w:ascii="Arial" w:hAnsi="Arial" w:cs="Arial"/>
          <w:sz w:val="22"/>
          <w:szCs w:val="22"/>
        </w:rPr>
      </w:pPr>
      <w:r w:rsidRPr="00EB447B"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>9</w:t>
      </w:r>
      <w:r w:rsidRPr="00EB447B">
        <w:rPr>
          <w:rFonts w:ascii="Arial" w:hAnsi="Arial" w:cs="Arial"/>
          <w:b/>
          <w:sz w:val="22"/>
          <w:szCs w:val="22"/>
        </w:rPr>
        <w:t xml:space="preserve">. </w:t>
      </w:r>
      <w:r w:rsidRPr="00EB447B">
        <w:rPr>
          <w:rFonts w:ascii="Arial" w:hAnsi="Arial" w:cs="Arial"/>
          <w:sz w:val="22"/>
          <w:szCs w:val="22"/>
        </w:rPr>
        <w:t>Поставка товара при заключении договора должна осуществляться с приложением всех необходимых товаросопроводительных документов (товарные накладные, счет-фактура, товарно-транспортные накладные). Товаросопроводительные документы должны быть оформлены в соответствии со следующими требованиями:  в счете должны содержаться номер контракта и дата его подписания, реквизиты Продавца, Покупателя, Грузополучателя, условия поставки согласно Инкотермс 2010, точное наименование Товара согласно спецификации Договора, цена единицы Това</w:t>
      </w:r>
      <w:r>
        <w:rPr>
          <w:rFonts w:ascii="Arial" w:hAnsi="Arial" w:cs="Arial"/>
          <w:sz w:val="22"/>
          <w:szCs w:val="22"/>
        </w:rPr>
        <w:t>ра, количество, общая стоимость</w:t>
      </w:r>
      <w:r w:rsidRPr="00EB447B">
        <w:rPr>
          <w:rFonts w:ascii="Arial" w:hAnsi="Arial" w:cs="Arial"/>
          <w:sz w:val="22"/>
          <w:szCs w:val="22"/>
        </w:rPr>
        <w:t xml:space="preserve">. При изменении правил оформления товаросопроводительных документов на Товар Продавец обязуется по мере возможности </w:t>
      </w:r>
      <w:proofErr w:type="gramStart"/>
      <w:r w:rsidRPr="00EB447B">
        <w:rPr>
          <w:rFonts w:ascii="Arial" w:hAnsi="Arial" w:cs="Arial"/>
          <w:sz w:val="22"/>
          <w:szCs w:val="22"/>
        </w:rPr>
        <w:t>предоставить все необходимые документы</w:t>
      </w:r>
      <w:proofErr w:type="gramEnd"/>
      <w:r w:rsidRPr="00EB447B">
        <w:rPr>
          <w:rFonts w:ascii="Arial" w:hAnsi="Arial" w:cs="Arial"/>
          <w:sz w:val="22"/>
          <w:szCs w:val="22"/>
        </w:rPr>
        <w:t xml:space="preserve"> в соответствии с этими изменениями.</w:t>
      </w:r>
    </w:p>
    <w:p w:rsidR="00E90B13" w:rsidRPr="00EB447B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</w:t>
      </w:r>
      <w:r>
        <w:rPr>
          <w:rFonts w:cs="Arial"/>
          <w:szCs w:val="22"/>
        </w:rPr>
        <w:t>10</w:t>
      </w:r>
      <w:r w:rsidRPr="00EB447B">
        <w:rPr>
          <w:rFonts w:cs="Arial"/>
          <w:szCs w:val="22"/>
        </w:rPr>
        <w:t>.Упаковка Товара должна обеспечивать его сохранность при надлежащем обращении с Товаром и неизменность его качества при длительной транспортировке на дальние расстояния автомобильным транспортом, с учетом возможных перевалок в пути, а также во время хранения.</w:t>
      </w:r>
    </w:p>
    <w:p w:rsidR="00E90B13" w:rsidRPr="00EB447B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4.1</w:t>
      </w:r>
      <w:r>
        <w:rPr>
          <w:rFonts w:cs="Arial"/>
          <w:szCs w:val="22"/>
        </w:rPr>
        <w:t>1</w:t>
      </w:r>
      <w:r w:rsidRPr="00EB447B">
        <w:rPr>
          <w:rFonts w:cs="Arial"/>
          <w:b/>
          <w:szCs w:val="22"/>
        </w:rPr>
        <w:t>.</w:t>
      </w:r>
      <w:r w:rsidRPr="00EB447B">
        <w:rPr>
          <w:rFonts w:cs="Arial"/>
          <w:szCs w:val="22"/>
        </w:rPr>
        <w:t xml:space="preserve">Поставляемый Товар является новым, неиспользованным, </w:t>
      </w:r>
      <w:r w:rsidRPr="0017270C">
        <w:rPr>
          <w:rFonts w:cs="Arial"/>
          <w:szCs w:val="22"/>
        </w:rPr>
        <w:t xml:space="preserve">выпущенным не ранее         </w:t>
      </w:r>
      <w:r>
        <w:rPr>
          <w:rFonts w:cs="Arial"/>
          <w:szCs w:val="22"/>
        </w:rPr>
        <w:t>2014</w:t>
      </w:r>
      <w:r w:rsidRPr="0017270C">
        <w:rPr>
          <w:rFonts w:cs="Arial"/>
          <w:szCs w:val="22"/>
        </w:rPr>
        <w:t xml:space="preserve"> г., </w:t>
      </w:r>
      <w:r w:rsidRPr="00EB447B">
        <w:rPr>
          <w:rFonts w:cs="Arial"/>
          <w:szCs w:val="22"/>
        </w:rPr>
        <w:t>высокого качества изготовления, произведен из надлежащих материалов и соответствует промышленным стандартам страны Производителя, но не ниже требований страны Покупателя, для данного рода Товаров в момент выполнения Договора поставки;</w:t>
      </w:r>
    </w:p>
    <w:p w:rsidR="00E90B13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B447B">
        <w:rPr>
          <w:rFonts w:cs="Arial"/>
          <w:szCs w:val="22"/>
        </w:rPr>
        <w:t>4.1</w:t>
      </w:r>
      <w:r>
        <w:rPr>
          <w:rFonts w:cs="Arial"/>
          <w:szCs w:val="22"/>
        </w:rPr>
        <w:t>2</w:t>
      </w:r>
      <w:r w:rsidRPr="00EB447B">
        <w:rPr>
          <w:rFonts w:cs="Arial"/>
          <w:szCs w:val="22"/>
        </w:rPr>
        <w:t>. Передаваемый Грузополучателю Товар должен соответствовать требованиям Договора поставки, как в момент получения Товара, так и в течение гарантийного срока.</w:t>
      </w:r>
    </w:p>
    <w:p w:rsidR="00E90B13" w:rsidRPr="00EB447B" w:rsidRDefault="00E90B13" w:rsidP="00E90B1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686B95">
        <w:rPr>
          <w:rFonts w:cs="Arial"/>
          <w:szCs w:val="22"/>
        </w:rPr>
        <w:t>4.13</w:t>
      </w:r>
      <w:proofErr w:type="gramStart"/>
      <w:r w:rsidRPr="00686B95">
        <w:rPr>
          <w:rFonts w:cs="Arial"/>
          <w:szCs w:val="22"/>
        </w:rPr>
        <w:t xml:space="preserve"> В</w:t>
      </w:r>
      <w:proofErr w:type="gramEnd"/>
      <w:r w:rsidRPr="00686B95">
        <w:rPr>
          <w:rFonts w:cs="Arial"/>
          <w:szCs w:val="22"/>
        </w:rPr>
        <w:t xml:space="preserve"> случае выявления несоответствий полученного Товара условиям настоящего раздела до его оплаты, или при отсутствии документов, указанных в п.</w:t>
      </w:r>
      <w:r>
        <w:rPr>
          <w:rFonts w:cs="Arial"/>
          <w:szCs w:val="22"/>
        </w:rPr>
        <w:t>4</w:t>
      </w:r>
      <w:r w:rsidRPr="00686B95">
        <w:rPr>
          <w:rFonts w:cs="Arial"/>
          <w:szCs w:val="22"/>
        </w:rPr>
        <w:t>.8. настоящего раздела, Поставщик обязан за свой счет устранить выявленное несоответствие либо передать недостающие документы в течение 10 дней. До устранения указанных недостатков Товар считается не поставленным и оплате не подлежит.</w:t>
      </w:r>
    </w:p>
    <w:p w:rsidR="00E90B13" w:rsidRPr="00EB447B" w:rsidRDefault="00E90B13" w:rsidP="00E90B13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EB447B">
        <w:rPr>
          <w:rFonts w:cs="Arial"/>
          <w:iCs/>
          <w:szCs w:val="22"/>
        </w:rPr>
        <w:t xml:space="preserve">5. Особые условия </w:t>
      </w:r>
    </w:p>
    <w:p w:rsidR="00E90B13" w:rsidRDefault="00E90B13" w:rsidP="00E90B13">
      <w:pPr>
        <w:pStyle w:val="af"/>
        <w:spacing w:before="0"/>
        <w:ind w:left="0" w:right="0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55626">
        <w:rPr>
          <w:rFonts w:ascii="Arial" w:hAnsi="Arial" w:cs="Arial"/>
          <w:b/>
          <w:sz w:val="22"/>
          <w:szCs w:val="22"/>
        </w:rPr>
        <w:t>5.1.</w:t>
      </w:r>
      <w:r w:rsidRPr="00855626">
        <w:rPr>
          <w:b/>
        </w:rPr>
        <w:t xml:space="preserve"> </w:t>
      </w:r>
      <w:r w:rsidRPr="00855626">
        <w:rPr>
          <w:rFonts w:ascii="Arial" w:hAnsi="Arial" w:cs="Arial"/>
          <w:b/>
          <w:color w:val="auto"/>
          <w:sz w:val="22"/>
          <w:szCs w:val="22"/>
        </w:rPr>
        <w:t xml:space="preserve">В </w:t>
      </w:r>
      <w:r>
        <w:rPr>
          <w:rFonts w:ascii="Arial" w:hAnsi="Arial" w:cs="Arial"/>
          <w:b/>
          <w:color w:val="auto"/>
          <w:sz w:val="22"/>
          <w:szCs w:val="22"/>
        </w:rPr>
        <w:t>технической части оферты</w:t>
      </w:r>
      <w:r w:rsidRPr="00855626">
        <w:rPr>
          <w:rFonts w:ascii="Arial" w:hAnsi="Arial" w:cs="Arial"/>
          <w:b/>
          <w:color w:val="auto"/>
          <w:sz w:val="22"/>
          <w:szCs w:val="22"/>
        </w:rPr>
        <w:t xml:space="preserve"> обязательно должно быть отражено:</w:t>
      </w:r>
    </w:p>
    <w:p w:rsidR="00E90B13" w:rsidRDefault="00E90B13" w:rsidP="00E90B13">
      <w:pPr>
        <w:pStyle w:val="af"/>
        <w:spacing w:before="0"/>
        <w:ind w:left="0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E90B13" w:rsidRDefault="00E90B13" w:rsidP="00E90B13">
      <w:pPr>
        <w:pStyle w:val="af"/>
        <w:numPr>
          <w:ilvl w:val="0"/>
          <w:numId w:val="17"/>
        </w:numPr>
        <w:tabs>
          <w:tab w:val="clear" w:pos="576"/>
          <w:tab w:val="left" w:pos="426"/>
        </w:tabs>
        <w:spacing w:before="0"/>
        <w:ind w:left="426" w:right="0" w:firstLine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Опись документов</w:t>
      </w:r>
    </w:p>
    <w:p w:rsidR="00E90B13" w:rsidRDefault="00E90B13" w:rsidP="00E90B13">
      <w:pPr>
        <w:pStyle w:val="af"/>
        <w:numPr>
          <w:ilvl w:val="0"/>
          <w:numId w:val="17"/>
        </w:numPr>
        <w:tabs>
          <w:tab w:val="clear" w:pos="576"/>
          <w:tab w:val="left" w:pos="426"/>
        </w:tabs>
        <w:spacing w:before="0"/>
        <w:ind w:left="426" w:right="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FC1B2C">
        <w:rPr>
          <w:rFonts w:ascii="Arial" w:hAnsi="Arial" w:cs="Arial"/>
          <w:color w:val="auto"/>
          <w:sz w:val="22"/>
          <w:szCs w:val="22"/>
        </w:rPr>
        <w:t>Проштампов</w:t>
      </w:r>
      <w:r>
        <w:rPr>
          <w:rFonts w:ascii="Arial" w:hAnsi="Arial" w:cs="Arial"/>
          <w:color w:val="auto"/>
          <w:sz w:val="22"/>
          <w:szCs w:val="22"/>
        </w:rPr>
        <w:t>анная</w:t>
      </w:r>
      <w:r w:rsidRPr="00FC1B2C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техническая документация</w:t>
      </w:r>
      <w:r w:rsidRPr="00FC1B2C">
        <w:rPr>
          <w:rFonts w:ascii="Arial" w:hAnsi="Arial" w:cs="Arial"/>
          <w:color w:val="auto"/>
          <w:sz w:val="22"/>
          <w:szCs w:val="22"/>
        </w:rPr>
        <w:t>;</w:t>
      </w:r>
    </w:p>
    <w:p w:rsidR="00E90B13" w:rsidRDefault="00E90B13" w:rsidP="00E90B13">
      <w:pPr>
        <w:pStyle w:val="af"/>
        <w:numPr>
          <w:ilvl w:val="0"/>
          <w:numId w:val="17"/>
        </w:numPr>
        <w:tabs>
          <w:tab w:val="clear" w:pos="576"/>
          <w:tab w:val="left" w:pos="426"/>
        </w:tabs>
        <w:spacing w:before="0"/>
        <w:ind w:left="426" w:right="0" w:firstLine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Г</w:t>
      </w:r>
      <w:r w:rsidRPr="00FC1B2C">
        <w:rPr>
          <w:rFonts w:ascii="Arial" w:hAnsi="Arial" w:cs="Arial"/>
          <w:color w:val="auto"/>
          <w:sz w:val="22"/>
          <w:szCs w:val="22"/>
        </w:rPr>
        <w:t>рафик производства оборудования;</w:t>
      </w:r>
    </w:p>
    <w:p w:rsidR="003375AE" w:rsidRPr="00350849" w:rsidRDefault="003375AE" w:rsidP="00E90B13">
      <w:pPr>
        <w:pStyle w:val="af"/>
        <w:numPr>
          <w:ilvl w:val="0"/>
          <w:numId w:val="17"/>
        </w:numPr>
        <w:tabs>
          <w:tab w:val="clear" w:pos="576"/>
          <w:tab w:val="left" w:pos="426"/>
        </w:tabs>
        <w:spacing w:before="0"/>
        <w:ind w:left="426" w:right="0" w:firstLine="0"/>
        <w:jc w:val="both"/>
        <w:rPr>
          <w:rFonts w:ascii="Arial" w:hAnsi="Arial" w:cs="Arial"/>
          <w:color w:val="auto"/>
          <w:sz w:val="22"/>
          <w:szCs w:val="22"/>
          <w:u w:val="single"/>
        </w:rPr>
      </w:pPr>
      <w:r w:rsidRPr="00350849">
        <w:rPr>
          <w:rFonts w:ascii="Arial" w:hAnsi="Arial" w:cs="Arial"/>
          <w:color w:val="auto"/>
          <w:sz w:val="22"/>
          <w:szCs w:val="22"/>
          <w:u w:val="single"/>
        </w:rPr>
        <w:t>В соответствии с требованием лицензира установки производства масел 3 гр, подтвердить содержание кислорода в деаэрированном конденсате не более 10</w:t>
      </w:r>
      <w:r w:rsidRPr="00350849">
        <w:rPr>
          <w:rFonts w:ascii="Arial" w:hAnsi="Arial" w:cs="Arial"/>
          <w:color w:val="auto"/>
          <w:sz w:val="22"/>
          <w:szCs w:val="22"/>
          <w:u w:val="single"/>
          <w:lang w:val="en-US"/>
        </w:rPr>
        <w:t>ppb</w:t>
      </w:r>
      <w:r w:rsidRPr="00350849">
        <w:rPr>
          <w:rFonts w:ascii="Arial" w:hAnsi="Arial" w:cs="Arial"/>
          <w:color w:val="auto"/>
          <w:sz w:val="22"/>
          <w:szCs w:val="22"/>
          <w:u w:val="single"/>
        </w:rPr>
        <w:t xml:space="preserve"> (мкг/</w:t>
      </w:r>
      <w:proofErr w:type="gramStart"/>
      <w:r w:rsidRPr="00350849">
        <w:rPr>
          <w:rFonts w:ascii="Arial" w:hAnsi="Arial" w:cs="Arial"/>
          <w:color w:val="auto"/>
          <w:sz w:val="22"/>
          <w:szCs w:val="22"/>
          <w:u w:val="single"/>
        </w:rPr>
        <w:t>кг</w:t>
      </w:r>
      <w:proofErr w:type="gramEnd"/>
      <w:r w:rsidRPr="00350849">
        <w:rPr>
          <w:rFonts w:ascii="Arial" w:hAnsi="Arial" w:cs="Arial"/>
          <w:color w:val="auto"/>
          <w:sz w:val="22"/>
          <w:szCs w:val="22"/>
          <w:u w:val="single"/>
        </w:rPr>
        <w:t>).</w:t>
      </w:r>
    </w:p>
    <w:p w:rsidR="00350849" w:rsidRPr="00350849" w:rsidRDefault="00350849" w:rsidP="00E90B13">
      <w:pPr>
        <w:pStyle w:val="af"/>
        <w:numPr>
          <w:ilvl w:val="0"/>
          <w:numId w:val="17"/>
        </w:numPr>
        <w:tabs>
          <w:tab w:val="clear" w:pos="576"/>
          <w:tab w:val="left" w:pos="426"/>
        </w:tabs>
        <w:spacing w:before="0"/>
        <w:ind w:left="426" w:right="0" w:firstLine="0"/>
        <w:jc w:val="both"/>
        <w:rPr>
          <w:rFonts w:ascii="Arial" w:hAnsi="Arial" w:cs="Arial"/>
          <w:color w:val="auto"/>
          <w:sz w:val="22"/>
          <w:szCs w:val="22"/>
          <w:u w:val="single"/>
        </w:rPr>
      </w:pPr>
      <w:r w:rsidRPr="00350849">
        <w:rPr>
          <w:rFonts w:ascii="Arial" w:hAnsi="Arial" w:cs="Arial"/>
          <w:color w:val="auto"/>
          <w:sz w:val="22"/>
          <w:szCs w:val="22"/>
          <w:u w:val="single"/>
        </w:rPr>
        <w:t>При необходимости сообщить требования к степени очистки фильтров, максимальное собственное сопротивление фильтров и максимальный перепад давления на фильтрах, которое должно обеспечивать надежную работу сопел.</w:t>
      </w:r>
    </w:p>
    <w:p w:rsidR="00E90B13" w:rsidRPr="00350849" w:rsidRDefault="00E90B13" w:rsidP="00E90B13">
      <w:pPr>
        <w:pStyle w:val="af"/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  <w:u w:val="single"/>
        </w:rPr>
      </w:pPr>
    </w:p>
    <w:p w:rsidR="00E90B13" w:rsidRDefault="003740D5" w:rsidP="00E90B13">
      <w:pPr>
        <w:pStyle w:val="af"/>
        <w:tabs>
          <w:tab w:val="clear" w:pos="576"/>
          <w:tab w:val="left" w:pos="426"/>
        </w:tabs>
        <w:spacing w:before="0"/>
        <w:ind w:left="426" w:right="0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3740D5">
        <w:rPr>
          <w:rFonts w:ascii="Arial" w:hAnsi="Arial" w:cs="Arial"/>
          <w:noProof/>
          <w:color w:val="auto"/>
          <w:sz w:val="22"/>
          <w:szCs w:val="22"/>
        </w:rPr>
        <w:lastRenderedPageBreak/>
        <w:pict>
          <v:shape id="Рисунок 6" o:spid="_x0000_i1026" type="#_x0000_t75" style="width:481.3pt;height:212.75pt;visibility:visible">
            <v:imagedata r:id="rId11" o:title="" croptop="5073f" cropbottom="4912f"/>
          </v:shape>
        </w:pict>
      </w:r>
    </w:p>
    <w:p w:rsidR="00E90B13" w:rsidRPr="00005DB0" w:rsidRDefault="00E90B13" w:rsidP="00E90B13">
      <w:pPr>
        <w:pStyle w:val="af"/>
        <w:tabs>
          <w:tab w:val="clear" w:pos="576"/>
        </w:tabs>
        <w:spacing w:before="0"/>
        <w:ind w:left="0" w:right="0"/>
        <w:jc w:val="both"/>
        <w:rPr>
          <w:rFonts w:ascii="Arial" w:hAnsi="Arial" w:cs="Arial"/>
          <w:color w:val="auto"/>
          <w:sz w:val="16"/>
          <w:szCs w:val="16"/>
        </w:rPr>
      </w:pPr>
    </w:p>
    <w:p w:rsidR="00E90B13" w:rsidRDefault="00E90B13" w:rsidP="00E90B13">
      <w:pPr>
        <w:pStyle w:val="a5"/>
        <w:numPr>
          <w:ilvl w:val="0"/>
          <w:numId w:val="17"/>
        </w:numPr>
        <w:tabs>
          <w:tab w:val="left" w:pos="709"/>
        </w:tabs>
        <w:spacing w:before="0"/>
        <w:ind w:left="426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>Подтвердить, что емкостное оборудование поставляется в полной монтажной готовности, либо досборка проводится на монтажной площадке силами и за счет средств Поставщика.</w:t>
      </w:r>
    </w:p>
    <w:p w:rsidR="00E90B13" w:rsidRDefault="00E90B13" w:rsidP="00E90B13">
      <w:pPr>
        <w:pStyle w:val="a5"/>
        <w:numPr>
          <w:ilvl w:val="0"/>
          <w:numId w:val="17"/>
        </w:numPr>
        <w:tabs>
          <w:tab w:val="left" w:pos="709"/>
        </w:tabs>
        <w:spacing w:before="0"/>
        <w:ind w:left="426" w:firstLine="0"/>
        <w:jc w:val="both"/>
        <w:rPr>
          <w:rFonts w:cs="Arial"/>
          <w:szCs w:val="22"/>
        </w:rPr>
      </w:pPr>
      <w:r w:rsidRPr="00A05BD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Указать срок поставки оборудования (в днях от даты подтверждения заказа).</w:t>
      </w:r>
    </w:p>
    <w:p w:rsidR="00E90B13" w:rsidRDefault="00E90B13" w:rsidP="00E90B13">
      <w:pPr>
        <w:pStyle w:val="a5"/>
        <w:numPr>
          <w:ilvl w:val="0"/>
          <w:numId w:val="17"/>
        </w:numPr>
        <w:tabs>
          <w:tab w:val="left" w:pos="709"/>
        </w:tabs>
        <w:spacing w:before="0"/>
        <w:ind w:left="426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>Указать срок предоставления РКД для согласования с проектным институтом и ОАО «Славнефть-ЯНОС»</w:t>
      </w:r>
    </w:p>
    <w:p w:rsidR="00E90B13" w:rsidRDefault="00E90B13" w:rsidP="00E90B13">
      <w:pPr>
        <w:pStyle w:val="a5"/>
        <w:numPr>
          <w:ilvl w:val="0"/>
          <w:numId w:val="17"/>
        </w:numPr>
        <w:spacing w:before="0"/>
        <w:ind w:left="426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Подтвердить гарантийный срок - </w:t>
      </w:r>
      <w:r w:rsidRPr="00A05BDA">
        <w:rPr>
          <w:rFonts w:cs="Arial"/>
          <w:szCs w:val="22"/>
        </w:rPr>
        <w:t>36 месяцев со дня ввода Товара в эксплуатацию, но не более 40 месяцев с момента получения Покупателем Товара</w:t>
      </w:r>
    </w:p>
    <w:p w:rsidR="00E90B13" w:rsidRDefault="00E90B13" w:rsidP="00E90B13">
      <w:pPr>
        <w:pStyle w:val="a5"/>
        <w:numPr>
          <w:ilvl w:val="0"/>
          <w:numId w:val="17"/>
        </w:numPr>
        <w:spacing w:before="0"/>
        <w:ind w:left="426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Подтвердить возможность проведения инспекционных поездок Заказчика </w:t>
      </w:r>
      <w:proofErr w:type="gramStart"/>
      <w:r>
        <w:rPr>
          <w:rFonts w:cs="Arial"/>
          <w:szCs w:val="22"/>
        </w:rPr>
        <w:t>на</w:t>
      </w:r>
      <w:proofErr w:type="gramEnd"/>
      <w:r>
        <w:rPr>
          <w:rFonts w:cs="Arial"/>
          <w:szCs w:val="22"/>
        </w:rPr>
        <w:t xml:space="preserve"> </w:t>
      </w:r>
      <w:proofErr w:type="gramStart"/>
      <w:r>
        <w:rPr>
          <w:rFonts w:cs="Arial"/>
          <w:szCs w:val="22"/>
        </w:rPr>
        <w:t>завод-изготовитель</w:t>
      </w:r>
      <w:proofErr w:type="gramEnd"/>
      <w:r>
        <w:rPr>
          <w:rFonts w:cs="Arial"/>
          <w:szCs w:val="22"/>
        </w:rPr>
        <w:t xml:space="preserve"> в процессе производства оборудования</w:t>
      </w:r>
    </w:p>
    <w:p w:rsidR="00E90B13" w:rsidRDefault="00E90B13" w:rsidP="00E90B13">
      <w:pPr>
        <w:pStyle w:val="a5"/>
        <w:numPr>
          <w:ilvl w:val="0"/>
          <w:numId w:val="17"/>
        </w:numPr>
        <w:spacing w:before="0"/>
        <w:ind w:left="426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>Разрешительная документация (</w:t>
      </w:r>
      <w:r w:rsidRPr="004F4269">
        <w:rPr>
          <w:rFonts w:cs="Arial"/>
          <w:szCs w:val="22"/>
        </w:rPr>
        <w:t>подтверждающ</w:t>
      </w:r>
      <w:r>
        <w:rPr>
          <w:rFonts w:cs="Arial"/>
          <w:szCs w:val="22"/>
        </w:rPr>
        <w:t>ая</w:t>
      </w:r>
      <w:r w:rsidRPr="004F4269">
        <w:rPr>
          <w:rFonts w:cs="Arial"/>
          <w:szCs w:val="22"/>
        </w:rPr>
        <w:t xml:space="preserve"> соответствие техническ</w:t>
      </w:r>
      <w:r>
        <w:rPr>
          <w:rFonts w:cs="Arial"/>
          <w:szCs w:val="22"/>
        </w:rPr>
        <w:t>им</w:t>
      </w:r>
      <w:r w:rsidRPr="004F4269">
        <w:rPr>
          <w:rFonts w:cs="Arial"/>
          <w:szCs w:val="22"/>
        </w:rPr>
        <w:t xml:space="preserve"> регламент</w:t>
      </w:r>
      <w:r>
        <w:rPr>
          <w:rFonts w:cs="Arial"/>
          <w:szCs w:val="22"/>
        </w:rPr>
        <w:t>ам</w:t>
      </w:r>
      <w:r w:rsidRPr="004F4269">
        <w:rPr>
          <w:rFonts w:cs="Arial"/>
          <w:szCs w:val="22"/>
        </w:rPr>
        <w:t xml:space="preserve"> таможенного союза «О безопасности машин и оборудования» (</w:t>
      </w:r>
      <w:proofErr w:type="gramStart"/>
      <w:r w:rsidRPr="004F4269">
        <w:rPr>
          <w:rFonts w:cs="Arial"/>
          <w:bCs/>
          <w:szCs w:val="22"/>
        </w:rPr>
        <w:t>ТР</w:t>
      </w:r>
      <w:proofErr w:type="gramEnd"/>
      <w:r w:rsidRPr="004F4269">
        <w:rPr>
          <w:rFonts w:cs="Arial"/>
          <w:bCs/>
          <w:szCs w:val="22"/>
        </w:rPr>
        <w:t xml:space="preserve"> ТС 010/2011)</w:t>
      </w:r>
      <w:r w:rsidRPr="004F4269">
        <w:rPr>
          <w:rFonts w:cs="Arial"/>
          <w:szCs w:val="22"/>
        </w:rPr>
        <w:t>, «О безопасности оборудования, работающего под избыточным давлением» (</w:t>
      </w:r>
      <w:r w:rsidRPr="004F4269">
        <w:rPr>
          <w:rFonts w:cs="Arial"/>
          <w:color w:val="000000"/>
          <w:szCs w:val="22"/>
        </w:rPr>
        <w:t>ТР ТС 032/2013)</w:t>
      </w:r>
      <w:r>
        <w:rPr>
          <w:rFonts w:cs="Arial"/>
          <w:szCs w:val="22"/>
        </w:rPr>
        <w:t>)</w:t>
      </w:r>
    </w:p>
    <w:p w:rsidR="00E90B13" w:rsidRDefault="00E90B13" w:rsidP="00E90B13">
      <w:pPr>
        <w:pStyle w:val="a5"/>
        <w:numPr>
          <w:ilvl w:val="0"/>
          <w:numId w:val="17"/>
        </w:numPr>
        <w:spacing w:before="0"/>
        <w:ind w:left="426" w:firstLine="0"/>
        <w:jc w:val="both"/>
        <w:rPr>
          <w:rFonts w:cs="Arial"/>
          <w:szCs w:val="22"/>
        </w:rPr>
      </w:pPr>
      <w:r w:rsidRPr="00F26064">
        <w:rPr>
          <w:rFonts w:cs="Arial"/>
          <w:szCs w:val="22"/>
        </w:rPr>
        <w:t xml:space="preserve">Референц-лист </w:t>
      </w:r>
      <w:r>
        <w:rPr>
          <w:rFonts w:cs="Arial"/>
          <w:szCs w:val="22"/>
        </w:rPr>
        <w:t xml:space="preserve">за 3 года </w:t>
      </w:r>
      <w:r w:rsidRPr="00F26064">
        <w:rPr>
          <w:rFonts w:cs="Arial"/>
          <w:szCs w:val="22"/>
        </w:rPr>
        <w:t>с указан</w:t>
      </w:r>
      <w:r>
        <w:rPr>
          <w:rFonts w:cs="Arial"/>
          <w:szCs w:val="22"/>
        </w:rPr>
        <w:t>ием наименования оборудования (</w:t>
      </w:r>
      <w:r w:rsidRPr="00F26064">
        <w:rPr>
          <w:rFonts w:cs="Arial"/>
          <w:szCs w:val="22"/>
        </w:rPr>
        <w:t>с материальным исполнением, габаритными размерами, кол-вом), наименование Заказчика, год поставки</w:t>
      </w:r>
    </w:p>
    <w:p w:rsidR="00E90B13" w:rsidRPr="008A3189" w:rsidRDefault="00E90B13" w:rsidP="00E90B13">
      <w:pPr>
        <w:numPr>
          <w:ilvl w:val="0"/>
          <w:numId w:val="17"/>
        </w:numPr>
        <w:spacing w:before="0"/>
        <w:ind w:left="426" w:right="-143" w:firstLine="0"/>
        <w:jc w:val="both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С</w:t>
      </w:r>
      <w:r w:rsidRPr="008A3189">
        <w:rPr>
          <w:rFonts w:cs="Arial"/>
          <w:szCs w:val="22"/>
        </w:rPr>
        <w:t>правк</w:t>
      </w:r>
      <w:r>
        <w:rPr>
          <w:rFonts w:cs="Arial"/>
          <w:szCs w:val="22"/>
        </w:rPr>
        <w:t>а</w:t>
      </w:r>
      <w:r w:rsidRPr="008A3189">
        <w:rPr>
          <w:rFonts w:cs="Arial"/>
          <w:szCs w:val="22"/>
        </w:rPr>
        <w:t xml:space="preserve"> производственных мощностях, оборудовании и спецтехнике, находящейся в распоряжении завода для изготовления заявленного оборудования (наличие производственных зданий и сооружений, складов, заготовительного, кузнечно-прессового, металло-обрабатывающего оборудования, сварочного оборудования, оборудования для термообработки, стендов для гидравлических и пневматических испытаний, оборудования для механических испытаний, неразрушающего контроля качества основного металла и сварных швов, грузоподъемных механизмов,</w:t>
      </w:r>
      <w:proofErr w:type="gramEnd"/>
    </w:p>
    <w:p w:rsidR="00E90B13" w:rsidRDefault="00E90B13" w:rsidP="00E90B13">
      <w:pPr>
        <w:pStyle w:val="a5"/>
        <w:numPr>
          <w:ilvl w:val="0"/>
          <w:numId w:val="17"/>
        </w:numPr>
        <w:tabs>
          <w:tab w:val="left" w:pos="426"/>
        </w:tabs>
        <w:spacing w:before="0"/>
        <w:ind w:left="426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>С</w:t>
      </w:r>
      <w:r w:rsidRPr="008A3189">
        <w:rPr>
          <w:rFonts w:cs="Arial"/>
          <w:szCs w:val="22"/>
        </w:rPr>
        <w:t>правк</w:t>
      </w:r>
      <w:r>
        <w:rPr>
          <w:rFonts w:cs="Arial"/>
          <w:szCs w:val="22"/>
        </w:rPr>
        <w:t>а</w:t>
      </w:r>
      <w:r w:rsidRPr="008A3189">
        <w:rPr>
          <w:rFonts w:cs="Arial"/>
          <w:szCs w:val="22"/>
        </w:rPr>
        <w:t xml:space="preserve"> о кадровых ресурсах (руководящее звено, специалисты КБ, ОТК, включая лабораторию контроля, отдел главного сварщика, производственные цеха)</w:t>
      </w:r>
    </w:p>
    <w:p w:rsidR="00E90B13" w:rsidRDefault="00E90B13" w:rsidP="00E90B13">
      <w:pPr>
        <w:pStyle w:val="a5"/>
        <w:tabs>
          <w:tab w:val="left" w:pos="426"/>
        </w:tabs>
        <w:spacing w:before="0"/>
        <w:ind w:left="426"/>
        <w:jc w:val="both"/>
        <w:rPr>
          <w:rFonts w:cs="Arial"/>
          <w:szCs w:val="22"/>
        </w:rPr>
      </w:pPr>
    </w:p>
    <w:p w:rsidR="00E90B13" w:rsidRPr="00EC1A8F" w:rsidRDefault="00E90B13" w:rsidP="00E90B13">
      <w:pPr>
        <w:pStyle w:val="a5"/>
        <w:tabs>
          <w:tab w:val="left" w:pos="426"/>
        </w:tabs>
        <w:ind w:left="284" w:hanging="284"/>
        <w:jc w:val="both"/>
        <w:rPr>
          <w:rFonts w:cs="Arial"/>
          <w:b/>
          <w:szCs w:val="22"/>
        </w:rPr>
      </w:pPr>
      <w:r w:rsidRPr="00EC1A8F">
        <w:rPr>
          <w:rFonts w:cs="Arial"/>
          <w:b/>
          <w:szCs w:val="22"/>
        </w:rPr>
        <w:t xml:space="preserve">5.2. Техническая часть оферты </w:t>
      </w:r>
      <w:r>
        <w:rPr>
          <w:rFonts w:cs="Arial"/>
          <w:b/>
          <w:szCs w:val="22"/>
        </w:rPr>
        <w:t xml:space="preserve">в полном объеме </w:t>
      </w:r>
      <w:r w:rsidRPr="00EC1A8F">
        <w:rPr>
          <w:rFonts w:cs="Arial"/>
          <w:b/>
          <w:szCs w:val="22"/>
        </w:rPr>
        <w:t>обязательно должна быть представлена на электронном носителе</w:t>
      </w:r>
      <w:r>
        <w:rPr>
          <w:rFonts w:cs="Arial"/>
          <w:b/>
          <w:szCs w:val="22"/>
        </w:rPr>
        <w:t>.</w:t>
      </w:r>
    </w:p>
    <w:p w:rsidR="00560CD4" w:rsidRPr="0096508F" w:rsidRDefault="000F09F8" w:rsidP="00560CD4">
      <w:pPr>
        <w:jc w:val="both"/>
        <w:rPr>
          <w:b/>
          <w:u w:val="single"/>
        </w:rPr>
      </w:pPr>
      <w:r w:rsidRPr="00EB447B">
        <w:rPr>
          <w:rFonts w:cs="Arial"/>
          <w:iCs/>
          <w:szCs w:val="22"/>
        </w:rPr>
        <w:t>5.</w:t>
      </w:r>
      <w:r w:rsidR="0074029E">
        <w:rPr>
          <w:rFonts w:cs="Arial"/>
          <w:iCs/>
          <w:szCs w:val="22"/>
        </w:rPr>
        <w:t>3</w:t>
      </w:r>
      <w:r w:rsidRPr="00EB447B">
        <w:rPr>
          <w:rFonts w:cs="Arial"/>
          <w:iCs/>
          <w:szCs w:val="22"/>
        </w:rPr>
        <w:t>. При невозможности  установки  требуемого срока оплаты Поставщик вправе предложить факторинговую схему оплаты для рассмотрения в ОАО «НГК «Славнефть».</w:t>
      </w:r>
      <w:r w:rsidR="00560CD4">
        <w:rPr>
          <w:rFonts w:cs="Arial"/>
          <w:iCs/>
          <w:szCs w:val="22"/>
        </w:rPr>
        <w:t xml:space="preserve"> </w:t>
      </w:r>
      <w:r w:rsidR="00560CD4">
        <w:t xml:space="preserve">При этом ОАО «НГК «Славнефть» готово рассматривать факторинговую систему оплаты </w:t>
      </w:r>
      <w:r w:rsidR="00560CD4" w:rsidRPr="0096508F">
        <w:rPr>
          <w:b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0F09F8" w:rsidRPr="00EB447B" w:rsidRDefault="000F09F8" w:rsidP="000F09F8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</w:p>
    <w:p w:rsidR="007D7C37" w:rsidRDefault="007D7C37">
      <w:pPr>
        <w:ind w:left="4956" w:firstLine="708"/>
        <w:jc w:val="both"/>
        <w:rPr>
          <w:rFonts w:cs="Arial"/>
          <w:sz w:val="18"/>
          <w:szCs w:val="22"/>
        </w:rPr>
      </w:pPr>
    </w:p>
    <w:p w:rsidR="007D7C37" w:rsidRDefault="007D7C37">
      <w:pPr>
        <w:ind w:left="4956" w:firstLine="708"/>
        <w:jc w:val="both"/>
        <w:rPr>
          <w:rFonts w:cs="Arial"/>
          <w:sz w:val="18"/>
          <w:szCs w:val="22"/>
        </w:rPr>
      </w:pPr>
    </w:p>
    <w:sectPr w:rsidR="007D7C37" w:rsidSect="00E90B13">
      <w:pgSz w:w="11906" w:h="16838" w:code="9"/>
      <w:pgMar w:top="851" w:right="84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0FE" w:rsidRDefault="001110FE" w:rsidP="000F09F8">
      <w:pPr>
        <w:spacing w:before="0"/>
      </w:pPr>
      <w:r>
        <w:separator/>
      </w:r>
    </w:p>
  </w:endnote>
  <w:endnote w:type="continuationSeparator" w:id="0">
    <w:p w:rsidR="001110FE" w:rsidRDefault="001110FE" w:rsidP="000F09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A92" w:rsidRDefault="008F4A92">
    <w:pPr>
      <w:pStyle w:val="af1"/>
      <w:jc w:val="right"/>
    </w:pPr>
    <w:r>
      <w:fldChar w:fldCharType="begin"/>
    </w:r>
    <w:r>
      <w:instrText>PAGE   \* MERGEFORMAT</w:instrText>
    </w:r>
    <w:r>
      <w:fldChar w:fldCharType="separate"/>
    </w:r>
    <w:r w:rsidR="00315528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0FE" w:rsidRDefault="001110FE" w:rsidP="000F09F8">
      <w:pPr>
        <w:spacing w:before="0"/>
      </w:pPr>
      <w:r>
        <w:separator/>
      </w:r>
    </w:p>
  </w:footnote>
  <w:footnote w:type="continuationSeparator" w:id="0">
    <w:p w:rsidR="001110FE" w:rsidRDefault="001110FE" w:rsidP="000F09F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01730"/>
    <w:multiLevelType w:val="hybridMultilevel"/>
    <w:tmpl w:val="7E1ED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55247E"/>
    <w:multiLevelType w:val="hybridMultilevel"/>
    <w:tmpl w:val="BAF8395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E3361A"/>
    <w:multiLevelType w:val="hybridMultilevel"/>
    <w:tmpl w:val="8708CD68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FFFFFFFF">
      <w:start w:val="4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5D7890"/>
    <w:multiLevelType w:val="hybridMultilevel"/>
    <w:tmpl w:val="12D006B6"/>
    <w:lvl w:ilvl="0" w:tplc="3D9611D4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>
    <w:nsid w:val="155B773D"/>
    <w:multiLevelType w:val="hybridMultilevel"/>
    <w:tmpl w:val="31085C50"/>
    <w:lvl w:ilvl="0" w:tplc="F628F0A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8E7BFB"/>
    <w:multiLevelType w:val="multilevel"/>
    <w:tmpl w:val="DF685562"/>
    <w:lvl w:ilvl="0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7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2BC60B44"/>
    <w:multiLevelType w:val="hybridMultilevel"/>
    <w:tmpl w:val="24A2E108"/>
    <w:lvl w:ilvl="0" w:tplc="FD5C667C">
      <w:start w:val="1"/>
      <w:numFmt w:val="decimal"/>
      <w:lvlText w:val="4.1.%1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color w:val="auto"/>
      </w:rPr>
    </w:lvl>
    <w:lvl w:ilvl="1" w:tplc="A8C40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8C4C23"/>
    <w:multiLevelType w:val="hybridMultilevel"/>
    <w:tmpl w:val="57585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4C52F6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762D8F"/>
    <w:multiLevelType w:val="hybridMultilevel"/>
    <w:tmpl w:val="3412263A"/>
    <w:lvl w:ilvl="0" w:tplc="186EB990">
      <w:start w:val="2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783077"/>
    <w:multiLevelType w:val="hybridMultilevel"/>
    <w:tmpl w:val="02A6E56C"/>
    <w:lvl w:ilvl="0" w:tplc="7870CA7E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70237D9"/>
    <w:multiLevelType w:val="hybridMultilevel"/>
    <w:tmpl w:val="AE241D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186EB990">
      <w:start w:val="2"/>
      <w:numFmt w:val="bullet"/>
      <w:lvlText w:val="•"/>
      <w:lvlJc w:val="left"/>
      <w:pPr>
        <w:ind w:left="2145" w:hanging="705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5FDE0185"/>
    <w:multiLevelType w:val="singleLevel"/>
    <w:tmpl w:val="5DB416BA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3">
    <w:nsid w:val="5FF33F2F"/>
    <w:multiLevelType w:val="hybridMultilevel"/>
    <w:tmpl w:val="6352C95E"/>
    <w:lvl w:ilvl="0" w:tplc="D7F8FC86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4">
    <w:nsid w:val="6A533848"/>
    <w:multiLevelType w:val="hybridMultilevel"/>
    <w:tmpl w:val="9976C762"/>
    <w:lvl w:ilvl="0" w:tplc="733C29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D92845"/>
    <w:multiLevelType w:val="hybridMultilevel"/>
    <w:tmpl w:val="B42200E0"/>
    <w:lvl w:ilvl="0" w:tplc="A51EF62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52E309E"/>
    <w:multiLevelType w:val="hybridMultilevel"/>
    <w:tmpl w:val="C59455BA"/>
    <w:lvl w:ilvl="0" w:tplc="8EE096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6737BE0"/>
    <w:multiLevelType w:val="hybridMultilevel"/>
    <w:tmpl w:val="27BA7DB8"/>
    <w:lvl w:ilvl="0" w:tplc="186EB990">
      <w:start w:val="2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6"/>
  </w:num>
  <w:num w:numId="4">
    <w:abstractNumId w:val="25"/>
  </w:num>
  <w:num w:numId="5">
    <w:abstractNumId w:val="5"/>
  </w:num>
  <w:num w:numId="6">
    <w:abstractNumId w:val="27"/>
  </w:num>
  <w:num w:numId="7">
    <w:abstractNumId w:val="23"/>
  </w:num>
  <w:num w:numId="8">
    <w:abstractNumId w:val="14"/>
  </w:num>
  <w:num w:numId="9">
    <w:abstractNumId w:val="11"/>
  </w:num>
  <w:num w:numId="10">
    <w:abstractNumId w:val="15"/>
  </w:num>
  <w:num w:numId="11">
    <w:abstractNumId w:val="10"/>
  </w:num>
  <w:num w:numId="12">
    <w:abstractNumId w:val="8"/>
  </w:num>
  <w:num w:numId="13">
    <w:abstractNumId w:val="26"/>
  </w:num>
  <w:num w:numId="14">
    <w:abstractNumId w:val="21"/>
  </w:num>
  <w:num w:numId="15">
    <w:abstractNumId w:val="9"/>
  </w:num>
  <w:num w:numId="16">
    <w:abstractNumId w:val="17"/>
  </w:num>
  <w:num w:numId="17">
    <w:abstractNumId w:val="2"/>
  </w:num>
  <w:num w:numId="18">
    <w:abstractNumId w:val="19"/>
  </w:num>
  <w:num w:numId="19">
    <w:abstractNumId w:val="24"/>
  </w:num>
  <w:num w:numId="20">
    <w:abstractNumId w:val="6"/>
  </w:num>
  <w:num w:numId="21">
    <w:abstractNumId w:val="3"/>
  </w:num>
  <w:num w:numId="22">
    <w:abstractNumId w:val="12"/>
  </w:num>
  <w:num w:numId="23">
    <w:abstractNumId w:val="20"/>
  </w:num>
  <w:num w:numId="24">
    <w:abstractNumId w:val="1"/>
  </w:num>
  <w:num w:numId="25">
    <w:abstractNumId w:val="28"/>
  </w:num>
  <w:num w:numId="26">
    <w:abstractNumId w:val="13"/>
  </w:num>
  <w:num w:numId="27">
    <w:abstractNumId w:val="4"/>
  </w:num>
  <w:num w:numId="28">
    <w:abstractNumId w:val="22"/>
    <w:lvlOverride w:ilvl="0">
      <w:startOverride w:val="1"/>
    </w:lvlOverride>
  </w:num>
  <w:num w:numId="29">
    <w:abstractNumId w:val="0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6950"/>
    <w:rsid w:val="00005DB0"/>
    <w:rsid w:val="00013B1C"/>
    <w:rsid w:val="000321CD"/>
    <w:rsid w:val="000F09F8"/>
    <w:rsid w:val="001110FE"/>
    <w:rsid w:val="00126D0E"/>
    <w:rsid w:val="00130FA8"/>
    <w:rsid w:val="00143AAA"/>
    <w:rsid w:val="00192C37"/>
    <w:rsid w:val="001A6E34"/>
    <w:rsid w:val="001D2936"/>
    <w:rsid w:val="001D7B02"/>
    <w:rsid w:val="0020080B"/>
    <w:rsid w:val="002210B0"/>
    <w:rsid w:val="0023250E"/>
    <w:rsid w:val="00242D55"/>
    <w:rsid w:val="00260D15"/>
    <w:rsid w:val="002667D2"/>
    <w:rsid w:val="002831C7"/>
    <w:rsid w:val="002B4186"/>
    <w:rsid w:val="002C0286"/>
    <w:rsid w:val="00304330"/>
    <w:rsid w:val="00305D1B"/>
    <w:rsid w:val="003108DB"/>
    <w:rsid w:val="00315528"/>
    <w:rsid w:val="003159FE"/>
    <w:rsid w:val="00334584"/>
    <w:rsid w:val="003375AE"/>
    <w:rsid w:val="00350849"/>
    <w:rsid w:val="003740D5"/>
    <w:rsid w:val="00390D00"/>
    <w:rsid w:val="003B33FE"/>
    <w:rsid w:val="004354C8"/>
    <w:rsid w:val="00476F85"/>
    <w:rsid w:val="004B65F0"/>
    <w:rsid w:val="004D1E92"/>
    <w:rsid w:val="00505671"/>
    <w:rsid w:val="005125CF"/>
    <w:rsid w:val="00551CEE"/>
    <w:rsid w:val="005542FB"/>
    <w:rsid w:val="00560CD4"/>
    <w:rsid w:val="00561332"/>
    <w:rsid w:val="0056762C"/>
    <w:rsid w:val="00567CC6"/>
    <w:rsid w:val="005A6F82"/>
    <w:rsid w:val="005C1645"/>
    <w:rsid w:val="005C64A5"/>
    <w:rsid w:val="005D6950"/>
    <w:rsid w:val="006202A0"/>
    <w:rsid w:val="006B4F59"/>
    <w:rsid w:val="006D647A"/>
    <w:rsid w:val="006F4325"/>
    <w:rsid w:val="00710A56"/>
    <w:rsid w:val="0074029E"/>
    <w:rsid w:val="007411A9"/>
    <w:rsid w:val="007C0BF0"/>
    <w:rsid w:val="007D7C37"/>
    <w:rsid w:val="007E67C4"/>
    <w:rsid w:val="007F212B"/>
    <w:rsid w:val="0081161C"/>
    <w:rsid w:val="0082122B"/>
    <w:rsid w:val="00825F77"/>
    <w:rsid w:val="00826D06"/>
    <w:rsid w:val="00827FE0"/>
    <w:rsid w:val="00863726"/>
    <w:rsid w:val="00875C2A"/>
    <w:rsid w:val="008862D0"/>
    <w:rsid w:val="008D7466"/>
    <w:rsid w:val="008F4A92"/>
    <w:rsid w:val="008F5EED"/>
    <w:rsid w:val="00942389"/>
    <w:rsid w:val="00982453"/>
    <w:rsid w:val="009832A7"/>
    <w:rsid w:val="009B7457"/>
    <w:rsid w:val="009B7FE8"/>
    <w:rsid w:val="009E1F34"/>
    <w:rsid w:val="009F3996"/>
    <w:rsid w:val="009F5DA9"/>
    <w:rsid w:val="00A46205"/>
    <w:rsid w:val="00A46DE4"/>
    <w:rsid w:val="00A51F53"/>
    <w:rsid w:val="00A61E71"/>
    <w:rsid w:val="00A76645"/>
    <w:rsid w:val="00AA6A4B"/>
    <w:rsid w:val="00AB2FEB"/>
    <w:rsid w:val="00AC0891"/>
    <w:rsid w:val="00B41A2D"/>
    <w:rsid w:val="00BA6A76"/>
    <w:rsid w:val="00BB246F"/>
    <w:rsid w:val="00BC462B"/>
    <w:rsid w:val="00BD27D1"/>
    <w:rsid w:val="00C0633F"/>
    <w:rsid w:val="00C450AE"/>
    <w:rsid w:val="00C91EDF"/>
    <w:rsid w:val="00CA509F"/>
    <w:rsid w:val="00CD475C"/>
    <w:rsid w:val="00D75738"/>
    <w:rsid w:val="00DE63FF"/>
    <w:rsid w:val="00DF071D"/>
    <w:rsid w:val="00E617B2"/>
    <w:rsid w:val="00E654E4"/>
    <w:rsid w:val="00E90B13"/>
    <w:rsid w:val="00E92ADF"/>
    <w:rsid w:val="00EC6853"/>
    <w:rsid w:val="00EF3836"/>
    <w:rsid w:val="00EF4280"/>
    <w:rsid w:val="00F16A5B"/>
    <w:rsid w:val="00F54F4E"/>
    <w:rsid w:val="00FB0410"/>
    <w:rsid w:val="00FB729B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/>
    </w:pPr>
    <w:rPr>
      <w:rFonts w:ascii="Arial" w:eastAsia="Times New Roman" w:hAnsi="Arial"/>
      <w:sz w:val="22"/>
      <w:szCs w:val="24"/>
    </w:rPr>
  </w:style>
  <w:style w:type="paragraph" w:styleId="2">
    <w:name w:val="heading 2"/>
    <w:basedOn w:val="a0"/>
    <w:next w:val="a0"/>
    <w:link w:val="20"/>
    <w:qFormat/>
    <w:rsid w:val="00D75738"/>
    <w:pPr>
      <w:keepNext/>
      <w:numPr>
        <w:numId w:val="28"/>
      </w:numPr>
      <w:spacing w:before="0"/>
      <w:ind w:right="-1050"/>
      <w:jc w:val="center"/>
      <w:outlineLvl w:val="1"/>
    </w:pPr>
    <w:rPr>
      <w:rFonts w:ascii="Times New Roman" w:hAnsi="Times New Roman"/>
      <w:b/>
      <w:sz w:val="19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uiPriority w:val="99"/>
    <w:unhideWhenUsed/>
    <w:rsid w:val="00AB2FEB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rPr>
      <w:rFonts w:ascii="Arial" w:eastAsia="Times New Roman" w:hAnsi="Arial"/>
      <w:sz w:val="22"/>
      <w:szCs w:val="24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  <w:style w:type="paragraph" w:styleId="21">
    <w:name w:val="Body Text Indent 2"/>
    <w:basedOn w:val="a0"/>
    <w:link w:val="22"/>
    <w:uiPriority w:val="99"/>
    <w:semiHidden/>
    <w:unhideWhenUsed/>
    <w:rsid w:val="00D7573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D75738"/>
    <w:rPr>
      <w:rFonts w:ascii="Arial" w:eastAsia="Times New Roman" w:hAnsi="Arial" w:cs="Times New Roman"/>
      <w:szCs w:val="24"/>
      <w:lang w:eastAsia="ru-RU"/>
    </w:rPr>
  </w:style>
  <w:style w:type="character" w:customStyle="1" w:styleId="20">
    <w:name w:val="Заголовок 2 Знак"/>
    <w:link w:val="2"/>
    <w:rsid w:val="00D75738"/>
    <w:rPr>
      <w:rFonts w:ascii="Times New Roman" w:eastAsia="Times New Roman" w:hAnsi="Times New Roman" w:cs="Times New Roman"/>
      <w:b/>
      <w:sz w:val="19"/>
      <w:szCs w:val="20"/>
      <w:lang w:eastAsia="ru-RU"/>
    </w:rPr>
  </w:style>
  <w:style w:type="paragraph" w:customStyle="1" w:styleId="1">
    <w:name w:val="заголовок 1"/>
    <w:basedOn w:val="a0"/>
    <w:next w:val="a0"/>
    <w:rsid w:val="00D75738"/>
    <w:pPr>
      <w:keepNext/>
      <w:spacing w:before="0"/>
      <w:ind w:right="-1050"/>
      <w:jc w:val="center"/>
    </w:pPr>
    <w:rPr>
      <w:b/>
      <w:szCs w:val="20"/>
    </w:rPr>
  </w:style>
  <w:style w:type="paragraph" w:customStyle="1" w:styleId="10">
    <w:name w:val="Обычный1"/>
    <w:rsid w:val="00D75738"/>
    <w:pPr>
      <w:snapToGrid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hyperlink" Target="http://www.slavneft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A8B10-6DF6-4F65-AE28-1F5BC3278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2512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16798</CharactersWithSpaces>
  <SharedDoc>false</SharedDoc>
  <HLinks>
    <vt:vector size="6" baseType="variant">
      <vt:variant>
        <vt:i4>6946857</vt:i4>
      </vt:variant>
      <vt:variant>
        <vt:i4>0</vt:i4>
      </vt:variant>
      <vt:variant>
        <vt:i4>0</vt:i4>
      </vt:variant>
      <vt:variant>
        <vt:i4>5</vt:i4>
      </vt:variant>
      <vt:variant>
        <vt:lpwstr>http://www.slavneft.ru/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2</cp:revision>
  <cp:lastPrinted>2015-07-29T14:33:00Z</cp:lastPrinted>
  <dcterms:created xsi:type="dcterms:W3CDTF">2015-08-03T14:43:00Z</dcterms:created>
  <dcterms:modified xsi:type="dcterms:W3CDTF">2015-08-03T14:43:00Z</dcterms:modified>
</cp:coreProperties>
</file>