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DD9" w:rsidRDefault="004866BF" w:rsidP="00035818">
      <w:pPr>
        <w:jc w:val="right"/>
        <w:rPr>
          <w:b/>
          <w:bCs/>
        </w:rPr>
      </w:pPr>
      <w:bookmarkStart w:id="0" w:name="_GoBack"/>
      <w:bookmarkEnd w:id="0"/>
      <w:r>
        <w:rPr>
          <w:b/>
          <w:bCs/>
        </w:rPr>
        <w:t xml:space="preserve">Приложение </w:t>
      </w:r>
      <w:r w:rsidR="001E2DD9">
        <w:rPr>
          <w:b/>
          <w:bCs/>
        </w:rPr>
        <w:t>№</w:t>
      </w:r>
      <w:r w:rsidR="001E2DD9" w:rsidRPr="008E0950">
        <w:rPr>
          <w:b/>
          <w:bCs/>
          <w:color w:val="000000"/>
        </w:rPr>
        <w:t>1</w:t>
      </w:r>
    </w:p>
    <w:p w:rsidR="001E2DD9" w:rsidRPr="00E51AFD" w:rsidRDefault="001E2DD9" w:rsidP="00847C8F">
      <w:pPr>
        <w:jc w:val="right"/>
      </w:pPr>
      <w:r w:rsidRPr="00E51AFD">
        <w:t>к Предложению делать Оферты №</w:t>
      </w:r>
      <w:r w:rsidR="001018D4">
        <w:t>0</w:t>
      </w:r>
      <w:r w:rsidR="002824A4">
        <w:t>41</w:t>
      </w:r>
      <w:r w:rsidR="001A0F08">
        <w:t>-</w:t>
      </w:r>
      <w:r w:rsidR="00234D4F">
        <w:t>КС-</w:t>
      </w:r>
      <w:r w:rsidR="00CD5D52" w:rsidRPr="00CD5D52">
        <w:t>201</w:t>
      </w:r>
      <w:r w:rsidR="001018D4">
        <w:t>6</w:t>
      </w:r>
    </w:p>
    <w:p w:rsidR="002055EC" w:rsidRDefault="002055EC" w:rsidP="00C02D7D">
      <w:pPr>
        <w:spacing w:before="120"/>
        <w:jc w:val="center"/>
        <w:rPr>
          <w:b/>
          <w:bCs/>
        </w:rPr>
      </w:pPr>
    </w:p>
    <w:p w:rsidR="001E2DD9" w:rsidRDefault="001E2DD9" w:rsidP="00C02D7D">
      <w:pPr>
        <w:spacing w:before="120"/>
        <w:jc w:val="center"/>
        <w:rPr>
          <w:b/>
          <w:bCs/>
        </w:rPr>
      </w:pPr>
      <w:r>
        <w:rPr>
          <w:b/>
          <w:bCs/>
        </w:rPr>
        <w:t>Извещение</w:t>
      </w:r>
    </w:p>
    <w:p w:rsidR="001E2DD9" w:rsidRDefault="001E2DD9" w:rsidP="00847C8F">
      <w:pPr>
        <w:spacing w:after="60"/>
        <w:jc w:val="center"/>
      </w:pPr>
      <w:r>
        <w:t>о согласии сделать оферту</w:t>
      </w:r>
    </w:p>
    <w:p w:rsidR="001E2DD9" w:rsidRDefault="001E2DD9" w:rsidP="0017700F">
      <w:pPr>
        <w:autoSpaceDE w:val="0"/>
        <w:autoSpaceDN w:val="0"/>
        <w:adjustRightInd w:val="0"/>
        <w:spacing w:before="60"/>
        <w:jc w:val="both"/>
      </w:pPr>
      <w:r>
        <w:t>1. Изучив условия предложения делать оферты №</w:t>
      </w:r>
      <w:r w:rsidR="001018D4">
        <w:t>0</w:t>
      </w:r>
      <w:r w:rsidR="002824A4">
        <w:t>41</w:t>
      </w:r>
      <w:r w:rsidR="00CD5D52" w:rsidRPr="00CD5D52">
        <w:t>-КС-201</w:t>
      </w:r>
      <w:r w:rsidR="001018D4">
        <w:t>6</w:t>
      </w:r>
      <w:r w:rsidR="00026FB9">
        <w:t xml:space="preserve"> </w:t>
      </w:r>
      <w:r w:rsidR="00546D76">
        <w:t xml:space="preserve">от </w:t>
      </w:r>
      <w:r w:rsidR="00675A4D">
        <w:t>__</w:t>
      </w:r>
      <w:r w:rsidR="007F19C3" w:rsidRPr="002C2CD4">
        <w:t>.</w:t>
      </w:r>
      <w:r w:rsidR="005A63BA">
        <w:t>__</w:t>
      </w:r>
      <w:r w:rsidR="009B4347" w:rsidRPr="002C2CD4">
        <w:t>.201</w:t>
      </w:r>
      <w:r w:rsidR="001018D4">
        <w:t>6</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AB3D79" w:rsidRPr="00407AC6">
        <w:t>«</w:t>
      </w:r>
      <w:r w:rsidR="001018D4" w:rsidRPr="00407AC6">
        <w:rPr>
          <w:b/>
        </w:rPr>
        <w:t>Выполнение</w:t>
      </w:r>
      <w:r w:rsidR="001018D4" w:rsidRPr="00407AC6">
        <w:t xml:space="preserve"> </w:t>
      </w:r>
      <w:r w:rsidR="001018D4">
        <w:rPr>
          <w:b/>
        </w:rPr>
        <w:t>к</w:t>
      </w:r>
      <w:r w:rsidR="001018D4" w:rsidRPr="007B5F45">
        <w:rPr>
          <w:b/>
        </w:rPr>
        <w:t xml:space="preserve">омплекса </w:t>
      </w:r>
      <w:r w:rsidR="002824A4" w:rsidRPr="00CC1CDD">
        <w:rPr>
          <w:b/>
        </w:rPr>
        <w:t>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00AB3D79" w:rsidRPr="00272CE5">
        <w:rPr>
          <w:b/>
        </w:rPr>
        <w:t>»</w:t>
      </w:r>
      <w:r w:rsidR="00AB3D79">
        <w:t xml:space="preserve">, </w:t>
      </w:r>
      <w:r w:rsidR="002824A4">
        <w:t>в соответствии с выдаваемым Заказчиком комплексным заданием</w:t>
      </w:r>
      <w:r w:rsidR="00F53E1B" w:rsidRPr="005A63BA">
        <w:t>,</w:t>
      </w:r>
      <w:r w:rsidR="00F53E1B">
        <w:t xml:space="preserve"> </w:t>
      </w:r>
      <w:r w:rsidR="00091D43">
        <w:t>указанн</w:t>
      </w:r>
      <w:r w:rsidR="002824A4">
        <w:t>ом</w:t>
      </w:r>
      <w:r w:rsidR="00091D43">
        <w:t xml:space="preserve"> </w:t>
      </w:r>
      <w:r w:rsidR="00AC2B51">
        <w:t xml:space="preserve">в </w:t>
      </w:r>
      <w:r w:rsidR="00091D43">
        <w:t>ПДО</w:t>
      </w:r>
      <w:r w:rsidR="004B0F1F">
        <w:t>,</w:t>
      </w:r>
      <w:r w:rsidR="00091D43">
        <w:t xml:space="preserve"> </w:t>
      </w:r>
      <w:r w:rsidRPr="00A80684">
        <w:t>н</w:t>
      </w:r>
      <w:r>
        <w:t xml:space="preserve">е </w:t>
      </w:r>
      <w:r w:rsidRPr="004E256A">
        <w:t>позднее 2</w:t>
      </w:r>
      <w:r w:rsidR="00546D76">
        <w:t>0</w:t>
      </w:r>
      <w:r w:rsidRPr="004E256A">
        <w:t xml:space="preserve"> дней с момента уведомления о принятии нашего предложения.</w:t>
      </w:r>
    </w:p>
    <w:p w:rsidR="005626C9" w:rsidRDefault="00546D76" w:rsidP="00546D76">
      <w:pPr>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33630A">
        <w:t>ген</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9"/>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lastRenderedPageBreak/>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46992">
        <w:t xml:space="preserve">к </w:t>
      </w:r>
      <w:r w:rsidR="00035818" w:rsidRPr="00A46992">
        <w:t>П</w:t>
      </w:r>
      <w:r w:rsidRPr="00A46992">
        <w:t xml:space="preserve">редложению делать </w:t>
      </w:r>
      <w:r w:rsidR="00035818" w:rsidRPr="00A46992">
        <w:t>О</w:t>
      </w:r>
      <w:r w:rsidRPr="00A46992">
        <w:t>ферты №</w:t>
      </w:r>
      <w:r w:rsidR="001018D4">
        <w:t>0</w:t>
      </w:r>
      <w:r w:rsidR="002824A4">
        <w:t>41</w:t>
      </w:r>
      <w:r w:rsidR="00CD5D52" w:rsidRPr="00CD5D52">
        <w:t>-</w:t>
      </w:r>
      <w:r w:rsidR="00F53E1B">
        <w:t>КС</w:t>
      </w:r>
      <w:r w:rsidR="00CD5D52" w:rsidRPr="00CD5D52">
        <w:t>-201</w:t>
      </w:r>
      <w:r w:rsidR="001018D4">
        <w:t>6</w:t>
      </w:r>
    </w:p>
    <w:p w:rsidR="001E2DD9" w:rsidRDefault="00BE758A"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F63275" w:rsidRDefault="00F63275" w:rsidP="009332C1">
                  <w:r>
                    <w:t>На бланке организации</w:t>
                  </w:r>
                </w:p>
                <w:p w:rsidR="00F63275" w:rsidRPr="009332C1" w:rsidRDefault="00F63275">
                  <w:pPr>
                    <w:rPr>
                      <w:sz w:val="16"/>
                      <w:szCs w:val="16"/>
                    </w:rPr>
                  </w:pPr>
                </w:p>
                <w:p w:rsidR="00F63275" w:rsidRDefault="00F63275">
                  <w:r>
                    <w:t>&lt;исходящий номер&gt;</w:t>
                  </w:r>
                </w:p>
                <w:p w:rsidR="00F63275" w:rsidRPr="00B95502" w:rsidRDefault="00F63275">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85DB8">
        <w:t>23</w:t>
      </w:r>
      <w:r>
        <w:t xml:space="preserve">,г. Ярославль, </w:t>
      </w:r>
      <w:r w:rsidR="006D324D">
        <w:t xml:space="preserve">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14302C" w:rsidRDefault="0014302C">
      <w:pPr>
        <w:jc w:val="center"/>
        <w:rPr>
          <w:b/>
          <w:bCs/>
        </w:rPr>
      </w:pPr>
    </w:p>
    <w:p w:rsidR="001E2DD9" w:rsidRDefault="001E2DD9">
      <w:pPr>
        <w:jc w:val="center"/>
        <w:rPr>
          <w:b/>
          <w:bCs/>
        </w:rPr>
      </w:pPr>
      <w:r>
        <w:rPr>
          <w:b/>
          <w:bCs/>
        </w:rPr>
        <w:t>П</w:t>
      </w:r>
      <w:r w:rsidR="001617BB">
        <w:rPr>
          <w:b/>
          <w:bCs/>
        </w:rPr>
        <w:t>РЕДЛОЖЕНИЕ О ЗАКЛЮЧЕНИИ ДОГОВОРА</w:t>
      </w:r>
    </w:p>
    <w:p w:rsidR="001E2DD9" w:rsidRDefault="001E2DD9">
      <w:pPr>
        <w:jc w:val="center"/>
      </w:pPr>
      <w:r>
        <w:t>(безотзывная оферта)</w:t>
      </w: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AB3D79" w:rsidRPr="00407AC6">
        <w:t>«</w:t>
      </w:r>
      <w:r w:rsidR="002824A4" w:rsidRPr="00407AC6">
        <w:rPr>
          <w:b/>
        </w:rPr>
        <w:t>Выполнение</w:t>
      </w:r>
      <w:r w:rsidR="002824A4" w:rsidRPr="00407AC6">
        <w:t xml:space="preserve"> </w:t>
      </w:r>
      <w:r w:rsidR="002824A4">
        <w:rPr>
          <w:b/>
        </w:rPr>
        <w:t>к</w:t>
      </w:r>
      <w:r w:rsidR="002824A4" w:rsidRPr="007B5F45">
        <w:rPr>
          <w:b/>
        </w:rPr>
        <w:t xml:space="preserve">омплекса </w:t>
      </w:r>
      <w:r w:rsidR="002824A4" w:rsidRPr="00CC1CDD">
        <w:rPr>
          <w:b/>
        </w:rPr>
        <w:t>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002824A4" w:rsidRPr="00272CE5">
        <w:rPr>
          <w:b/>
        </w:rPr>
        <w:t>»</w:t>
      </w:r>
      <w:r w:rsidR="00896AC8">
        <w:t>, в соответствии с выдаваемой Заказчиком проектно-технической документацией (с приложением ведомостей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B12374" w:rsidRDefault="002824A4" w:rsidP="00AB3D79">
            <w:pPr>
              <w:tabs>
                <w:tab w:val="left" w:pos="3240"/>
              </w:tabs>
              <w:jc w:val="center"/>
              <w:rPr>
                <w:color w:val="000000"/>
              </w:rPr>
            </w:pPr>
            <w:r w:rsidRPr="00407AC6">
              <w:rPr>
                <w:b/>
              </w:rPr>
              <w:t>Выполнение</w:t>
            </w:r>
            <w:r w:rsidRPr="00407AC6">
              <w:t xml:space="preserve"> </w:t>
            </w:r>
            <w:r>
              <w:rPr>
                <w:b/>
              </w:rPr>
              <w:t>к</w:t>
            </w:r>
            <w:r w:rsidRPr="007B5F45">
              <w:rPr>
                <w:b/>
              </w:rPr>
              <w:t xml:space="preserve">омплекса </w:t>
            </w:r>
            <w:r w:rsidRPr="00CC1CDD">
              <w:rPr>
                <w:b/>
              </w:rPr>
              <w:t>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Pr="00272CE5">
              <w:rPr>
                <w:b/>
              </w:rPr>
              <w:t>»</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EC69D5">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EC69D5">
            <w:pPr>
              <w:tabs>
                <w:tab w:val="left" w:pos="2880"/>
                <w:tab w:val="left" w:pos="3240"/>
              </w:tabs>
            </w:pPr>
            <w:r>
              <w:t>Полная стоим</w:t>
            </w:r>
            <w:r w:rsidR="00B40F4D">
              <w:t>ость работ в руб. (с уч</w:t>
            </w:r>
            <w:r w:rsidR="00A6567B">
              <w:t>е</w:t>
            </w:r>
            <w:r w:rsidR="00B40F4D">
              <w:t>том НДС</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F6301B" w:rsidRDefault="00F6301B" w:rsidP="009332C1">
      <w:pPr>
        <w:spacing w:before="120"/>
        <w:rPr>
          <w:b/>
          <w:bCs/>
        </w:rPr>
      </w:pPr>
    </w:p>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72000E" w:rsidP="009332C1">
      <w:pPr>
        <w:spacing w:before="120"/>
        <w:rPr>
          <w:b/>
          <w:bCs/>
        </w:rPr>
      </w:pPr>
      <w:r>
        <w:rPr>
          <w:b/>
          <w:bCs/>
        </w:rPr>
        <w:t>3</w:t>
      </w:r>
      <w:r w:rsidR="00920439">
        <w:rPr>
          <w:b/>
          <w:bCs/>
        </w:rPr>
        <w:t>. Настоящая оферта может быть акцептована не более одного раза.</w:t>
      </w:r>
    </w:p>
    <w:p w:rsidR="00920439" w:rsidRDefault="0072000E" w:rsidP="009332C1">
      <w:pPr>
        <w:spacing w:before="120"/>
        <w:rPr>
          <w:b/>
          <w:bCs/>
        </w:rPr>
      </w:pPr>
      <w:r>
        <w:rPr>
          <w:b/>
          <w:bCs/>
        </w:rPr>
        <w:t>4</w:t>
      </w:r>
      <w:r w:rsidR="00920439">
        <w:rPr>
          <w:b/>
          <w:bCs/>
        </w:rPr>
        <w:t>. Акцепт не может содержать условий, отличных от настоящей оферты.</w:t>
      </w:r>
    </w:p>
    <w:p w:rsidR="00920439" w:rsidRDefault="0072000E" w:rsidP="009332C1">
      <w:pPr>
        <w:spacing w:before="120"/>
        <w:rPr>
          <w:b/>
          <w:bCs/>
        </w:rPr>
      </w:pPr>
      <w:r>
        <w:rPr>
          <w:b/>
          <w:bCs/>
        </w:rPr>
        <w:t>5</w:t>
      </w:r>
      <w:r w:rsidR="00920439">
        <w:rPr>
          <w:b/>
          <w:bCs/>
        </w:rPr>
        <w:t>. Более подробные условия оферты содержаться в приложениях, являющихся неотъемлемой частью оферты</w:t>
      </w:r>
      <w:r w:rsidR="00C21D87">
        <w:rPr>
          <w:b/>
          <w:bCs/>
        </w:rPr>
        <w:t>.</w:t>
      </w:r>
    </w:p>
    <w:p w:rsidR="0014302C" w:rsidRDefault="0014302C" w:rsidP="00920439">
      <w:pPr>
        <w:rPr>
          <w:i/>
          <w:iCs/>
        </w:rPr>
      </w:pPr>
    </w:p>
    <w:p w:rsidR="0014302C" w:rsidRDefault="00920439" w:rsidP="0014302C">
      <w:pPr>
        <w:rPr>
          <w:b/>
          <w:bCs/>
        </w:rPr>
      </w:pPr>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1E2DD9" w:rsidRDefault="0014302C" w:rsidP="0014302C">
      <w:pPr>
        <w:jc w:val="right"/>
        <w:rPr>
          <w:b/>
          <w:bCs/>
        </w:rPr>
      </w:pPr>
      <w:r>
        <w:rPr>
          <w:b/>
          <w:bCs/>
        </w:rPr>
        <w:br w:type="page"/>
      </w:r>
      <w:r w:rsidR="001E2DD9">
        <w:rPr>
          <w:b/>
          <w:bCs/>
        </w:rPr>
        <w:lastRenderedPageBreak/>
        <w:t>Приложение №</w:t>
      </w:r>
      <w:r w:rsidR="001E2DD9" w:rsidRPr="008E0950">
        <w:rPr>
          <w:b/>
          <w:bCs/>
          <w:color w:val="000000"/>
        </w:rPr>
        <w:t>3</w:t>
      </w:r>
    </w:p>
    <w:p w:rsidR="00CD5D52" w:rsidRDefault="001E2DD9" w:rsidP="00CD5D52">
      <w:pPr>
        <w:jc w:val="right"/>
      </w:pPr>
      <w:r w:rsidRPr="00A46992">
        <w:t>к Предложению делать Оферты №</w:t>
      </w:r>
      <w:r w:rsidR="001018D4">
        <w:t>0</w:t>
      </w:r>
      <w:r w:rsidR="00EC69D5">
        <w:t>41</w:t>
      </w:r>
      <w:r w:rsidR="00CD5D52" w:rsidRPr="00CD5D52">
        <w:t>-КС-201</w:t>
      </w:r>
      <w:r w:rsidR="001018D4">
        <w:t>6</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CC30CB" w:rsidRPr="001E034E" w:rsidRDefault="00CC30CB" w:rsidP="00D14305">
            <w:pPr>
              <w:rPr>
                <w:b/>
              </w:rPr>
            </w:pPr>
          </w:p>
        </w:tc>
      </w:tr>
      <w:tr w:rsidR="00CC30CB" w:rsidTr="00CC30CB">
        <w:tc>
          <w:tcPr>
            <w:tcW w:w="4732" w:type="dxa"/>
          </w:tcPr>
          <w:p w:rsidR="00CC30CB" w:rsidRPr="00045000" w:rsidRDefault="00CC30CB" w:rsidP="00D14305">
            <w:pPr>
              <w:ind w:right="-72"/>
            </w:pPr>
          </w:p>
        </w:tc>
        <w:tc>
          <w:tcPr>
            <w:tcW w:w="4732" w:type="dxa"/>
          </w:tcPr>
          <w:p w:rsidR="00CC30CB" w:rsidRPr="00045000" w:rsidRDefault="00CC30CB" w:rsidP="00D14305">
            <w:pPr>
              <w:ind w:right="-72"/>
            </w:pP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CC30CB" w:rsidP="001018D4">
            <w:pPr>
              <w:spacing w:before="120"/>
            </w:pP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Default="00943244" w:rsidP="00943244">
      <w:pPr>
        <w:suppressAutoHyphens/>
        <w:ind w:firstLine="709"/>
        <w:jc w:val="both"/>
        <w:rPr>
          <w:u w:val="single"/>
        </w:rPr>
      </w:pPr>
    </w:p>
    <w:p w:rsidR="00943244" w:rsidRDefault="00943244" w:rsidP="00943244">
      <w:pPr>
        <w:suppressAutoHyphens/>
        <w:autoSpaceDE w:val="0"/>
        <w:jc w:val="both"/>
        <w:rPr>
          <w:b/>
          <w:iCs/>
        </w:rPr>
      </w:pPr>
      <w:r w:rsidRPr="004F2728">
        <w:rPr>
          <w:b/>
          <w:iCs/>
        </w:rPr>
        <w:t>1.</w:t>
      </w:r>
      <w:r w:rsidR="00E82F7E">
        <w:rPr>
          <w:b/>
          <w:iCs/>
        </w:rPr>
        <w:t xml:space="preserve"> </w:t>
      </w:r>
      <w:r w:rsidRPr="004F2728">
        <w:rPr>
          <w:b/>
          <w:iCs/>
        </w:rPr>
        <w:t>Общие положения.</w:t>
      </w:r>
    </w:p>
    <w:p w:rsidR="00943244" w:rsidRPr="004F2728" w:rsidRDefault="00943244" w:rsidP="00943244">
      <w:pPr>
        <w:suppressAutoHyphens/>
        <w:autoSpaceDE w:val="0"/>
        <w:jc w:val="both"/>
        <w:rPr>
          <w:b/>
          <w:iCs/>
        </w:rPr>
      </w:pPr>
    </w:p>
    <w:p w:rsidR="0065251D" w:rsidRDefault="0065251D" w:rsidP="0065251D">
      <w:pPr>
        <w:rPr>
          <w:iCs/>
        </w:rPr>
      </w:pPr>
      <w:r w:rsidRPr="00686EF3">
        <w:rPr>
          <w:u w:val="single"/>
        </w:rPr>
        <w:t>Предмет закупки</w:t>
      </w:r>
      <w:r w:rsidRPr="00686EF3">
        <w:t xml:space="preserve">: выполнение </w:t>
      </w:r>
      <w:r w:rsidRPr="00CC1CDD">
        <w:rPr>
          <w:b/>
        </w:rPr>
        <w:t>Комплекс</w:t>
      </w:r>
      <w:r>
        <w:rPr>
          <w:b/>
        </w:rPr>
        <w:t>а</w:t>
      </w:r>
      <w:r w:rsidRPr="00CC1CDD">
        <w:rPr>
          <w:b/>
        </w:rPr>
        <w:t xml:space="preserve"> 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Pr="00CC1CDD">
        <w:t xml:space="preserve"> </w:t>
      </w:r>
      <w:r w:rsidRPr="00CC1CDD">
        <w:rPr>
          <w:iCs/>
        </w:rPr>
        <w:t xml:space="preserve"> </w:t>
      </w:r>
    </w:p>
    <w:p w:rsidR="0065251D" w:rsidRDefault="0065251D" w:rsidP="0065251D">
      <w:pPr>
        <w:rPr>
          <w:i/>
        </w:rPr>
      </w:pPr>
      <w:r w:rsidRPr="00CC1CDD">
        <w:rPr>
          <w:i/>
        </w:rPr>
        <w:t>Данный предмет закупки выставляется на тендер единым лотом</w:t>
      </w:r>
      <w:r>
        <w:rPr>
          <w:i/>
        </w:rPr>
        <w:t>.</w:t>
      </w:r>
    </w:p>
    <w:p w:rsidR="0065251D" w:rsidRDefault="0065251D" w:rsidP="0065251D">
      <w:pPr>
        <w:rPr>
          <w:i/>
        </w:rPr>
      </w:pPr>
    </w:p>
    <w:p w:rsidR="0065251D" w:rsidRDefault="0065251D" w:rsidP="0065251D">
      <w:pPr>
        <w:suppressAutoHyphens/>
        <w:jc w:val="both"/>
        <w:rPr>
          <w:u w:val="single"/>
        </w:rPr>
      </w:pPr>
      <w:r w:rsidRPr="00686EF3">
        <w:rPr>
          <w:u w:val="single"/>
        </w:rPr>
        <w:t>Содержание комплекса работ, вошедших в объем тендера:</w:t>
      </w:r>
    </w:p>
    <w:p w:rsidR="0065251D" w:rsidRPr="004B70F2" w:rsidRDefault="0065251D" w:rsidP="0065251D">
      <w:pPr>
        <w:ind w:firstLine="360"/>
        <w:jc w:val="both"/>
        <w:rPr>
          <w:color w:val="FF0000"/>
        </w:rPr>
      </w:pPr>
      <w:r>
        <w:rPr>
          <w:iCs/>
        </w:rPr>
        <w:t xml:space="preserve">Выполнение </w:t>
      </w:r>
      <w:r w:rsidRPr="000D5B03">
        <w:t>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t xml:space="preserve"> в соответствии с </w:t>
      </w:r>
      <w:r w:rsidRPr="0065251D">
        <w:t>выдаваемыми Заказчиком Комплексным заданием и Техническими условиями.</w:t>
      </w:r>
    </w:p>
    <w:p w:rsidR="0065251D" w:rsidRPr="00AD54EA" w:rsidRDefault="0065251D" w:rsidP="0065251D">
      <w:pPr>
        <w:ind w:firstLine="360"/>
        <w:jc w:val="both"/>
      </w:pPr>
      <w:r w:rsidRPr="00AD54EA">
        <w:t xml:space="preserve">Предоставленная контрагентом твёрдая договорная цена работ, вошедших в объем закупки, должна включать в себя стоимость полного комплекса необходимых работ по проектированию, поставке, монтажу и пуско-наладке системы стационарного вибромониторинга динамического оборудования. </w:t>
      </w:r>
    </w:p>
    <w:p w:rsidR="0065251D" w:rsidRDefault="0065251D" w:rsidP="0065251D">
      <w:pPr>
        <w:suppressAutoHyphens/>
        <w:ind w:firstLine="540"/>
        <w:jc w:val="both"/>
        <w:rPr>
          <w:b/>
        </w:rPr>
      </w:pPr>
    </w:p>
    <w:p w:rsidR="0065251D" w:rsidRPr="00686EF3" w:rsidRDefault="0065251D" w:rsidP="0065251D">
      <w:pPr>
        <w:suppressAutoHyphens/>
        <w:ind w:firstLine="540"/>
        <w:jc w:val="both"/>
        <w:rPr>
          <w:b/>
        </w:rPr>
      </w:pPr>
      <w:r w:rsidRPr="00686EF3">
        <w:rPr>
          <w:b/>
        </w:rPr>
        <w:t xml:space="preserve">Стоимость работ Контрагента должна быть сформирована в соответствии с выданными </w:t>
      </w:r>
      <w:r>
        <w:rPr>
          <w:b/>
        </w:rPr>
        <w:t>Техническими условиями, Комплексным заданием и Календарным планом (согласно п.1.1 договора</w:t>
      </w:r>
      <w:r w:rsidRPr="00686EF3">
        <w:rPr>
          <w:b/>
        </w:rPr>
        <w:t xml:space="preserve">). Запрещается без уведомления Заказчика изменять в оферте </w:t>
      </w:r>
      <w:r>
        <w:rPr>
          <w:b/>
        </w:rPr>
        <w:t>параметры</w:t>
      </w:r>
      <w:r w:rsidRPr="00686EF3">
        <w:rPr>
          <w:b/>
        </w:rPr>
        <w:t xml:space="preserve"> выполняемых работ.</w:t>
      </w:r>
    </w:p>
    <w:p w:rsidR="0065251D" w:rsidRPr="004B70F2" w:rsidRDefault="0065251D" w:rsidP="0065251D">
      <w:pPr>
        <w:suppressAutoHyphens/>
        <w:jc w:val="both"/>
      </w:pPr>
      <w:r w:rsidRPr="008A289A">
        <w:t xml:space="preserve">Объемы, виды и сроки выполнения 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w:t>
      </w:r>
      <w:r w:rsidRPr="008A289A">
        <w:rPr>
          <w:lang w:val="en-US"/>
        </w:rPr>
        <w:t>III</w:t>
      </w:r>
      <w:r w:rsidRPr="008A289A">
        <w:t xml:space="preserve"> группы,  не учтенных в Календарном плане и в выдаваемых Заказчиком  Технических условиях и Комплексном задании, могут быть оформлены с победителем закупки дополнительными соглашениями </w:t>
      </w:r>
      <w:r>
        <w:t xml:space="preserve">(или Изменениями) </w:t>
      </w:r>
      <w:r w:rsidRPr="008A289A">
        <w:t xml:space="preserve">к </w:t>
      </w:r>
      <w:r w:rsidRPr="004B70F2">
        <w:t>Договору с соблюдением  срока окончания всего комплекса работ.</w:t>
      </w:r>
    </w:p>
    <w:p w:rsidR="0065251D" w:rsidRPr="004B70F2" w:rsidRDefault="0065251D" w:rsidP="0065251D">
      <w:pPr>
        <w:suppressAutoHyphens/>
        <w:ind w:firstLine="540"/>
        <w:jc w:val="both"/>
      </w:pPr>
      <w:r w:rsidRPr="004B70F2">
        <w:t xml:space="preserve">Определение стоимости работ, при заключении Изменений или Дополнительных соглашений,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строительно-монтажных и пусконаладочных работ на последующие работы (по форме приложений </w:t>
      </w:r>
      <w:r w:rsidRPr="0065251D">
        <w:t>№4,5</w:t>
      </w:r>
      <w:r w:rsidRPr="004B70F2">
        <w:t xml:space="preserve"> к проекту договора) до их полного завершения. </w:t>
      </w:r>
    </w:p>
    <w:p w:rsidR="0065251D" w:rsidRPr="004B70F2" w:rsidRDefault="0065251D" w:rsidP="0065251D">
      <w:pPr>
        <w:suppressAutoHyphens/>
        <w:ind w:firstLine="540"/>
        <w:jc w:val="both"/>
        <w:rPr>
          <w:b/>
        </w:rPr>
      </w:pPr>
      <w:r w:rsidRPr="004B70F2">
        <w:rPr>
          <w:b/>
        </w:rPr>
        <w:t>Выбор Исполнителя на проведение вышеуказанного комплекса работ будет осуществляться в два этапа:</w:t>
      </w:r>
    </w:p>
    <w:p w:rsidR="0065251D" w:rsidRPr="004B70F2" w:rsidRDefault="0065251D" w:rsidP="0065251D">
      <w:pPr>
        <w:numPr>
          <w:ilvl w:val="0"/>
          <w:numId w:val="28"/>
        </w:numPr>
        <w:suppressAutoHyphens/>
        <w:jc w:val="both"/>
        <w:rPr>
          <w:b/>
        </w:rPr>
      </w:pPr>
      <w:r w:rsidRPr="004B70F2">
        <w:rPr>
          <w:b/>
        </w:rPr>
        <w:t>Этап оценки соответствия технических частей оферт – по совокупности критериев, указанных в форме «Требования к контрагенту».</w:t>
      </w:r>
    </w:p>
    <w:p w:rsidR="0065251D" w:rsidRPr="004B70F2" w:rsidRDefault="0065251D" w:rsidP="0065251D">
      <w:pPr>
        <w:numPr>
          <w:ilvl w:val="0"/>
          <w:numId w:val="28"/>
        </w:numPr>
        <w:suppressAutoHyphens/>
        <w:jc w:val="both"/>
        <w:rPr>
          <w:b/>
        </w:rPr>
      </w:pPr>
      <w:r w:rsidRPr="004B70F2">
        <w:rPr>
          <w:b/>
        </w:rPr>
        <w:t>Этап рассмотрения коммерческих частей оферт – по совокупности следующих критериев оценки:</w:t>
      </w:r>
    </w:p>
    <w:p w:rsidR="0065251D" w:rsidRPr="004B70F2" w:rsidRDefault="0065251D" w:rsidP="0065251D">
      <w:pPr>
        <w:suppressAutoHyphens/>
        <w:ind w:firstLine="284"/>
        <w:jc w:val="both"/>
      </w:pPr>
      <w:r w:rsidRPr="004B70F2">
        <w:t>- твердая договорная цена работ по вышеперечисленным разделам прилагаемой проектно-технической документации;</w:t>
      </w:r>
    </w:p>
    <w:p w:rsidR="0065251D" w:rsidRPr="004B70F2" w:rsidRDefault="0065251D" w:rsidP="0065251D">
      <w:pPr>
        <w:suppressAutoHyphens/>
        <w:ind w:firstLine="284"/>
        <w:jc w:val="both"/>
      </w:pPr>
      <w:r w:rsidRPr="004B70F2">
        <w:t xml:space="preserve">- регламенты определения стоимости строительно-монтажных и пусконаладочных работ на последующие работы (по форме приложений </w:t>
      </w:r>
      <w:r w:rsidRPr="0065251D">
        <w:t>№ 4,5</w:t>
      </w:r>
      <w:r w:rsidRPr="004B70F2">
        <w:t xml:space="preserve"> к проекту договора) до их полного завершения. Оценка регламентов будет производиться в соответствии с «Методикой оценки регламентов определения стоимости СМР и ПНР» (по форме приложения № 9.1 к настоящему ПДО);</w:t>
      </w:r>
    </w:p>
    <w:p w:rsidR="0065251D" w:rsidRPr="004B70F2" w:rsidRDefault="0065251D" w:rsidP="0065251D">
      <w:pPr>
        <w:suppressAutoHyphens/>
        <w:ind w:firstLine="284"/>
        <w:jc w:val="both"/>
      </w:pPr>
      <w:r w:rsidRPr="004B70F2">
        <w:lastRenderedPageBreak/>
        <w:t xml:space="preserve">- условия оплаты (в случае необходимости предоставления авансовых платежей, контрагент направляет в составе оферты соответствующее обоснование с указанием сумм закупаемых материалов и оборудования, а также  График погашения авансовых платежей </w:t>
      </w:r>
      <w:r w:rsidRPr="0065251D">
        <w:t>(приложение №6</w:t>
      </w:r>
      <w:r w:rsidRPr="004B70F2">
        <w:t xml:space="preserve"> к проекту договора). При этом оценка влияния условий оплаты будет производиться в соответствии с «Методикой оценки влияния аванса на стоимость оферты» (по форме приложения № 9.2 к настоящему ПДО),</w:t>
      </w:r>
    </w:p>
    <w:p w:rsidR="0065251D" w:rsidRDefault="0065251D" w:rsidP="0065251D">
      <w:pPr>
        <w:suppressAutoHyphens/>
        <w:ind w:firstLine="284"/>
        <w:jc w:val="both"/>
      </w:pPr>
      <w:r w:rsidRPr="004B70F2">
        <w:t>- соответствие предложения контрагента требованиям Заказчика, изложенным в настоящем</w:t>
      </w:r>
      <w:r w:rsidRPr="00686EF3">
        <w:t xml:space="preserve"> ПДО, в том числе, но, не ограничиваясь: с условиями и текстом договора, сроками выполнения работ. </w:t>
      </w:r>
      <w:r w:rsidRPr="00686EF3">
        <w:rPr>
          <w:i/>
        </w:rPr>
        <w:t>При этом, в проект договора  не разрешается вносить изменения во все его пункты, за исключением п.п.1.2 «Сроки выполнения работ» (в случае досрочного выполнения работ) и п.п.10.1. «Условия оплаты и взаиморасчеты» (в случае необходимости предоставления  авансового платежа претенденту)</w:t>
      </w:r>
      <w:r w:rsidRPr="00686EF3">
        <w:t>.</w:t>
      </w:r>
    </w:p>
    <w:p w:rsidR="0065251D" w:rsidRPr="0092799E" w:rsidRDefault="0065251D" w:rsidP="0065251D">
      <w:pPr>
        <w:suppressAutoHyphens/>
        <w:autoSpaceDE w:val="0"/>
        <w:spacing w:before="120"/>
        <w:ind w:firstLine="709"/>
        <w:jc w:val="both"/>
        <w:rPr>
          <w:i/>
        </w:rPr>
      </w:pPr>
      <w:r w:rsidRPr="0092799E">
        <w:rPr>
          <w:i/>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5251D" w:rsidRDefault="0065251D" w:rsidP="0065251D">
      <w:pPr>
        <w:suppressAutoHyphens/>
        <w:ind w:firstLine="284"/>
        <w:jc w:val="both"/>
        <w:rPr>
          <w:i/>
        </w:rPr>
      </w:pPr>
      <w:r w:rsidRPr="0092799E">
        <w:rPr>
          <w:i/>
        </w:rPr>
        <w:t>Общество оставляет за собой право изменять общий объем выполняемых работ/услуг в пределах согласованного в договоре опциона.</w:t>
      </w:r>
    </w:p>
    <w:p w:rsidR="0065251D" w:rsidRPr="0092799E" w:rsidRDefault="0065251D" w:rsidP="0065251D">
      <w:pPr>
        <w:suppressAutoHyphens/>
        <w:ind w:firstLine="284"/>
        <w:jc w:val="both"/>
        <w:rPr>
          <w:i/>
        </w:rPr>
      </w:pPr>
    </w:p>
    <w:p w:rsidR="0065251D" w:rsidRPr="009D5CB7" w:rsidRDefault="0065251D" w:rsidP="0065251D">
      <w:pPr>
        <w:jc w:val="both"/>
        <w:rPr>
          <w:bCs/>
        </w:rPr>
      </w:pPr>
      <w:r w:rsidRPr="00686EF3">
        <w:rPr>
          <w:b/>
          <w:u w:val="single"/>
        </w:rPr>
        <w:t>В объем закупки не включены</w:t>
      </w:r>
      <w:r w:rsidRPr="00686EF3">
        <w:rPr>
          <w:b/>
        </w:rPr>
        <w:t>:</w:t>
      </w:r>
      <w:r>
        <w:rPr>
          <w:b/>
        </w:rPr>
        <w:t xml:space="preserve"> </w:t>
      </w:r>
      <w:r w:rsidRPr="009D5CB7">
        <w:t>изменения и дополнения по вышеуказанной технической документации</w:t>
      </w:r>
      <w:r>
        <w:rPr>
          <w:i/>
        </w:rPr>
        <w:t>.</w:t>
      </w:r>
    </w:p>
    <w:p w:rsidR="0065251D" w:rsidRPr="009D5CB7" w:rsidRDefault="0065251D" w:rsidP="0065251D">
      <w:pPr>
        <w:suppressAutoHyphens/>
        <w:jc w:val="both"/>
        <w:rPr>
          <w:i/>
        </w:rPr>
      </w:pPr>
      <w:r w:rsidRPr="009D5CB7">
        <w:rPr>
          <w:i/>
        </w:rPr>
        <w:t xml:space="preserve">Данные дополнительные работы являются опционом и могут быть оформлены с </w:t>
      </w:r>
      <w:r>
        <w:rPr>
          <w:i/>
        </w:rPr>
        <w:t>победителем</w:t>
      </w:r>
      <w:r w:rsidRPr="009D5CB7">
        <w:rPr>
          <w:i/>
        </w:rPr>
        <w:t xml:space="preserve"> путём подписания дополнительных соглашений к Договору.</w:t>
      </w:r>
      <w:r>
        <w:rPr>
          <w:i/>
        </w:rPr>
        <w:t xml:space="preserve"> </w:t>
      </w:r>
      <w:r w:rsidRPr="00B4690C">
        <w:rPr>
          <w:i/>
        </w:rPr>
        <w:t xml:space="preserve">Дополнительный объем </w:t>
      </w:r>
      <w:r>
        <w:rPr>
          <w:i/>
        </w:rPr>
        <w:t>работ  не может превышать 3</w:t>
      </w:r>
      <w:r w:rsidRPr="00B4690C">
        <w:rPr>
          <w:i/>
        </w:rPr>
        <w:t>% от объемов работ по основному договору.</w:t>
      </w:r>
    </w:p>
    <w:p w:rsidR="0065251D" w:rsidRPr="009D5CB7" w:rsidRDefault="0065251D" w:rsidP="0065251D">
      <w:pPr>
        <w:suppressAutoHyphens/>
        <w:jc w:val="both"/>
        <w:rPr>
          <w:i/>
        </w:rPr>
      </w:pPr>
    </w:p>
    <w:p w:rsidR="0065251D" w:rsidRPr="009D5CB7" w:rsidRDefault="0065251D" w:rsidP="0065251D">
      <w:pPr>
        <w:suppressAutoHyphens/>
        <w:jc w:val="both"/>
      </w:pPr>
      <w:r w:rsidRPr="009D5CB7">
        <w:rPr>
          <w:u w:val="single"/>
        </w:rPr>
        <w:t>Основные технико-экономические параметры</w:t>
      </w:r>
      <w:r w:rsidRPr="009D5CB7">
        <w:t>: работы производятся на территории действующего предприятия – ОАО «Славнефть-ЯНОС».</w:t>
      </w:r>
    </w:p>
    <w:p w:rsidR="0065251D" w:rsidRPr="009D5CB7" w:rsidRDefault="0065251D" w:rsidP="0065251D">
      <w:pPr>
        <w:suppressAutoHyphens/>
        <w:autoSpaceDE w:val="0"/>
        <w:spacing w:before="120"/>
        <w:jc w:val="both"/>
      </w:pPr>
      <w:r w:rsidRPr="009D5CB7">
        <w:rPr>
          <w:u w:val="single"/>
        </w:rPr>
        <w:t>Заказчик:</w:t>
      </w:r>
      <w:r w:rsidRPr="009D5CB7">
        <w:t xml:space="preserve"> Открытое </w:t>
      </w:r>
      <w:r>
        <w:t>а</w:t>
      </w:r>
      <w:r w:rsidRPr="009D5CB7">
        <w:t xml:space="preserve">кционерное </w:t>
      </w:r>
      <w:r>
        <w:t>о</w:t>
      </w:r>
      <w:r w:rsidRPr="009D5CB7">
        <w:t>бщество «Славнефть – Ярославнефтеоргсинтез» (ОАО «Славнефть – ЯНОС»).</w:t>
      </w:r>
    </w:p>
    <w:p w:rsidR="0065251D" w:rsidRPr="009D5CB7" w:rsidRDefault="0065251D" w:rsidP="0065251D">
      <w:pPr>
        <w:suppressAutoHyphens/>
        <w:autoSpaceDE w:val="0"/>
        <w:spacing w:before="120"/>
        <w:jc w:val="both"/>
        <w:rPr>
          <w:u w:val="single"/>
        </w:rPr>
      </w:pPr>
      <w:r w:rsidRPr="009D5CB7">
        <w:rPr>
          <w:u w:val="single"/>
        </w:rPr>
        <w:t xml:space="preserve">Плановые сроки выполнения работ, вошедших в объем тендера, </w:t>
      </w:r>
      <w:r w:rsidRPr="009D5CB7">
        <w:t xml:space="preserve">в соответствии с </w:t>
      </w:r>
      <w:r>
        <w:t>Календарным планом</w:t>
      </w:r>
      <w:r w:rsidRPr="009D5CB7">
        <w:t xml:space="preserve"> (Приложение №</w:t>
      </w:r>
      <w:r>
        <w:t>3</w:t>
      </w:r>
      <w:r w:rsidRPr="009D5CB7">
        <w:t xml:space="preserve"> к договору)</w:t>
      </w:r>
      <w:r w:rsidRPr="009D5CB7">
        <w:rPr>
          <w:u w:val="single"/>
        </w:rPr>
        <w:t>:</w:t>
      </w:r>
    </w:p>
    <w:p w:rsidR="0065251D" w:rsidRPr="009D5CB7" w:rsidRDefault="0065251D" w:rsidP="0065251D">
      <w:pPr>
        <w:jc w:val="both"/>
        <w:rPr>
          <w:bCs/>
        </w:rPr>
      </w:pPr>
      <w:r w:rsidRPr="009D5CB7">
        <w:rPr>
          <w:bCs/>
        </w:rPr>
        <w:t xml:space="preserve">Начало работ </w:t>
      </w:r>
      <w:r>
        <w:rPr>
          <w:bCs/>
        </w:rPr>
        <w:t>–</w:t>
      </w:r>
      <w:r w:rsidRPr="009D5CB7">
        <w:rPr>
          <w:bCs/>
        </w:rPr>
        <w:t xml:space="preserve"> </w:t>
      </w:r>
      <w:r>
        <w:rPr>
          <w:bCs/>
        </w:rPr>
        <w:t>с даты подписания договора</w:t>
      </w:r>
      <w:r w:rsidRPr="009D5CB7">
        <w:rPr>
          <w:bCs/>
        </w:rPr>
        <w:t xml:space="preserve">, окончание работ – </w:t>
      </w:r>
      <w:r>
        <w:rPr>
          <w:bCs/>
        </w:rPr>
        <w:t>31.03.2017г.</w:t>
      </w:r>
    </w:p>
    <w:p w:rsidR="0065251D" w:rsidRPr="007F3316" w:rsidRDefault="0065251D" w:rsidP="0065251D">
      <w:pPr>
        <w:ind w:firstLine="709"/>
        <w:jc w:val="both"/>
        <w:rPr>
          <w:bCs/>
          <w:i/>
        </w:rPr>
      </w:pPr>
      <w:r w:rsidRPr="007F3316">
        <w:rPr>
          <w:bCs/>
          <w:i/>
        </w:rPr>
        <w:t xml:space="preserve">Срок окончания всего комплекса работ: – до 31 </w:t>
      </w:r>
      <w:r>
        <w:rPr>
          <w:bCs/>
          <w:i/>
        </w:rPr>
        <w:t>марта</w:t>
      </w:r>
      <w:r w:rsidRPr="007F3316">
        <w:rPr>
          <w:bCs/>
          <w:i/>
        </w:rPr>
        <w:t xml:space="preserve"> 201</w:t>
      </w:r>
      <w:r>
        <w:rPr>
          <w:bCs/>
          <w:i/>
        </w:rPr>
        <w:t>7</w:t>
      </w:r>
      <w:r w:rsidRPr="007F3316">
        <w:rPr>
          <w:bCs/>
          <w:i/>
        </w:rPr>
        <w:t xml:space="preserve"> г.</w:t>
      </w:r>
    </w:p>
    <w:p w:rsidR="0065251D" w:rsidRDefault="0065251D" w:rsidP="0065251D">
      <w:pPr>
        <w:ind w:firstLine="709"/>
        <w:jc w:val="both"/>
        <w:rPr>
          <w:i/>
        </w:rPr>
      </w:pPr>
    </w:p>
    <w:p w:rsidR="0065251D" w:rsidRPr="007F3316" w:rsidRDefault="0065251D" w:rsidP="0065251D">
      <w:pPr>
        <w:ind w:firstLine="709"/>
        <w:jc w:val="both"/>
        <w:rPr>
          <w:i/>
        </w:rPr>
      </w:pPr>
      <w:r w:rsidRPr="007F3316">
        <w:rPr>
          <w:i/>
        </w:rPr>
        <w:t xml:space="preserve">Возможно досрочное завершение работ, вошедших в объем тендера, что должно быть отражено претендентом в </w:t>
      </w:r>
      <w:r>
        <w:rPr>
          <w:i/>
        </w:rPr>
        <w:t>Календарном плане</w:t>
      </w:r>
      <w:r w:rsidRPr="007F3316">
        <w:rPr>
          <w:i/>
        </w:rPr>
        <w:t xml:space="preserve"> (Приложение №</w:t>
      </w:r>
      <w:r>
        <w:rPr>
          <w:i/>
        </w:rPr>
        <w:t>3</w:t>
      </w:r>
      <w:r w:rsidRPr="007F3316">
        <w:rPr>
          <w:i/>
        </w:rPr>
        <w:t xml:space="preserve"> к проекту Договора), предоставляемом в составе оферты.</w:t>
      </w:r>
    </w:p>
    <w:p w:rsidR="0065251D" w:rsidRPr="007F3316" w:rsidRDefault="0065251D" w:rsidP="0065251D">
      <w:pPr>
        <w:jc w:val="both"/>
        <w:rPr>
          <w:bCs/>
          <w:i/>
        </w:rPr>
      </w:pPr>
    </w:p>
    <w:p w:rsidR="0065251D" w:rsidRPr="00686EF3" w:rsidRDefault="0065251D" w:rsidP="0065251D">
      <w:pPr>
        <w:pStyle w:val="320"/>
        <w:ind w:firstLine="11"/>
        <w:rPr>
          <w:u w:val="single"/>
        </w:rPr>
      </w:pPr>
      <w:r w:rsidRPr="00686EF3">
        <w:rPr>
          <w:u w:val="single"/>
        </w:rPr>
        <w:t>Условия оплаты работ: (согласно статье 10 проекта Договора )</w:t>
      </w:r>
    </w:p>
    <w:p w:rsidR="0065251D" w:rsidRPr="00686EF3" w:rsidRDefault="0065251D" w:rsidP="0065251D">
      <w:pPr>
        <w:suppressAutoHyphens/>
        <w:ind w:firstLine="709"/>
        <w:jc w:val="both"/>
      </w:pPr>
      <w:r w:rsidRPr="00686EF3">
        <w:t>В течение 90 календарных дней после подписания акта приёмки выполненных работ формы КС-2, справки стоимости выполненных работ формы КС-3 и устранения всех выявленных дефектов.</w:t>
      </w:r>
    </w:p>
    <w:p w:rsidR="0065251D" w:rsidRPr="00240DEC" w:rsidRDefault="0065251D" w:rsidP="0065251D">
      <w:pPr>
        <w:suppressAutoHyphens/>
        <w:ind w:firstLine="709"/>
        <w:jc w:val="both"/>
        <w:rPr>
          <w:i/>
        </w:rPr>
      </w:pPr>
      <w:r w:rsidRPr="00240DEC">
        <w:rPr>
          <w:i/>
        </w:rPr>
        <w:t xml:space="preserve">Необходимость в предоставлении авансовых платежей  </w:t>
      </w:r>
      <w:r w:rsidRPr="00E0707E">
        <w:rPr>
          <w:i/>
          <w:u w:val="single"/>
        </w:rPr>
        <w:t>«Комплекса 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Pr="00240DEC">
        <w:rPr>
          <w:b/>
          <w:i/>
        </w:rPr>
        <w:t xml:space="preserve">  </w:t>
      </w:r>
      <w:r w:rsidRPr="00240DEC">
        <w:rPr>
          <w:i/>
        </w:rPr>
        <w:t xml:space="preserve">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 а также заполненного и предоставленного претендентом в составе оферты Графика погашения авансовых платежей </w:t>
      </w:r>
      <w:r w:rsidRPr="0065251D">
        <w:rPr>
          <w:i/>
        </w:rPr>
        <w:t>(Приложение № 6 к</w:t>
      </w:r>
      <w:r w:rsidRPr="00240DEC">
        <w:rPr>
          <w:i/>
        </w:rPr>
        <w:t xml:space="preserve"> Договору).  Авансовые платежи могут быть перечислены контрагенту в течение 15 календарных дней с даты предоставления следующих документов:</w:t>
      </w:r>
    </w:p>
    <w:p w:rsidR="0065251D" w:rsidRPr="00240DEC" w:rsidRDefault="0065251D" w:rsidP="0065251D">
      <w:pPr>
        <w:suppressAutoHyphens/>
        <w:jc w:val="both"/>
        <w:rPr>
          <w:i/>
        </w:rPr>
      </w:pPr>
      <w:r w:rsidRPr="00240DEC">
        <w:rPr>
          <w:i/>
        </w:rPr>
        <w:t xml:space="preserve">– выставленного </w:t>
      </w:r>
      <w:r>
        <w:rPr>
          <w:i/>
        </w:rPr>
        <w:t>Исполнителем</w:t>
      </w:r>
      <w:r w:rsidRPr="00240DEC">
        <w:rPr>
          <w:i/>
        </w:rPr>
        <w:t xml:space="preserve"> счета;</w:t>
      </w:r>
    </w:p>
    <w:p w:rsidR="0065251D" w:rsidRPr="00240DEC" w:rsidRDefault="0065251D" w:rsidP="0065251D">
      <w:pPr>
        <w:suppressAutoHyphens/>
        <w:jc w:val="both"/>
        <w:rPr>
          <w:i/>
        </w:rPr>
      </w:pPr>
      <w:r w:rsidRPr="00240DEC">
        <w:rPr>
          <w:i/>
        </w:rPr>
        <w:t xml:space="preserve">-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w:t>
      </w:r>
      <w:r>
        <w:rPr>
          <w:i/>
        </w:rPr>
        <w:t>Исполнителем</w:t>
      </w:r>
      <w:r w:rsidRPr="00240DEC">
        <w:rPr>
          <w:i/>
        </w:rPr>
        <w:t xml:space="preserve"> обязательств по настоящему Договору, по форме, согласованной с </w:t>
      </w:r>
      <w:r w:rsidRPr="00240DEC">
        <w:rPr>
          <w:i/>
        </w:rPr>
        <w:lastRenderedPageBreak/>
        <w:t xml:space="preserve">Заказчиком. Срок действия банковской гарантии должен на 30 календарных дней превышать предельный срок погашения авансового платежа, указанного </w:t>
      </w:r>
      <w:r w:rsidRPr="0065251D">
        <w:rPr>
          <w:i/>
        </w:rPr>
        <w:t>в Приложении № 6</w:t>
      </w:r>
      <w:r w:rsidRPr="00240DEC">
        <w:rPr>
          <w:i/>
        </w:rPr>
        <w:t xml:space="preserve"> к Договору. Расходы, связанные с оформлением банковской гарантии, оплачиваются </w:t>
      </w:r>
      <w:r>
        <w:rPr>
          <w:i/>
        </w:rPr>
        <w:t>Исполнителем</w:t>
      </w:r>
      <w:r w:rsidRPr="00240DEC">
        <w:rPr>
          <w:i/>
        </w:rPr>
        <w:t>, расходы, связанные с авизованием банковской гарантии в банке Заказчика, оплачиваются Заказчиком.</w:t>
      </w:r>
    </w:p>
    <w:p w:rsidR="0065251D" w:rsidRPr="00240DEC" w:rsidRDefault="0065251D" w:rsidP="0065251D">
      <w:pPr>
        <w:suppressAutoHyphens/>
        <w:ind w:firstLine="709"/>
        <w:jc w:val="both"/>
        <w:rPr>
          <w:i/>
        </w:rPr>
      </w:pPr>
      <w:r>
        <w:rPr>
          <w:i/>
        </w:rPr>
        <w:t>Исполнитель</w:t>
      </w:r>
      <w:r w:rsidRPr="00240DEC">
        <w:rPr>
          <w:i/>
        </w:rPr>
        <w:t xml:space="preserve"> обязан осуществить погашение аванса в соответствии с Графиком погашения авансовых платежей </w:t>
      </w:r>
      <w:r w:rsidRPr="0065251D">
        <w:rPr>
          <w:i/>
        </w:rPr>
        <w:t>(Приложение № 6</w:t>
      </w:r>
      <w:r w:rsidRPr="00240DEC">
        <w:rPr>
          <w:i/>
        </w:rPr>
        <w:t xml:space="preserve"> к Договору). По согласованию сторон возможно досрочное погашение аванса.</w:t>
      </w:r>
    </w:p>
    <w:p w:rsidR="0065251D" w:rsidRPr="00240DEC" w:rsidRDefault="0065251D" w:rsidP="0065251D">
      <w:pPr>
        <w:suppressAutoHyphens/>
        <w:ind w:firstLine="709"/>
        <w:jc w:val="both"/>
        <w:rPr>
          <w:i/>
        </w:rPr>
      </w:pPr>
      <w:r w:rsidRPr="00240DEC">
        <w:rPr>
          <w:i/>
        </w:rPr>
        <w:t xml:space="preserve">По решению Заказчика, при возникновении необходимости, по работам в рамках опциона </w:t>
      </w:r>
      <w:r>
        <w:rPr>
          <w:i/>
        </w:rPr>
        <w:t>Исполнителю</w:t>
      </w:r>
      <w:r w:rsidRPr="00240DEC">
        <w:rPr>
          <w:i/>
        </w:rPr>
        <w:t xml:space="preserve"> могут быть перечислены авансовые платежи на приобретение материалов и оборудования.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w:t>
      </w:r>
    </w:p>
    <w:p w:rsidR="0065251D" w:rsidRPr="00686EF3" w:rsidRDefault="0065251D" w:rsidP="0065251D">
      <w:pPr>
        <w:suppressAutoHyphens/>
        <w:jc w:val="both"/>
        <w:rPr>
          <w:u w:val="single"/>
        </w:rPr>
      </w:pPr>
    </w:p>
    <w:p w:rsidR="0065251D" w:rsidRPr="009D5CB7" w:rsidRDefault="0065251D" w:rsidP="0065251D">
      <w:pPr>
        <w:suppressAutoHyphens/>
        <w:jc w:val="both"/>
      </w:pPr>
      <w:r w:rsidRPr="00686EF3">
        <w:rPr>
          <w:u w:val="single"/>
        </w:rPr>
        <w:t>Выдаваемая техническая документация:</w:t>
      </w:r>
      <w:r w:rsidRPr="009D5CB7">
        <w:rPr>
          <w:b/>
        </w:rPr>
        <w:t xml:space="preserve"> </w:t>
      </w:r>
      <w:r w:rsidRPr="007122E9">
        <w:t>Технические условия; Комплексное задание.</w:t>
      </w:r>
    </w:p>
    <w:p w:rsidR="00EC69D5" w:rsidRPr="00790F7E" w:rsidRDefault="0065251D" w:rsidP="0065251D">
      <w:pPr>
        <w:ind w:firstLine="709"/>
      </w:pPr>
      <w:r w:rsidRPr="009D5CB7">
        <w:t xml:space="preserve">Данная документация выдаётся контрагентам в электронном </w:t>
      </w:r>
      <w:r>
        <w:t>виде.</w:t>
      </w:r>
    </w:p>
    <w:p w:rsidR="00EC69D5" w:rsidRDefault="00EC69D5" w:rsidP="00EC69D5">
      <w:pPr>
        <w:rPr>
          <w:b/>
          <w:iCs/>
        </w:rPr>
      </w:pPr>
    </w:p>
    <w:p w:rsidR="00EC69D5" w:rsidRPr="00BF317D" w:rsidRDefault="00EC69D5" w:rsidP="00EC69D5">
      <w:pPr>
        <w:rPr>
          <w:b/>
          <w:iCs/>
        </w:rPr>
      </w:pPr>
      <w:r w:rsidRPr="00BF317D">
        <w:rPr>
          <w:b/>
          <w:iCs/>
        </w:rPr>
        <w:t>2. Основные требования к продукту.</w:t>
      </w:r>
    </w:p>
    <w:p w:rsidR="0065251D" w:rsidRPr="0086551A" w:rsidRDefault="0065251D" w:rsidP="0065251D">
      <w:pPr>
        <w:suppressAutoHyphens/>
        <w:autoSpaceDE w:val="0"/>
        <w:ind w:firstLine="709"/>
        <w:jc w:val="both"/>
        <w:rPr>
          <w:color w:val="FF0000"/>
        </w:rPr>
      </w:pPr>
      <w:r w:rsidRPr="00BF317D">
        <w:t>Весь комплекс работ должен выполняться в соответствии с выдаваем</w:t>
      </w:r>
      <w:r>
        <w:t>ыми</w:t>
      </w:r>
      <w:r w:rsidRPr="00CC1CDD">
        <w:t xml:space="preserve"> Заказчиком Технически</w:t>
      </w:r>
      <w:r>
        <w:t>ми</w:t>
      </w:r>
      <w:r w:rsidRPr="00CC1CDD">
        <w:t xml:space="preserve"> услови</w:t>
      </w:r>
      <w:r>
        <w:t>ями</w:t>
      </w:r>
      <w:r w:rsidRPr="00CC1CDD">
        <w:t xml:space="preserve"> (ТУ) и Комплексн</w:t>
      </w:r>
      <w:r>
        <w:t>ым</w:t>
      </w:r>
      <w:r w:rsidRPr="00CC1CDD">
        <w:t xml:space="preserve"> задани</w:t>
      </w:r>
      <w:r>
        <w:t>ем (КЗ),</w:t>
      </w:r>
      <w:r w:rsidRPr="00CC1CDD">
        <w:t xml:space="preserve"> </w:t>
      </w:r>
      <w:r w:rsidRPr="00BF317D">
        <w:t>должен быть надлежащего качества, отвечать требованиям соответствующих стандартов, норм и технических условий</w:t>
      </w:r>
      <w:r w:rsidRPr="00CC1CDD">
        <w:t xml:space="preserve"> Проектную документацию необходимо согласовать с Заказчиком до начала выполнения монтажных работ</w:t>
      </w:r>
      <w:r w:rsidRPr="002D0D60">
        <w:t>. Проект выполнить в виде отдельного раздела, для включения его как части существующего проекта ЗАО «Нефтехимпроект».</w:t>
      </w:r>
    </w:p>
    <w:p w:rsidR="0065251D" w:rsidRPr="00BF317D" w:rsidRDefault="0065251D" w:rsidP="0065251D">
      <w:pPr>
        <w:ind w:firstLine="360"/>
        <w:jc w:val="both"/>
      </w:pPr>
      <w:r w:rsidRPr="00BF317D">
        <w:t>Монтажные работы необходимо производить</w:t>
      </w:r>
      <w:r>
        <w:t xml:space="preserve"> по Проекту производства работ, </w:t>
      </w:r>
      <w:r w:rsidRPr="00BF317D">
        <w:t>согласованному с Заказчиком до начала выполнения работ.</w:t>
      </w:r>
    </w:p>
    <w:p w:rsidR="0065251D" w:rsidRPr="00CC1CDD" w:rsidRDefault="0065251D" w:rsidP="0065251D">
      <w:pPr>
        <w:pStyle w:val="aff9"/>
        <w:spacing w:after="120"/>
        <w:ind w:left="0" w:firstLine="360"/>
        <w:jc w:val="both"/>
      </w:pPr>
      <w:r w:rsidRPr="0086551A">
        <w:t xml:space="preserve">Система должна быть выполнена в виде отдельного сегмента без интеграции в систему СБиПАЗ «Блока установки Гидрокрекинг по производству базовых масел </w:t>
      </w:r>
      <w:r w:rsidRPr="0086551A">
        <w:rPr>
          <w:lang w:val="en-US"/>
        </w:rPr>
        <w:t>III</w:t>
      </w:r>
      <w:r w:rsidRPr="0086551A">
        <w:t xml:space="preserve"> группы».</w:t>
      </w:r>
    </w:p>
    <w:p w:rsidR="0065251D" w:rsidRPr="0086551A" w:rsidRDefault="0065251D" w:rsidP="0065251D">
      <w:pPr>
        <w:pStyle w:val="aff9"/>
        <w:spacing w:after="120"/>
        <w:ind w:left="360"/>
        <w:jc w:val="both"/>
        <w:rPr>
          <w:color w:val="FF0000"/>
        </w:rPr>
      </w:pPr>
      <w:r w:rsidRPr="002D0D60">
        <w:t>Передать лицензию разработчика для дальнейшей эксплуатации и обслуживания заказчику.</w:t>
      </w:r>
      <w:r>
        <w:t xml:space="preserve"> </w:t>
      </w:r>
    </w:p>
    <w:p w:rsidR="0065251D" w:rsidRPr="00CC1CDD" w:rsidRDefault="0065251D" w:rsidP="0065251D">
      <w:pPr>
        <w:pStyle w:val="aff9"/>
        <w:spacing w:after="120"/>
        <w:ind w:left="0" w:firstLine="360"/>
        <w:jc w:val="both"/>
      </w:pPr>
      <w:r w:rsidRPr="00CC1CDD">
        <w:t>Всю кабельную продукцию  проложить по существующим эстакадам установки. Необходимую информацию Заказчик предоставит Контрагенту в рамках сбора исходных данных.</w:t>
      </w:r>
    </w:p>
    <w:p w:rsidR="0065251D" w:rsidRPr="00CC1CDD" w:rsidRDefault="0065251D" w:rsidP="0065251D">
      <w:pPr>
        <w:pStyle w:val="aff9"/>
        <w:spacing w:after="120"/>
        <w:ind w:left="0" w:firstLine="360"/>
        <w:jc w:val="both"/>
      </w:pPr>
      <w:r w:rsidRPr="002D0D60">
        <w:t>Гарантийный срок на выполненные работы устанавливается с момента ввода системы в эксплуатацию и составляет – 3 года. Если в</w:t>
      </w:r>
      <w:r w:rsidRPr="00CC1CDD">
        <w:t xml:space="preserve"> течение гарантийного срока обнаружатся дефекты, препятствующие нормальной эксплуатации системы, то Контрагент обязан устранить их за свой счёт в срок согласованный с Заказчиком. Гарантийный срок продлевается на период устранения дефектов. </w:t>
      </w:r>
    </w:p>
    <w:p w:rsidR="0065251D" w:rsidRPr="003D1CCE" w:rsidRDefault="0065251D" w:rsidP="0065251D">
      <w:pPr>
        <w:pStyle w:val="aff9"/>
        <w:spacing w:after="120"/>
        <w:ind w:left="360"/>
        <w:jc w:val="both"/>
        <w:rPr>
          <w:color w:val="FF0000"/>
        </w:rPr>
      </w:pPr>
      <w:r w:rsidRPr="00CC1CDD">
        <w:t>В объём поставки включить прилагаемые запасные изделия (ЗИП) в количестве необходимом для эксплуатации и обслуживания системы в течение 2 лет.</w:t>
      </w:r>
      <w:r w:rsidRPr="004461E7">
        <w:t xml:space="preserve"> </w:t>
      </w:r>
    </w:p>
    <w:p w:rsidR="0065251D" w:rsidRDefault="0065251D" w:rsidP="0065251D">
      <w:pPr>
        <w:pStyle w:val="aff9"/>
        <w:spacing w:after="120"/>
        <w:ind w:left="0" w:firstLine="360"/>
        <w:jc w:val="both"/>
      </w:pPr>
      <w:r w:rsidRPr="00CC1CDD">
        <w:t>Результатом выполненных работ является полная работоспособность системы стационарного вибромониторинга в соответствии с ТУ и КЗ.</w:t>
      </w:r>
    </w:p>
    <w:p w:rsidR="00EC69D5" w:rsidRPr="00CC1CDD" w:rsidRDefault="0065251D" w:rsidP="0065251D">
      <w:pPr>
        <w:pStyle w:val="aff9"/>
        <w:autoSpaceDE w:val="0"/>
        <w:autoSpaceDN w:val="0"/>
        <w:adjustRightInd w:val="0"/>
        <w:spacing w:after="120"/>
        <w:ind w:left="0" w:firstLine="360"/>
        <w:jc w:val="both"/>
        <w:rPr>
          <w:rStyle w:val="affd"/>
          <w:b w:val="0"/>
          <w:i w:val="0"/>
          <w:highlight w:val="yellow"/>
        </w:rPr>
      </w:pPr>
      <w:r w:rsidRPr="00CC1CDD">
        <w:t xml:space="preserve">Система должна быть «самообучаемой» и предоставлять рекомендации по возможным дефектам. </w:t>
      </w:r>
      <w:r w:rsidRPr="00341DA9">
        <w:t>Осуществлять диагностику и прогнозирование основных неисправностей динамического оборудования с ранним обнаружением, обеспечивая точность не менее 95%.</w:t>
      </w:r>
    </w:p>
    <w:p w:rsidR="00EC69D5" w:rsidRDefault="0065251D" w:rsidP="00EC69D5">
      <w:pPr>
        <w:autoSpaceDE w:val="0"/>
        <w:autoSpaceDN w:val="0"/>
        <w:adjustRightInd w:val="0"/>
        <w:jc w:val="center"/>
        <w:rPr>
          <w:b/>
        </w:rPr>
      </w:pPr>
      <w:r w:rsidRPr="00942385">
        <w:rPr>
          <w:b/>
        </w:rPr>
        <w:t>Критерии оценки требований к предмету оферты</w:t>
      </w:r>
    </w:p>
    <w:p w:rsidR="0065251D" w:rsidRPr="00EA192F" w:rsidRDefault="0065251D" w:rsidP="00EC69D5">
      <w:pPr>
        <w:autoSpaceDE w:val="0"/>
        <w:autoSpaceDN w:val="0"/>
        <w:adjustRightInd w:val="0"/>
        <w:jc w:val="center"/>
        <w:rPr>
          <w:rStyle w:val="affd"/>
          <w:b w:val="0"/>
          <w:i w:val="0"/>
          <w:highlight w:val="yellow"/>
        </w:rPr>
      </w:pP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4"/>
        <w:gridCol w:w="3402"/>
        <w:gridCol w:w="2410"/>
        <w:gridCol w:w="1843"/>
        <w:gridCol w:w="1701"/>
      </w:tblGrid>
      <w:tr w:rsidR="00EC69D5" w:rsidRPr="001E26AA" w:rsidTr="00F63275">
        <w:trPr>
          <w:trHeight w:val="300"/>
          <w:tblHeader/>
        </w:trPr>
        <w:tc>
          <w:tcPr>
            <w:tcW w:w="724" w:type="dxa"/>
            <w:vMerge w:val="restart"/>
            <w:shd w:val="clear" w:color="auto" w:fill="D9D9D9"/>
            <w:vAlign w:val="center"/>
          </w:tcPr>
          <w:p w:rsidR="00EC69D5" w:rsidRPr="001E26AA" w:rsidRDefault="00EC69D5" w:rsidP="00F63275">
            <w:pPr>
              <w:keepNext/>
              <w:jc w:val="center"/>
              <w:rPr>
                <w:b/>
                <w:bCs/>
              </w:rPr>
            </w:pPr>
            <w:r w:rsidRPr="001E26AA">
              <w:rPr>
                <w:b/>
                <w:bCs/>
              </w:rPr>
              <w:t>№ п/п</w:t>
            </w:r>
          </w:p>
        </w:tc>
        <w:tc>
          <w:tcPr>
            <w:tcW w:w="3402" w:type="dxa"/>
            <w:vMerge w:val="restart"/>
            <w:shd w:val="clear" w:color="auto" w:fill="D9D9D9"/>
            <w:vAlign w:val="center"/>
          </w:tcPr>
          <w:p w:rsidR="00EC69D5" w:rsidRPr="001E26AA" w:rsidRDefault="00EC69D5" w:rsidP="00F63275">
            <w:pPr>
              <w:keepNext/>
              <w:jc w:val="center"/>
              <w:rPr>
                <w:b/>
                <w:bCs/>
              </w:rPr>
            </w:pPr>
            <w:r w:rsidRPr="001E26AA">
              <w:rPr>
                <w:b/>
                <w:bCs/>
              </w:rPr>
              <w:t xml:space="preserve">Требование </w:t>
            </w:r>
            <w:r w:rsidRPr="001E26AA">
              <w:rPr>
                <w:b/>
                <w:bCs/>
              </w:rPr>
              <w:br/>
              <w:t>(параметр оценки)</w:t>
            </w:r>
          </w:p>
        </w:tc>
        <w:tc>
          <w:tcPr>
            <w:tcW w:w="2410" w:type="dxa"/>
            <w:vMerge w:val="restart"/>
            <w:shd w:val="clear" w:color="auto" w:fill="D9D9D9"/>
            <w:vAlign w:val="center"/>
          </w:tcPr>
          <w:p w:rsidR="00EC69D5" w:rsidRPr="001E26AA" w:rsidRDefault="00EC69D5" w:rsidP="00F63275">
            <w:pPr>
              <w:keepNext/>
              <w:jc w:val="center"/>
              <w:rPr>
                <w:b/>
                <w:bCs/>
              </w:rPr>
            </w:pPr>
            <w:r w:rsidRPr="001E26AA">
              <w:rPr>
                <w:b/>
                <w:bCs/>
              </w:rPr>
              <w:t>Документы, подтверждающие соответствия требованию</w:t>
            </w:r>
          </w:p>
        </w:tc>
        <w:tc>
          <w:tcPr>
            <w:tcW w:w="1843" w:type="dxa"/>
            <w:vMerge w:val="restart"/>
            <w:shd w:val="clear" w:color="auto" w:fill="D9D9D9"/>
            <w:vAlign w:val="center"/>
          </w:tcPr>
          <w:p w:rsidR="00EC69D5" w:rsidRPr="001E26AA" w:rsidRDefault="00EC69D5" w:rsidP="00F63275">
            <w:pPr>
              <w:keepNext/>
              <w:jc w:val="center"/>
              <w:rPr>
                <w:b/>
                <w:bCs/>
              </w:rPr>
            </w:pPr>
            <w:r w:rsidRPr="001E26AA">
              <w:rPr>
                <w:b/>
                <w:bCs/>
              </w:rPr>
              <w:t>Единица измерения</w:t>
            </w:r>
          </w:p>
        </w:tc>
        <w:tc>
          <w:tcPr>
            <w:tcW w:w="1701" w:type="dxa"/>
            <w:vMerge w:val="restart"/>
            <w:shd w:val="clear" w:color="auto" w:fill="D9D9D9"/>
            <w:vAlign w:val="center"/>
          </w:tcPr>
          <w:p w:rsidR="00EC69D5" w:rsidRPr="001E26AA" w:rsidRDefault="00EC69D5" w:rsidP="00F63275">
            <w:pPr>
              <w:keepNext/>
              <w:jc w:val="center"/>
              <w:rPr>
                <w:b/>
                <w:bCs/>
                <w:u w:val="single"/>
              </w:rPr>
            </w:pPr>
            <w:r w:rsidRPr="001E26AA">
              <w:rPr>
                <w:b/>
                <w:bCs/>
              </w:rPr>
              <w:t>Условия соответствия</w:t>
            </w:r>
          </w:p>
        </w:tc>
      </w:tr>
      <w:tr w:rsidR="00EC69D5" w:rsidRPr="001E26AA" w:rsidTr="00F63275">
        <w:trPr>
          <w:trHeight w:val="300"/>
          <w:tblHeader/>
        </w:trPr>
        <w:tc>
          <w:tcPr>
            <w:tcW w:w="724" w:type="dxa"/>
            <w:vMerge/>
            <w:shd w:val="clear" w:color="auto" w:fill="D9D9D9"/>
            <w:vAlign w:val="center"/>
          </w:tcPr>
          <w:p w:rsidR="00EC69D5" w:rsidRPr="001E26AA" w:rsidRDefault="00EC69D5" w:rsidP="00F63275">
            <w:pPr>
              <w:keepNext/>
              <w:rPr>
                <w:b/>
                <w:bCs/>
              </w:rPr>
            </w:pPr>
          </w:p>
        </w:tc>
        <w:tc>
          <w:tcPr>
            <w:tcW w:w="3402" w:type="dxa"/>
            <w:vMerge/>
            <w:shd w:val="clear" w:color="auto" w:fill="D9D9D9"/>
            <w:vAlign w:val="center"/>
          </w:tcPr>
          <w:p w:rsidR="00EC69D5" w:rsidRPr="001E26AA" w:rsidRDefault="00EC69D5" w:rsidP="00F63275">
            <w:pPr>
              <w:keepNext/>
              <w:rPr>
                <w:b/>
                <w:bCs/>
              </w:rPr>
            </w:pPr>
          </w:p>
        </w:tc>
        <w:tc>
          <w:tcPr>
            <w:tcW w:w="2410" w:type="dxa"/>
            <w:vMerge/>
            <w:shd w:val="clear" w:color="auto" w:fill="D9D9D9"/>
            <w:vAlign w:val="center"/>
          </w:tcPr>
          <w:p w:rsidR="00EC69D5" w:rsidRPr="001E26AA" w:rsidRDefault="00EC69D5" w:rsidP="00F63275">
            <w:pPr>
              <w:keepNext/>
              <w:rPr>
                <w:b/>
                <w:bCs/>
              </w:rPr>
            </w:pPr>
          </w:p>
        </w:tc>
        <w:tc>
          <w:tcPr>
            <w:tcW w:w="1843" w:type="dxa"/>
            <w:vMerge/>
            <w:shd w:val="clear" w:color="auto" w:fill="D9D9D9"/>
            <w:vAlign w:val="center"/>
          </w:tcPr>
          <w:p w:rsidR="00EC69D5" w:rsidRPr="001E26AA" w:rsidRDefault="00EC69D5" w:rsidP="00F63275">
            <w:pPr>
              <w:keepNext/>
              <w:rPr>
                <w:b/>
                <w:bCs/>
              </w:rPr>
            </w:pPr>
          </w:p>
        </w:tc>
        <w:tc>
          <w:tcPr>
            <w:tcW w:w="1701" w:type="dxa"/>
            <w:vMerge/>
            <w:shd w:val="clear" w:color="auto" w:fill="D9D9D9"/>
            <w:vAlign w:val="center"/>
          </w:tcPr>
          <w:p w:rsidR="00EC69D5" w:rsidRPr="001E26AA" w:rsidRDefault="00EC69D5" w:rsidP="00F63275">
            <w:pPr>
              <w:keepNext/>
              <w:rPr>
                <w:b/>
                <w:bCs/>
                <w:u w:val="single"/>
              </w:rPr>
            </w:pPr>
          </w:p>
        </w:tc>
      </w:tr>
      <w:tr w:rsidR="00EC69D5" w:rsidRPr="001E26AA" w:rsidTr="00F63275">
        <w:trPr>
          <w:trHeight w:val="164"/>
          <w:tblHeader/>
        </w:trPr>
        <w:tc>
          <w:tcPr>
            <w:tcW w:w="724" w:type="dxa"/>
            <w:shd w:val="clear" w:color="auto" w:fill="D9D9D9"/>
            <w:noWrap/>
            <w:vAlign w:val="center"/>
          </w:tcPr>
          <w:p w:rsidR="00EC69D5" w:rsidRPr="001E26AA" w:rsidRDefault="00EC69D5" w:rsidP="00F63275">
            <w:pPr>
              <w:jc w:val="center"/>
              <w:rPr>
                <w:b/>
              </w:rPr>
            </w:pPr>
            <w:r w:rsidRPr="001E26AA">
              <w:rPr>
                <w:b/>
              </w:rPr>
              <w:t>1</w:t>
            </w:r>
          </w:p>
        </w:tc>
        <w:tc>
          <w:tcPr>
            <w:tcW w:w="3402" w:type="dxa"/>
            <w:shd w:val="clear" w:color="auto" w:fill="D9D9D9"/>
            <w:vAlign w:val="center"/>
          </w:tcPr>
          <w:p w:rsidR="00EC69D5" w:rsidRPr="001E26AA" w:rsidRDefault="00EC69D5" w:rsidP="00F63275">
            <w:pPr>
              <w:jc w:val="center"/>
              <w:rPr>
                <w:b/>
              </w:rPr>
            </w:pPr>
            <w:r w:rsidRPr="001E26AA">
              <w:rPr>
                <w:b/>
              </w:rPr>
              <w:t>2</w:t>
            </w:r>
          </w:p>
        </w:tc>
        <w:tc>
          <w:tcPr>
            <w:tcW w:w="2410" w:type="dxa"/>
            <w:shd w:val="clear" w:color="auto" w:fill="D9D9D9"/>
            <w:vAlign w:val="center"/>
          </w:tcPr>
          <w:p w:rsidR="00EC69D5" w:rsidRPr="001E26AA" w:rsidRDefault="00EC69D5" w:rsidP="00F63275">
            <w:pPr>
              <w:jc w:val="center"/>
              <w:rPr>
                <w:b/>
              </w:rPr>
            </w:pPr>
            <w:r w:rsidRPr="001E26AA">
              <w:rPr>
                <w:b/>
              </w:rPr>
              <w:t>3</w:t>
            </w:r>
          </w:p>
        </w:tc>
        <w:tc>
          <w:tcPr>
            <w:tcW w:w="1843" w:type="dxa"/>
            <w:shd w:val="clear" w:color="auto" w:fill="D9D9D9"/>
            <w:vAlign w:val="center"/>
          </w:tcPr>
          <w:p w:rsidR="00EC69D5" w:rsidRPr="001E26AA" w:rsidRDefault="00EC69D5" w:rsidP="00F63275">
            <w:pPr>
              <w:jc w:val="center"/>
              <w:rPr>
                <w:b/>
              </w:rPr>
            </w:pPr>
            <w:r w:rsidRPr="001E26AA">
              <w:rPr>
                <w:b/>
              </w:rPr>
              <w:t>4</w:t>
            </w:r>
          </w:p>
        </w:tc>
        <w:tc>
          <w:tcPr>
            <w:tcW w:w="1701" w:type="dxa"/>
            <w:shd w:val="clear" w:color="auto" w:fill="D9D9D9"/>
            <w:vAlign w:val="center"/>
          </w:tcPr>
          <w:p w:rsidR="00EC69D5" w:rsidRPr="001E26AA" w:rsidRDefault="00EC69D5" w:rsidP="00F63275">
            <w:pPr>
              <w:jc w:val="center"/>
              <w:rPr>
                <w:b/>
              </w:rPr>
            </w:pPr>
          </w:p>
        </w:tc>
      </w:tr>
      <w:tr w:rsidR="00EC69D5" w:rsidRPr="001E26AA" w:rsidTr="00F63275">
        <w:trPr>
          <w:trHeight w:val="196"/>
        </w:trPr>
        <w:tc>
          <w:tcPr>
            <w:tcW w:w="724" w:type="dxa"/>
            <w:shd w:val="clear" w:color="auto" w:fill="auto"/>
            <w:noWrap/>
            <w:vAlign w:val="center"/>
          </w:tcPr>
          <w:p w:rsidR="00EC69D5" w:rsidRPr="00286B5F" w:rsidRDefault="00EC69D5" w:rsidP="00F63275">
            <w:pPr>
              <w:ind w:left="720"/>
            </w:pPr>
          </w:p>
        </w:tc>
        <w:tc>
          <w:tcPr>
            <w:tcW w:w="3402" w:type="dxa"/>
            <w:shd w:val="clear" w:color="auto" w:fill="auto"/>
            <w:vAlign w:val="center"/>
          </w:tcPr>
          <w:p w:rsidR="00EC69D5" w:rsidRPr="001E26AA" w:rsidRDefault="00EC69D5" w:rsidP="00F63275">
            <w:r w:rsidRPr="001E26AA">
              <w:rPr>
                <w:b/>
                <w:lang w:val="en-US"/>
              </w:rPr>
              <w:t>&lt;</w:t>
            </w:r>
            <w:r w:rsidRPr="001E26AA">
              <w:rPr>
                <w:b/>
              </w:rPr>
              <w:t>Техническая часть</w:t>
            </w:r>
            <w:r w:rsidRPr="001E26AA">
              <w:rPr>
                <w:b/>
                <w:lang w:val="en-US"/>
              </w:rPr>
              <w:t>&gt;</w:t>
            </w:r>
          </w:p>
        </w:tc>
        <w:tc>
          <w:tcPr>
            <w:tcW w:w="2410" w:type="dxa"/>
            <w:shd w:val="clear" w:color="auto" w:fill="auto"/>
            <w:vAlign w:val="center"/>
          </w:tcPr>
          <w:p w:rsidR="00EC69D5" w:rsidRPr="001E26AA" w:rsidRDefault="00EC69D5" w:rsidP="00F63275">
            <w:pPr>
              <w:jc w:val="center"/>
            </w:pPr>
          </w:p>
        </w:tc>
        <w:tc>
          <w:tcPr>
            <w:tcW w:w="1843" w:type="dxa"/>
            <w:shd w:val="clear" w:color="000000" w:fill="FFFFFF"/>
            <w:vAlign w:val="center"/>
          </w:tcPr>
          <w:p w:rsidR="00EC69D5" w:rsidRPr="001E26AA" w:rsidRDefault="00EC69D5" w:rsidP="00F63275">
            <w:pPr>
              <w:jc w:val="center"/>
            </w:pPr>
          </w:p>
        </w:tc>
        <w:tc>
          <w:tcPr>
            <w:tcW w:w="1701" w:type="dxa"/>
            <w:shd w:val="clear" w:color="000000" w:fill="FFFFFF"/>
            <w:vAlign w:val="center"/>
          </w:tcPr>
          <w:p w:rsidR="00EC69D5" w:rsidRPr="001E26AA" w:rsidRDefault="00EC69D5" w:rsidP="00F63275">
            <w:pPr>
              <w:jc w:val="center"/>
            </w:pPr>
          </w:p>
        </w:tc>
      </w:tr>
      <w:tr w:rsidR="00EC69D5" w:rsidRPr="00A31058" w:rsidTr="00F63275">
        <w:trPr>
          <w:trHeight w:val="196"/>
        </w:trPr>
        <w:tc>
          <w:tcPr>
            <w:tcW w:w="724" w:type="dxa"/>
            <w:shd w:val="clear" w:color="auto" w:fill="auto"/>
            <w:noWrap/>
            <w:vAlign w:val="center"/>
          </w:tcPr>
          <w:p w:rsidR="00EC69D5" w:rsidRPr="0028247F" w:rsidRDefault="00EC69D5" w:rsidP="00EC69D5">
            <w:pPr>
              <w:numPr>
                <w:ilvl w:val="0"/>
                <w:numId w:val="32"/>
              </w:numPr>
              <w:spacing w:before="120"/>
            </w:pPr>
          </w:p>
        </w:tc>
        <w:tc>
          <w:tcPr>
            <w:tcW w:w="3402" w:type="dxa"/>
            <w:shd w:val="clear" w:color="auto" w:fill="auto"/>
          </w:tcPr>
          <w:p w:rsidR="00EC69D5" w:rsidRPr="00A31058" w:rsidRDefault="00EC69D5" w:rsidP="00F63275">
            <w:r>
              <w:t>Согласие в</w:t>
            </w:r>
            <w:r w:rsidRPr="00A31058">
              <w:t xml:space="preserve">ыполнения работ в </w:t>
            </w:r>
            <w:r w:rsidRPr="00A31058">
              <w:lastRenderedPageBreak/>
              <w:t>соответствии с Календарным планом (Приложение №1 к договору).</w:t>
            </w:r>
          </w:p>
        </w:tc>
        <w:tc>
          <w:tcPr>
            <w:tcW w:w="2410" w:type="dxa"/>
            <w:shd w:val="clear" w:color="auto" w:fill="auto"/>
          </w:tcPr>
          <w:p w:rsidR="00EC69D5" w:rsidRPr="00A31058" w:rsidRDefault="00EC69D5" w:rsidP="00F63275">
            <w:r w:rsidRPr="00313AEF">
              <w:lastRenderedPageBreak/>
              <w:t xml:space="preserve">Гарантийное письмо </w:t>
            </w:r>
            <w:r w:rsidRPr="00313AEF">
              <w:lastRenderedPageBreak/>
              <w:t xml:space="preserve">о согласии </w:t>
            </w:r>
            <w:r>
              <w:t xml:space="preserve">со </w:t>
            </w:r>
            <w:r w:rsidRPr="00313AEF">
              <w:t>сроками выполнения работ</w:t>
            </w:r>
          </w:p>
        </w:tc>
        <w:tc>
          <w:tcPr>
            <w:tcW w:w="1843" w:type="dxa"/>
            <w:shd w:val="clear" w:color="auto" w:fill="auto"/>
            <w:vAlign w:val="center"/>
          </w:tcPr>
          <w:p w:rsidR="00EC69D5" w:rsidRPr="00A31058" w:rsidRDefault="00EC69D5" w:rsidP="00F63275">
            <w:pPr>
              <w:jc w:val="center"/>
            </w:pPr>
            <w:r w:rsidRPr="00A31058">
              <w:lastRenderedPageBreak/>
              <w:t>Да/нет</w:t>
            </w:r>
          </w:p>
        </w:tc>
        <w:tc>
          <w:tcPr>
            <w:tcW w:w="1701" w:type="dxa"/>
            <w:shd w:val="clear" w:color="auto" w:fill="auto"/>
            <w:vAlign w:val="center"/>
          </w:tcPr>
          <w:p w:rsidR="00EC69D5" w:rsidRPr="00A31058" w:rsidRDefault="00EC69D5" w:rsidP="00F63275">
            <w:pPr>
              <w:jc w:val="center"/>
            </w:pPr>
            <w:r w:rsidRPr="00A31058">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FFFFFF"/>
          </w:tcPr>
          <w:p w:rsidR="00EC69D5" w:rsidRPr="0077780C" w:rsidRDefault="00EC69D5" w:rsidP="00F63275">
            <w:pPr>
              <w:jc w:val="both"/>
              <w:rPr>
                <w:iCs/>
              </w:rPr>
            </w:pPr>
            <w:r w:rsidRPr="0077780C">
              <w:rPr>
                <w:iCs/>
              </w:rPr>
              <w:t xml:space="preserve">Соответствие технического предложения требованиям </w:t>
            </w:r>
            <w:r>
              <w:rPr>
                <w:iCs/>
              </w:rPr>
              <w:t>Технических условий (ТУ) и Комплексному заданию (КЗ)</w:t>
            </w:r>
          </w:p>
        </w:tc>
        <w:tc>
          <w:tcPr>
            <w:tcW w:w="2410" w:type="dxa"/>
            <w:shd w:val="clear" w:color="auto" w:fill="FFFFFF"/>
          </w:tcPr>
          <w:p w:rsidR="00EC69D5" w:rsidRPr="0077780C" w:rsidRDefault="00EC69D5" w:rsidP="00F63275">
            <w:pPr>
              <w:jc w:val="both"/>
            </w:pPr>
            <w:r w:rsidRPr="0077780C">
              <w:t>Парафированн</w:t>
            </w:r>
            <w:r>
              <w:t>ые ТУ и КЗ с</w:t>
            </w:r>
            <w:r w:rsidRPr="0077780C">
              <w:t xml:space="preserve"> подписью руководителя с печатью</w:t>
            </w:r>
            <w:r w:rsidRPr="0077780C">
              <w:rPr>
                <w:iCs/>
              </w:rPr>
              <w:t>.</w:t>
            </w:r>
          </w:p>
        </w:tc>
        <w:tc>
          <w:tcPr>
            <w:tcW w:w="1843" w:type="dxa"/>
            <w:shd w:val="clear" w:color="auto" w:fill="FFFFFF"/>
            <w:vAlign w:val="center"/>
          </w:tcPr>
          <w:p w:rsidR="00EC69D5" w:rsidRPr="0077780C" w:rsidRDefault="00EC69D5" w:rsidP="00F63275">
            <w:pPr>
              <w:jc w:val="center"/>
            </w:pPr>
            <w:r w:rsidRPr="0077780C">
              <w:t>Да/нет</w:t>
            </w:r>
          </w:p>
        </w:tc>
        <w:tc>
          <w:tcPr>
            <w:tcW w:w="1701" w:type="dxa"/>
            <w:shd w:val="clear" w:color="auto" w:fill="FFFFFF"/>
            <w:vAlign w:val="center"/>
          </w:tcPr>
          <w:p w:rsidR="00EC69D5" w:rsidRPr="0077780C" w:rsidRDefault="00EC69D5" w:rsidP="00F63275">
            <w:pPr>
              <w:jc w:val="center"/>
            </w:pPr>
            <w:r w:rsidRPr="0077780C">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 xml:space="preserve">Согласие Контрагента о выполнении обучения персонала Заказчика (обслуживающий персонал, инженеры группы вибродиагностики, ремонтный персонал). </w:t>
            </w:r>
          </w:p>
        </w:tc>
        <w:tc>
          <w:tcPr>
            <w:tcW w:w="2410" w:type="dxa"/>
            <w:shd w:val="clear" w:color="auto" w:fill="auto"/>
          </w:tcPr>
          <w:p w:rsidR="00EC69D5" w:rsidRPr="001E26AA" w:rsidRDefault="00EC69D5" w:rsidP="00F217E4">
            <w:r w:rsidRPr="001E26AA">
              <w:t xml:space="preserve">Письмо в свободной форме </w:t>
            </w:r>
            <w:r w:rsidR="00F217E4">
              <w:t xml:space="preserve">о </w:t>
            </w:r>
            <w:r w:rsidR="00F217E4">
              <w:rPr>
                <w:iCs/>
              </w:rPr>
              <w:t>согласии Контрагента по обучению персонала Заказчика</w:t>
            </w:r>
          </w:p>
        </w:tc>
        <w:tc>
          <w:tcPr>
            <w:tcW w:w="1843" w:type="dxa"/>
            <w:shd w:val="clear" w:color="000000" w:fill="FFFFFF"/>
            <w:vAlign w:val="center"/>
          </w:tcPr>
          <w:p w:rsidR="00EC69D5" w:rsidRPr="001E26AA" w:rsidRDefault="00EC69D5" w:rsidP="00F63275">
            <w:pPr>
              <w:jc w:val="center"/>
            </w:pPr>
            <w:r>
              <w:t>час</w:t>
            </w:r>
          </w:p>
        </w:tc>
        <w:tc>
          <w:tcPr>
            <w:tcW w:w="1701" w:type="dxa"/>
            <w:shd w:val="clear" w:color="000000" w:fill="FFFFFF"/>
            <w:vAlign w:val="center"/>
          </w:tcPr>
          <w:p w:rsidR="00EC69D5" w:rsidRPr="001E26AA" w:rsidRDefault="00EC69D5" w:rsidP="00F63275">
            <w:pPr>
              <w:jc w:val="center"/>
            </w:pPr>
            <w:r>
              <w:t>Не менее 40 часов</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Согласие на выполнение работ:  по поставке, монтажу и ПНР ССВ на площадке Заказчика силами Исполнителя.</w:t>
            </w:r>
          </w:p>
        </w:tc>
        <w:tc>
          <w:tcPr>
            <w:tcW w:w="2410" w:type="dxa"/>
            <w:shd w:val="clear" w:color="auto" w:fill="auto"/>
          </w:tcPr>
          <w:p w:rsidR="00EC69D5" w:rsidRPr="001E26AA" w:rsidRDefault="00EC69D5" w:rsidP="00F217E4">
            <w:r w:rsidRPr="001E26AA">
              <w:t xml:space="preserve">Письмо в свободной форме </w:t>
            </w:r>
            <w:r w:rsidR="00F217E4">
              <w:t xml:space="preserve">о </w:t>
            </w:r>
            <w:r w:rsidR="00F217E4">
              <w:rPr>
                <w:iCs/>
              </w:rPr>
              <w:t>согласии в поставке, монтажу и ПНР ССВ на площадке Заказчика силами Исполнителя.</w:t>
            </w:r>
          </w:p>
        </w:tc>
        <w:tc>
          <w:tcPr>
            <w:tcW w:w="1843" w:type="dxa"/>
            <w:shd w:val="clear" w:color="000000" w:fill="FFFFFF"/>
          </w:tcPr>
          <w:p w:rsidR="00EC69D5" w:rsidRPr="00A31058" w:rsidRDefault="00EC69D5" w:rsidP="00F63275">
            <w:pPr>
              <w:jc w:val="center"/>
              <w:rPr>
                <w:iCs/>
              </w:rPr>
            </w:pPr>
            <w:r w:rsidRPr="00A31058">
              <w:rPr>
                <w:iCs/>
              </w:rPr>
              <w:t>Да/нет</w:t>
            </w:r>
          </w:p>
        </w:tc>
        <w:tc>
          <w:tcPr>
            <w:tcW w:w="1701" w:type="dxa"/>
            <w:shd w:val="clear" w:color="000000" w:fill="FFFFFF"/>
          </w:tcPr>
          <w:p w:rsidR="00EC69D5" w:rsidRPr="00A31058" w:rsidRDefault="00EC69D5" w:rsidP="00F63275">
            <w:pPr>
              <w:jc w:val="center"/>
              <w:rPr>
                <w:iCs/>
              </w:rPr>
            </w:pPr>
            <w:r>
              <w:rPr>
                <w:iCs/>
              </w:rPr>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Предоставление отчета по итогам проведения ПНР.</w:t>
            </w:r>
          </w:p>
        </w:tc>
        <w:tc>
          <w:tcPr>
            <w:tcW w:w="2410" w:type="dxa"/>
            <w:shd w:val="clear" w:color="auto" w:fill="auto"/>
          </w:tcPr>
          <w:p w:rsidR="00EC69D5" w:rsidRPr="001E26AA" w:rsidRDefault="00EC69D5" w:rsidP="00F217E4">
            <w:r w:rsidRPr="001E26AA">
              <w:t xml:space="preserve">Письмо в свободной форме </w:t>
            </w:r>
            <w:r w:rsidR="00F217E4">
              <w:t xml:space="preserve">о </w:t>
            </w:r>
            <w:r w:rsidR="00F217E4">
              <w:rPr>
                <w:iCs/>
              </w:rPr>
              <w:t>согласии в предоставлении отчета по итогам проведения ПНР</w:t>
            </w:r>
          </w:p>
        </w:tc>
        <w:tc>
          <w:tcPr>
            <w:tcW w:w="1843" w:type="dxa"/>
            <w:shd w:val="clear" w:color="000000" w:fill="FFFFFF"/>
          </w:tcPr>
          <w:p w:rsidR="00EC69D5" w:rsidRPr="00A31058" w:rsidRDefault="00EC69D5" w:rsidP="00F63275">
            <w:pPr>
              <w:jc w:val="center"/>
              <w:rPr>
                <w:iCs/>
              </w:rPr>
            </w:pPr>
            <w:r w:rsidRPr="00A31058">
              <w:rPr>
                <w:iCs/>
              </w:rPr>
              <w:t>Да/нет</w:t>
            </w:r>
          </w:p>
        </w:tc>
        <w:tc>
          <w:tcPr>
            <w:tcW w:w="1701" w:type="dxa"/>
            <w:shd w:val="clear" w:color="000000" w:fill="FFFFFF"/>
          </w:tcPr>
          <w:p w:rsidR="00EC69D5" w:rsidRPr="00A31058" w:rsidRDefault="00EC69D5" w:rsidP="00F63275">
            <w:pPr>
              <w:jc w:val="center"/>
              <w:rPr>
                <w:iCs/>
              </w:rPr>
            </w:pPr>
            <w:r>
              <w:rPr>
                <w:iCs/>
              </w:rPr>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Предоставление инструкции по эксплуатации.</w:t>
            </w:r>
          </w:p>
        </w:tc>
        <w:tc>
          <w:tcPr>
            <w:tcW w:w="2410" w:type="dxa"/>
            <w:shd w:val="clear" w:color="auto" w:fill="auto"/>
          </w:tcPr>
          <w:p w:rsidR="00EC69D5" w:rsidRPr="001E26AA" w:rsidRDefault="00EC69D5" w:rsidP="00F217E4">
            <w:r w:rsidRPr="001E26AA">
              <w:t xml:space="preserve">Письмо в свободной форме </w:t>
            </w:r>
            <w:r w:rsidR="00F217E4">
              <w:t xml:space="preserve">о </w:t>
            </w:r>
            <w:r w:rsidR="00F217E4">
              <w:rPr>
                <w:iCs/>
              </w:rPr>
              <w:t>согласии в предоставлении инструкции по эксплуатации</w:t>
            </w:r>
          </w:p>
        </w:tc>
        <w:tc>
          <w:tcPr>
            <w:tcW w:w="1843" w:type="dxa"/>
            <w:shd w:val="clear" w:color="000000" w:fill="FFFFFF"/>
          </w:tcPr>
          <w:p w:rsidR="00EC69D5" w:rsidRPr="00A31058" w:rsidRDefault="00EC69D5" w:rsidP="00F63275">
            <w:pPr>
              <w:jc w:val="center"/>
              <w:rPr>
                <w:iCs/>
              </w:rPr>
            </w:pPr>
            <w:r w:rsidRPr="00A31058">
              <w:rPr>
                <w:iCs/>
              </w:rPr>
              <w:t>Да/нет</w:t>
            </w:r>
          </w:p>
        </w:tc>
        <w:tc>
          <w:tcPr>
            <w:tcW w:w="1701" w:type="dxa"/>
            <w:shd w:val="clear" w:color="000000" w:fill="FFFFFF"/>
          </w:tcPr>
          <w:p w:rsidR="00EC69D5" w:rsidRPr="00A31058" w:rsidRDefault="00EC69D5" w:rsidP="00F63275">
            <w:pPr>
              <w:jc w:val="center"/>
              <w:rPr>
                <w:iCs/>
              </w:rPr>
            </w:pPr>
            <w:r>
              <w:rPr>
                <w:iCs/>
              </w:rPr>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Согласие на включение в рамках договора поставки ЗИПа на 2 года эксплуатации.</w:t>
            </w:r>
          </w:p>
        </w:tc>
        <w:tc>
          <w:tcPr>
            <w:tcW w:w="2410" w:type="dxa"/>
            <w:shd w:val="clear" w:color="auto" w:fill="auto"/>
          </w:tcPr>
          <w:p w:rsidR="00EC69D5" w:rsidRPr="001E26AA" w:rsidRDefault="00EC69D5" w:rsidP="00F217E4">
            <w:r w:rsidRPr="001E26AA">
              <w:t xml:space="preserve">Письмо в свободной форме </w:t>
            </w:r>
            <w:r w:rsidR="00F217E4">
              <w:t xml:space="preserve">о </w:t>
            </w:r>
            <w:r w:rsidR="00F217E4">
              <w:rPr>
                <w:iCs/>
              </w:rPr>
              <w:t>согласии на включение в рамках договора поставки ЗИПа на 2 года эксплуатации.</w:t>
            </w:r>
          </w:p>
        </w:tc>
        <w:tc>
          <w:tcPr>
            <w:tcW w:w="1843" w:type="dxa"/>
            <w:shd w:val="clear" w:color="000000" w:fill="FFFFFF"/>
          </w:tcPr>
          <w:p w:rsidR="00EC69D5" w:rsidRPr="00A31058" w:rsidRDefault="00EC69D5" w:rsidP="00F63275">
            <w:pPr>
              <w:jc w:val="center"/>
              <w:rPr>
                <w:iCs/>
              </w:rPr>
            </w:pPr>
            <w:r w:rsidRPr="00A31058">
              <w:rPr>
                <w:iCs/>
              </w:rPr>
              <w:t>Да/нет</w:t>
            </w:r>
          </w:p>
        </w:tc>
        <w:tc>
          <w:tcPr>
            <w:tcW w:w="1701" w:type="dxa"/>
            <w:shd w:val="clear" w:color="000000" w:fill="FFFFFF"/>
          </w:tcPr>
          <w:p w:rsidR="00EC69D5" w:rsidRPr="00A31058" w:rsidRDefault="00EC69D5" w:rsidP="00F63275">
            <w:pPr>
              <w:jc w:val="center"/>
              <w:rPr>
                <w:iCs/>
              </w:rPr>
            </w:pPr>
            <w:r>
              <w:rPr>
                <w:iCs/>
              </w:rPr>
              <w:t>да</w:t>
            </w:r>
          </w:p>
        </w:tc>
      </w:tr>
      <w:tr w:rsidR="00EC69D5" w:rsidRPr="001E26AA" w:rsidTr="00F63275">
        <w:trPr>
          <w:cantSplit/>
          <w:trHeight w:val="196"/>
        </w:trPr>
        <w:tc>
          <w:tcPr>
            <w:tcW w:w="724" w:type="dxa"/>
            <w:shd w:val="clear" w:color="auto" w:fill="auto"/>
            <w:noWrap/>
            <w:vAlign w:val="center"/>
          </w:tcPr>
          <w:p w:rsidR="00EC69D5" w:rsidRPr="001E26AA" w:rsidRDefault="00EC69D5" w:rsidP="00EC69D5">
            <w:pPr>
              <w:numPr>
                <w:ilvl w:val="0"/>
                <w:numId w:val="32"/>
              </w:numPr>
              <w:spacing w:before="120"/>
            </w:pPr>
          </w:p>
        </w:tc>
        <w:tc>
          <w:tcPr>
            <w:tcW w:w="3402" w:type="dxa"/>
            <w:shd w:val="clear" w:color="auto" w:fill="auto"/>
          </w:tcPr>
          <w:p w:rsidR="00EC69D5" w:rsidRDefault="00EC69D5" w:rsidP="00F63275">
            <w:pPr>
              <w:rPr>
                <w:iCs/>
              </w:rPr>
            </w:pPr>
            <w:r>
              <w:rPr>
                <w:iCs/>
              </w:rPr>
              <w:t>Предоставление исполнительной документации в соответствии с «</w:t>
            </w:r>
            <w:r>
              <w:t>Положением о порядке оформления, хранения и передачи исполнительной документации по объектам капитального строительства и технического перевооружения»</w:t>
            </w:r>
            <w:r>
              <w:rPr>
                <w:iCs/>
              </w:rPr>
              <w:t>.</w:t>
            </w:r>
          </w:p>
        </w:tc>
        <w:tc>
          <w:tcPr>
            <w:tcW w:w="2410" w:type="dxa"/>
            <w:shd w:val="clear" w:color="auto" w:fill="auto"/>
          </w:tcPr>
          <w:p w:rsidR="00EC69D5" w:rsidRPr="001E26AA" w:rsidRDefault="00EC69D5" w:rsidP="00F63275">
            <w:r w:rsidRPr="001E26AA">
              <w:t>Письмо в свободной форме на фирменном бланке с печатью за подписью руководителя</w:t>
            </w:r>
          </w:p>
        </w:tc>
        <w:tc>
          <w:tcPr>
            <w:tcW w:w="1843" w:type="dxa"/>
            <w:shd w:val="clear" w:color="000000" w:fill="FFFFFF"/>
          </w:tcPr>
          <w:p w:rsidR="00EC69D5" w:rsidRPr="00A31058" w:rsidRDefault="00EC69D5" w:rsidP="00F63275">
            <w:pPr>
              <w:jc w:val="center"/>
              <w:rPr>
                <w:iCs/>
              </w:rPr>
            </w:pPr>
            <w:r w:rsidRPr="00A31058">
              <w:rPr>
                <w:iCs/>
              </w:rPr>
              <w:t>Да/нет</w:t>
            </w:r>
          </w:p>
        </w:tc>
        <w:tc>
          <w:tcPr>
            <w:tcW w:w="1701" w:type="dxa"/>
            <w:shd w:val="clear" w:color="000000" w:fill="FFFFFF"/>
          </w:tcPr>
          <w:p w:rsidR="00EC69D5" w:rsidRPr="00A31058" w:rsidRDefault="00EC69D5" w:rsidP="00F63275">
            <w:pPr>
              <w:jc w:val="center"/>
              <w:rPr>
                <w:iCs/>
              </w:rPr>
            </w:pPr>
            <w:r>
              <w:rPr>
                <w:iCs/>
              </w:rPr>
              <w:t>да</w:t>
            </w:r>
          </w:p>
        </w:tc>
      </w:tr>
    </w:tbl>
    <w:p w:rsidR="00D126B4" w:rsidRDefault="00D126B4" w:rsidP="00D126B4">
      <w:pPr>
        <w:autoSpaceDE w:val="0"/>
        <w:jc w:val="both"/>
        <w:rPr>
          <w:b/>
        </w:rPr>
      </w:pPr>
    </w:p>
    <w:p w:rsidR="00D126B4" w:rsidRDefault="00D126B4" w:rsidP="00D126B4">
      <w:pPr>
        <w:autoSpaceDE w:val="0"/>
        <w:jc w:val="both"/>
        <w:rPr>
          <w:b/>
        </w:rPr>
      </w:pPr>
      <w:r w:rsidRPr="00964CEB">
        <w:rPr>
          <w:b/>
        </w:rPr>
        <w:t>3.</w:t>
      </w:r>
      <w:r>
        <w:t xml:space="preserve"> </w:t>
      </w:r>
      <w:r w:rsidR="001B4925" w:rsidRPr="00686EF3">
        <w:rPr>
          <w:b/>
          <w:iCs/>
        </w:rPr>
        <w:t>Условия выполнения работ</w:t>
      </w:r>
      <w:r w:rsidR="001B4925" w:rsidRPr="00FF2645">
        <w:rPr>
          <w:b/>
        </w:rPr>
        <w:t xml:space="preserve"> </w:t>
      </w:r>
      <w:r w:rsidR="001B4925">
        <w:rPr>
          <w:b/>
        </w:rPr>
        <w:t>и т</w:t>
      </w:r>
      <w:r w:rsidRPr="00FF2645">
        <w:rPr>
          <w:b/>
        </w:rPr>
        <w:t>ребования к контрагенту</w:t>
      </w:r>
    </w:p>
    <w:p w:rsidR="00D126B4" w:rsidRDefault="00D126B4" w:rsidP="00D126B4">
      <w:pPr>
        <w:autoSpaceDE w:val="0"/>
        <w:jc w:val="both"/>
      </w:pPr>
    </w:p>
    <w:p w:rsidR="001B4925" w:rsidRPr="00686EF3" w:rsidRDefault="001B4925" w:rsidP="001B4925">
      <w:pPr>
        <w:autoSpaceDE w:val="0"/>
        <w:spacing w:before="60"/>
        <w:ind w:firstLine="340"/>
        <w:jc w:val="both"/>
      </w:pPr>
      <w:r w:rsidRPr="00686EF3">
        <w:lastRenderedPageBreak/>
        <w:t>Все поставляемые для выполнения работ материалы (в случаях, предусмотренных законодательством) должны иметь:</w:t>
      </w:r>
    </w:p>
    <w:p w:rsidR="001B4925" w:rsidRPr="00686EF3" w:rsidRDefault="001B4925" w:rsidP="001B4925">
      <w:pPr>
        <w:numPr>
          <w:ilvl w:val="0"/>
          <w:numId w:val="4"/>
        </w:numPr>
        <w:ind w:left="680" w:hanging="340"/>
        <w:jc w:val="both"/>
      </w:pPr>
      <w:r w:rsidRPr="00686EF3">
        <w:t>Сертификаты качества, выданные производителем;</w:t>
      </w:r>
    </w:p>
    <w:p w:rsidR="001B4925" w:rsidRPr="00686EF3" w:rsidRDefault="001B4925" w:rsidP="001B4925">
      <w:pPr>
        <w:numPr>
          <w:ilvl w:val="0"/>
          <w:numId w:val="4"/>
        </w:numPr>
        <w:ind w:left="680" w:hanging="340"/>
        <w:jc w:val="both"/>
      </w:pPr>
      <w:r w:rsidRPr="00686EF3">
        <w:t>Сертификаты соответствия Госстандарта Российской Федерации;</w:t>
      </w:r>
    </w:p>
    <w:p w:rsidR="001B4925" w:rsidRPr="00686EF3" w:rsidRDefault="001B4925" w:rsidP="001B4925">
      <w:pPr>
        <w:numPr>
          <w:ilvl w:val="0"/>
          <w:numId w:val="4"/>
        </w:numPr>
        <w:ind w:left="680" w:hanging="340"/>
        <w:jc w:val="both"/>
      </w:pPr>
      <w:r w:rsidRPr="00686EF3">
        <w:t>Сертификаты страны происхождения;</w:t>
      </w:r>
    </w:p>
    <w:p w:rsidR="001B4925" w:rsidRPr="00686EF3" w:rsidRDefault="001B4925" w:rsidP="001B4925">
      <w:pPr>
        <w:numPr>
          <w:ilvl w:val="0"/>
          <w:numId w:val="4"/>
        </w:numPr>
        <w:ind w:left="680" w:hanging="340"/>
        <w:jc w:val="both"/>
      </w:pPr>
      <w:r w:rsidRPr="00686EF3">
        <w:t>Технические паспорта и другие документы, удостоверяющие их качество.</w:t>
      </w:r>
    </w:p>
    <w:p w:rsidR="001B4925" w:rsidRPr="00686EF3" w:rsidRDefault="001B4925" w:rsidP="001B4925">
      <w:pPr>
        <w:ind w:firstLine="340"/>
        <w:jc w:val="both"/>
      </w:pPr>
      <w:r w:rsidRPr="00686EF3">
        <w:t xml:space="preserve">Поставляемое Контрагентом оборудование должно, кроме того, иметь разрешения </w:t>
      </w:r>
      <w:r w:rsidRPr="00686EF3">
        <w:rPr>
          <w:szCs w:val="22"/>
        </w:rPr>
        <w:t xml:space="preserve">на применение оборудования, утверждённые </w:t>
      </w:r>
      <w:r w:rsidRPr="00686EF3">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686EF3">
        <w:rPr>
          <w:szCs w:val="22"/>
        </w:rPr>
        <w:t>оссийские сертификаты о взрывозащите электрооборудования, с</w:t>
      </w:r>
      <w:r w:rsidRPr="00686EF3">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На оборудование, трубопроводы, на которое распространяется действие ТР ТС 032/2013, Контрагент предоставляет Заказчику требуемую ТР ТС 032/2013 документацию.</w:t>
      </w:r>
    </w:p>
    <w:p w:rsidR="001B4925" w:rsidRPr="00686EF3" w:rsidRDefault="001B4925" w:rsidP="001B4925">
      <w:pPr>
        <w:ind w:firstLine="340"/>
        <w:jc w:val="both"/>
      </w:pPr>
      <w:r w:rsidRPr="00686EF3">
        <w:t>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Заказчику в соответствии с п.7.</w:t>
      </w:r>
      <w:r>
        <w:t>10</w:t>
      </w:r>
      <w:r w:rsidRPr="00686EF3">
        <w:t>. договора.</w:t>
      </w:r>
    </w:p>
    <w:p w:rsidR="001B4925" w:rsidRPr="004B70F2" w:rsidRDefault="001B4925" w:rsidP="001B4925">
      <w:pPr>
        <w:ind w:firstLine="681"/>
        <w:jc w:val="both"/>
        <w:rPr>
          <w:i/>
        </w:rPr>
      </w:pPr>
      <w:r w:rsidRPr="00686EF3">
        <w:rPr>
          <w:rFonts w:cs="Arial"/>
          <w:i/>
        </w:rPr>
        <w:t xml:space="preserve">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w:t>
      </w:r>
      <w:r w:rsidRPr="004B70F2">
        <w:rPr>
          <w:rFonts w:cs="Arial"/>
          <w:i/>
        </w:rPr>
        <w:t>Заказчиком либо оплате не подлежит.</w:t>
      </w:r>
    </w:p>
    <w:p w:rsidR="001B4925" w:rsidRPr="004B70F2" w:rsidRDefault="001B4925" w:rsidP="001B4925">
      <w:pPr>
        <w:autoSpaceDE w:val="0"/>
        <w:jc w:val="both"/>
      </w:pPr>
      <w:r w:rsidRPr="004B70F2">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1B4925" w:rsidRPr="004B70F2" w:rsidRDefault="001B4925" w:rsidP="001B4925">
      <w:pPr>
        <w:suppressAutoHyphens/>
        <w:autoSpaceDE w:val="0"/>
        <w:jc w:val="both"/>
      </w:pPr>
      <w:r w:rsidRPr="004B70F2">
        <w:rPr>
          <w:rFonts w:ascii="Arial" w:hAnsi="Arial" w:cs="Arial"/>
          <w:sz w:val="22"/>
          <w:szCs w:val="22"/>
        </w:rPr>
        <w:tab/>
      </w:r>
      <w:r w:rsidRPr="004B70F2">
        <w:t>Антикоррозийная защита металлоконструкций производится до момента их монтажа.</w:t>
      </w:r>
    </w:p>
    <w:p w:rsidR="00D126B4" w:rsidRDefault="001B4925" w:rsidP="001B4925">
      <w:pPr>
        <w:autoSpaceDE w:val="0"/>
        <w:autoSpaceDN w:val="0"/>
        <w:adjustRightInd w:val="0"/>
        <w:spacing w:before="180"/>
        <w:jc w:val="both"/>
      </w:pPr>
      <w:r w:rsidRPr="004B70F2">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w:t>
      </w:r>
      <w:r w:rsidRPr="00686EF3">
        <w:t xml:space="preserve">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686EF3">
        <w:rPr>
          <w:lang w:val="en-US"/>
        </w:rPr>
        <w:t>I</w:t>
      </w:r>
      <w:r w:rsidRPr="00686EF3">
        <w:t xml:space="preserve">, </w:t>
      </w:r>
      <w:r w:rsidRPr="00686EF3">
        <w:rPr>
          <w:lang w:val="en-US"/>
        </w:rPr>
        <w:t>II</w:t>
      </w:r>
      <w:r w:rsidRPr="00686EF3">
        <w:t xml:space="preserve">, </w:t>
      </w:r>
      <w:r w:rsidRPr="00686EF3">
        <w:rPr>
          <w:lang w:val="en-US"/>
        </w:rPr>
        <w:t>III</w:t>
      </w:r>
      <w:r w:rsidRPr="00686EF3">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D126B4" w:rsidRDefault="001B4925" w:rsidP="001B4925">
      <w:pPr>
        <w:autoSpaceDE w:val="0"/>
        <w:autoSpaceDN w:val="0"/>
        <w:adjustRightInd w:val="0"/>
        <w:spacing w:before="180"/>
        <w:jc w:val="center"/>
        <w:rPr>
          <w:b/>
        </w:rPr>
      </w:pPr>
      <w:r w:rsidRPr="00942385">
        <w:rPr>
          <w:b/>
        </w:rPr>
        <w:t>Критерии оценки требований к</w:t>
      </w:r>
      <w:r>
        <w:rPr>
          <w:b/>
        </w:rPr>
        <w:t xml:space="preserve"> контрагенту</w:t>
      </w:r>
    </w:p>
    <w:p w:rsidR="001B4925" w:rsidRDefault="001B4925" w:rsidP="00D126B4">
      <w:pPr>
        <w:autoSpaceDE w:val="0"/>
        <w:autoSpaceDN w:val="0"/>
        <w:adjustRightInd w:val="0"/>
        <w:spacing w:before="180"/>
        <w:jc w:val="both"/>
        <w:rPr>
          <w:b/>
          <w:iCs/>
        </w:rPr>
      </w:pPr>
    </w:p>
    <w:tbl>
      <w:tblPr>
        <w:tblW w:w="1049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393"/>
        <w:gridCol w:w="3113"/>
        <w:gridCol w:w="1276"/>
        <w:gridCol w:w="2126"/>
      </w:tblGrid>
      <w:tr w:rsidR="00D126B4" w:rsidRPr="005B76DF" w:rsidTr="00F63275">
        <w:trPr>
          <w:trHeight w:val="300"/>
          <w:tblHeader/>
        </w:trPr>
        <w:tc>
          <w:tcPr>
            <w:tcW w:w="582" w:type="dxa"/>
            <w:vMerge w:val="restart"/>
            <w:shd w:val="clear" w:color="auto" w:fill="D9D9D9"/>
            <w:vAlign w:val="center"/>
            <w:hideMark/>
          </w:tcPr>
          <w:p w:rsidR="00D126B4" w:rsidRPr="005B76DF" w:rsidRDefault="00D126B4" w:rsidP="00F63275">
            <w:pPr>
              <w:jc w:val="center"/>
              <w:rPr>
                <w:rFonts w:cs="Arial"/>
                <w:b/>
                <w:bCs/>
                <w:sz w:val="20"/>
                <w:szCs w:val="20"/>
              </w:rPr>
            </w:pPr>
            <w:r w:rsidRPr="005B76DF">
              <w:rPr>
                <w:rFonts w:cs="Arial"/>
                <w:b/>
                <w:bCs/>
                <w:sz w:val="20"/>
                <w:szCs w:val="20"/>
              </w:rPr>
              <w:t>№ п/п</w:t>
            </w:r>
          </w:p>
        </w:tc>
        <w:tc>
          <w:tcPr>
            <w:tcW w:w="3393" w:type="dxa"/>
            <w:vMerge w:val="restart"/>
            <w:shd w:val="clear" w:color="auto" w:fill="D9D9D9"/>
            <w:vAlign w:val="center"/>
            <w:hideMark/>
          </w:tcPr>
          <w:p w:rsidR="00D126B4" w:rsidRPr="005B76DF" w:rsidRDefault="00D126B4" w:rsidP="00F63275">
            <w:pPr>
              <w:jc w:val="center"/>
              <w:rPr>
                <w:b/>
                <w:bCs/>
                <w:sz w:val="20"/>
                <w:szCs w:val="20"/>
              </w:rPr>
            </w:pPr>
            <w:r w:rsidRPr="005B76DF">
              <w:rPr>
                <w:b/>
                <w:bCs/>
                <w:sz w:val="20"/>
                <w:szCs w:val="20"/>
              </w:rPr>
              <w:t xml:space="preserve">Требование </w:t>
            </w:r>
            <w:r w:rsidRPr="005B76DF">
              <w:rPr>
                <w:b/>
                <w:bCs/>
                <w:sz w:val="20"/>
                <w:szCs w:val="20"/>
              </w:rPr>
              <w:br/>
              <w:t>(параметр оценки)</w:t>
            </w:r>
          </w:p>
        </w:tc>
        <w:tc>
          <w:tcPr>
            <w:tcW w:w="3113" w:type="dxa"/>
            <w:vMerge w:val="restart"/>
            <w:shd w:val="clear" w:color="auto" w:fill="D9D9D9"/>
            <w:vAlign w:val="center"/>
            <w:hideMark/>
          </w:tcPr>
          <w:p w:rsidR="00D126B4" w:rsidRPr="005B76DF" w:rsidRDefault="00D126B4" w:rsidP="00F63275">
            <w:pPr>
              <w:jc w:val="center"/>
              <w:rPr>
                <w:b/>
                <w:bCs/>
                <w:sz w:val="20"/>
                <w:szCs w:val="20"/>
              </w:rPr>
            </w:pPr>
            <w:r w:rsidRPr="005B76DF">
              <w:rPr>
                <w:b/>
                <w:bCs/>
                <w:sz w:val="20"/>
                <w:szCs w:val="20"/>
              </w:rPr>
              <w:t>Документы, подтверждающие соответствия требованию</w:t>
            </w:r>
          </w:p>
        </w:tc>
        <w:tc>
          <w:tcPr>
            <w:tcW w:w="1276" w:type="dxa"/>
            <w:vMerge w:val="restart"/>
            <w:shd w:val="clear" w:color="auto" w:fill="D9D9D9"/>
            <w:vAlign w:val="center"/>
            <w:hideMark/>
          </w:tcPr>
          <w:p w:rsidR="00D126B4" w:rsidRPr="005B76DF" w:rsidRDefault="00D126B4" w:rsidP="00F63275">
            <w:pPr>
              <w:jc w:val="center"/>
              <w:rPr>
                <w:b/>
                <w:bCs/>
                <w:sz w:val="20"/>
                <w:szCs w:val="20"/>
              </w:rPr>
            </w:pPr>
            <w:r w:rsidRPr="005B76DF">
              <w:rPr>
                <w:b/>
                <w:bCs/>
                <w:sz w:val="20"/>
                <w:szCs w:val="20"/>
              </w:rPr>
              <w:t>Единица измерения</w:t>
            </w:r>
          </w:p>
        </w:tc>
        <w:tc>
          <w:tcPr>
            <w:tcW w:w="2126" w:type="dxa"/>
            <w:vMerge w:val="restart"/>
            <w:shd w:val="clear" w:color="auto" w:fill="D9D9D9"/>
            <w:vAlign w:val="center"/>
            <w:hideMark/>
          </w:tcPr>
          <w:p w:rsidR="00D126B4" w:rsidRPr="005B76DF" w:rsidRDefault="00D126B4" w:rsidP="00F63275">
            <w:pPr>
              <w:jc w:val="center"/>
              <w:rPr>
                <w:b/>
                <w:bCs/>
                <w:sz w:val="20"/>
                <w:szCs w:val="20"/>
                <w:u w:val="single"/>
              </w:rPr>
            </w:pPr>
            <w:r w:rsidRPr="005B76DF">
              <w:rPr>
                <w:b/>
                <w:bCs/>
                <w:sz w:val="20"/>
                <w:szCs w:val="20"/>
              </w:rPr>
              <w:t>Условия соответствия</w:t>
            </w:r>
          </w:p>
        </w:tc>
      </w:tr>
      <w:tr w:rsidR="00D126B4" w:rsidRPr="005B76DF" w:rsidTr="00F63275">
        <w:trPr>
          <w:trHeight w:val="300"/>
          <w:tblHeader/>
        </w:trPr>
        <w:tc>
          <w:tcPr>
            <w:tcW w:w="582" w:type="dxa"/>
            <w:vMerge/>
            <w:shd w:val="clear" w:color="auto" w:fill="D9D9D9"/>
            <w:vAlign w:val="center"/>
            <w:hideMark/>
          </w:tcPr>
          <w:p w:rsidR="00D126B4" w:rsidRPr="005B76DF" w:rsidRDefault="00D126B4" w:rsidP="00F63275">
            <w:pPr>
              <w:rPr>
                <w:rFonts w:cs="Arial"/>
                <w:b/>
                <w:bCs/>
                <w:sz w:val="20"/>
                <w:szCs w:val="20"/>
              </w:rPr>
            </w:pPr>
          </w:p>
        </w:tc>
        <w:tc>
          <w:tcPr>
            <w:tcW w:w="3393" w:type="dxa"/>
            <w:vMerge/>
            <w:shd w:val="clear" w:color="auto" w:fill="D9D9D9"/>
            <w:vAlign w:val="center"/>
            <w:hideMark/>
          </w:tcPr>
          <w:p w:rsidR="00D126B4" w:rsidRPr="005B76DF" w:rsidRDefault="00D126B4" w:rsidP="00F63275">
            <w:pPr>
              <w:rPr>
                <w:b/>
                <w:bCs/>
                <w:sz w:val="20"/>
                <w:szCs w:val="20"/>
              </w:rPr>
            </w:pPr>
          </w:p>
        </w:tc>
        <w:tc>
          <w:tcPr>
            <w:tcW w:w="3113" w:type="dxa"/>
            <w:vMerge/>
            <w:shd w:val="clear" w:color="auto" w:fill="D9D9D9"/>
            <w:vAlign w:val="center"/>
            <w:hideMark/>
          </w:tcPr>
          <w:p w:rsidR="00D126B4" w:rsidRPr="005B76DF" w:rsidRDefault="00D126B4" w:rsidP="00F63275">
            <w:pPr>
              <w:rPr>
                <w:b/>
                <w:bCs/>
                <w:sz w:val="20"/>
                <w:szCs w:val="20"/>
              </w:rPr>
            </w:pPr>
          </w:p>
        </w:tc>
        <w:tc>
          <w:tcPr>
            <w:tcW w:w="1276" w:type="dxa"/>
            <w:vMerge/>
            <w:shd w:val="clear" w:color="auto" w:fill="D9D9D9"/>
            <w:vAlign w:val="center"/>
            <w:hideMark/>
          </w:tcPr>
          <w:p w:rsidR="00D126B4" w:rsidRPr="005B76DF" w:rsidRDefault="00D126B4" w:rsidP="00F63275">
            <w:pPr>
              <w:rPr>
                <w:b/>
                <w:bCs/>
                <w:sz w:val="20"/>
                <w:szCs w:val="20"/>
              </w:rPr>
            </w:pPr>
          </w:p>
        </w:tc>
        <w:tc>
          <w:tcPr>
            <w:tcW w:w="2126" w:type="dxa"/>
            <w:vMerge/>
            <w:shd w:val="clear" w:color="auto" w:fill="D9D9D9"/>
            <w:vAlign w:val="center"/>
            <w:hideMark/>
          </w:tcPr>
          <w:p w:rsidR="00D126B4" w:rsidRPr="005B76DF" w:rsidRDefault="00D126B4" w:rsidP="00F63275">
            <w:pPr>
              <w:rPr>
                <w:b/>
                <w:bCs/>
                <w:sz w:val="20"/>
                <w:szCs w:val="20"/>
                <w:u w:val="single"/>
              </w:rPr>
            </w:pPr>
          </w:p>
        </w:tc>
      </w:tr>
      <w:tr w:rsidR="00D126B4" w:rsidRPr="005B76DF" w:rsidTr="00F63275">
        <w:trPr>
          <w:trHeight w:val="164"/>
          <w:tblHeader/>
        </w:trPr>
        <w:tc>
          <w:tcPr>
            <w:tcW w:w="582" w:type="dxa"/>
            <w:shd w:val="clear" w:color="auto" w:fill="D9D9D9"/>
            <w:noWrap/>
            <w:vAlign w:val="center"/>
          </w:tcPr>
          <w:p w:rsidR="00D126B4" w:rsidRPr="005B76DF" w:rsidRDefault="00D126B4" w:rsidP="00F63275">
            <w:pPr>
              <w:jc w:val="center"/>
              <w:rPr>
                <w:rFonts w:cs="Arial"/>
                <w:b/>
                <w:sz w:val="20"/>
                <w:szCs w:val="20"/>
              </w:rPr>
            </w:pPr>
            <w:r w:rsidRPr="005B76DF">
              <w:rPr>
                <w:rFonts w:cs="Arial"/>
                <w:b/>
                <w:sz w:val="20"/>
                <w:szCs w:val="20"/>
              </w:rPr>
              <w:t>1</w:t>
            </w:r>
          </w:p>
        </w:tc>
        <w:tc>
          <w:tcPr>
            <w:tcW w:w="3393" w:type="dxa"/>
            <w:shd w:val="clear" w:color="auto" w:fill="D9D9D9"/>
            <w:vAlign w:val="center"/>
          </w:tcPr>
          <w:p w:rsidR="00D126B4" w:rsidRPr="005B76DF" w:rsidRDefault="00D126B4" w:rsidP="00F63275">
            <w:pPr>
              <w:jc w:val="center"/>
              <w:rPr>
                <w:b/>
                <w:sz w:val="20"/>
                <w:szCs w:val="20"/>
              </w:rPr>
            </w:pPr>
            <w:r w:rsidRPr="005B76DF">
              <w:rPr>
                <w:b/>
                <w:sz w:val="20"/>
                <w:szCs w:val="20"/>
              </w:rPr>
              <w:t>2</w:t>
            </w:r>
          </w:p>
        </w:tc>
        <w:tc>
          <w:tcPr>
            <w:tcW w:w="3113" w:type="dxa"/>
            <w:shd w:val="clear" w:color="auto" w:fill="D9D9D9"/>
            <w:vAlign w:val="center"/>
          </w:tcPr>
          <w:p w:rsidR="00D126B4" w:rsidRPr="005B76DF" w:rsidRDefault="00D126B4" w:rsidP="00F63275">
            <w:pPr>
              <w:jc w:val="center"/>
              <w:rPr>
                <w:b/>
                <w:sz w:val="20"/>
                <w:szCs w:val="20"/>
              </w:rPr>
            </w:pPr>
            <w:r w:rsidRPr="005B76DF">
              <w:rPr>
                <w:b/>
                <w:sz w:val="20"/>
                <w:szCs w:val="20"/>
              </w:rPr>
              <w:t>3</w:t>
            </w:r>
          </w:p>
        </w:tc>
        <w:tc>
          <w:tcPr>
            <w:tcW w:w="1276" w:type="dxa"/>
            <w:shd w:val="clear" w:color="auto" w:fill="D9D9D9"/>
            <w:vAlign w:val="center"/>
          </w:tcPr>
          <w:p w:rsidR="00D126B4" w:rsidRPr="005B76DF" w:rsidRDefault="00D126B4" w:rsidP="00F63275">
            <w:pPr>
              <w:jc w:val="center"/>
              <w:rPr>
                <w:b/>
                <w:sz w:val="20"/>
                <w:szCs w:val="20"/>
              </w:rPr>
            </w:pPr>
            <w:r w:rsidRPr="005B76DF">
              <w:rPr>
                <w:b/>
                <w:sz w:val="20"/>
                <w:szCs w:val="20"/>
              </w:rPr>
              <w:t>4</w:t>
            </w:r>
          </w:p>
        </w:tc>
        <w:tc>
          <w:tcPr>
            <w:tcW w:w="2126" w:type="dxa"/>
            <w:shd w:val="clear" w:color="auto" w:fill="D9D9D9"/>
            <w:vAlign w:val="center"/>
          </w:tcPr>
          <w:p w:rsidR="00D126B4" w:rsidRPr="005B76DF" w:rsidRDefault="00D126B4" w:rsidP="00F63275">
            <w:pPr>
              <w:jc w:val="center"/>
              <w:rPr>
                <w:b/>
                <w:sz w:val="20"/>
                <w:szCs w:val="20"/>
              </w:rPr>
            </w:pPr>
            <w:r w:rsidRPr="005B76DF">
              <w:rPr>
                <w:b/>
                <w:sz w:val="20"/>
                <w:szCs w:val="20"/>
              </w:rPr>
              <w:t>5</w:t>
            </w:r>
          </w:p>
        </w:tc>
      </w:tr>
      <w:tr w:rsidR="00D126B4" w:rsidRPr="005B76DF" w:rsidTr="00F63275">
        <w:trPr>
          <w:trHeight w:val="56"/>
        </w:trPr>
        <w:tc>
          <w:tcPr>
            <w:tcW w:w="582" w:type="dxa"/>
            <w:shd w:val="clear" w:color="auto" w:fill="auto"/>
            <w:noWrap/>
            <w:vAlign w:val="center"/>
          </w:tcPr>
          <w:p w:rsidR="00D126B4" w:rsidRPr="005B76DF" w:rsidRDefault="00D126B4" w:rsidP="00F63275">
            <w:pPr>
              <w:rPr>
                <w:rFonts w:cs="Arial"/>
                <w:sz w:val="20"/>
                <w:szCs w:val="20"/>
              </w:rPr>
            </w:pPr>
          </w:p>
        </w:tc>
        <w:tc>
          <w:tcPr>
            <w:tcW w:w="3393" w:type="dxa"/>
            <w:shd w:val="clear" w:color="auto" w:fill="auto"/>
            <w:vAlign w:val="center"/>
          </w:tcPr>
          <w:p w:rsidR="00D126B4" w:rsidRPr="005B76DF" w:rsidRDefault="00D126B4" w:rsidP="00F63275">
            <w:pPr>
              <w:pStyle w:val="affe"/>
              <w:ind w:left="27"/>
              <w:rPr>
                <w:color w:val="FF0000"/>
                <w:sz w:val="20"/>
                <w:szCs w:val="20"/>
              </w:rPr>
            </w:pPr>
            <w:r w:rsidRPr="005B76DF">
              <w:rPr>
                <w:b/>
                <w:sz w:val="20"/>
                <w:szCs w:val="20"/>
              </w:rPr>
              <w:t>&lt;Общие требования&gt;</w:t>
            </w:r>
          </w:p>
        </w:tc>
        <w:tc>
          <w:tcPr>
            <w:tcW w:w="3113" w:type="dxa"/>
            <w:shd w:val="clear" w:color="auto" w:fill="auto"/>
            <w:vAlign w:val="center"/>
          </w:tcPr>
          <w:p w:rsidR="00D126B4" w:rsidRPr="005B76DF" w:rsidRDefault="00D126B4" w:rsidP="00F63275">
            <w:pPr>
              <w:jc w:val="center"/>
              <w:rPr>
                <w:color w:val="FF0000"/>
                <w:sz w:val="20"/>
                <w:szCs w:val="20"/>
              </w:rPr>
            </w:pPr>
          </w:p>
        </w:tc>
        <w:tc>
          <w:tcPr>
            <w:tcW w:w="1276" w:type="dxa"/>
            <w:shd w:val="clear" w:color="000000" w:fill="FFFFFF"/>
            <w:vAlign w:val="center"/>
          </w:tcPr>
          <w:p w:rsidR="00D126B4" w:rsidRPr="005B76DF" w:rsidRDefault="00D126B4" w:rsidP="00F63275">
            <w:pPr>
              <w:jc w:val="center"/>
              <w:rPr>
                <w:sz w:val="20"/>
                <w:szCs w:val="20"/>
              </w:rPr>
            </w:pPr>
          </w:p>
        </w:tc>
        <w:tc>
          <w:tcPr>
            <w:tcW w:w="2126" w:type="dxa"/>
            <w:shd w:val="clear" w:color="auto" w:fill="auto"/>
            <w:vAlign w:val="center"/>
          </w:tcPr>
          <w:p w:rsidR="00D126B4" w:rsidRPr="005B76DF" w:rsidRDefault="00D126B4" w:rsidP="00F63275">
            <w:pPr>
              <w:jc w:val="center"/>
              <w:rPr>
                <w:sz w:val="20"/>
                <w:szCs w:val="20"/>
              </w:rPr>
            </w:pP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sidRPr="005B76DF">
              <w:rPr>
                <w:rFonts w:cs="Arial"/>
                <w:sz w:val="20"/>
                <w:szCs w:val="20"/>
              </w:rPr>
              <w:t>1.</w:t>
            </w:r>
          </w:p>
        </w:tc>
        <w:tc>
          <w:tcPr>
            <w:tcW w:w="3393" w:type="dxa"/>
            <w:shd w:val="clear" w:color="auto" w:fill="auto"/>
            <w:vAlign w:val="center"/>
          </w:tcPr>
          <w:p w:rsidR="001B4925" w:rsidRPr="005B76DF" w:rsidRDefault="001B4925" w:rsidP="00111CF6">
            <w:pPr>
              <w:rPr>
                <w:sz w:val="20"/>
                <w:szCs w:val="20"/>
              </w:rPr>
            </w:pPr>
            <w:r w:rsidRPr="005B76DF">
              <w:rPr>
                <w:sz w:val="20"/>
                <w:szCs w:val="20"/>
              </w:rPr>
              <w:t>Контрагент должен являться производителем, либо официальным дилером/дистрибьютером/торговым домом производителя</w:t>
            </w:r>
          </w:p>
        </w:tc>
        <w:tc>
          <w:tcPr>
            <w:tcW w:w="3113" w:type="dxa"/>
            <w:shd w:val="clear" w:color="auto" w:fill="auto"/>
            <w:vAlign w:val="center"/>
          </w:tcPr>
          <w:p w:rsidR="001B4925" w:rsidRPr="005B76DF" w:rsidRDefault="001B4925" w:rsidP="001B4925">
            <w:pPr>
              <w:rPr>
                <w:sz w:val="20"/>
                <w:szCs w:val="20"/>
              </w:rPr>
            </w:pPr>
            <w:r w:rsidRPr="005B76DF">
              <w:rPr>
                <w:sz w:val="20"/>
                <w:szCs w:val="20"/>
              </w:rPr>
              <w:t>Официальное письмо производителя на фирменном бланке с печатью за подписью руководителя от Контрагента, либо Сертификат о полномочиях дилера/дистрибьютера/торгового дома производителя</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260"/>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lastRenderedPageBreak/>
              <w:t>2</w:t>
            </w:r>
            <w:r w:rsidRPr="005B76DF">
              <w:rPr>
                <w:rFonts w:cs="Arial"/>
                <w:sz w:val="20"/>
                <w:szCs w:val="20"/>
              </w:rPr>
              <w:t>.</w:t>
            </w:r>
          </w:p>
        </w:tc>
        <w:tc>
          <w:tcPr>
            <w:tcW w:w="3393" w:type="dxa"/>
            <w:shd w:val="clear" w:color="auto" w:fill="auto"/>
            <w:vAlign w:val="center"/>
          </w:tcPr>
          <w:p w:rsidR="001B4925" w:rsidRDefault="001B4925" w:rsidP="00111CF6">
            <w:pPr>
              <w:pStyle w:val="affe"/>
              <w:ind w:left="27"/>
              <w:rPr>
                <w:color w:val="FF0000"/>
                <w:sz w:val="20"/>
                <w:szCs w:val="20"/>
              </w:rPr>
            </w:pPr>
            <w:r w:rsidRPr="005B76DF">
              <w:rPr>
                <w:sz w:val="20"/>
                <w:szCs w:val="20"/>
              </w:rPr>
              <w:t xml:space="preserve">Согласие Контрагента с возможностью корректировки </w:t>
            </w:r>
            <w:r>
              <w:rPr>
                <w:sz w:val="20"/>
                <w:szCs w:val="20"/>
              </w:rPr>
              <w:t>Технических условий (</w:t>
            </w:r>
            <w:r w:rsidRPr="005B76DF">
              <w:rPr>
                <w:sz w:val="20"/>
                <w:szCs w:val="20"/>
              </w:rPr>
              <w:t>Т</w:t>
            </w:r>
            <w:r>
              <w:rPr>
                <w:sz w:val="20"/>
                <w:szCs w:val="20"/>
              </w:rPr>
              <w:t xml:space="preserve">У) или Комплексного задания (КЗ) </w:t>
            </w:r>
            <w:r w:rsidRPr="005B76DF">
              <w:rPr>
                <w:sz w:val="20"/>
                <w:szCs w:val="20"/>
              </w:rPr>
              <w:t xml:space="preserve"> по замечаниям Заказчика  </w:t>
            </w:r>
            <w:r w:rsidRPr="001B4925">
              <w:rPr>
                <w:sz w:val="20"/>
                <w:szCs w:val="20"/>
              </w:rPr>
              <w:t>на этапе проектирования</w:t>
            </w:r>
          </w:p>
          <w:p w:rsidR="001B4925" w:rsidRPr="005B76DF" w:rsidRDefault="001B4925" w:rsidP="00111CF6">
            <w:pPr>
              <w:pStyle w:val="affe"/>
              <w:ind w:left="27"/>
              <w:rPr>
                <w:color w:val="FF0000"/>
                <w:sz w:val="20"/>
                <w:szCs w:val="20"/>
              </w:rPr>
            </w:pPr>
          </w:p>
        </w:tc>
        <w:tc>
          <w:tcPr>
            <w:tcW w:w="3113" w:type="dxa"/>
            <w:shd w:val="clear" w:color="auto" w:fill="auto"/>
            <w:vAlign w:val="center"/>
          </w:tcPr>
          <w:p w:rsidR="001B4925" w:rsidRPr="005B76DF" w:rsidRDefault="001B4925" w:rsidP="00111CF6">
            <w:pPr>
              <w:rPr>
                <w:color w:val="FF0000"/>
                <w:sz w:val="20"/>
                <w:szCs w:val="20"/>
              </w:rPr>
            </w:pPr>
            <w:r w:rsidRPr="005B76DF">
              <w:rPr>
                <w:sz w:val="20"/>
                <w:szCs w:val="20"/>
              </w:rPr>
              <w:t>Письмо в свободной форме на фирменном бланке с печатью за подписью руководителя, подтверждающее такую возможность</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3</w:t>
            </w:r>
            <w:r w:rsidRPr="005B76DF">
              <w:rPr>
                <w:rFonts w:cs="Arial"/>
                <w:sz w:val="20"/>
                <w:szCs w:val="20"/>
              </w:rPr>
              <w:t>.</w:t>
            </w:r>
          </w:p>
        </w:tc>
        <w:tc>
          <w:tcPr>
            <w:tcW w:w="3393" w:type="dxa"/>
            <w:shd w:val="clear" w:color="auto" w:fill="auto"/>
            <w:vAlign w:val="center"/>
          </w:tcPr>
          <w:p w:rsidR="001B4925" w:rsidRDefault="001B4925" w:rsidP="00111CF6">
            <w:pPr>
              <w:rPr>
                <w:kern w:val="1"/>
                <w:sz w:val="20"/>
                <w:szCs w:val="20"/>
                <w:lang w:eastAsia="ar-SA"/>
              </w:rPr>
            </w:pPr>
            <w:r>
              <w:rPr>
                <w:kern w:val="1"/>
                <w:sz w:val="20"/>
                <w:szCs w:val="20"/>
                <w:lang w:eastAsia="ar-SA"/>
              </w:rPr>
              <w:t xml:space="preserve">Согласие </w:t>
            </w:r>
            <w:r w:rsidRPr="005B76DF">
              <w:rPr>
                <w:kern w:val="1"/>
                <w:sz w:val="20"/>
                <w:szCs w:val="20"/>
                <w:lang w:eastAsia="ar-SA"/>
              </w:rPr>
              <w:t>Контрагент</w:t>
            </w:r>
            <w:r>
              <w:rPr>
                <w:kern w:val="1"/>
                <w:sz w:val="20"/>
                <w:szCs w:val="20"/>
                <w:lang w:eastAsia="ar-SA"/>
              </w:rPr>
              <w:t>а на заключение отдельного договора с ОГМ по сервисному обслуживанию в течении 3-х лет после ввода системы стационарного вибромониторинга в эксплуатацию с указанием регламента работ:</w:t>
            </w:r>
          </w:p>
          <w:p w:rsidR="001B4925" w:rsidRDefault="001B4925" w:rsidP="001B4925">
            <w:pPr>
              <w:numPr>
                <w:ilvl w:val="0"/>
                <w:numId w:val="33"/>
              </w:numPr>
              <w:tabs>
                <w:tab w:val="left" w:pos="303"/>
              </w:tabs>
              <w:ind w:left="303" w:hanging="295"/>
              <w:rPr>
                <w:kern w:val="1"/>
                <w:sz w:val="20"/>
                <w:szCs w:val="20"/>
                <w:lang w:eastAsia="ar-SA"/>
              </w:rPr>
            </w:pPr>
            <w:r>
              <w:rPr>
                <w:kern w:val="1"/>
                <w:sz w:val="20"/>
                <w:szCs w:val="20"/>
                <w:lang w:eastAsia="ar-SA"/>
              </w:rPr>
              <w:t>Перечень операций по сервисному обслуживанию;</w:t>
            </w:r>
          </w:p>
          <w:p w:rsidR="001B4925" w:rsidRDefault="001B4925" w:rsidP="001B4925">
            <w:pPr>
              <w:numPr>
                <w:ilvl w:val="0"/>
                <w:numId w:val="33"/>
              </w:numPr>
              <w:tabs>
                <w:tab w:val="left" w:pos="303"/>
              </w:tabs>
              <w:ind w:left="444" w:hanging="436"/>
              <w:rPr>
                <w:kern w:val="1"/>
                <w:sz w:val="20"/>
                <w:szCs w:val="20"/>
                <w:lang w:eastAsia="ar-SA"/>
              </w:rPr>
            </w:pPr>
            <w:r w:rsidRPr="005B76DF">
              <w:rPr>
                <w:kern w:val="1"/>
                <w:sz w:val="20"/>
                <w:szCs w:val="20"/>
                <w:lang w:eastAsia="ar-SA"/>
              </w:rPr>
              <w:t xml:space="preserve"> </w:t>
            </w:r>
            <w:r>
              <w:rPr>
                <w:kern w:val="1"/>
                <w:sz w:val="20"/>
                <w:szCs w:val="20"/>
                <w:lang w:eastAsia="ar-SA"/>
              </w:rPr>
              <w:t>Кол-во часов на каждую операцию;</w:t>
            </w:r>
          </w:p>
          <w:p w:rsidR="001B4925" w:rsidRPr="005B76DF" w:rsidRDefault="001B4925" w:rsidP="00E6559A">
            <w:pPr>
              <w:numPr>
                <w:ilvl w:val="0"/>
                <w:numId w:val="33"/>
              </w:numPr>
              <w:tabs>
                <w:tab w:val="left" w:pos="303"/>
              </w:tabs>
              <w:ind w:left="444" w:hanging="436"/>
              <w:rPr>
                <w:kern w:val="1"/>
                <w:sz w:val="20"/>
                <w:szCs w:val="20"/>
                <w:lang w:eastAsia="ar-SA"/>
              </w:rPr>
            </w:pPr>
            <w:r>
              <w:rPr>
                <w:kern w:val="1"/>
                <w:sz w:val="20"/>
                <w:szCs w:val="20"/>
                <w:lang w:eastAsia="ar-SA"/>
              </w:rPr>
              <w:t>Стоимость чел/часа в рублях.</w:t>
            </w:r>
          </w:p>
        </w:tc>
        <w:tc>
          <w:tcPr>
            <w:tcW w:w="3113" w:type="dxa"/>
            <w:shd w:val="clear" w:color="auto" w:fill="auto"/>
            <w:vAlign w:val="center"/>
          </w:tcPr>
          <w:p w:rsidR="001B4925" w:rsidRPr="005B76DF" w:rsidRDefault="001B4925" w:rsidP="00111CF6">
            <w:pPr>
              <w:rPr>
                <w:color w:val="FF0000"/>
                <w:sz w:val="20"/>
                <w:szCs w:val="20"/>
              </w:rPr>
            </w:pPr>
            <w:r w:rsidRPr="005B76DF">
              <w:rPr>
                <w:sz w:val="20"/>
                <w:szCs w:val="20"/>
              </w:rPr>
              <w:t>Письмо в свободной форме на фирменном бланке с печатью за подписью руководителя</w:t>
            </w:r>
            <w:r>
              <w:rPr>
                <w:sz w:val="20"/>
                <w:szCs w:val="20"/>
              </w:rPr>
              <w:t xml:space="preserve"> с</w:t>
            </w:r>
            <w:r w:rsidRPr="005B76DF">
              <w:rPr>
                <w:sz w:val="20"/>
                <w:szCs w:val="20"/>
              </w:rPr>
              <w:t xml:space="preserve"> </w:t>
            </w:r>
            <w:r>
              <w:rPr>
                <w:sz w:val="20"/>
                <w:szCs w:val="20"/>
              </w:rPr>
              <w:t>с</w:t>
            </w:r>
            <w:r>
              <w:rPr>
                <w:kern w:val="1"/>
                <w:sz w:val="20"/>
                <w:szCs w:val="20"/>
                <w:lang w:eastAsia="ar-SA"/>
              </w:rPr>
              <w:t xml:space="preserve">огласием </w:t>
            </w:r>
            <w:r w:rsidRPr="005B76DF">
              <w:rPr>
                <w:kern w:val="1"/>
                <w:sz w:val="20"/>
                <w:szCs w:val="20"/>
                <w:lang w:eastAsia="ar-SA"/>
              </w:rPr>
              <w:t>Контрагент</w:t>
            </w:r>
            <w:r>
              <w:rPr>
                <w:kern w:val="1"/>
                <w:sz w:val="20"/>
                <w:szCs w:val="20"/>
                <w:lang w:eastAsia="ar-SA"/>
              </w:rPr>
              <w:t>а на заключение договора по сервисному обслуживанию с подписанным и проштампованным регламентом работ.</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4</w:t>
            </w:r>
            <w:r w:rsidRPr="005B76DF">
              <w:rPr>
                <w:rFonts w:cs="Arial"/>
                <w:sz w:val="20"/>
                <w:szCs w:val="20"/>
              </w:rPr>
              <w:t>.</w:t>
            </w:r>
          </w:p>
        </w:tc>
        <w:tc>
          <w:tcPr>
            <w:tcW w:w="3393" w:type="dxa"/>
            <w:shd w:val="clear" w:color="auto" w:fill="auto"/>
            <w:vAlign w:val="center"/>
          </w:tcPr>
          <w:p w:rsidR="001B4925" w:rsidRPr="005B76DF" w:rsidRDefault="001B4925" w:rsidP="00E6559A">
            <w:pPr>
              <w:rPr>
                <w:kern w:val="1"/>
                <w:sz w:val="20"/>
                <w:szCs w:val="20"/>
                <w:lang w:eastAsia="ar-SA"/>
              </w:rPr>
            </w:pPr>
            <w:r w:rsidRPr="005B76DF">
              <w:rPr>
                <w:kern w:val="1"/>
                <w:sz w:val="20"/>
                <w:szCs w:val="20"/>
                <w:lang w:eastAsia="ar-SA"/>
              </w:rPr>
              <w:t>Предоставление</w:t>
            </w:r>
            <w:r w:rsidRPr="005B76DF">
              <w:rPr>
                <w:sz w:val="20"/>
                <w:szCs w:val="20"/>
              </w:rPr>
              <w:t xml:space="preserve"> перечня поставщиков материалов и комплектующих</w:t>
            </w:r>
            <w:r>
              <w:rPr>
                <w:sz w:val="20"/>
                <w:szCs w:val="20"/>
              </w:rPr>
              <w:t xml:space="preserve">. </w:t>
            </w:r>
          </w:p>
        </w:tc>
        <w:tc>
          <w:tcPr>
            <w:tcW w:w="3113" w:type="dxa"/>
            <w:shd w:val="clear" w:color="auto" w:fill="auto"/>
            <w:vAlign w:val="center"/>
          </w:tcPr>
          <w:p w:rsidR="001B4925" w:rsidRPr="005B76DF" w:rsidRDefault="001B4925" w:rsidP="00111CF6">
            <w:pPr>
              <w:rPr>
                <w:kern w:val="1"/>
                <w:sz w:val="20"/>
                <w:szCs w:val="20"/>
                <w:lang w:eastAsia="ar-SA"/>
              </w:rPr>
            </w:pPr>
            <w:r w:rsidRPr="005B76DF">
              <w:rPr>
                <w:sz w:val="20"/>
                <w:szCs w:val="20"/>
              </w:rPr>
              <w:t>Перечень поставщиков материалов и комплектующих</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517"/>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5</w:t>
            </w:r>
            <w:r w:rsidRPr="005B76DF">
              <w:rPr>
                <w:rFonts w:cs="Arial"/>
                <w:sz w:val="20"/>
                <w:szCs w:val="20"/>
              </w:rPr>
              <w:t>.</w:t>
            </w:r>
          </w:p>
        </w:tc>
        <w:tc>
          <w:tcPr>
            <w:tcW w:w="3393" w:type="dxa"/>
            <w:shd w:val="clear" w:color="auto" w:fill="auto"/>
            <w:vAlign w:val="center"/>
          </w:tcPr>
          <w:p w:rsidR="001B4925" w:rsidRPr="005B76DF" w:rsidRDefault="001B4925" w:rsidP="00111CF6">
            <w:pPr>
              <w:suppressAutoHyphens/>
              <w:autoSpaceDE w:val="0"/>
              <w:rPr>
                <w:sz w:val="20"/>
                <w:szCs w:val="20"/>
              </w:rPr>
            </w:pPr>
            <w:r w:rsidRPr="005B76DF">
              <w:rPr>
                <w:kern w:val="1"/>
                <w:sz w:val="20"/>
                <w:szCs w:val="20"/>
                <w:lang w:eastAsia="ar-SA"/>
              </w:rPr>
              <w:t xml:space="preserve">Согласие Контрагента </w:t>
            </w:r>
            <w:r w:rsidRPr="005B76DF">
              <w:rPr>
                <w:sz w:val="20"/>
                <w:szCs w:val="20"/>
              </w:rPr>
              <w:t>заключить договор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1B4925" w:rsidRPr="005B76DF" w:rsidRDefault="001B4925" w:rsidP="00111CF6">
            <w:pPr>
              <w:suppressAutoHyphens/>
              <w:autoSpaceDE w:val="0"/>
              <w:ind w:left="19"/>
              <w:rPr>
                <w:sz w:val="20"/>
                <w:szCs w:val="20"/>
              </w:rPr>
            </w:pPr>
            <w:r w:rsidRPr="005B76DF">
              <w:rPr>
                <w:sz w:val="20"/>
                <w:szCs w:val="20"/>
              </w:rPr>
              <w:t>- смерть в результате несчастного случая;</w:t>
            </w:r>
          </w:p>
          <w:p w:rsidR="001B4925" w:rsidRPr="005B76DF" w:rsidRDefault="001B4925" w:rsidP="00111CF6">
            <w:pPr>
              <w:ind w:left="19"/>
              <w:rPr>
                <w:kern w:val="1"/>
                <w:sz w:val="20"/>
                <w:szCs w:val="20"/>
                <w:lang w:eastAsia="ar-SA"/>
              </w:rPr>
            </w:pPr>
            <w:r w:rsidRPr="005B76DF">
              <w:rPr>
                <w:sz w:val="20"/>
                <w:szCs w:val="20"/>
              </w:rPr>
              <w:t xml:space="preserve">- постоянная (полная) утрата трудоспособности в результате несчастного случая с установлением </w:t>
            </w:r>
            <w:r w:rsidRPr="005B76DF">
              <w:rPr>
                <w:sz w:val="20"/>
                <w:szCs w:val="20"/>
                <w:lang w:val="en-US"/>
              </w:rPr>
              <w:t>I</w:t>
            </w:r>
            <w:r w:rsidRPr="005B76DF">
              <w:rPr>
                <w:sz w:val="20"/>
                <w:szCs w:val="20"/>
              </w:rPr>
              <w:t xml:space="preserve">, </w:t>
            </w:r>
            <w:r w:rsidRPr="005B76DF">
              <w:rPr>
                <w:sz w:val="20"/>
                <w:szCs w:val="20"/>
                <w:lang w:val="en-US"/>
              </w:rPr>
              <w:t>II</w:t>
            </w:r>
            <w:r w:rsidRPr="005B76DF">
              <w:rPr>
                <w:sz w:val="20"/>
                <w:szCs w:val="20"/>
              </w:rPr>
              <w:t xml:space="preserve">, </w:t>
            </w:r>
            <w:r w:rsidRPr="005B76DF">
              <w:rPr>
                <w:sz w:val="20"/>
                <w:szCs w:val="20"/>
                <w:lang w:val="en-US"/>
              </w:rPr>
              <w:t>III</w:t>
            </w:r>
            <w:r w:rsidRPr="005B76DF">
              <w:rPr>
                <w:sz w:val="20"/>
                <w:szCs w:val="20"/>
              </w:rPr>
              <w:t xml:space="preserve"> групп инвалидности.</w:t>
            </w:r>
          </w:p>
        </w:tc>
        <w:tc>
          <w:tcPr>
            <w:tcW w:w="3113" w:type="dxa"/>
            <w:shd w:val="clear" w:color="auto" w:fill="auto"/>
            <w:vAlign w:val="center"/>
          </w:tcPr>
          <w:p w:rsidR="001B4925" w:rsidRPr="005B76DF" w:rsidRDefault="001B4925" w:rsidP="00111CF6">
            <w:pPr>
              <w:suppressAutoHyphens/>
              <w:autoSpaceDE w:val="0"/>
              <w:rPr>
                <w:sz w:val="20"/>
                <w:szCs w:val="20"/>
              </w:rPr>
            </w:pPr>
            <w:r w:rsidRPr="005B76DF">
              <w:rPr>
                <w:sz w:val="20"/>
                <w:szCs w:val="20"/>
              </w:rPr>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1B4925" w:rsidRPr="005B76DF" w:rsidRDefault="001B4925" w:rsidP="00111CF6">
            <w:pPr>
              <w:suppressAutoHyphens/>
              <w:autoSpaceDE w:val="0"/>
              <w:ind w:left="28"/>
              <w:rPr>
                <w:sz w:val="20"/>
                <w:szCs w:val="20"/>
              </w:rPr>
            </w:pPr>
            <w:r w:rsidRPr="005B76DF">
              <w:rPr>
                <w:sz w:val="20"/>
                <w:szCs w:val="20"/>
              </w:rPr>
              <w:t>- смерть в результате несчастного случая;</w:t>
            </w:r>
          </w:p>
          <w:p w:rsidR="001B4925" w:rsidRPr="005B76DF" w:rsidRDefault="001B4925" w:rsidP="00E6559A">
            <w:pPr>
              <w:rPr>
                <w:kern w:val="1"/>
                <w:sz w:val="20"/>
                <w:szCs w:val="20"/>
                <w:lang w:eastAsia="ar-SA"/>
              </w:rPr>
            </w:pPr>
            <w:r w:rsidRPr="005B76DF">
              <w:rPr>
                <w:sz w:val="20"/>
                <w:szCs w:val="20"/>
              </w:rPr>
              <w:t xml:space="preserve">- постоянная (полная) утрата трудоспособности в результате несчастного случая с установлением </w:t>
            </w:r>
            <w:r w:rsidRPr="005B76DF">
              <w:rPr>
                <w:sz w:val="20"/>
                <w:szCs w:val="20"/>
                <w:lang w:val="en-US"/>
              </w:rPr>
              <w:t>I</w:t>
            </w:r>
            <w:r w:rsidRPr="005B76DF">
              <w:rPr>
                <w:sz w:val="20"/>
                <w:szCs w:val="20"/>
              </w:rPr>
              <w:t xml:space="preserve">, </w:t>
            </w:r>
            <w:r w:rsidRPr="005B76DF">
              <w:rPr>
                <w:sz w:val="20"/>
                <w:szCs w:val="20"/>
                <w:lang w:val="en-US"/>
              </w:rPr>
              <w:t>II</w:t>
            </w:r>
            <w:r w:rsidRPr="005B76DF">
              <w:rPr>
                <w:sz w:val="20"/>
                <w:szCs w:val="20"/>
              </w:rPr>
              <w:t xml:space="preserve">, </w:t>
            </w:r>
            <w:r w:rsidRPr="005B76DF">
              <w:rPr>
                <w:sz w:val="20"/>
                <w:szCs w:val="20"/>
                <w:lang w:val="en-US"/>
              </w:rPr>
              <w:t>III</w:t>
            </w:r>
            <w:r w:rsidRPr="005B76DF">
              <w:rPr>
                <w:sz w:val="20"/>
                <w:szCs w:val="20"/>
              </w:rPr>
              <w:t xml:space="preserve"> групп инвалидности.</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6</w:t>
            </w:r>
            <w:r w:rsidRPr="005B76DF">
              <w:rPr>
                <w:rFonts w:cs="Arial"/>
                <w:sz w:val="20"/>
                <w:szCs w:val="20"/>
              </w:rPr>
              <w:t>.</w:t>
            </w:r>
          </w:p>
        </w:tc>
        <w:tc>
          <w:tcPr>
            <w:tcW w:w="3393" w:type="dxa"/>
            <w:shd w:val="clear" w:color="auto" w:fill="auto"/>
            <w:vAlign w:val="center"/>
          </w:tcPr>
          <w:p w:rsidR="001B4925" w:rsidRPr="005B76DF" w:rsidRDefault="001B4925" w:rsidP="00E6559A">
            <w:pPr>
              <w:autoSpaceDE w:val="0"/>
              <w:autoSpaceDN w:val="0"/>
              <w:adjustRightInd w:val="0"/>
              <w:spacing w:before="60"/>
              <w:rPr>
                <w:sz w:val="20"/>
                <w:szCs w:val="20"/>
              </w:rPr>
            </w:pPr>
            <w:r w:rsidRPr="005640D4">
              <w:rPr>
                <w:sz w:val="20"/>
                <w:szCs w:val="20"/>
              </w:rPr>
              <w:t>Отсутствие у потенциального Контрагента неурегулированных претензий со стороны ОАО «Славнефть-ЯНОС», предъявленных последним не позднее даты публикации ПДО на интернет-сайте ОАО «Славнефть-ЯНОС».</w:t>
            </w:r>
          </w:p>
        </w:tc>
        <w:tc>
          <w:tcPr>
            <w:tcW w:w="3113" w:type="dxa"/>
            <w:shd w:val="clear" w:color="auto" w:fill="auto"/>
            <w:vAlign w:val="center"/>
          </w:tcPr>
          <w:p w:rsidR="001B4925" w:rsidRPr="005B76DF" w:rsidRDefault="001B4925" w:rsidP="00111CF6">
            <w:pPr>
              <w:suppressAutoHyphens/>
              <w:autoSpaceDE w:val="0"/>
              <w:rPr>
                <w:sz w:val="20"/>
                <w:szCs w:val="20"/>
              </w:rPr>
            </w:pPr>
            <w:r w:rsidRPr="005B76DF">
              <w:rPr>
                <w:sz w:val="20"/>
                <w:szCs w:val="20"/>
              </w:rPr>
              <w:t>Письмо в свободной форме на фирменном бланке с печатью за подписью руководителя, по</w:t>
            </w:r>
            <w:r>
              <w:rPr>
                <w:sz w:val="20"/>
                <w:szCs w:val="20"/>
              </w:rPr>
              <w:t>дтверждающее отсутствие неурегулированных претензий.</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7</w:t>
            </w:r>
            <w:r w:rsidRPr="005B76DF">
              <w:rPr>
                <w:rFonts w:cs="Arial"/>
                <w:sz w:val="20"/>
                <w:szCs w:val="20"/>
              </w:rPr>
              <w:t>.</w:t>
            </w:r>
          </w:p>
        </w:tc>
        <w:tc>
          <w:tcPr>
            <w:tcW w:w="3393" w:type="dxa"/>
            <w:shd w:val="clear" w:color="auto" w:fill="auto"/>
            <w:vAlign w:val="center"/>
          </w:tcPr>
          <w:p w:rsidR="001B4925" w:rsidRPr="005B76DF" w:rsidRDefault="001B4925" w:rsidP="00E6559A">
            <w:pPr>
              <w:suppressAutoHyphens/>
              <w:autoSpaceDE w:val="0"/>
              <w:rPr>
                <w:sz w:val="20"/>
                <w:szCs w:val="20"/>
              </w:rPr>
            </w:pPr>
            <w:r w:rsidRPr="005B76DF">
              <w:rPr>
                <w:sz w:val="20"/>
                <w:szCs w:val="20"/>
              </w:rPr>
              <w:t>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w:t>
            </w:r>
          </w:p>
        </w:tc>
        <w:tc>
          <w:tcPr>
            <w:tcW w:w="3113" w:type="dxa"/>
            <w:shd w:val="clear" w:color="auto" w:fill="auto"/>
            <w:vAlign w:val="center"/>
          </w:tcPr>
          <w:p w:rsidR="001B4925" w:rsidRPr="005B76DF" w:rsidRDefault="001B4925" w:rsidP="00111CF6">
            <w:pPr>
              <w:suppressAutoHyphens/>
              <w:autoSpaceDE w:val="0"/>
              <w:rPr>
                <w:sz w:val="20"/>
                <w:szCs w:val="20"/>
              </w:rPr>
            </w:pPr>
            <w:r w:rsidRPr="005B76DF">
              <w:rPr>
                <w:sz w:val="20"/>
                <w:szCs w:val="20"/>
              </w:rPr>
              <w:t xml:space="preserve">Письмо в свободной форме на фирменном бланке с печатью за подписью руководителя, подтверждающее отсутствие судебных разбирательств </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 xml:space="preserve">Да </w:t>
            </w: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8</w:t>
            </w:r>
            <w:r w:rsidRPr="005B76DF">
              <w:rPr>
                <w:rFonts w:cs="Arial"/>
                <w:sz w:val="20"/>
                <w:szCs w:val="20"/>
              </w:rPr>
              <w:t>.</w:t>
            </w:r>
          </w:p>
        </w:tc>
        <w:tc>
          <w:tcPr>
            <w:tcW w:w="3393" w:type="dxa"/>
            <w:shd w:val="clear" w:color="auto" w:fill="auto"/>
            <w:vAlign w:val="center"/>
          </w:tcPr>
          <w:p w:rsidR="001B4925" w:rsidRPr="005B76DF" w:rsidRDefault="001B4925" w:rsidP="00111CF6">
            <w:pPr>
              <w:suppressAutoHyphens/>
              <w:autoSpaceDE w:val="0"/>
              <w:rPr>
                <w:sz w:val="20"/>
                <w:szCs w:val="20"/>
              </w:rPr>
            </w:pPr>
            <w:r w:rsidRPr="001B4925">
              <w:rPr>
                <w:sz w:val="20"/>
                <w:szCs w:val="20"/>
              </w:rPr>
              <w:t xml:space="preserve">Плановая стоимость работ (по оценке заказчика) </w:t>
            </w:r>
            <w:r w:rsidRPr="005B76DF">
              <w:rPr>
                <w:sz w:val="20"/>
                <w:szCs w:val="20"/>
              </w:rPr>
              <w:t xml:space="preserve">по предмету закупки в денежном выражении не превышает разницы между двукратным среднегодовым </w:t>
            </w:r>
            <w:r w:rsidRPr="005B76DF">
              <w:rPr>
                <w:sz w:val="20"/>
                <w:szCs w:val="20"/>
              </w:rPr>
              <w:lastRenderedPageBreak/>
              <w:t>объемом выполненных работ (СМР, ПНР) за последние 3 года и объемом обязательств (СМР, ПНР) перед ОАО «Славнефть-ЯНОС», ОАО «НК «Роснефть»</w:t>
            </w:r>
            <w:r>
              <w:rPr>
                <w:sz w:val="20"/>
                <w:szCs w:val="20"/>
              </w:rPr>
              <w:t>,</w:t>
            </w:r>
            <w:r w:rsidRPr="005B76DF">
              <w:rPr>
                <w:sz w:val="20"/>
                <w:szCs w:val="20"/>
              </w:rPr>
              <w:t xml:space="preserve"> ОАО «Газпром нефть»</w:t>
            </w:r>
            <w:r>
              <w:rPr>
                <w:sz w:val="20"/>
                <w:szCs w:val="20"/>
              </w:rPr>
              <w:t xml:space="preserve"> и не ограничиваясь</w:t>
            </w:r>
            <w:r w:rsidRPr="005B76DF">
              <w:rPr>
                <w:sz w:val="20"/>
                <w:szCs w:val="20"/>
              </w:rPr>
              <w:t xml:space="preserve">.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w:t>
            </w:r>
          </w:p>
        </w:tc>
        <w:tc>
          <w:tcPr>
            <w:tcW w:w="3113" w:type="dxa"/>
            <w:shd w:val="clear" w:color="auto" w:fill="auto"/>
            <w:vAlign w:val="center"/>
          </w:tcPr>
          <w:p w:rsidR="001B4925" w:rsidRPr="005B76DF" w:rsidRDefault="001B4925" w:rsidP="00111CF6">
            <w:pPr>
              <w:suppressAutoHyphens/>
              <w:autoSpaceDE w:val="0"/>
              <w:rPr>
                <w:sz w:val="20"/>
                <w:szCs w:val="20"/>
              </w:rPr>
            </w:pPr>
            <w:r w:rsidRPr="005B76DF">
              <w:rPr>
                <w:sz w:val="20"/>
                <w:szCs w:val="20"/>
              </w:rPr>
              <w:lastRenderedPageBreak/>
              <w:t xml:space="preserve">Справка за подписью руководителя с расчетом, подтверждающим не превышение разницы между 2х кратным среднегодовым </w:t>
            </w:r>
            <w:r w:rsidRPr="005B76DF">
              <w:rPr>
                <w:sz w:val="20"/>
                <w:szCs w:val="20"/>
              </w:rPr>
              <w:lastRenderedPageBreak/>
              <w:t>объемом выполненных работ (СМР, ПНР) за последние 3 года и объемом обязательств перед ОАО «Славнефть-ЯНОС», ОАО «НК «Роснефть», ОАО «Газпром нефть»)</w:t>
            </w:r>
          </w:p>
        </w:tc>
        <w:tc>
          <w:tcPr>
            <w:tcW w:w="1276" w:type="dxa"/>
            <w:shd w:val="clear" w:color="000000" w:fill="FFFFFF"/>
            <w:vAlign w:val="center"/>
          </w:tcPr>
          <w:p w:rsidR="001B4925" w:rsidRPr="005B76DF" w:rsidRDefault="001B4925" w:rsidP="00111CF6">
            <w:pPr>
              <w:jc w:val="center"/>
              <w:rPr>
                <w:sz w:val="20"/>
                <w:szCs w:val="20"/>
              </w:rPr>
            </w:pPr>
            <w:r>
              <w:rPr>
                <w:sz w:val="20"/>
                <w:szCs w:val="20"/>
              </w:rPr>
              <w:lastRenderedPageBreak/>
              <w:t xml:space="preserve">млн. руб. </w:t>
            </w:r>
          </w:p>
        </w:tc>
        <w:tc>
          <w:tcPr>
            <w:tcW w:w="2126" w:type="dxa"/>
            <w:shd w:val="clear" w:color="auto" w:fill="auto"/>
            <w:vAlign w:val="center"/>
          </w:tcPr>
          <w:p w:rsidR="001B4925" w:rsidRPr="005640D4" w:rsidRDefault="001B4925" w:rsidP="00111CF6">
            <w:pPr>
              <w:jc w:val="center"/>
              <w:rPr>
                <w:sz w:val="20"/>
                <w:szCs w:val="20"/>
              </w:rPr>
            </w:pPr>
            <w:r w:rsidRPr="005640D4">
              <w:rPr>
                <w:sz w:val="20"/>
                <w:szCs w:val="20"/>
              </w:rPr>
              <w:t xml:space="preserve">V1-V2&gt; ХХХ млн.                                                                   </w:t>
            </w:r>
          </w:p>
          <w:p w:rsidR="001B4925" w:rsidRPr="005640D4" w:rsidRDefault="001B4925" w:rsidP="00111CF6">
            <w:pPr>
              <w:jc w:val="center"/>
              <w:rPr>
                <w:sz w:val="20"/>
                <w:szCs w:val="20"/>
              </w:rPr>
            </w:pPr>
            <w:r w:rsidRPr="005640D4">
              <w:rPr>
                <w:sz w:val="20"/>
                <w:szCs w:val="20"/>
              </w:rPr>
              <w:t>V1 -  2х кратный среднегодовой объем выполненных работ за последние 3 года;</w:t>
            </w:r>
          </w:p>
          <w:p w:rsidR="001B4925" w:rsidRPr="005B76DF" w:rsidRDefault="001B4925" w:rsidP="00111CF6">
            <w:pPr>
              <w:jc w:val="center"/>
              <w:rPr>
                <w:sz w:val="20"/>
                <w:szCs w:val="20"/>
              </w:rPr>
            </w:pPr>
            <w:r w:rsidRPr="005640D4">
              <w:rPr>
                <w:sz w:val="20"/>
                <w:szCs w:val="20"/>
              </w:rPr>
              <w:lastRenderedPageBreak/>
              <w:t>V2 - объем обязательств</w:t>
            </w:r>
            <w:r w:rsidRPr="00471B24">
              <w:rPr>
                <w:color w:val="FF0000"/>
                <w:sz w:val="20"/>
                <w:szCs w:val="20"/>
              </w:rPr>
              <w:t>.</w:t>
            </w:r>
          </w:p>
        </w:tc>
      </w:tr>
      <w:tr w:rsidR="00D126B4" w:rsidRPr="005B76DF" w:rsidTr="00F63275">
        <w:trPr>
          <w:trHeight w:val="164"/>
        </w:trPr>
        <w:tc>
          <w:tcPr>
            <w:tcW w:w="582" w:type="dxa"/>
            <w:shd w:val="clear" w:color="auto" w:fill="auto"/>
            <w:noWrap/>
            <w:vAlign w:val="center"/>
          </w:tcPr>
          <w:p w:rsidR="00D126B4" w:rsidRPr="005B76DF" w:rsidRDefault="00D126B4" w:rsidP="00F63275">
            <w:pPr>
              <w:rPr>
                <w:rFonts w:cs="Arial"/>
                <w:sz w:val="20"/>
                <w:szCs w:val="20"/>
              </w:rPr>
            </w:pPr>
          </w:p>
        </w:tc>
        <w:tc>
          <w:tcPr>
            <w:tcW w:w="3393" w:type="dxa"/>
            <w:shd w:val="clear" w:color="auto" w:fill="auto"/>
            <w:vAlign w:val="center"/>
          </w:tcPr>
          <w:p w:rsidR="00D126B4" w:rsidRPr="005B76DF" w:rsidRDefault="00D126B4" w:rsidP="00F63275">
            <w:pPr>
              <w:rPr>
                <w:b/>
                <w:sz w:val="20"/>
                <w:szCs w:val="20"/>
              </w:rPr>
            </w:pPr>
            <w:r w:rsidRPr="005B76DF">
              <w:rPr>
                <w:b/>
                <w:sz w:val="20"/>
                <w:szCs w:val="20"/>
              </w:rPr>
              <w:t xml:space="preserve">&lt; Разрешительная </w:t>
            </w:r>
          </w:p>
          <w:p w:rsidR="00D126B4" w:rsidRPr="005B76DF" w:rsidRDefault="00D126B4" w:rsidP="00F63275">
            <w:pPr>
              <w:rPr>
                <w:b/>
                <w:sz w:val="20"/>
                <w:szCs w:val="20"/>
              </w:rPr>
            </w:pPr>
            <w:r w:rsidRPr="005B76DF">
              <w:rPr>
                <w:b/>
                <w:sz w:val="20"/>
                <w:szCs w:val="20"/>
              </w:rPr>
              <w:t>документация &gt;</w:t>
            </w:r>
          </w:p>
        </w:tc>
        <w:tc>
          <w:tcPr>
            <w:tcW w:w="3113" w:type="dxa"/>
            <w:shd w:val="clear" w:color="auto" w:fill="auto"/>
            <w:vAlign w:val="center"/>
          </w:tcPr>
          <w:p w:rsidR="00D126B4" w:rsidRPr="005B76DF" w:rsidRDefault="00D126B4" w:rsidP="00F63275">
            <w:pPr>
              <w:rPr>
                <w:sz w:val="20"/>
                <w:szCs w:val="20"/>
              </w:rPr>
            </w:pPr>
          </w:p>
        </w:tc>
        <w:tc>
          <w:tcPr>
            <w:tcW w:w="1276" w:type="dxa"/>
            <w:shd w:val="clear" w:color="000000" w:fill="FFFFFF"/>
            <w:vAlign w:val="center"/>
          </w:tcPr>
          <w:p w:rsidR="00D126B4" w:rsidRPr="005B76DF" w:rsidRDefault="00D126B4" w:rsidP="00F63275">
            <w:pPr>
              <w:jc w:val="center"/>
              <w:rPr>
                <w:sz w:val="20"/>
                <w:szCs w:val="20"/>
              </w:rPr>
            </w:pPr>
          </w:p>
        </w:tc>
        <w:tc>
          <w:tcPr>
            <w:tcW w:w="2126" w:type="dxa"/>
            <w:shd w:val="clear" w:color="auto" w:fill="auto"/>
            <w:vAlign w:val="center"/>
          </w:tcPr>
          <w:p w:rsidR="00D126B4" w:rsidRPr="005B76DF" w:rsidRDefault="00D126B4" w:rsidP="00F63275">
            <w:pPr>
              <w:jc w:val="center"/>
              <w:rPr>
                <w:sz w:val="20"/>
                <w:szCs w:val="20"/>
              </w:rPr>
            </w:pPr>
          </w:p>
        </w:tc>
      </w:tr>
      <w:tr w:rsidR="001B4925" w:rsidRPr="005B76DF" w:rsidTr="00F63275">
        <w:trPr>
          <w:trHeight w:val="164"/>
        </w:trPr>
        <w:tc>
          <w:tcPr>
            <w:tcW w:w="582" w:type="dxa"/>
            <w:shd w:val="clear" w:color="auto" w:fill="auto"/>
            <w:noWrap/>
            <w:vAlign w:val="center"/>
          </w:tcPr>
          <w:p w:rsidR="001B4925" w:rsidRPr="005B76DF" w:rsidRDefault="001B4925" w:rsidP="00F63275">
            <w:pPr>
              <w:rPr>
                <w:rFonts w:cs="Arial"/>
                <w:sz w:val="20"/>
                <w:szCs w:val="20"/>
              </w:rPr>
            </w:pPr>
            <w:r>
              <w:rPr>
                <w:rFonts w:cs="Arial"/>
                <w:sz w:val="20"/>
                <w:szCs w:val="20"/>
              </w:rPr>
              <w:t>9</w:t>
            </w:r>
            <w:r w:rsidRPr="005B76DF">
              <w:rPr>
                <w:rFonts w:cs="Arial"/>
                <w:sz w:val="20"/>
                <w:szCs w:val="20"/>
              </w:rPr>
              <w:t>.</w:t>
            </w:r>
          </w:p>
        </w:tc>
        <w:tc>
          <w:tcPr>
            <w:tcW w:w="3393" w:type="dxa"/>
            <w:shd w:val="clear" w:color="auto" w:fill="auto"/>
            <w:vAlign w:val="center"/>
          </w:tcPr>
          <w:p w:rsidR="001B4925" w:rsidRPr="003D06FB" w:rsidRDefault="001B4925" w:rsidP="00111CF6">
            <w:pPr>
              <w:pStyle w:val="affe"/>
              <w:ind w:left="27"/>
              <w:rPr>
                <w:rFonts w:eastAsia="Calibri"/>
                <w:sz w:val="20"/>
                <w:szCs w:val="20"/>
                <w:lang w:eastAsia="en-US"/>
              </w:rPr>
            </w:pPr>
            <w:r w:rsidRPr="003D06FB">
              <w:rPr>
                <w:rFonts w:eastAsia="Calibri"/>
                <w:sz w:val="20"/>
                <w:szCs w:val="20"/>
                <w:lang w:eastAsia="en-US"/>
              </w:rPr>
              <w:t>Наличие с</w:t>
            </w:r>
            <w:r w:rsidRPr="003D06FB">
              <w:rPr>
                <w:sz w:val="20"/>
                <w:szCs w:val="20"/>
              </w:rPr>
              <w:t>видетельства о допуске к работам (СРО),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на виды работ по предмету закупки;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tc>
        <w:tc>
          <w:tcPr>
            <w:tcW w:w="3113" w:type="dxa"/>
            <w:shd w:val="clear" w:color="auto" w:fill="auto"/>
            <w:vAlign w:val="center"/>
          </w:tcPr>
          <w:p w:rsidR="001B4925" w:rsidRPr="003D06FB" w:rsidRDefault="001B4925" w:rsidP="00111CF6">
            <w:pPr>
              <w:autoSpaceDE w:val="0"/>
              <w:rPr>
                <w:sz w:val="20"/>
                <w:szCs w:val="20"/>
              </w:rPr>
            </w:pPr>
            <w:r w:rsidRPr="003D06FB">
              <w:rPr>
                <w:sz w:val="20"/>
                <w:szCs w:val="20"/>
              </w:rPr>
              <w:t>Копия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на виды работ по предмету закупки;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1B4925" w:rsidRPr="003D06FB" w:rsidRDefault="001B4925" w:rsidP="00111CF6">
            <w:pPr>
              <w:rPr>
                <w:sz w:val="20"/>
                <w:szCs w:val="20"/>
              </w:rPr>
            </w:pP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D126B4">
            <w:pPr>
              <w:rPr>
                <w:rFonts w:cs="Arial"/>
                <w:sz w:val="20"/>
                <w:szCs w:val="20"/>
              </w:rPr>
            </w:pPr>
            <w:r w:rsidRPr="005B76DF">
              <w:rPr>
                <w:rFonts w:cs="Arial"/>
                <w:sz w:val="20"/>
                <w:szCs w:val="20"/>
              </w:rPr>
              <w:t>1</w:t>
            </w:r>
            <w:r>
              <w:rPr>
                <w:rFonts w:cs="Arial"/>
                <w:sz w:val="20"/>
                <w:szCs w:val="20"/>
              </w:rPr>
              <w:t>0</w:t>
            </w:r>
            <w:r w:rsidRPr="005B76DF">
              <w:rPr>
                <w:rFonts w:cs="Arial"/>
                <w:sz w:val="20"/>
                <w:szCs w:val="20"/>
              </w:rPr>
              <w:t>.</w:t>
            </w:r>
          </w:p>
        </w:tc>
        <w:tc>
          <w:tcPr>
            <w:tcW w:w="3393" w:type="dxa"/>
            <w:shd w:val="clear" w:color="auto" w:fill="auto"/>
            <w:vAlign w:val="center"/>
          </w:tcPr>
          <w:p w:rsidR="001B4925" w:rsidRPr="005B76DF" w:rsidRDefault="001B4925" w:rsidP="00111CF6">
            <w:pPr>
              <w:rPr>
                <w:sz w:val="20"/>
                <w:szCs w:val="20"/>
              </w:rPr>
            </w:pPr>
            <w:r w:rsidRPr="005B76DF">
              <w:rPr>
                <w:sz w:val="20"/>
                <w:szCs w:val="20"/>
              </w:rPr>
              <w:t>Наличие сертифицированной системы менеджмента качества. Область сертификации должна соответствовать видам выполняемых работ (ПИР, СМР</w:t>
            </w:r>
            <w:r>
              <w:rPr>
                <w:sz w:val="20"/>
                <w:szCs w:val="20"/>
              </w:rPr>
              <w:t>, ПНР</w:t>
            </w:r>
            <w:r w:rsidRPr="005B76DF">
              <w:rPr>
                <w:sz w:val="20"/>
                <w:szCs w:val="20"/>
              </w:rPr>
              <w:t>) по предмету закупки (по предоставленной контрагентом копии свидетельства ISO 9001, ИСО 9001)</w:t>
            </w:r>
          </w:p>
        </w:tc>
        <w:tc>
          <w:tcPr>
            <w:tcW w:w="3113" w:type="dxa"/>
            <w:shd w:val="clear" w:color="auto" w:fill="auto"/>
            <w:vAlign w:val="center"/>
          </w:tcPr>
          <w:p w:rsidR="001B4925" w:rsidRPr="005B76DF" w:rsidRDefault="001B4925" w:rsidP="00111CF6">
            <w:pPr>
              <w:rPr>
                <w:sz w:val="20"/>
                <w:szCs w:val="20"/>
              </w:rPr>
            </w:pPr>
            <w:r w:rsidRPr="005B76DF">
              <w:rPr>
                <w:sz w:val="20"/>
                <w:szCs w:val="20"/>
              </w:rPr>
              <w:t>Копии действующих сертификатов</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F63275">
        <w:trPr>
          <w:trHeight w:val="164"/>
        </w:trPr>
        <w:tc>
          <w:tcPr>
            <w:tcW w:w="582" w:type="dxa"/>
            <w:shd w:val="clear" w:color="auto" w:fill="auto"/>
            <w:noWrap/>
            <w:vAlign w:val="center"/>
          </w:tcPr>
          <w:p w:rsidR="001B4925" w:rsidRPr="005B76DF" w:rsidRDefault="001B4925" w:rsidP="00CF25D4">
            <w:pPr>
              <w:rPr>
                <w:rFonts w:cs="Arial"/>
                <w:sz w:val="20"/>
                <w:szCs w:val="20"/>
              </w:rPr>
            </w:pPr>
            <w:r w:rsidRPr="005B76DF">
              <w:rPr>
                <w:rFonts w:cs="Arial"/>
                <w:sz w:val="20"/>
                <w:szCs w:val="20"/>
              </w:rPr>
              <w:t>1</w:t>
            </w:r>
            <w:r>
              <w:rPr>
                <w:rFonts w:cs="Arial"/>
                <w:sz w:val="20"/>
                <w:szCs w:val="20"/>
              </w:rPr>
              <w:t>1</w:t>
            </w:r>
            <w:r w:rsidRPr="005B76DF">
              <w:rPr>
                <w:rFonts w:cs="Arial"/>
                <w:sz w:val="20"/>
                <w:szCs w:val="20"/>
              </w:rPr>
              <w:t>.</w:t>
            </w:r>
          </w:p>
        </w:tc>
        <w:tc>
          <w:tcPr>
            <w:tcW w:w="3393" w:type="dxa"/>
            <w:shd w:val="clear" w:color="auto" w:fill="auto"/>
            <w:vAlign w:val="center"/>
          </w:tcPr>
          <w:p w:rsidR="001B4925" w:rsidRPr="005B76DF" w:rsidRDefault="001B4925" w:rsidP="00111CF6">
            <w:pPr>
              <w:rPr>
                <w:sz w:val="20"/>
                <w:szCs w:val="20"/>
              </w:rPr>
            </w:pPr>
            <w:r w:rsidRPr="005B76DF">
              <w:rPr>
                <w:sz w:val="20"/>
                <w:szCs w:val="20"/>
              </w:rPr>
              <w:t>Наличие сертифицированной системы управления охраной труда (по представленной контрагентом копии свидетельства ISO 14001:2004, OHSAS 18001:2007)</w:t>
            </w:r>
          </w:p>
        </w:tc>
        <w:tc>
          <w:tcPr>
            <w:tcW w:w="3113" w:type="dxa"/>
            <w:shd w:val="clear" w:color="auto" w:fill="auto"/>
            <w:vAlign w:val="center"/>
          </w:tcPr>
          <w:p w:rsidR="001B4925" w:rsidRPr="005B76DF" w:rsidRDefault="001B4925" w:rsidP="00111CF6">
            <w:pPr>
              <w:rPr>
                <w:sz w:val="20"/>
                <w:szCs w:val="20"/>
              </w:rPr>
            </w:pPr>
            <w:r w:rsidRPr="005B76DF">
              <w:rPr>
                <w:sz w:val="20"/>
                <w:szCs w:val="20"/>
              </w:rPr>
              <w:t>Копии действующих сертификатов</w:t>
            </w:r>
          </w:p>
        </w:tc>
        <w:tc>
          <w:tcPr>
            <w:tcW w:w="1276" w:type="dxa"/>
            <w:shd w:val="clear" w:color="000000" w:fill="FFFFFF"/>
            <w:vAlign w:val="center"/>
          </w:tcPr>
          <w:p w:rsidR="001B4925" w:rsidRPr="005B76DF" w:rsidRDefault="001B4925" w:rsidP="00111CF6">
            <w:pPr>
              <w:jc w:val="center"/>
              <w:rPr>
                <w:sz w:val="20"/>
                <w:szCs w:val="20"/>
              </w:rPr>
            </w:pPr>
            <w:r w:rsidRPr="005B76DF">
              <w:rPr>
                <w:sz w:val="20"/>
                <w:szCs w:val="20"/>
              </w:rPr>
              <w:t>Да/нет</w:t>
            </w:r>
          </w:p>
        </w:tc>
        <w:tc>
          <w:tcPr>
            <w:tcW w:w="2126" w:type="dxa"/>
            <w:shd w:val="clear" w:color="auto" w:fill="auto"/>
            <w:vAlign w:val="center"/>
          </w:tcPr>
          <w:p w:rsidR="001B4925" w:rsidRPr="005B76DF" w:rsidRDefault="001B4925" w:rsidP="00111CF6">
            <w:pPr>
              <w:jc w:val="center"/>
              <w:rPr>
                <w:sz w:val="20"/>
                <w:szCs w:val="20"/>
              </w:rPr>
            </w:pPr>
            <w:r>
              <w:rPr>
                <w:sz w:val="20"/>
                <w:szCs w:val="20"/>
              </w:rPr>
              <w:t>Да</w:t>
            </w:r>
          </w:p>
        </w:tc>
      </w:tr>
      <w:tr w:rsidR="001B4925" w:rsidRPr="005B76DF" w:rsidTr="003D06FB">
        <w:trPr>
          <w:trHeight w:val="164"/>
        </w:trPr>
        <w:tc>
          <w:tcPr>
            <w:tcW w:w="582" w:type="dxa"/>
            <w:shd w:val="clear" w:color="auto" w:fill="auto"/>
            <w:noWrap/>
            <w:vAlign w:val="center"/>
          </w:tcPr>
          <w:p w:rsidR="001B4925" w:rsidRDefault="001B4925" w:rsidP="00CF25D4">
            <w:pPr>
              <w:rPr>
                <w:rFonts w:cs="Arial"/>
                <w:sz w:val="20"/>
                <w:szCs w:val="20"/>
              </w:rPr>
            </w:pPr>
          </w:p>
        </w:tc>
        <w:tc>
          <w:tcPr>
            <w:tcW w:w="3393" w:type="dxa"/>
            <w:shd w:val="clear" w:color="auto" w:fill="auto"/>
            <w:vAlign w:val="center"/>
          </w:tcPr>
          <w:p w:rsidR="003D06FB" w:rsidRDefault="003D06FB" w:rsidP="003D06FB">
            <w:pPr>
              <w:jc w:val="center"/>
              <w:rPr>
                <w:b/>
                <w:sz w:val="20"/>
                <w:szCs w:val="20"/>
              </w:rPr>
            </w:pPr>
          </w:p>
          <w:p w:rsidR="003D06FB" w:rsidRPr="005B76DF" w:rsidRDefault="001B4925" w:rsidP="00E6559A">
            <w:pPr>
              <w:jc w:val="center"/>
              <w:rPr>
                <w:sz w:val="20"/>
                <w:szCs w:val="20"/>
              </w:rPr>
            </w:pPr>
            <w:r w:rsidRPr="005B76DF">
              <w:rPr>
                <w:b/>
                <w:sz w:val="20"/>
                <w:szCs w:val="20"/>
              </w:rPr>
              <w:t>&lt;Опыт работы&gt;</w:t>
            </w:r>
          </w:p>
        </w:tc>
        <w:tc>
          <w:tcPr>
            <w:tcW w:w="3113" w:type="dxa"/>
            <w:shd w:val="clear" w:color="auto" w:fill="auto"/>
            <w:vAlign w:val="center"/>
          </w:tcPr>
          <w:p w:rsidR="001B4925" w:rsidRPr="005B76DF" w:rsidRDefault="001B4925" w:rsidP="00F63275">
            <w:pPr>
              <w:rPr>
                <w:sz w:val="20"/>
                <w:szCs w:val="20"/>
              </w:rPr>
            </w:pPr>
          </w:p>
        </w:tc>
        <w:tc>
          <w:tcPr>
            <w:tcW w:w="1276" w:type="dxa"/>
            <w:shd w:val="clear" w:color="000000" w:fill="FFFFFF"/>
            <w:vAlign w:val="center"/>
          </w:tcPr>
          <w:p w:rsidR="001B4925" w:rsidRPr="005B76DF" w:rsidRDefault="001B4925" w:rsidP="00F63275">
            <w:pPr>
              <w:jc w:val="center"/>
              <w:rPr>
                <w:sz w:val="20"/>
                <w:szCs w:val="20"/>
              </w:rPr>
            </w:pPr>
          </w:p>
        </w:tc>
        <w:tc>
          <w:tcPr>
            <w:tcW w:w="2126" w:type="dxa"/>
            <w:shd w:val="clear" w:color="auto" w:fill="auto"/>
            <w:vAlign w:val="center"/>
          </w:tcPr>
          <w:p w:rsidR="001B4925" w:rsidRPr="005B76DF" w:rsidRDefault="001B4925" w:rsidP="00F63275">
            <w:pPr>
              <w:jc w:val="center"/>
              <w:rPr>
                <w:sz w:val="20"/>
                <w:szCs w:val="20"/>
              </w:rPr>
            </w:pPr>
          </w:p>
        </w:tc>
      </w:tr>
      <w:tr w:rsidR="001B4925" w:rsidRPr="005B76DF" w:rsidTr="00F63275">
        <w:trPr>
          <w:trHeight w:val="164"/>
        </w:trPr>
        <w:tc>
          <w:tcPr>
            <w:tcW w:w="582" w:type="dxa"/>
            <w:shd w:val="clear" w:color="auto" w:fill="auto"/>
            <w:noWrap/>
            <w:vAlign w:val="center"/>
          </w:tcPr>
          <w:p w:rsidR="001B4925" w:rsidRPr="005B76DF" w:rsidRDefault="001B4925" w:rsidP="00CF25D4">
            <w:pPr>
              <w:rPr>
                <w:rFonts w:cs="Arial"/>
                <w:sz w:val="20"/>
                <w:szCs w:val="20"/>
              </w:rPr>
            </w:pPr>
            <w:r>
              <w:rPr>
                <w:rFonts w:cs="Arial"/>
                <w:sz w:val="20"/>
                <w:szCs w:val="20"/>
              </w:rPr>
              <w:t>12</w:t>
            </w:r>
            <w:r w:rsidRPr="005B76DF">
              <w:rPr>
                <w:rFonts w:cs="Arial"/>
                <w:sz w:val="20"/>
                <w:szCs w:val="20"/>
              </w:rPr>
              <w:t>.</w:t>
            </w:r>
          </w:p>
        </w:tc>
        <w:tc>
          <w:tcPr>
            <w:tcW w:w="3393" w:type="dxa"/>
            <w:shd w:val="clear" w:color="auto" w:fill="auto"/>
            <w:vAlign w:val="center"/>
          </w:tcPr>
          <w:p w:rsidR="001B4925" w:rsidRDefault="001B4925" w:rsidP="00111CF6">
            <w:pPr>
              <w:snapToGrid w:val="0"/>
              <w:rPr>
                <w:sz w:val="20"/>
                <w:szCs w:val="20"/>
              </w:rPr>
            </w:pPr>
            <w:r w:rsidRPr="005B76DF">
              <w:rPr>
                <w:sz w:val="20"/>
                <w:szCs w:val="20"/>
              </w:rPr>
              <w:t xml:space="preserve">Наличие </w:t>
            </w:r>
            <w:r>
              <w:rPr>
                <w:sz w:val="20"/>
                <w:szCs w:val="20"/>
              </w:rPr>
              <w:t xml:space="preserve">у Контрагента </w:t>
            </w:r>
            <w:r w:rsidRPr="005B76DF">
              <w:rPr>
                <w:sz w:val="20"/>
                <w:szCs w:val="20"/>
              </w:rPr>
              <w:t xml:space="preserve">опыта выполнения работ </w:t>
            </w:r>
            <w:r>
              <w:rPr>
                <w:sz w:val="20"/>
                <w:szCs w:val="20"/>
              </w:rPr>
              <w:t xml:space="preserve">по предмету закупки </w:t>
            </w:r>
            <w:r w:rsidRPr="005B76DF">
              <w:rPr>
                <w:sz w:val="20"/>
                <w:szCs w:val="20"/>
              </w:rPr>
              <w:t xml:space="preserve"> на объектах нефтепереработки, в том числе, но</w:t>
            </w:r>
            <w:r>
              <w:rPr>
                <w:sz w:val="20"/>
                <w:szCs w:val="20"/>
              </w:rPr>
              <w:t xml:space="preserve"> </w:t>
            </w:r>
            <w:r w:rsidRPr="005B76DF">
              <w:rPr>
                <w:sz w:val="20"/>
                <w:szCs w:val="20"/>
              </w:rPr>
              <w:t xml:space="preserve">не ограничиваясь, на ОАО «Славнефть-ЯНОС», ОАО «Газпром нефть», ОАО «НК «Роснефть» </w:t>
            </w:r>
          </w:p>
          <w:p w:rsidR="001B4925" w:rsidRPr="005B76DF" w:rsidRDefault="001B4925" w:rsidP="00111CF6">
            <w:pPr>
              <w:snapToGrid w:val="0"/>
              <w:rPr>
                <w:sz w:val="20"/>
                <w:szCs w:val="20"/>
              </w:rPr>
            </w:pPr>
          </w:p>
        </w:tc>
        <w:tc>
          <w:tcPr>
            <w:tcW w:w="3113" w:type="dxa"/>
            <w:shd w:val="clear" w:color="auto" w:fill="auto"/>
            <w:vAlign w:val="center"/>
          </w:tcPr>
          <w:p w:rsidR="001B4925" w:rsidRPr="005B76DF" w:rsidRDefault="001B4925" w:rsidP="003D06FB">
            <w:pPr>
              <w:snapToGrid w:val="0"/>
              <w:spacing w:before="120"/>
              <w:rPr>
                <w:sz w:val="20"/>
                <w:szCs w:val="20"/>
              </w:rPr>
            </w:pPr>
            <w:r w:rsidRPr="00BF4C7C">
              <w:rPr>
                <w:bCs/>
                <w:sz w:val="20"/>
                <w:szCs w:val="20"/>
              </w:rPr>
              <w:t>Справка</w:t>
            </w:r>
            <w:r>
              <w:rPr>
                <w:bCs/>
                <w:sz w:val="20"/>
                <w:szCs w:val="20"/>
              </w:rPr>
              <w:t xml:space="preserve"> (по форме Приложения-6)</w:t>
            </w:r>
            <w:r w:rsidRPr="00BF4C7C">
              <w:rPr>
                <w:bCs/>
                <w:sz w:val="20"/>
                <w:szCs w:val="20"/>
              </w:rPr>
              <w:t xml:space="preserve"> о заключенных и выполненных аналогичных договорах</w:t>
            </w:r>
            <w:r>
              <w:rPr>
                <w:bCs/>
                <w:sz w:val="20"/>
                <w:szCs w:val="20"/>
              </w:rPr>
              <w:t>,  в течение последних 3 лет</w:t>
            </w:r>
            <w:r w:rsidRPr="00BF4C7C">
              <w:rPr>
                <w:sz w:val="20"/>
                <w:szCs w:val="20"/>
              </w:rPr>
              <w:t>, с указанием характера выполненных работ и техническими</w:t>
            </w:r>
            <w:r w:rsidRPr="005B76DF">
              <w:rPr>
                <w:sz w:val="20"/>
                <w:szCs w:val="20"/>
              </w:rPr>
              <w:t xml:space="preserve"> характеристиками оборудования</w:t>
            </w:r>
            <w:r>
              <w:rPr>
                <w:sz w:val="20"/>
                <w:szCs w:val="20"/>
              </w:rPr>
              <w:t>, за подписью руководителя организации</w:t>
            </w:r>
          </w:p>
        </w:tc>
        <w:tc>
          <w:tcPr>
            <w:tcW w:w="1276" w:type="dxa"/>
            <w:shd w:val="clear" w:color="000000" w:fill="FFFFFF"/>
            <w:vAlign w:val="center"/>
          </w:tcPr>
          <w:p w:rsidR="001B4925" w:rsidRPr="005B76DF" w:rsidRDefault="001B4925" w:rsidP="00111CF6">
            <w:pPr>
              <w:snapToGrid w:val="0"/>
              <w:spacing w:before="120"/>
              <w:jc w:val="center"/>
              <w:rPr>
                <w:sz w:val="20"/>
                <w:szCs w:val="20"/>
              </w:rPr>
            </w:pPr>
            <w:r>
              <w:rPr>
                <w:sz w:val="20"/>
                <w:szCs w:val="20"/>
              </w:rPr>
              <w:t>Лет</w:t>
            </w:r>
          </w:p>
        </w:tc>
        <w:tc>
          <w:tcPr>
            <w:tcW w:w="2126" w:type="dxa"/>
            <w:shd w:val="clear" w:color="auto" w:fill="auto"/>
            <w:vAlign w:val="center"/>
          </w:tcPr>
          <w:p w:rsidR="001B4925" w:rsidRPr="005B76DF" w:rsidRDefault="001B4925" w:rsidP="00111CF6">
            <w:pPr>
              <w:snapToGrid w:val="0"/>
              <w:spacing w:before="120"/>
              <w:jc w:val="center"/>
              <w:rPr>
                <w:sz w:val="20"/>
                <w:szCs w:val="20"/>
              </w:rPr>
            </w:pPr>
            <w:r>
              <w:rPr>
                <w:sz w:val="20"/>
                <w:szCs w:val="20"/>
              </w:rPr>
              <w:t>2 и более</w:t>
            </w:r>
          </w:p>
        </w:tc>
      </w:tr>
      <w:tr w:rsidR="003D06FB" w:rsidRPr="005B76DF" w:rsidTr="00F63275">
        <w:trPr>
          <w:trHeight w:val="164"/>
        </w:trPr>
        <w:tc>
          <w:tcPr>
            <w:tcW w:w="582" w:type="dxa"/>
            <w:shd w:val="clear" w:color="auto" w:fill="auto"/>
            <w:noWrap/>
            <w:vAlign w:val="center"/>
          </w:tcPr>
          <w:p w:rsidR="003D06FB" w:rsidRDefault="003D06FB" w:rsidP="00CF25D4">
            <w:pPr>
              <w:rPr>
                <w:rFonts w:cs="Arial"/>
                <w:sz w:val="20"/>
                <w:szCs w:val="20"/>
              </w:rPr>
            </w:pPr>
          </w:p>
        </w:tc>
        <w:tc>
          <w:tcPr>
            <w:tcW w:w="3393" w:type="dxa"/>
            <w:shd w:val="clear" w:color="auto" w:fill="auto"/>
            <w:vAlign w:val="center"/>
          </w:tcPr>
          <w:p w:rsidR="003D06FB" w:rsidRPr="005B76DF" w:rsidRDefault="003D06FB" w:rsidP="00F63275">
            <w:pPr>
              <w:rPr>
                <w:sz w:val="20"/>
                <w:szCs w:val="20"/>
              </w:rPr>
            </w:pPr>
            <w:r w:rsidRPr="005B76DF">
              <w:rPr>
                <w:b/>
                <w:sz w:val="20"/>
                <w:szCs w:val="20"/>
              </w:rPr>
              <w:t>&lt;Оснащенность производства, наличие кадровых ресурсов&gt;</w:t>
            </w:r>
          </w:p>
        </w:tc>
        <w:tc>
          <w:tcPr>
            <w:tcW w:w="3113" w:type="dxa"/>
            <w:shd w:val="clear" w:color="auto" w:fill="auto"/>
            <w:vAlign w:val="center"/>
          </w:tcPr>
          <w:p w:rsidR="003D06FB" w:rsidRPr="005B76DF" w:rsidRDefault="003D06FB" w:rsidP="00F63275">
            <w:pPr>
              <w:rPr>
                <w:sz w:val="20"/>
                <w:szCs w:val="20"/>
              </w:rPr>
            </w:pPr>
          </w:p>
        </w:tc>
        <w:tc>
          <w:tcPr>
            <w:tcW w:w="1276" w:type="dxa"/>
            <w:shd w:val="clear" w:color="000000" w:fill="FFFFFF"/>
            <w:vAlign w:val="center"/>
          </w:tcPr>
          <w:p w:rsidR="003D06FB" w:rsidRPr="005B76DF" w:rsidRDefault="003D06FB" w:rsidP="00F63275">
            <w:pPr>
              <w:jc w:val="center"/>
              <w:rPr>
                <w:sz w:val="20"/>
                <w:szCs w:val="20"/>
              </w:rPr>
            </w:pPr>
          </w:p>
        </w:tc>
        <w:tc>
          <w:tcPr>
            <w:tcW w:w="2126" w:type="dxa"/>
            <w:shd w:val="clear" w:color="auto" w:fill="auto"/>
            <w:vAlign w:val="center"/>
          </w:tcPr>
          <w:p w:rsidR="003D06FB" w:rsidRPr="005B76DF" w:rsidRDefault="003D06FB" w:rsidP="00F63275">
            <w:pPr>
              <w:jc w:val="center"/>
              <w:rPr>
                <w:sz w:val="20"/>
                <w:szCs w:val="20"/>
              </w:rPr>
            </w:pPr>
          </w:p>
        </w:tc>
      </w:tr>
      <w:tr w:rsidR="003D06FB" w:rsidRPr="005B76DF" w:rsidTr="00F63275">
        <w:trPr>
          <w:trHeight w:val="164"/>
        </w:trPr>
        <w:tc>
          <w:tcPr>
            <w:tcW w:w="582" w:type="dxa"/>
            <w:shd w:val="clear" w:color="auto" w:fill="auto"/>
            <w:noWrap/>
            <w:vAlign w:val="center"/>
          </w:tcPr>
          <w:p w:rsidR="003D06FB" w:rsidRPr="005B76DF" w:rsidRDefault="003D06FB" w:rsidP="00CF25D4">
            <w:pPr>
              <w:rPr>
                <w:rFonts w:cs="Arial"/>
                <w:sz w:val="20"/>
                <w:szCs w:val="20"/>
              </w:rPr>
            </w:pPr>
            <w:r>
              <w:rPr>
                <w:rFonts w:cs="Arial"/>
                <w:sz w:val="20"/>
                <w:szCs w:val="20"/>
              </w:rPr>
              <w:t>13</w:t>
            </w:r>
            <w:r w:rsidRPr="005B76DF">
              <w:rPr>
                <w:rFonts w:cs="Arial"/>
                <w:sz w:val="20"/>
                <w:szCs w:val="20"/>
              </w:rPr>
              <w:t>.</w:t>
            </w:r>
          </w:p>
        </w:tc>
        <w:tc>
          <w:tcPr>
            <w:tcW w:w="3393" w:type="dxa"/>
            <w:shd w:val="clear" w:color="auto" w:fill="auto"/>
            <w:vAlign w:val="center"/>
          </w:tcPr>
          <w:p w:rsidR="003D06FB" w:rsidRDefault="003D06FB" w:rsidP="00111CF6">
            <w:pPr>
              <w:tabs>
                <w:tab w:val="left" w:pos="1134"/>
              </w:tabs>
              <w:kinsoku w:val="0"/>
              <w:overflowPunct w:val="0"/>
              <w:autoSpaceDE w:val="0"/>
              <w:autoSpaceDN w:val="0"/>
              <w:spacing w:before="40" w:after="40"/>
              <w:ind w:left="27" w:right="57"/>
              <w:rPr>
                <w:sz w:val="20"/>
                <w:szCs w:val="20"/>
              </w:rPr>
            </w:pPr>
            <w:r w:rsidRPr="005B76DF">
              <w:rPr>
                <w:sz w:val="20"/>
                <w:szCs w:val="20"/>
              </w:rPr>
              <w:t xml:space="preserve">Наличие в  штате Контрагента инженерно-технических работников имеющих аттестацию в области промышленной </w:t>
            </w:r>
            <w:r w:rsidRPr="005B76DF">
              <w:rPr>
                <w:sz w:val="20"/>
                <w:szCs w:val="20"/>
              </w:rPr>
              <w:lastRenderedPageBreak/>
              <w:t xml:space="preserve">безопасности  (А.1;   Б.1.16) с опытом работы  не менее </w:t>
            </w:r>
            <w:r>
              <w:rPr>
                <w:sz w:val="20"/>
                <w:szCs w:val="20"/>
              </w:rPr>
              <w:t xml:space="preserve">2 чел. </w:t>
            </w:r>
          </w:p>
          <w:p w:rsidR="003D06FB" w:rsidRPr="005B76DF" w:rsidRDefault="003D06FB" w:rsidP="00111CF6">
            <w:pPr>
              <w:tabs>
                <w:tab w:val="left" w:pos="1134"/>
              </w:tabs>
              <w:kinsoku w:val="0"/>
              <w:overflowPunct w:val="0"/>
              <w:autoSpaceDE w:val="0"/>
              <w:autoSpaceDN w:val="0"/>
              <w:spacing w:before="40" w:after="40"/>
              <w:ind w:left="27" w:right="57"/>
              <w:rPr>
                <w:sz w:val="20"/>
                <w:szCs w:val="20"/>
              </w:rPr>
            </w:pPr>
            <w:r>
              <w:rPr>
                <w:sz w:val="20"/>
                <w:szCs w:val="20"/>
              </w:rPr>
              <w:t>Наличие в штате</w:t>
            </w:r>
            <w:r w:rsidRPr="005B76DF">
              <w:rPr>
                <w:sz w:val="20"/>
                <w:szCs w:val="20"/>
              </w:rPr>
              <w:t xml:space="preserve"> Контрагента </w:t>
            </w:r>
            <w:r>
              <w:rPr>
                <w:sz w:val="20"/>
                <w:szCs w:val="20"/>
              </w:rPr>
              <w:t>специалиста по охране труда не менее 1 чел.</w:t>
            </w:r>
          </w:p>
        </w:tc>
        <w:tc>
          <w:tcPr>
            <w:tcW w:w="3113" w:type="dxa"/>
            <w:shd w:val="clear" w:color="auto" w:fill="auto"/>
            <w:vAlign w:val="center"/>
          </w:tcPr>
          <w:p w:rsidR="003D06FB" w:rsidRPr="005B76DF" w:rsidRDefault="003D06FB" w:rsidP="00111CF6">
            <w:pPr>
              <w:rPr>
                <w:sz w:val="20"/>
                <w:szCs w:val="20"/>
              </w:rPr>
            </w:pPr>
            <w:r w:rsidRPr="005B76DF">
              <w:rPr>
                <w:sz w:val="20"/>
                <w:szCs w:val="20"/>
              </w:rPr>
              <w:lastRenderedPageBreak/>
              <w:t xml:space="preserve">Справка о кадровых ресурсах для выполнения работ по предмету закупки, не задействованных на период выполнения </w:t>
            </w:r>
            <w:r w:rsidRPr="005B76DF">
              <w:rPr>
                <w:sz w:val="20"/>
                <w:szCs w:val="20"/>
              </w:rPr>
              <w:lastRenderedPageBreak/>
              <w:t>вышеуказанных работ на других объектах, за подписью руководителя организации</w:t>
            </w:r>
          </w:p>
        </w:tc>
        <w:tc>
          <w:tcPr>
            <w:tcW w:w="1276" w:type="dxa"/>
            <w:shd w:val="clear" w:color="000000" w:fill="FFFFFF"/>
            <w:vAlign w:val="center"/>
          </w:tcPr>
          <w:p w:rsidR="003D06FB" w:rsidRPr="005B76DF" w:rsidRDefault="003D06FB" w:rsidP="00111CF6">
            <w:pPr>
              <w:jc w:val="center"/>
              <w:rPr>
                <w:sz w:val="20"/>
                <w:szCs w:val="20"/>
              </w:rPr>
            </w:pPr>
            <w:r>
              <w:rPr>
                <w:sz w:val="20"/>
                <w:szCs w:val="20"/>
              </w:rPr>
              <w:lastRenderedPageBreak/>
              <w:t>Человек</w:t>
            </w:r>
          </w:p>
        </w:tc>
        <w:tc>
          <w:tcPr>
            <w:tcW w:w="2126" w:type="dxa"/>
            <w:shd w:val="clear" w:color="auto" w:fill="auto"/>
            <w:vAlign w:val="center"/>
          </w:tcPr>
          <w:p w:rsidR="003D06FB" w:rsidRDefault="003D06FB" w:rsidP="00111CF6">
            <w:pPr>
              <w:rPr>
                <w:sz w:val="20"/>
                <w:szCs w:val="20"/>
              </w:rPr>
            </w:pPr>
            <w:r w:rsidRPr="00883BB6">
              <w:rPr>
                <w:sz w:val="20"/>
                <w:szCs w:val="20"/>
              </w:rPr>
              <w:t xml:space="preserve">Специалистов имеющих аттестацию по группе (А.1;   Б.1.16) </w:t>
            </w:r>
            <w:r>
              <w:rPr>
                <w:sz w:val="20"/>
                <w:szCs w:val="20"/>
              </w:rPr>
              <w:t>2</w:t>
            </w:r>
            <w:r w:rsidRPr="00883BB6">
              <w:rPr>
                <w:sz w:val="20"/>
                <w:szCs w:val="20"/>
              </w:rPr>
              <w:t xml:space="preserve"> и более;   </w:t>
            </w:r>
            <w:r w:rsidRPr="00883BB6">
              <w:rPr>
                <w:sz w:val="20"/>
                <w:szCs w:val="20"/>
              </w:rPr>
              <w:lastRenderedPageBreak/>
              <w:t>специалистов по  охране труда</w:t>
            </w:r>
            <w:r>
              <w:rPr>
                <w:sz w:val="20"/>
                <w:szCs w:val="20"/>
              </w:rPr>
              <w:t xml:space="preserve"> (1  и более).</w:t>
            </w:r>
          </w:p>
          <w:p w:rsidR="003D06FB" w:rsidRPr="005B76DF" w:rsidRDefault="003D06FB" w:rsidP="00111CF6">
            <w:pPr>
              <w:jc w:val="center"/>
              <w:rPr>
                <w:sz w:val="20"/>
                <w:szCs w:val="20"/>
              </w:rPr>
            </w:pPr>
          </w:p>
        </w:tc>
      </w:tr>
      <w:tr w:rsidR="003D06FB" w:rsidRPr="005B76DF" w:rsidTr="00F63275">
        <w:trPr>
          <w:trHeight w:val="164"/>
        </w:trPr>
        <w:tc>
          <w:tcPr>
            <w:tcW w:w="582" w:type="dxa"/>
            <w:shd w:val="clear" w:color="auto" w:fill="auto"/>
            <w:noWrap/>
            <w:vAlign w:val="center"/>
          </w:tcPr>
          <w:p w:rsidR="003D06FB" w:rsidRPr="005B76DF" w:rsidRDefault="003D06FB" w:rsidP="00CF25D4">
            <w:pPr>
              <w:rPr>
                <w:rFonts w:cs="Arial"/>
                <w:sz w:val="20"/>
                <w:szCs w:val="20"/>
              </w:rPr>
            </w:pPr>
            <w:r>
              <w:rPr>
                <w:rFonts w:cs="Arial"/>
                <w:sz w:val="20"/>
                <w:szCs w:val="20"/>
              </w:rPr>
              <w:lastRenderedPageBreak/>
              <w:t>14.</w:t>
            </w:r>
          </w:p>
        </w:tc>
        <w:tc>
          <w:tcPr>
            <w:tcW w:w="3393" w:type="dxa"/>
            <w:shd w:val="clear" w:color="auto" w:fill="auto"/>
            <w:vAlign w:val="center"/>
          </w:tcPr>
          <w:p w:rsidR="003D06FB" w:rsidRPr="005B76DF" w:rsidRDefault="003D06FB" w:rsidP="00111CF6">
            <w:pPr>
              <w:rPr>
                <w:sz w:val="20"/>
                <w:szCs w:val="20"/>
              </w:rPr>
            </w:pPr>
            <w:r w:rsidRPr="005B76DF">
              <w:rPr>
                <w:sz w:val="20"/>
                <w:szCs w:val="20"/>
              </w:rPr>
              <w:t xml:space="preserve">Наличие в штате Контрагента (привлекаемого Контрагентом субподрядчика) профильных специалистов </w:t>
            </w:r>
            <w:r>
              <w:rPr>
                <w:sz w:val="20"/>
                <w:szCs w:val="20"/>
              </w:rPr>
              <w:t xml:space="preserve">  </w:t>
            </w:r>
            <w:r w:rsidRPr="005B76DF">
              <w:rPr>
                <w:sz w:val="20"/>
                <w:szCs w:val="20"/>
              </w:rPr>
              <w:t>для разработки каждого из ра</w:t>
            </w:r>
            <w:r>
              <w:rPr>
                <w:sz w:val="20"/>
                <w:szCs w:val="20"/>
              </w:rPr>
              <w:t>зделов проекта, предусмотренных ТУ и КЗ</w:t>
            </w:r>
          </w:p>
        </w:tc>
        <w:tc>
          <w:tcPr>
            <w:tcW w:w="3113" w:type="dxa"/>
            <w:shd w:val="clear" w:color="auto" w:fill="auto"/>
            <w:vAlign w:val="center"/>
          </w:tcPr>
          <w:p w:rsidR="003D06FB" w:rsidRPr="005B76DF" w:rsidRDefault="003D06FB" w:rsidP="00111CF6">
            <w:pPr>
              <w:jc w:val="center"/>
            </w:pPr>
            <w:r w:rsidRPr="005B76DF">
              <w:rPr>
                <w:sz w:val="20"/>
                <w:szCs w:val="20"/>
              </w:rPr>
              <w:t>То же</w:t>
            </w:r>
          </w:p>
        </w:tc>
        <w:tc>
          <w:tcPr>
            <w:tcW w:w="1276" w:type="dxa"/>
            <w:shd w:val="clear" w:color="000000" w:fill="FFFFFF"/>
            <w:vAlign w:val="center"/>
          </w:tcPr>
          <w:p w:rsidR="003D06FB" w:rsidRPr="005B76DF" w:rsidRDefault="003D06FB" w:rsidP="00111CF6">
            <w:pPr>
              <w:jc w:val="center"/>
              <w:rPr>
                <w:sz w:val="20"/>
                <w:szCs w:val="20"/>
              </w:rPr>
            </w:pPr>
            <w:r>
              <w:rPr>
                <w:sz w:val="20"/>
                <w:szCs w:val="20"/>
              </w:rPr>
              <w:t>Человек</w:t>
            </w:r>
          </w:p>
        </w:tc>
        <w:tc>
          <w:tcPr>
            <w:tcW w:w="2126" w:type="dxa"/>
            <w:shd w:val="clear" w:color="auto" w:fill="auto"/>
            <w:vAlign w:val="center"/>
          </w:tcPr>
          <w:p w:rsidR="003D06FB" w:rsidRPr="005B76DF" w:rsidRDefault="003D06FB" w:rsidP="00111CF6">
            <w:pPr>
              <w:jc w:val="center"/>
              <w:rPr>
                <w:sz w:val="20"/>
                <w:szCs w:val="20"/>
              </w:rPr>
            </w:pPr>
            <w:r>
              <w:rPr>
                <w:sz w:val="20"/>
                <w:szCs w:val="20"/>
              </w:rPr>
              <w:t>2 и более по каждому разделу проекта</w:t>
            </w:r>
          </w:p>
        </w:tc>
      </w:tr>
      <w:tr w:rsidR="003D06FB" w:rsidRPr="005B76DF" w:rsidTr="00F63275">
        <w:trPr>
          <w:trHeight w:val="164"/>
        </w:trPr>
        <w:tc>
          <w:tcPr>
            <w:tcW w:w="582" w:type="dxa"/>
            <w:shd w:val="clear" w:color="auto" w:fill="auto"/>
            <w:noWrap/>
            <w:vAlign w:val="center"/>
          </w:tcPr>
          <w:p w:rsidR="003D06FB" w:rsidRPr="005B76DF" w:rsidRDefault="003D06FB" w:rsidP="00CF25D4">
            <w:pPr>
              <w:rPr>
                <w:rFonts w:cs="Arial"/>
                <w:sz w:val="20"/>
                <w:szCs w:val="20"/>
              </w:rPr>
            </w:pPr>
            <w:r>
              <w:rPr>
                <w:rFonts w:cs="Arial"/>
                <w:sz w:val="20"/>
                <w:szCs w:val="20"/>
              </w:rPr>
              <w:t>15</w:t>
            </w:r>
            <w:r w:rsidRPr="005B76DF">
              <w:rPr>
                <w:rFonts w:cs="Arial"/>
                <w:sz w:val="20"/>
                <w:szCs w:val="20"/>
              </w:rPr>
              <w:t>.</w:t>
            </w:r>
          </w:p>
        </w:tc>
        <w:tc>
          <w:tcPr>
            <w:tcW w:w="3393" w:type="dxa"/>
            <w:shd w:val="clear" w:color="auto" w:fill="auto"/>
            <w:vAlign w:val="center"/>
          </w:tcPr>
          <w:p w:rsidR="003D06FB" w:rsidRPr="005B76DF" w:rsidRDefault="003D06FB" w:rsidP="00111CF6">
            <w:pPr>
              <w:rPr>
                <w:sz w:val="20"/>
                <w:szCs w:val="20"/>
              </w:rPr>
            </w:pPr>
            <w:r w:rsidRPr="005B76DF">
              <w:rPr>
                <w:sz w:val="20"/>
                <w:szCs w:val="20"/>
              </w:rPr>
              <w:t xml:space="preserve">Наличие в штате Контрагента главного специалиста (ГИП, менеджер проекта) для выполнения проектных работ по предмету закупки, имеющего опыт работы </w:t>
            </w:r>
            <w:r>
              <w:rPr>
                <w:sz w:val="20"/>
                <w:szCs w:val="20"/>
              </w:rPr>
              <w:t xml:space="preserve">по аналогичным проектам </w:t>
            </w:r>
            <w:r w:rsidRPr="005B76DF">
              <w:rPr>
                <w:sz w:val="20"/>
                <w:szCs w:val="20"/>
              </w:rPr>
              <w:t xml:space="preserve"> </w:t>
            </w:r>
            <w:r>
              <w:rPr>
                <w:sz w:val="20"/>
                <w:szCs w:val="20"/>
              </w:rPr>
              <w:t>2 и более</w:t>
            </w:r>
            <w:r w:rsidRPr="005B76DF">
              <w:rPr>
                <w:sz w:val="20"/>
                <w:szCs w:val="20"/>
              </w:rPr>
              <w:t xml:space="preserve"> лет.</w:t>
            </w:r>
          </w:p>
        </w:tc>
        <w:tc>
          <w:tcPr>
            <w:tcW w:w="3113" w:type="dxa"/>
            <w:shd w:val="clear" w:color="auto" w:fill="auto"/>
            <w:vAlign w:val="center"/>
          </w:tcPr>
          <w:p w:rsidR="003D06FB" w:rsidRPr="005B76DF" w:rsidRDefault="003D06FB" w:rsidP="00111CF6">
            <w:pPr>
              <w:jc w:val="center"/>
            </w:pPr>
            <w:r w:rsidRPr="005B76DF">
              <w:rPr>
                <w:sz w:val="20"/>
                <w:szCs w:val="20"/>
              </w:rPr>
              <w:t>То же</w:t>
            </w:r>
          </w:p>
          <w:p w:rsidR="003D06FB" w:rsidRPr="005B76DF" w:rsidRDefault="003D06FB" w:rsidP="00111CF6">
            <w:pPr>
              <w:jc w:val="center"/>
            </w:pPr>
          </w:p>
        </w:tc>
        <w:tc>
          <w:tcPr>
            <w:tcW w:w="1276" w:type="dxa"/>
            <w:shd w:val="clear" w:color="000000" w:fill="FFFFFF"/>
            <w:vAlign w:val="center"/>
          </w:tcPr>
          <w:p w:rsidR="003D06FB" w:rsidRPr="005B76DF" w:rsidRDefault="003D06FB" w:rsidP="00111CF6">
            <w:pPr>
              <w:jc w:val="center"/>
              <w:rPr>
                <w:sz w:val="20"/>
                <w:szCs w:val="20"/>
              </w:rPr>
            </w:pPr>
            <w:r>
              <w:rPr>
                <w:sz w:val="20"/>
                <w:szCs w:val="20"/>
              </w:rPr>
              <w:t>Человек</w:t>
            </w:r>
          </w:p>
        </w:tc>
        <w:tc>
          <w:tcPr>
            <w:tcW w:w="2126" w:type="dxa"/>
            <w:shd w:val="clear" w:color="auto" w:fill="auto"/>
            <w:vAlign w:val="center"/>
          </w:tcPr>
          <w:p w:rsidR="003D06FB" w:rsidRPr="005B76DF" w:rsidRDefault="003D06FB" w:rsidP="00111CF6">
            <w:pPr>
              <w:jc w:val="center"/>
              <w:rPr>
                <w:sz w:val="20"/>
                <w:szCs w:val="20"/>
              </w:rPr>
            </w:pPr>
            <w:r>
              <w:rPr>
                <w:sz w:val="20"/>
                <w:szCs w:val="20"/>
              </w:rPr>
              <w:t xml:space="preserve">2  и более  </w:t>
            </w:r>
          </w:p>
        </w:tc>
      </w:tr>
      <w:tr w:rsidR="003D06FB" w:rsidRPr="005B76DF" w:rsidTr="003D06FB">
        <w:trPr>
          <w:trHeight w:val="164"/>
        </w:trPr>
        <w:tc>
          <w:tcPr>
            <w:tcW w:w="582" w:type="dxa"/>
            <w:shd w:val="clear" w:color="auto" w:fill="auto"/>
            <w:noWrap/>
            <w:vAlign w:val="center"/>
          </w:tcPr>
          <w:p w:rsidR="003D06FB" w:rsidRPr="005B76DF" w:rsidRDefault="003D06FB" w:rsidP="00CF25D4">
            <w:pPr>
              <w:rPr>
                <w:rFonts w:cs="Arial"/>
                <w:sz w:val="20"/>
                <w:szCs w:val="20"/>
              </w:rPr>
            </w:pPr>
            <w:r>
              <w:rPr>
                <w:rFonts w:cs="Arial"/>
                <w:sz w:val="20"/>
                <w:szCs w:val="20"/>
              </w:rPr>
              <w:t>16</w:t>
            </w:r>
            <w:r w:rsidRPr="005B76DF">
              <w:rPr>
                <w:rFonts w:cs="Arial"/>
                <w:sz w:val="20"/>
                <w:szCs w:val="20"/>
              </w:rPr>
              <w:t>.</w:t>
            </w:r>
          </w:p>
        </w:tc>
        <w:tc>
          <w:tcPr>
            <w:tcW w:w="3393" w:type="dxa"/>
            <w:shd w:val="clear" w:color="auto" w:fill="auto"/>
            <w:vAlign w:val="center"/>
          </w:tcPr>
          <w:p w:rsidR="003D06FB" w:rsidRPr="005B76DF" w:rsidRDefault="003D06FB" w:rsidP="00F63275">
            <w:pPr>
              <w:rPr>
                <w:sz w:val="20"/>
                <w:szCs w:val="20"/>
              </w:rPr>
            </w:pPr>
            <w:r w:rsidRPr="005B76DF">
              <w:rPr>
                <w:sz w:val="20"/>
                <w:szCs w:val="20"/>
              </w:rPr>
              <w:t>Наличие у Контрагента специализированного программного обеспечения для выполнения ПИР</w:t>
            </w:r>
          </w:p>
        </w:tc>
        <w:tc>
          <w:tcPr>
            <w:tcW w:w="3113" w:type="dxa"/>
            <w:shd w:val="clear" w:color="auto" w:fill="auto"/>
            <w:vAlign w:val="center"/>
          </w:tcPr>
          <w:p w:rsidR="003D06FB" w:rsidRPr="005B76DF" w:rsidRDefault="003D06FB" w:rsidP="003D06FB">
            <w:r w:rsidRPr="005B76DF">
              <w:rPr>
                <w:sz w:val="20"/>
                <w:szCs w:val="20"/>
              </w:rPr>
              <w:t>Справка о наличии специализированного программного обеспечения для выполнения ПИР</w:t>
            </w:r>
          </w:p>
        </w:tc>
        <w:tc>
          <w:tcPr>
            <w:tcW w:w="1276" w:type="dxa"/>
            <w:shd w:val="clear" w:color="000000" w:fill="FFFFFF"/>
            <w:vAlign w:val="center"/>
          </w:tcPr>
          <w:p w:rsidR="003D06FB" w:rsidRPr="005B76DF" w:rsidRDefault="003D06FB" w:rsidP="00F63275">
            <w:pPr>
              <w:jc w:val="center"/>
              <w:rPr>
                <w:sz w:val="20"/>
                <w:szCs w:val="20"/>
              </w:rPr>
            </w:pPr>
            <w:r w:rsidRPr="005B76DF">
              <w:rPr>
                <w:sz w:val="20"/>
                <w:szCs w:val="20"/>
              </w:rPr>
              <w:t>Да/нет</w:t>
            </w:r>
          </w:p>
        </w:tc>
        <w:tc>
          <w:tcPr>
            <w:tcW w:w="2126" w:type="dxa"/>
            <w:shd w:val="clear" w:color="auto" w:fill="auto"/>
            <w:vAlign w:val="center"/>
          </w:tcPr>
          <w:p w:rsidR="003D06FB" w:rsidRPr="005B76DF" w:rsidRDefault="003D06FB" w:rsidP="00F63275">
            <w:pPr>
              <w:jc w:val="center"/>
              <w:rPr>
                <w:sz w:val="20"/>
                <w:szCs w:val="20"/>
              </w:rPr>
            </w:pPr>
            <w:r>
              <w:rPr>
                <w:sz w:val="20"/>
                <w:szCs w:val="20"/>
              </w:rPr>
              <w:t>Да</w:t>
            </w:r>
          </w:p>
        </w:tc>
      </w:tr>
    </w:tbl>
    <w:p w:rsidR="00D126B4" w:rsidRPr="005B76DF" w:rsidRDefault="00D126B4" w:rsidP="00D126B4">
      <w:pPr>
        <w:jc w:val="both"/>
        <w:rPr>
          <w:b/>
        </w:rPr>
      </w:pPr>
    </w:p>
    <w:p w:rsidR="00E526D7" w:rsidRPr="00843298" w:rsidRDefault="00AB2215" w:rsidP="00E526D7">
      <w:pPr>
        <w:autoSpaceDE w:val="0"/>
        <w:autoSpaceDN w:val="0"/>
        <w:adjustRightInd w:val="0"/>
        <w:spacing w:before="180"/>
        <w:jc w:val="both"/>
        <w:rPr>
          <w:b/>
          <w:iCs/>
        </w:rPr>
      </w:pPr>
      <w:r>
        <w:rPr>
          <w:b/>
          <w:iCs/>
        </w:rPr>
        <w:t>4</w:t>
      </w:r>
      <w:r w:rsidR="00E526D7" w:rsidRPr="00843298">
        <w:rPr>
          <w:b/>
          <w:iCs/>
        </w:rPr>
        <w:t xml:space="preserve">. </w:t>
      </w:r>
      <w:r w:rsidR="00E526D7" w:rsidRPr="00843298">
        <w:rPr>
          <w:b/>
          <w:iCs/>
          <w:szCs w:val="16"/>
        </w:rPr>
        <w:t>Особые условия</w:t>
      </w:r>
      <w:r w:rsidR="00E526D7" w:rsidRPr="00843298">
        <w:rPr>
          <w:b/>
          <w:iCs/>
        </w:rPr>
        <w:t xml:space="preserve">. </w:t>
      </w:r>
    </w:p>
    <w:p w:rsidR="003B3806" w:rsidRPr="00686EF3" w:rsidRDefault="003B3806" w:rsidP="003B3806">
      <w:pPr>
        <w:pStyle w:val="af3"/>
        <w:suppressAutoHyphens/>
        <w:ind w:firstLine="709"/>
      </w:pPr>
      <w:r w:rsidRPr="00686EF3">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3B3806" w:rsidRPr="00686EF3" w:rsidRDefault="003B3806" w:rsidP="003B3806">
      <w:pPr>
        <w:pStyle w:val="af3"/>
      </w:pPr>
      <w:r w:rsidRPr="00686EF3">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284AFF" w:rsidRDefault="00284AFF" w:rsidP="00433849">
      <w:pPr>
        <w:jc w:val="right"/>
        <w:rPr>
          <w:b/>
          <w:bCs/>
        </w:rPr>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14302C">
      <w:pgSz w:w="11907" w:h="16840" w:code="9"/>
      <w:pgMar w:top="567" w:right="851" w:bottom="567"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275" w:rsidRDefault="00F63275">
      <w:r>
        <w:separator/>
      </w:r>
    </w:p>
  </w:endnote>
  <w:endnote w:type="continuationSeparator" w:id="0">
    <w:p w:rsidR="00F63275" w:rsidRDefault="00F6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75" w:rsidRDefault="00F63275">
    <w:pPr>
      <w:pStyle w:val="aa"/>
      <w:jc w:val="right"/>
    </w:pPr>
    <w:r>
      <w:fldChar w:fldCharType="begin"/>
    </w:r>
    <w:r>
      <w:instrText xml:space="preserve"> PAGE   \* MERGEFORMAT </w:instrText>
    </w:r>
    <w:r>
      <w:fldChar w:fldCharType="separate"/>
    </w:r>
    <w:r w:rsidR="00BE758A">
      <w:rPr>
        <w:noProof/>
      </w:rPr>
      <w:t>10</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275" w:rsidRDefault="00F63275">
      <w:r>
        <w:separator/>
      </w:r>
    </w:p>
  </w:footnote>
  <w:footnote w:type="continuationSeparator" w:id="0">
    <w:p w:rsidR="00F63275" w:rsidRDefault="00F63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1">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DB15384"/>
    <w:multiLevelType w:val="hybridMultilevel"/>
    <w:tmpl w:val="373A0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2"/>
  </w:num>
  <w:num w:numId="5">
    <w:abstractNumId w:val="1"/>
  </w:num>
  <w:num w:numId="6">
    <w:abstractNumId w:val="32"/>
  </w:num>
  <w:num w:numId="7">
    <w:abstractNumId w:val="8"/>
  </w:num>
  <w:num w:numId="8">
    <w:abstractNumId w:val="2"/>
  </w:num>
  <w:num w:numId="9">
    <w:abstractNumId w:val="10"/>
  </w:num>
  <w:num w:numId="10">
    <w:abstractNumId w:val="9"/>
  </w:num>
  <w:num w:numId="11">
    <w:abstractNumId w:val="23"/>
  </w:num>
  <w:num w:numId="12">
    <w:abstractNumId w:val="24"/>
  </w:num>
  <w:num w:numId="13">
    <w:abstractNumId w:val="7"/>
  </w:num>
  <w:num w:numId="14">
    <w:abstractNumId w:val="31"/>
  </w:num>
  <w:num w:numId="15">
    <w:abstractNumId w:val="21"/>
  </w:num>
  <w:num w:numId="16">
    <w:abstractNumId w:val="36"/>
  </w:num>
  <w:num w:numId="17">
    <w:abstractNumId w:val="26"/>
  </w:num>
  <w:num w:numId="18">
    <w:abstractNumId w:val="25"/>
  </w:num>
  <w:num w:numId="19">
    <w:abstractNumId w:val="20"/>
  </w:num>
  <w:num w:numId="20">
    <w:abstractNumId w:val="19"/>
  </w:num>
  <w:num w:numId="21">
    <w:abstractNumId w:val="14"/>
  </w:num>
  <w:num w:numId="22">
    <w:abstractNumId w:val="27"/>
  </w:num>
  <w:num w:numId="23">
    <w:abstractNumId w:val="18"/>
  </w:num>
  <w:num w:numId="24">
    <w:abstractNumId w:val="3"/>
  </w:num>
  <w:num w:numId="25">
    <w:abstractNumId w:val="28"/>
  </w:num>
  <w:num w:numId="26">
    <w:abstractNumId w:val="35"/>
  </w:num>
  <w:num w:numId="27">
    <w:abstractNumId w:val="16"/>
  </w:num>
  <w:num w:numId="28">
    <w:abstractNumId w:val="33"/>
  </w:num>
  <w:num w:numId="29">
    <w:abstractNumId w:val="29"/>
  </w:num>
  <w:num w:numId="30">
    <w:abstractNumId w:val="17"/>
  </w:num>
  <w:num w:numId="31">
    <w:abstractNumId w:val="30"/>
  </w:num>
  <w:num w:numId="32">
    <w:abstractNumId w:val="11"/>
  </w:num>
  <w:num w:numId="33">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BCD"/>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7BB"/>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4925"/>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5A4D"/>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4A4"/>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23A"/>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6C63"/>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6FB"/>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0222"/>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51D"/>
    <w:rsid w:val="00652A71"/>
    <w:rsid w:val="00653062"/>
    <w:rsid w:val="00653A3A"/>
    <w:rsid w:val="00654295"/>
    <w:rsid w:val="00655249"/>
    <w:rsid w:val="00655359"/>
    <w:rsid w:val="0065549C"/>
    <w:rsid w:val="00656EE7"/>
    <w:rsid w:val="00660431"/>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00E"/>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5699"/>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2D11"/>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1C4"/>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655E"/>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E758A"/>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25D4"/>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26B4"/>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59A"/>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9D5"/>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17E4"/>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01B"/>
    <w:rsid w:val="00F63275"/>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character" w:customStyle="1" w:styleId="affd">
    <w:name w:val="комментарий"/>
    <w:rsid w:val="00EC69D5"/>
    <w:rPr>
      <w:rFonts w:ascii="Arial" w:hAnsi="Arial"/>
      <w:b/>
      <w:i/>
      <w:shd w:val="clear" w:color="auto" w:fill="FFFF99"/>
    </w:rPr>
  </w:style>
  <w:style w:type="paragraph" w:customStyle="1" w:styleId="affe">
    <w:name w:val="Текст таблицы"/>
    <w:basedOn w:val="a4"/>
    <w:rsid w:val="00D126B4"/>
    <w:pPr>
      <w:tabs>
        <w:tab w:val="left" w:pos="1134"/>
      </w:tabs>
      <w:kinsoku w:val="0"/>
      <w:overflowPunct w:val="0"/>
      <w:autoSpaceDE w:val="0"/>
      <w:autoSpaceDN w:val="0"/>
      <w:spacing w:before="40" w:after="40"/>
      <w:ind w:left="57" w:right="57"/>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A97E35-294A-419B-AF6D-153AAAEAC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10</Pages>
  <Words>4077</Words>
  <Characters>23241</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27264</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20</cp:revision>
  <cp:lastPrinted>2016-02-10T06:20:00Z</cp:lastPrinted>
  <dcterms:created xsi:type="dcterms:W3CDTF">2016-01-13T07:10:00Z</dcterms:created>
  <dcterms:modified xsi:type="dcterms:W3CDTF">2016-05-06T05:55:00Z</dcterms:modified>
</cp:coreProperties>
</file>