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2A3178">
      <w:pPr>
        <w:pStyle w:val="3"/>
        <w:widowControl/>
        <w:tabs>
          <w:tab w:val="left" w:pos="0"/>
        </w:tabs>
        <w:rPr>
          <w:rFonts w:ascii="Calibri" w:eastAsia="Calibri" w:hAnsi="Calibri"/>
          <w:b/>
          <w:i/>
          <w:sz w:val="16"/>
          <w:szCs w:val="16"/>
          <w:u w:val="single"/>
        </w:rPr>
      </w:pPr>
      <w:r>
        <w:rPr>
          <w:noProof/>
          <w:lang w:eastAsia="ru-RU"/>
        </w:rPr>
        <mc:AlternateContent>
          <mc:Choice Requires="wps">
            <w:drawing>
              <wp:anchor distT="0" distB="0" distL="114935" distR="114935" simplePos="0" relativeHeight="251661312" behindDoc="0" locked="0" layoutInCell="1" allowOverlap="1" wp14:anchorId="6733F263" wp14:editId="4EE6B3BA">
                <wp:simplePos x="0" y="0"/>
                <wp:positionH relativeFrom="column">
                  <wp:posOffset>2974975</wp:posOffset>
                </wp:positionH>
                <wp:positionV relativeFrom="paragraph">
                  <wp:posOffset>-36195</wp:posOffset>
                </wp:positionV>
                <wp:extent cx="3145155" cy="2429510"/>
                <wp:effectExtent l="0" t="0" r="635" b="0"/>
                <wp:wrapTight wrapText="bothSides">
                  <wp:wrapPolygon edited="0">
                    <wp:start x="-74" y="0"/>
                    <wp:lineTo x="-74" y="21498"/>
                    <wp:lineTo x="21600" y="21498"/>
                    <wp:lineTo x="21600" y="0"/>
                    <wp:lineTo x="-74"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2429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57E8" w:rsidRDefault="000657E8" w:rsidP="00FE5202"/>
                          <w:p w:rsidR="000657E8" w:rsidRDefault="000657E8" w:rsidP="00FE5202"/>
                          <w:p w:rsidR="000657E8" w:rsidRDefault="000657E8" w:rsidP="00FE5202"/>
                          <w:p w:rsidR="000657E8" w:rsidRDefault="000657E8" w:rsidP="00FE5202"/>
                          <w:p w:rsidR="000657E8" w:rsidRDefault="000657E8" w:rsidP="00FE5202">
                            <w:r>
                              <w:t>Руководителю тендерного комитета</w:t>
                            </w:r>
                          </w:p>
                          <w:p w:rsidR="000657E8" w:rsidRDefault="000657E8" w:rsidP="00FE5202">
                            <w:pPr>
                              <w:rPr>
                                <w:b/>
                                <w:sz w:val="26"/>
                              </w:rPr>
                            </w:pPr>
                            <w:r>
                              <w:t>Королеву М.В.</w:t>
                            </w:r>
                          </w:p>
                          <w:p w:rsidR="000657E8" w:rsidRPr="001A5285" w:rsidRDefault="000657E8" w:rsidP="00FE5202">
                            <w:pPr>
                              <w:rPr>
                                <w:b/>
                                <w:sz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34.25pt;margin-top:-2.85pt;width:247.65pt;height:191.3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" stroked="f">
                <v:textbox inset="0,0,0,0">
                  <w:txbxContent>
                    <w:p w:rsidR="000657E8" w:rsidRDefault="000657E8" w:rsidP="00FE5202"/>
                    <w:p w:rsidR="000657E8" w:rsidRDefault="000657E8" w:rsidP="00FE5202"/>
                    <w:p w:rsidR="000657E8" w:rsidRDefault="000657E8" w:rsidP="00FE5202"/>
                    <w:p w:rsidR="000657E8" w:rsidRDefault="000657E8" w:rsidP="00FE5202"/>
                    <w:p w:rsidR="000657E8" w:rsidRDefault="000657E8" w:rsidP="00FE5202">
                      <w:r>
                        <w:t>Руководителю тендерного комитета</w:t>
                      </w:r>
                    </w:p>
                    <w:p w:rsidR="000657E8" w:rsidRDefault="000657E8" w:rsidP="00FE5202">
                      <w:pPr>
                        <w:rPr>
                          <w:b/>
                          <w:sz w:val="26"/>
                        </w:rPr>
                      </w:pPr>
                      <w:r>
                        <w:t>Королеву М.В.</w:t>
                      </w:r>
                    </w:p>
                    <w:p w:rsidR="000657E8" w:rsidRPr="001A5285" w:rsidRDefault="000657E8" w:rsidP="00FE5202">
                      <w:pPr>
                        <w:rPr>
                          <w:b/>
                          <w:sz w:val="26"/>
                        </w:rPr>
                      </w:pPr>
                    </w:p>
                  </w:txbxContent>
                </v:textbox>
                <w10:wrap type="tight"/>
              </v:shape>
            </w:pict>
          </mc:Fallback>
        </mc:AlternateContent>
      </w:r>
      <w:r>
        <w:rPr>
          <w:noProof/>
          <w:lang w:eastAsia="ru-RU"/>
        </w:rPr>
        <mc:AlternateContent>
          <mc:Choice Requires="wps">
            <w:drawing>
              <wp:anchor distT="0" distB="0" distL="114935" distR="114935" simplePos="0" relativeHeight="251660288" behindDoc="1" locked="0" layoutInCell="1" allowOverlap="1" wp14:anchorId="0389D8C4" wp14:editId="5A4D83C9">
                <wp:simplePos x="0" y="0"/>
                <wp:positionH relativeFrom="column">
                  <wp:posOffset>-149225</wp:posOffset>
                </wp:positionH>
                <wp:positionV relativeFrom="paragraph">
                  <wp:posOffset>-89535</wp:posOffset>
                </wp:positionV>
                <wp:extent cx="2763520" cy="1710690"/>
                <wp:effectExtent l="0" t="3175" r="1270" b="6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3520" cy="171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57E8" w:rsidRDefault="000657E8" w:rsidP="00FE5202">
                            <w:pPr>
                              <w:pStyle w:val="a7"/>
                              <w:tabs>
                                <w:tab w:val="clear" w:pos="4153"/>
                                <w:tab w:val="clear" w:pos="8306"/>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11.75pt;margin-top:-7.05pt;width:217.6pt;height:134.7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" stroked="f">
                <v:textbox inset="0,0,0,0">
                  <w:txbxContent>
                    <w:p w:rsidR="000657E8" w:rsidRDefault="000657E8" w:rsidP="00FE5202">
                      <w:pPr>
                        <w:pStyle w:val="a7"/>
                        <w:tabs>
                          <w:tab w:val="clear" w:pos="4153"/>
                          <w:tab w:val="clear" w:pos="8306"/>
                        </w:tabs>
                      </w:pPr>
                    </w:p>
                  </w:txbxContent>
                </v:textbox>
              </v:shape>
            </w:pict>
          </mc:Fallback>
        </mc:AlternateContent>
      </w:r>
      <w:r>
        <w:rPr>
          <w:sz w:val="32"/>
        </w:rPr>
        <w:t xml:space="preserve">         </w:t>
      </w:r>
      <w:r w:rsidRPr="00FE5202">
        <w:rPr>
          <w:rFonts w:ascii="Calibri" w:eastAsia="Calibri" w:hAnsi="Calibri"/>
          <w:b/>
          <w:i/>
          <w:sz w:val="16"/>
          <w:szCs w:val="16"/>
          <w:u w:val="single"/>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4928D1">
            <w:pPr>
              <w:suppressAutoHyphens w:val="0"/>
              <w:spacing w:after="200" w:line="276" w:lineRule="auto"/>
              <w:jc w:val="right"/>
              <w:rPr>
                <w:rFonts w:eastAsia="Calibri"/>
              </w:rPr>
            </w:pPr>
            <w:r w:rsidRPr="00FE5202">
              <w:rPr>
                <w:rFonts w:eastAsia="Calibri"/>
              </w:rPr>
              <w:t xml:space="preserve">Протокол  № </w:t>
            </w:r>
            <w:r w:rsidR="004928D1">
              <w:rPr>
                <w:rFonts w:eastAsia="Calibri"/>
              </w:rPr>
              <w:t>177</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4928D1">
            <w:pPr>
              <w:suppressAutoHyphens w:val="0"/>
              <w:spacing w:after="200" w:line="276" w:lineRule="auto"/>
              <w:jc w:val="right"/>
              <w:rPr>
                <w:rFonts w:eastAsia="Calibri"/>
              </w:rPr>
            </w:pPr>
            <w:r w:rsidRPr="00FE5202">
              <w:rPr>
                <w:rFonts w:eastAsia="Calibri"/>
              </w:rPr>
              <w:t>«</w:t>
            </w:r>
            <w:r w:rsidR="004928D1">
              <w:rPr>
                <w:rFonts w:eastAsia="Calibri"/>
              </w:rPr>
              <w:t>04</w:t>
            </w:r>
            <w:r w:rsidRPr="00FE5202">
              <w:rPr>
                <w:rFonts w:eastAsia="Calibri"/>
              </w:rPr>
              <w:t>»</w:t>
            </w:r>
            <w:r w:rsidR="004928D1">
              <w:rPr>
                <w:rFonts w:eastAsia="Calibri"/>
              </w:rPr>
              <w:t>сентября 2015</w:t>
            </w:r>
            <w:r w:rsidRPr="00FE5202">
              <w:rPr>
                <w:rFonts w:eastAsia="Calibri"/>
              </w:rPr>
              <w:t xml:space="preserve"> г.</w:t>
            </w:r>
          </w:p>
        </w:tc>
      </w:tr>
    </w:tbl>
    <w:p w:rsidR="00FE5202" w:rsidRPr="00FE5202" w:rsidRDefault="00FE5202" w:rsidP="00FE5202">
      <w:pPr>
        <w:suppressAutoHyphens w:val="0"/>
        <w:rPr>
          <w:rFonts w:eastAsia="Calibri"/>
          <w:vanish/>
        </w:rPr>
      </w:pPr>
    </w:p>
    <w:p w:rsidR="00FE5202" w:rsidRPr="00FE5202" w:rsidRDefault="00FE5202" w:rsidP="00FE5202">
      <w:pPr>
        <w:suppressAutoHyphens w:val="0"/>
        <w:rPr>
          <w:rFonts w:eastAsia="Calibri"/>
        </w:rPr>
      </w:pPr>
      <w:r w:rsidRPr="00FE5202">
        <w:rPr>
          <w:rFonts w:eastAsia="Calibri"/>
        </w:rPr>
        <w:t xml:space="preserve">ПДО № </w:t>
      </w:r>
      <w:r w:rsidR="004928D1">
        <w:rPr>
          <w:rFonts w:eastAsia="Calibri"/>
        </w:rPr>
        <w:t>343-СС-2015</w:t>
      </w:r>
    </w:p>
    <w:p w:rsidR="00FE5202" w:rsidRPr="00FE5202" w:rsidRDefault="00FE5202" w:rsidP="00FE5202">
      <w:pPr>
        <w:suppressAutoHyphens w:val="0"/>
        <w:rPr>
          <w:rFonts w:eastAsia="Calibri"/>
        </w:rPr>
      </w:pPr>
      <w:r w:rsidRPr="00FE5202">
        <w:rPr>
          <w:rFonts w:eastAsia="Calibri"/>
        </w:rPr>
        <w:t>От  «</w:t>
      </w:r>
      <w:r w:rsidR="004928D1">
        <w:rPr>
          <w:rFonts w:eastAsia="Calibri"/>
        </w:rPr>
        <w:t>04</w:t>
      </w:r>
      <w:r w:rsidRPr="00FE5202">
        <w:rPr>
          <w:rFonts w:eastAsia="Calibri"/>
        </w:rPr>
        <w:t>»</w:t>
      </w:r>
      <w:r w:rsidR="004928D1">
        <w:rPr>
          <w:rFonts w:eastAsia="Calibri"/>
        </w:rPr>
        <w:t>сентября</w:t>
      </w:r>
      <w:r w:rsidRPr="00FE5202">
        <w:rPr>
          <w:rFonts w:eastAsia="Calibri"/>
        </w:rPr>
        <w:t xml:space="preserve"> 201</w:t>
      </w:r>
      <w:r w:rsidR="004928D1">
        <w:rPr>
          <w:rFonts w:eastAsia="Calibri"/>
        </w:rPr>
        <w:t>5</w:t>
      </w:r>
      <w:r w:rsidRPr="00FE5202">
        <w:rPr>
          <w:rFonts w:eastAsia="Calibri"/>
        </w:rPr>
        <w:t>г.</w:t>
      </w:r>
    </w:p>
    <w:p w:rsidR="00FE5202" w:rsidRPr="00FE5202" w:rsidRDefault="00FE5202" w:rsidP="00FE5202">
      <w:pPr>
        <w:suppressAutoHyphens w:val="0"/>
        <w:spacing w:after="200" w:line="276" w:lineRule="auto"/>
        <w:jc w:val="right"/>
        <w:rPr>
          <w:rFonts w:eastAsia="Calibri"/>
          <w:b/>
        </w:rPr>
      </w:pPr>
      <w:r w:rsidRPr="00FE5202">
        <w:rPr>
          <w:rFonts w:eastAsia="Calibri"/>
          <w:b/>
        </w:rPr>
        <w:t>Руководителю предприятия</w:t>
      </w:r>
    </w:p>
    <w:p w:rsidR="00FE5202" w:rsidRPr="00FE5202" w:rsidRDefault="00FE5202" w:rsidP="00FE5202">
      <w:pPr>
        <w:suppressAutoHyphens w:val="0"/>
        <w:spacing w:after="200" w:line="276" w:lineRule="auto"/>
        <w:rPr>
          <w:rFonts w:eastAsia="Calibri"/>
        </w:rPr>
      </w:pPr>
    </w:p>
    <w:p w:rsidR="00FE5202" w:rsidRPr="00FE5202" w:rsidRDefault="00FE5202" w:rsidP="00812D1B">
      <w:pPr>
        <w:suppressAutoHyphens w:val="0"/>
        <w:spacing w:line="400" w:lineRule="exact"/>
        <w:ind w:firstLine="720"/>
        <w:jc w:val="both"/>
        <w:rPr>
          <w:rFonts w:eastAsia="Calibri"/>
        </w:rPr>
      </w:pPr>
      <w:r w:rsidRPr="00FE5202">
        <w:rPr>
          <w:rFonts w:eastAsia="Calibri"/>
          <w:b/>
        </w:rPr>
        <w:t>ОАО «</w:t>
      </w:r>
      <w:proofErr w:type="spellStart"/>
      <w:r w:rsidRPr="00FE5202">
        <w:rPr>
          <w:rFonts w:eastAsia="Calibri"/>
          <w:b/>
        </w:rPr>
        <w:t>Славнефть</w:t>
      </w:r>
      <w:proofErr w:type="spellEnd"/>
      <w:r w:rsidRPr="00FE5202">
        <w:rPr>
          <w:rFonts w:eastAsia="Calibri"/>
          <w:b/>
        </w:rPr>
        <w:t>-ЯНОС»</w:t>
      </w:r>
      <w:r w:rsidRPr="00FE5202">
        <w:rPr>
          <w:rFonts w:eastAsia="Calibri"/>
        </w:rPr>
        <w:t xml:space="preserve"> приглашает вас сделать предложение (оферту) на </w:t>
      </w:r>
      <w:r w:rsidR="002F035E">
        <w:rPr>
          <w:rFonts w:eastAsia="Calibri"/>
        </w:rPr>
        <w:t>поставку</w:t>
      </w:r>
      <w:r w:rsidR="002F035E" w:rsidRPr="002F035E">
        <w:rPr>
          <w:rFonts w:eastAsia="Calibri"/>
        </w:rPr>
        <w:t xml:space="preserve"> </w:t>
      </w:r>
      <w:proofErr w:type="spellStart"/>
      <w:r w:rsidR="00881A60">
        <w:rPr>
          <w:rFonts w:eastAsia="Calibri"/>
        </w:rPr>
        <w:t>флокулянта</w:t>
      </w:r>
      <w:proofErr w:type="spellEnd"/>
      <w:r w:rsidR="00881A60">
        <w:rPr>
          <w:rFonts w:eastAsia="Calibri"/>
        </w:rPr>
        <w:t xml:space="preserve"> для обезвоживания избыточного ила, </w:t>
      </w:r>
      <w:proofErr w:type="spellStart"/>
      <w:r w:rsidR="00881A60">
        <w:rPr>
          <w:rFonts w:eastAsia="Calibri"/>
        </w:rPr>
        <w:t>флокулянта</w:t>
      </w:r>
      <w:proofErr w:type="spellEnd"/>
      <w:r w:rsidR="00881A60">
        <w:rPr>
          <w:rFonts w:eastAsia="Calibri"/>
        </w:rPr>
        <w:t xml:space="preserve"> для очистки сточных вод I и II систем, </w:t>
      </w:r>
      <w:proofErr w:type="spellStart"/>
      <w:r w:rsidR="00881A60">
        <w:rPr>
          <w:rFonts w:eastAsia="Calibri"/>
        </w:rPr>
        <w:t>флокулянта</w:t>
      </w:r>
      <w:proofErr w:type="spellEnd"/>
      <w:r w:rsidR="00881A60">
        <w:rPr>
          <w:rFonts w:eastAsia="Calibri"/>
        </w:rPr>
        <w:t xml:space="preserve"> для установки «</w:t>
      </w:r>
      <w:proofErr w:type="spellStart"/>
      <w:r w:rsidR="00881A60">
        <w:rPr>
          <w:rFonts w:eastAsia="Calibri"/>
        </w:rPr>
        <w:t>Флоттвег</w:t>
      </w:r>
      <w:proofErr w:type="spellEnd"/>
      <w:r w:rsidR="00881A60">
        <w:rPr>
          <w:rFonts w:eastAsia="Calibri"/>
        </w:rPr>
        <w:t xml:space="preserve">» по переработке нефти ловушечной – сырья для установки по переработки </w:t>
      </w:r>
      <w:proofErr w:type="spellStart"/>
      <w:r w:rsidR="00881A60">
        <w:rPr>
          <w:rFonts w:eastAsia="Calibri"/>
        </w:rPr>
        <w:t>нефтешлама</w:t>
      </w:r>
      <w:proofErr w:type="spellEnd"/>
      <w:r w:rsidR="002F035E" w:rsidRPr="002F035E">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По результатам рассмотрения предложений ОАО «</w:t>
      </w:r>
      <w:proofErr w:type="spellStart"/>
      <w:r w:rsidRPr="00FE5202">
        <w:rPr>
          <w:rFonts w:eastAsia="Calibri"/>
        </w:rPr>
        <w:t>Славнефть</w:t>
      </w:r>
      <w:proofErr w:type="spellEnd"/>
      <w:r w:rsidRPr="00FE5202">
        <w:rPr>
          <w:rFonts w:eastAsia="Calibri"/>
        </w:rPr>
        <w:t>-ЯНОС» определит контрагента (</w:t>
      </w:r>
      <w:proofErr w:type="spellStart"/>
      <w:r w:rsidRPr="00FE5202">
        <w:rPr>
          <w:rFonts w:eastAsia="Calibri"/>
        </w:rPr>
        <w:t>ов</w:t>
      </w:r>
      <w:proofErr w:type="spellEnd"/>
      <w:r w:rsidRPr="00FE5202">
        <w:rPr>
          <w:rFonts w:eastAsia="Calibri"/>
        </w:rPr>
        <w:t>), с которым (</w:t>
      </w:r>
      <w:proofErr w:type="spellStart"/>
      <w:r w:rsidRPr="00FE5202">
        <w:rPr>
          <w:rFonts w:eastAsia="Calibri"/>
        </w:rPr>
        <w:t>ыми</w:t>
      </w:r>
      <w:proofErr w:type="spellEnd"/>
      <w:r w:rsidRPr="00FE5202">
        <w:rPr>
          <w:rFonts w:eastAsia="Calibri"/>
        </w:rPr>
        <w:t xml:space="preserve">) будет заключен договор </w:t>
      </w:r>
      <w:r w:rsidR="002F035E">
        <w:rPr>
          <w:rFonts w:eastAsia="Calibri"/>
        </w:rPr>
        <w:t>поставки</w:t>
      </w:r>
      <w:r w:rsidR="00C16A6A">
        <w:rPr>
          <w:rFonts w:eastAsia="Calibri"/>
        </w:rPr>
        <w:t xml:space="preserve"> </w:t>
      </w:r>
      <w:proofErr w:type="spellStart"/>
      <w:r w:rsidR="00881A60">
        <w:rPr>
          <w:rFonts w:eastAsia="Calibri"/>
        </w:rPr>
        <w:t>флокулянта</w:t>
      </w:r>
      <w:proofErr w:type="spellEnd"/>
      <w:r w:rsidR="00881A60">
        <w:rPr>
          <w:rFonts w:eastAsia="Calibri"/>
        </w:rPr>
        <w:t xml:space="preserve"> для обезвоживания избыточного ила, </w:t>
      </w:r>
      <w:proofErr w:type="spellStart"/>
      <w:r w:rsidR="00881A60">
        <w:rPr>
          <w:rFonts w:eastAsia="Calibri"/>
        </w:rPr>
        <w:t>флокулянта</w:t>
      </w:r>
      <w:proofErr w:type="spellEnd"/>
      <w:r w:rsidR="00881A60">
        <w:rPr>
          <w:rFonts w:eastAsia="Calibri"/>
        </w:rPr>
        <w:t xml:space="preserve"> для очистки сточных вод I и II систем, </w:t>
      </w:r>
      <w:proofErr w:type="spellStart"/>
      <w:r w:rsidR="00881A60">
        <w:rPr>
          <w:rFonts w:eastAsia="Calibri"/>
        </w:rPr>
        <w:t>флокулянта</w:t>
      </w:r>
      <w:proofErr w:type="spellEnd"/>
      <w:r w:rsidR="00881A60">
        <w:rPr>
          <w:rFonts w:eastAsia="Calibri"/>
        </w:rPr>
        <w:t xml:space="preserve"> для установки «</w:t>
      </w:r>
      <w:proofErr w:type="spellStart"/>
      <w:r w:rsidR="00881A60">
        <w:rPr>
          <w:rFonts w:eastAsia="Calibri"/>
        </w:rPr>
        <w:t>Флоттвег</w:t>
      </w:r>
      <w:proofErr w:type="spellEnd"/>
      <w:r w:rsidR="00881A60">
        <w:rPr>
          <w:rFonts w:eastAsia="Calibri"/>
        </w:rPr>
        <w:t xml:space="preserve">» по переработке нефти ловушечной – сырья для установки по переработки </w:t>
      </w:r>
      <w:proofErr w:type="spellStart"/>
      <w:r w:rsidR="00881A60">
        <w:rPr>
          <w:rFonts w:eastAsia="Calibri"/>
        </w:rPr>
        <w:t>нефтешлама</w:t>
      </w:r>
      <w:proofErr w:type="spellEnd"/>
      <w:r w:rsidRPr="00FE5202">
        <w:rPr>
          <w:rFonts w:eastAsia="Calibri"/>
        </w:rPr>
        <w:t xml:space="preserve">. Предпочтение при отборе будет отдано контрагентам, предложившим наилучшие условия в соответствии с </w:t>
      </w:r>
      <w:r w:rsidRPr="00E46A09">
        <w:rPr>
          <w:rFonts w:eastAsia="Calibri"/>
        </w:rPr>
        <w:t>Формой 4</w:t>
      </w:r>
      <w:r w:rsidRPr="00FE5202">
        <w:rPr>
          <w:rFonts w:eastAsia="Calibri"/>
        </w:rPr>
        <w:t xml:space="preserve"> (</w:t>
      </w:r>
      <w:r w:rsidR="00E46A09">
        <w:t xml:space="preserve">соответствие требованиям к предмету оферты, </w:t>
      </w:r>
      <w:r w:rsidR="00E46A09" w:rsidRPr="00FF6F38">
        <w:t>наименьшая цена</w:t>
      </w:r>
      <w:r w:rsidR="00E46A09">
        <w:t>,</w:t>
      </w:r>
      <w:r w:rsidR="00E46A09" w:rsidRPr="00FF6F38">
        <w:t xml:space="preserve"> максимальный объем поставки, минимальные сроки поставки и проч.</w:t>
      </w:r>
      <w:r w:rsidRPr="00FE5202">
        <w:rPr>
          <w:rFonts w:eastAsia="Calibri"/>
        </w:rPr>
        <w:t>).</w:t>
      </w:r>
    </w:p>
    <w:p w:rsidR="00FE5202" w:rsidRPr="00FE5202" w:rsidRDefault="00C16A6A" w:rsidP="00812D1B">
      <w:pPr>
        <w:suppressAutoHyphens w:val="0"/>
        <w:spacing w:line="400" w:lineRule="exact"/>
        <w:ind w:firstLine="720"/>
        <w:jc w:val="both"/>
        <w:rPr>
          <w:rFonts w:eastAsia="Calibri"/>
        </w:rPr>
      </w:pPr>
      <w:r>
        <w:rPr>
          <w:rFonts w:eastAsia="Calibri"/>
        </w:rPr>
        <w:t>Требования</w:t>
      </w:r>
      <w:r w:rsidR="00FE5202" w:rsidRPr="00FE5202">
        <w:rPr>
          <w:rFonts w:eastAsia="Calibri"/>
        </w:rPr>
        <w:t xml:space="preserve"> к предмету оферты </w:t>
      </w:r>
      <w:r>
        <w:rPr>
          <w:rFonts w:eastAsia="Calibri"/>
        </w:rPr>
        <w:t>изложены в Форме 5</w:t>
      </w:r>
      <w:r w:rsidR="00FE5202" w:rsidRPr="00FE5202">
        <w:rPr>
          <w:rFonts w:eastAsia="Calibri"/>
        </w:rPr>
        <w:t>, существенные условия (</w:t>
      </w:r>
      <w:r w:rsidR="00FE5202" w:rsidRPr="00E46A09">
        <w:rPr>
          <w:rFonts w:eastAsia="Calibri"/>
        </w:rPr>
        <w:t>цена, срок поставки, объем поставки) последующей сделки оговар</w:t>
      </w:r>
      <w:r w:rsidR="00FE5202" w:rsidRPr="00FE5202">
        <w:rPr>
          <w:rFonts w:eastAsia="Calibri"/>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rPr>
      </w:pPr>
      <w:r w:rsidRPr="00FE5202">
        <w:rPr>
          <w:rFonts w:eastAsia="Calibri"/>
        </w:rPr>
        <w:lastRenderedPageBreak/>
        <w:t xml:space="preserve">Отбор проводится в </w:t>
      </w:r>
      <w:r w:rsidR="002F035E">
        <w:rPr>
          <w:rFonts w:eastAsia="Calibri"/>
        </w:rPr>
        <w:t>два</w:t>
      </w:r>
      <w:r w:rsidRPr="00FE5202">
        <w:rPr>
          <w:rFonts w:eastAsia="Calibri"/>
        </w:rPr>
        <w:t xml:space="preserve"> этап</w:t>
      </w:r>
      <w:r w:rsidR="002F035E">
        <w:rPr>
          <w:rFonts w:eastAsia="Calibri"/>
        </w:rPr>
        <w:t>а</w:t>
      </w:r>
      <w:r w:rsidRPr="00FE5202">
        <w:rPr>
          <w:rFonts w:eastAsia="Calibri"/>
        </w:rPr>
        <w:t xml:space="preserve">: </w:t>
      </w:r>
      <w:r w:rsidR="002F035E" w:rsidRPr="00FF6F38">
        <w:t xml:space="preserve">оценка технической части оферт и </w:t>
      </w:r>
      <w:r w:rsidR="002F035E">
        <w:t>оценка коммерческой части оферт</w:t>
      </w:r>
      <w:r w:rsidRPr="00FE5202">
        <w:rPr>
          <w:rFonts w:eastAsia="Calibri"/>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Оферта может быть представлена </w:t>
      </w:r>
      <w:r w:rsidRPr="00C16A6A">
        <w:rPr>
          <w:rFonts w:eastAsia="Calibri"/>
        </w:rPr>
        <w:t xml:space="preserve">на часть номенклатуры из </w:t>
      </w:r>
      <w:proofErr w:type="gramStart"/>
      <w:r w:rsidRPr="00C16A6A">
        <w:rPr>
          <w:rFonts w:eastAsia="Calibri"/>
        </w:rPr>
        <w:t>указанных</w:t>
      </w:r>
      <w:proofErr w:type="gramEnd"/>
      <w:r w:rsidRPr="00FE5202">
        <w:rPr>
          <w:rFonts w:eastAsia="Calibri"/>
        </w:rPr>
        <w:t xml:space="preserve"> в </w:t>
      </w:r>
      <w:r w:rsidR="00C16A6A">
        <w:rPr>
          <w:rFonts w:eastAsia="Calibri"/>
        </w:rPr>
        <w:t>Требовании</w:t>
      </w:r>
      <w:r w:rsidR="00C16A6A" w:rsidRPr="00FE5202">
        <w:rPr>
          <w:rFonts w:eastAsia="Calibri"/>
        </w:rPr>
        <w:t xml:space="preserve"> к предмету оферты</w:t>
      </w:r>
      <w:r w:rsidR="00C16A6A">
        <w:rPr>
          <w:rFonts w:eastAsia="Calibri"/>
        </w:rPr>
        <w:t xml:space="preserve"> (Форма 5)</w:t>
      </w:r>
      <w:r w:rsidRPr="00FE5202">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440389">
        <w:rPr>
          <w:rFonts w:eastAsia="Calibri"/>
        </w:rPr>
        <w:t>30</w:t>
      </w:r>
      <w:r w:rsidR="008D30AF" w:rsidRPr="008D30AF">
        <w:rPr>
          <w:rFonts w:eastAsia="Calibri"/>
        </w:rPr>
        <w:t>.</w:t>
      </w:r>
      <w:r w:rsidR="00440389">
        <w:rPr>
          <w:rFonts w:eastAsia="Calibri"/>
        </w:rPr>
        <w:t>11</w:t>
      </w:r>
      <w:r w:rsidR="008D30AF" w:rsidRPr="008D30AF">
        <w:rPr>
          <w:rFonts w:eastAsia="Calibri"/>
        </w:rPr>
        <w:t>.</w:t>
      </w:r>
      <w:r w:rsidR="00C106AC" w:rsidRPr="008D30AF">
        <w:rPr>
          <w:rFonts w:eastAsia="Calibri"/>
        </w:rPr>
        <w:t>2015г</w:t>
      </w:r>
      <w:r w:rsidR="00C106AC">
        <w:rPr>
          <w:rFonts w:eastAsia="Calibri"/>
        </w:rPr>
        <w:t>.</w:t>
      </w:r>
      <w:r w:rsidRPr="00FE5202">
        <w:rPr>
          <w:rFonts w:eastAsia="Calibri"/>
        </w:rPr>
        <w:t xml:space="preserve">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rPr>
      </w:pPr>
      <w:r w:rsidRPr="00FE5202">
        <w:rPr>
          <w:rFonts w:eastAsia="Calibri"/>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rPr>
      </w:pPr>
      <w:r w:rsidRPr="00FE5202">
        <w:rPr>
          <w:rFonts w:eastAsia="Calibri"/>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rPr>
      </w:pPr>
      <w:r w:rsidRPr="00FE5202">
        <w:rPr>
          <w:rFonts w:eastAsia="Calibri"/>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rPr>
      </w:pPr>
      <w:r>
        <w:rPr>
          <w:rFonts w:eastAsia="Calibri"/>
        </w:rPr>
        <w:t>заполненный п</w:t>
      </w:r>
      <w:r w:rsidRPr="000209B6">
        <w:rPr>
          <w:rFonts w:eastAsia="Calibri"/>
        </w:rPr>
        <w:t>еречень аффилированных организаций</w:t>
      </w:r>
      <w:r w:rsidRPr="00FE5202">
        <w:rPr>
          <w:rFonts w:eastAsia="Calibri"/>
        </w:rPr>
        <w:t xml:space="preserve"> по форме </w:t>
      </w:r>
      <w:r>
        <w:rPr>
          <w:rFonts w:eastAsia="Calibri"/>
        </w:rPr>
        <w:t>7</w:t>
      </w:r>
      <w:r w:rsidRPr="00FE5202">
        <w:rPr>
          <w:rFonts w:eastAsia="Calibri"/>
        </w:rPr>
        <w:t>;</w:t>
      </w:r>
    </w:p>
    <w:p w:rsidR="00517176" w:rsidRDefault="00517176" w:rsidP="00812D1B">
      <w:pPr>
        <w:suppressAutoHyphens w:val="0"/>
        <w:spacing w:line="400" w:lineRule="exact"/>
        <w:ind w:firstLine="708"/>
        <w:jc w:val="both"/>
        <w:rPr>
          <w:rFonts w:eastAsia="Calibri"/>
        </w:rPr>
      </w:pPr>
      <w:r w:rsidRPr="00A16341">
        <w:t>Поставка товара при заключении договора должна осуществляться с приложением всех необходимых сопроводительных док</w:t>
      </w:r>
      <w:r>
        <w:t>ументов</w:t>
      </w:r>
      <w:r w:rsidRPr="00A16341">
        <w:t xml:space="preserve"> на русском языке</w:t>
      </w:r>
      <w:r>
        <w:t>.</w:t>
      </w:r>
    </w:p>
    <w:p w:rsidR="00FE5202" w:rsidRPr="00FE5202" w:rsidRDefault="00517176" w:rsidP="00812D1B">
      <w:pPr>
        <w:suppressAutoHyphens w:val="0"/>
        <w:spacing w:line="400" w:lineRule="exact"/>
        <w:ind w:firstLine="708"/>
        <w:jc w:val="both"/>
        <w:rPr>
          <w:rFonts w:eastAsia="Calibri"/>
        </w:rPr>
      </w:pPr>
      <w:r>
        <w:rPr>
          <w:rFonts w:eastAsia="Calibri"/>
        </w:rPr>
        <w:t>Покупатель</w:t>
      </w:r>
      <w:r w:rsidR="00FE5202" w:rsidRPr="00FE5202">
        <w:rPr>
          <w:rFonts w:eastAsia="Calibri"/>
        </w:rPr>
        <w:t xml:space="preserve"> оставляет за собой право изменять общее количество поставляемого </w:t>
      </w:r>
      <w:r>
        <w:rPr>
          <w:rFonts w:eastAsia="Calibri"/>
        </w:rPr>
        <w:t>Т</w:t>
      </w:r>
      <w:r w:rsidR="00FE5202" w:rsidRPr="00FE5202">
        <w:rPr>
          <w:rFonts w:eastAsia="Calibri"/>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rPr>
      </w:pPr>
      <w:r w:rsidRPr="00FE5202">
        <w:rPr>
          <w:rFonts w:eastAsia="Calibri"/>
        </w:rPr>
        <w:t>Под опционом понимается право По</w:t>
      </w:r>
      <w:r w:rsidR="00517176">
        <w:rPr>
          <w:rFonts w:eastAsia="Calibri"/>
        </w:rPr>
        <w:t>купателя</w:t>
      </w:r>
      <w:r w:rsidRPr="00FE5202">
        <w:rPr>
          <w:rFonts w:eastAsia="Calibri"/>
        </w:rPr>
        <w:t xml:space="preserve"> уменьшать</w:t>
      </w:r>
      <w:proofErr w:type="gramStart"/>
      <w:r w:rsidRPr="00FE5202">
        <w:rPr>
          <w:rFonts w:eastAsia="Calibri"/>
        </w:rPr>
        <w:t xml:space="preserve"> (-) </w:t>
      </w:r>
      <w:proofErr w:type="gramEnd"/>
      <w:r w:rsidRPr="00FE5202">
        <w:rPr>
          <w:rFonts w:eastAsia="Calibri"/>
        </w:rPr>
        <w:t xml:space="preserve">или увеличивать (+) количество поставляемого </w:t>
      </w:r>
      <w:r w:rsidR="00517176">
        <w:rPr>
          <w:rFonts w:eastAsia="Calibri"/>
        </w:rPr>
        <w:t>Т</w:t>
      </w:r>
      <w:r w:rsidRPr="00FE5202">
        <w:rPr>
          <w:rFonts w:eastAsia="Calibri"/>
        </w:rPr>
        <w:t xml:space="preserve">овара в пределах согласованного количества без изменения </w:t>
      </w:r>
      <w:r w:rsidRPr="00FE5202">
        <w:rPr>
          <w:rFonts w:eastAsia="Calibri"/>
        </w:rPr>
        <w:lastRenderedPageBreak/>
        <w:t xml:space="preserve">остальных условий, в том числе без изменения цен, сроков </w:t>
      </w:r>
      <w:r w:rsidR="00517176">
        <w:rPr>
          <w:rFonts w:eastAsia="Calibri"/>
        </w:rPr>
        <w:t>поставки</w:t>
      </w:r>
      <w:r w:rsidRPr="00FE5202">
        <w:rPr>
          <w:rFonts w:eastAsia="Calibri"/>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rPr>
      </w:pPr>
      <w:r w:rsidRPr="00FE5202">
        <w:rPr>
          <w:rFonts w:eastAsia="Calibri"/>
        </w:rPr>
        <w:t>Оферта предоставляется на русском языке.</w:t>
      </w:r>
    </w:p>
    <w:p w:rsidR="00FE5202" w:rsidRPr="00FE5202" w:rsidRDefault="00FE5202" w:rsidP="00812D1B">
      <w:pPr>
        <w:suppressAutoHyphens w:val="0"/>
        <w:spacing w:line="400" w:lineRule="exact"/>
        <w:jc w:val="both"/>
        <w:rPr>
          <w:rFonts w:eastAsia="Calibri"/>
          <w:b/>
        </w:rPr>
      </w:pPr>
      <w:r w:rsidRPr="00FE5202">
        <w:rPr>
          <w:rFonts w:eastAsia="Calibri"/>
          <w:b/>
        </w:rPr>
        <w:t>Начало приема оферт – «</w:t>
      </w:r>
      <w:r w:rsidR="004928D1">
        <w:rPr>
          <w:rFonts w:eastAsia="Calibri"/>
          <w:b/>
        </w:rPr>
        <w:t>07</w:t>
      </w:r>
      <w:r w:rsidRPr="00FE5202">
        <w:rPr>
          <w:rFonts w:eastAsia="Calibri"/>
          <w:b/>
        </w:rPr>
        <w:t>»</w:t>
      </w:r>
      <w:r w:rsidR="004928D1">
        <w:rPr>
          <w:rFonts w:eastAsia="Calibri"/>
          <w:b/>
        </w:rPr>
        <w:t xml:space="preserve"> сентября 2015</w:t>
      </w:r>
      <w:r w:rsidRPr="00FE5202">
        <w:rPr>
          <w:rFonts w:eastAsia="Calibri"/>
          <w:b/>
        </w:rPr>
        <w:t xml:space="preserve"> года.</w:t>
      </w:r>
    </w:p>
    <w:p w:rsidR="00FE5202" w:rsidRPr="00FE5202" w:rsidRDefault="00FE5202" w:rsidP="00812D1B">
      <w:pPr>
        <w:suppressAutoHyphens w:val="0"/>
        <w:spacing w:line="400" w:lineRule="exact"/>
        <w:jc w:val="both"/>
        <w:rPr>
          <w:rFonts w:eastAsia="Calibri"/>
          <w:b/>
        </w:rPr>
      </w:pPr>
      <w:r w:rsidRPr="00FE5202">
        <w:rPr>
          <w:rFonts w:eastAsia="Calibri"/>
          <w:b/>
        </w:rPr>
        <w:t>Окончание приема оферт – «</w:t>
      </w:r>
      <w:r w:rsidR="004928D1">
        <w:rPr>
          <w:rFonts w:eastAsia="Calibri"/>
          <w:b/>
        </w:rPr>
        <w:t>22</w:t>
      </w:r>
      <w:r w:rsidRPr="00FE5202">
        <w:rPr>
          <w:rFonts w:eastAsia="Calibri"/>
          <w:b/>
        </w:rPr>
        <w:t xml:space="preserve">» </w:t>
      </w:r>
      <w:r w:rsidR="004928D1">
        <w:rPr>
          <w:rFonts w:eastAsia="Calibri"/>
          <w:b/>
        </w:rPr>
        <w:t>сентября 2015</w:t>
      </w:r>
      <w:r w:rsidRPr="00FE5202">
        <w:rPr>
          <w:rFonts w:eastAsia="Calibri"/>
          <w:b/>
        </w:rPr>
        <w:t xml:space="preserve"> года</w:t>
      </w:r>
      <w:r w:rsidR="004928D1">
        <w:rPr>
          <w:rFonts w:eastAsia="Calibri"/>
          <w:b/>
        </w:rPr>
        <w:t xml:space="preserve"> до 15:00 </w:t>
      </w:r>
      <w:proofErr w:type="spellStart"/>
      <w:r w:rsidR="004928D1">
        <w:rPr>
          <w:rFonts w:eastAsia="Calibri"/>
          <w:b/>
        </w:rPr>
        <w:t>смк</w:t>
      </w:r>
      <w:proofErr w:type="spellEnd"/>
      <w:r w:rsidRPr="00FE5202">
        <w:rPr>
          <w:rFonts w:eastAsia="Calibri"/>
          <w:b/>
        </w:rPr>
        <w:t>.</w:t>
      </w:r>
    </w:p>
    <w:p w:rsidR="00FE5202" w:rsidRPr="00FE5202" w:rsidRDefault="00FE5202" w:rsidP="00812D1B">
      <w:pPr>
        <w:suppressAutoHyphens w:val="0"/>
        <w:spacing w:line="400" w:lineRule="exact"/>
        <w:jc w:val="both"/>
        <w:rPr>
          <w:rFonts w:eastAsia="Calibri"/>
          <w:b/>
        </w:rPr>
      </w:pPr>
      <w:r w:rsidRPr="00FE5202">
        <w:rPr>
          <w:rFonts w:eastAsia="Calibri"/>
          <w:b/>
        </w:rPr>
        <w:t xml:space="preserve">Срок для определения оферты для акцепта – </w:t>
      </w:r>
      <w:r w:rsidR="00C106AC">
        <w:rPr>
          <w:rFonts w:eastAsia="Calibri"/>
          <w:b/>
        </w:rPr>
        <w:t>«</w:t>
      </w:r>
      <w:r w:rsidR="00440389">
        <w:rPr>
          <w:rFonts w:eastAsia="Calibri"/>
          <w:b/>
        </w:rPr>
        <w:t>30</w:t>
      </w:r>
      <w:r w:rsidR="00C106AC">
        <w:rPr>
          <w:rFonts w:eastAsia="Calibri"/>
          <w:b/>
        </w:rPr>
        <w:t xml:space="preserve">» </w:t>
      </w:r>
      <w:r w:rsidR="00440389">
        <w:rPr>
          <w:rFonts w:eastAsia="Calibri"/>
          <w:b/>
          <w:u w:val="single"/>
        </w:rPr>
        <w:t>ноября</w:t>
      </w:r>
      <w:r w:rsidR="00C106AC" w:rsidRPr="008D30AF">
        <w:rPr>
          <w:rFonts w:eastAsia="Calibri"/>
          <w:b/>
        </w:rPr>
        <w:t xml:space="preserve"> </w:t>
      </w:r>
      <w:r w:rsidR="00C106AC">
        <w:rPr>
          <w:rFonts w:eastAsia="Calibri"/>
          <w:b/>
          <w:u w:val="single"/>
        </w:rPr>
        <w:t>2015</w:t>
      </w:r>
      <w:r w:rsidR="00C106AC">
        <w:rPr>
          <w:rFonts w:eastAsia="Calibri"/>
          <w:b/>
        </w:rPr>
        <w:t xml:space="preserve"> </w:t>
      </w:r>
      <w:r w:rsidRPr="00FE5202">
        <w:rPr>
          <w:rFonts w:eastAsia="Calibri"/>
          <w:b/>
        </w:rPr>
        <w:t>года.</w:t>
      </w:r>
    </w:p>
    <w:p w:rsidR="00B94B8E" w:rsidRDefault="00B94B8E" w:rsidP="00812D1B">
      <w:pPr>
        <w:suppressAutoHyphens w:val="0"/>
        <w:spacing w:line="400" w:lineRule="exact"/>
        <w:ind w:firstLine="708"/>
        <w:jc w:val="both"/>
        <w:rPr>
          <w:rFonts w:eastAsia="Calibri"/>
          <w:u w:val="single"/>
        </w:rPr>
      </w:pPr>
    </w:p>
    <w:p w:rsidR="00B94B8E" w:rsidRDefault="00B94B8E" w:rsidP="00812D1B">
      <w:pPr>
        <w:suppressAutoHyphens w:val="0"/>
        <w:spacing w:line="400" w:lineRule="exact"/>
        <w:ind w:firstLine="708"/>
        <w:jc w:val="both"/>
        <w:rPr>
          <w:rFonts w:eastAsia="Calibri"/>
          <w:u w:val="single"/>
        </w:rPr>
      </w:pP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ОАО «</w:t>
      </w:r>
      <w:proofErr w:type="spellStart"/>
      <w:r w:rsidRPr="00FE5202">
        <w:rPr>
          <w:rFonts w:eastAsia="Calibri"/>
          <w:u w:val="single"/>
        </w:rPr>
        <w:t>Славнефть</w:t>
      </w:r>
      <w:proofErr w:type="spellEnd"/>
      <w:r w:rsidRPr="00FE5202">
        <w:rPr>
          <w:rFonts w:eastAsia="Calibri"/>
          <w:u w:val="single"/>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Внимание!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u w:val="single"/>
        </w:rPr>
        <w:t>с даты получения</w:t>
      </w:r>
      <w:proofErr w:type="gramEnd"/>
      <w:r w:rsidRPr="00FE5202">
        <w:rPr>
          <w:rFonts w:eastAsia="Calibri"/>
          <w:u w:val="single"/>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Cs w:val="24"/>
            <w:u w:val="single"/>
          </w:rPr>
          <w:t>http://refinery.yaroslavl.ru/</w:t>
        </w:r>
      </w:hyperlink>
      <w:r w:rsidRPr="00FE5202">
        <w:rPr>
          <w:rFonts w:eastAsia="Calibri"/>
          <w:u w:val="single"/>
        </w:rPr>
        <w:t>.</w:t>
      </w:r>
    </w:p>
    <w:p w:rsidR="005A7769" w:rsidRPr="005D5B6F" w:rsidRDefault="00E46A09" w:rsidP="00812D1B">
      <w:pPr>
        <w:suppressAutoHyphens w:val="0"/>
        <w:spacing w:after="200" w:line="400" w:lineRule="exact"/>
        <w:ind w:firstLine="708"/>
        <w:jc w:val="both"/>
        <w:rPr>
          <w:rFonts w:eastAsia="Calibri"/>
        </w:rPr>
      </w:pPr>
      <w:r w:rsidRPr="00E46A09">
        <w:rPr>
          <w:rFonts w:eastAsia="Calibri"/>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rPr>
        <w:t xml:space="preserve">рта документов - </w:t>
      </w:r>
      <w:r w:rsidR="005A7769" w:rsidRPr="005D5B6F">
        <w:t>техническая (без указания сумм, цен и т.</w:t>
      </w:r>
      <w:r w:rsidR="005D5B6F">
        <w:t>п.) и коммерческая части оферты:</w:t>
      </w:r>
    </w:p>
    <w:p w:rsidR="00C106AC" w:rsidRDefault="00C106AC" w:rsidP="00C106AC">
      <w:pPr>
        <w:suppressAutoHyphens w:val="0"/>
        <w:spacing w:line="400" w:lineRule="exact"/>
        <w:rPr>
          <w:rFonts w:eastAsia="Calibri"/>
        </w:rPr>
      </w:pPr>
      <w:r>
        <w:rPr>
          <w:rFonts w:eastAsia="Calibri"/>
        </w:rPr>
        <w:t xml:space="preserve">1. с пометкой «ТЕХНИЧЕСКАЯ ЧАСТЬ ОФЕРТЫ к ПДО № _______ </w:t>
      </w:r>
      <w:proofErr w:type="gramStart"/>
      <w:r>
        <w:rPr>
          <w:rFonts w:eastAsia="Calibri"/>
        </w:rPr>
        <w:t>от</w:t>
      </w:r>
      <w:proofErr w:type="gramEnd"/>
      <w:r>
        <w:rPr>
          <w:rFonts w:eastAsia="Calibri"/>
        </w:rPr>
        <w:t xml:space="preserve"> __________» содержит</w:t>
      </w:r>
    </w:p>
    <w:p w:rsidR="00C106AC" w:rsidRDefault="00C106AC" w:rsidP="00C106AC">
      <w:pPr>
        <w:suppressAutoHyphens w:val="0"/>
        <w:spacing w:line="400" w:lineRule="exact"/>
        <w:ind w:firstLine="709"/>
        <w:rPr>
          <w:rFonts w:eastAsia="Calibri"/>
          <w:shd w:val="clear" w:color="auto" w:fill="FFFF00"/>
        </w:rPr>
      </w:pPr>
      <w:r>
        <w:rPr>
          <w:rFonts w:eastAsia="Calibri"/>
        </w:rPr>
        <w:t>1) оригинал или надлежащим образом заверенная копия технической части оферты в конверте с пометкой «оригинал технической части оферты к ПДО № _____», содержащий</w:t>
      </w:r>
    </w:p>
    <w:p w:rsidR="00C106AC" w:rsidRPr="00510143" w:rsidRDefault="00C106AC" w:rsidP="00520BA5">
      <w:pPr>
        <w:spacing w:line="400" w:lineRule="exact"/>
        <w:ind w:firstLine="1418"/>
        <w:jc w:val="both"/>
        <w:rPr>
          <w:u w:val="single"/>
        </w:rPr>
      </w:pPr>
      <w:proofErr w:type="gramStart"/>
      <w:r w:rsidRPr="00510143">
        <w:rPr>
          <w:u w:val="single"/>
        </w:rPr>
        <w:t xml:space="preserve">а) </w:t>
      </w:r>
      <w:r w:rsidR="00D42358">
        <w:rPr>
          <w:u w:val="single"/>
        </w:rPr>
        <w:t xml:space="preserve">На </w:t>
      </w:r>
      <w:r w:rsidRPr="00510143">
        <w:rPr>
          <w:u w:val="single"/>
        </w:rPr>
        <w:t>Товар Российского производства: паспорт (сертификат)</w:t>
      </w:r>
      <w:r w:rsidR="00520BA5">
        <w:rPr>
          <w:u w:val="single"/>
        </w:rPr>
        <w:t xml:space="preserve"> качества, паспорт безопасности,</w:t>
      </w:r>
      <w:r w:rsidRPr="00510143">
        <w:rPr>
          <w:u w:val="single"/>
        </w:rPr>
        <w:t xml:space="preserve"> </w:t>
      </w:r>
      <w:r w:rsidR="00520BA5">
        <w:rPr>
          <w:u w:val="single"/>
        </w:rPr>
        <w:t xml:space="preserve">технические условия </w:t>
      </w:r>
      <w:r w:rsidRPr="00510143">
        <w:rPr>
          <w:u w:val="single"/>
        </w:rPr>
        <w:t xml:space="preserve">и все изменения к ним в полном объеме; </w:t>
      </w:r>
      <w:r w:rsidR="00520BA5">
        <w:rPr>
          <w:u w:val="single"/>
        </w:rPr>
        <w:t xml:space="preserve">      </w:t>
      </w:r>
      <w:r w:rsidR="00D42358">
        <w:rPr>
          <w:u w:val="single"/>
        </w:rPr>
        <w:t xml:space="preserve">На </w:t>
      </w:r>
      <w:r w:rsidRPr="00510143">
        <w:rPr>
          <w:u w:val="single"/>
        </w:rPr>
        <w:t>Товар импортного производства</w:t>
      </w:r>
      <w:r w:rsidR="00510143" w:rsidRPr="00510143">
        <w:rPr>
          <w:u w:val="single"/>
        </w:rPr>
        <w:t>: паспорт (сертификат) качества, паспорт безопасно</w:t>
      </w:r>
      <w:r w:rsidR="00D42358">
        <w:rPr>
          <w:u w:val="single"/>
        </w:rPr>
        <w:t xml:space="preserve">сти, техническая спецификация, </w:t>
      </w:r>
      <w:r w:rsidR="00510143" w:rsidRPr="00510143">
        <w:rPr>
          <w:u w:val="single"/>
        </w:rPr>
        <w:t>техническая характеристика</w:t>
      </w:r>
      <w:r w:rsidR="00D42358">
        <w:rPr>
          <w:u w:val="single"/>
        </w:rPr>
        <w:t xml:space="preserve"> </w:t>
      </w:r>
      <w:r w:rsidR="00510143" w:rsidRPr="00510143">
        <w:rPr>
          <w:u w:val="single"/>
        </w:rPr>
        <w:t>– все документы предостав</w:t>
      </w:r>
      <w:r w:rsidR="00510143">
        <w:rPr>
          <w:u w:val="single"/>
        </w:rPr>
        <w:t>ляются</w:t>
      </w:r>
      <w:r w:rsidR="00510143" w:rsidRPr="00510143">
        <w:rPr>
          <w:u w:val="single"/>
        </w:rPr>
        <w:t xml:space="preserve"> на русском языке.</w:t>
      </w:r>
      <w:proofErr w:type="gramEnd"/>
    </w:p>
    <w:p w:rsidR="00C106AC" w:rsidRDefault="00C106AC" w:rsidP="00C106AC">
      <w:pPr>
        <w:suppressAutoHyphens w:val="0"/>
        <w:spacing w:line="400" w:lineRule="exact"/>
        <w:ind w:firstLine="1418"/>
        <w:rPr>
          <w:rFonts w:eastAsia="Calibri"/>
        </w:rPr>
      </w:pPr>
      <w:r>
        <w:rPr>
          <w:rFonts w:eastAsia="Calibri"/>
        </w:rPr>
        <w:t>б) заполненное извещение о согласии сделать оферту (Форма 2);</w:t>
      </w:r>
    </w:p>
    <w:p w:rsidR="00C106AC" w:rsidRDefault="00C106AC" w:rsidP="00C106AC">
      <w:pPr>
        <w:suppressAutoHyphens w:val="0"/>
        <w:spacing w:line="400" w:lineRule="exact"/>
        <w:ind w:firstLine="1418"/>
        <w:rPr>
          <w:rFonts w:eastAsia="Calibri"/>
        </w:rPr>
      </w:pPr>
      <w:r>
        <w:rPr>
          <w:rFonts w:eastAsia="Calibri"/>
        </w:rPr>
        <w:lastRenderedPageBreak/>
        <w:t xml:space="preserve">в) оформленный со стороны поставщика и подписанный им </w:t>
      </w:r>
      <w:r w:rsidR="004B5689">
        <w:rPr>
          <w:rFonts w:eastAsia="Calibri"/>
        </w:rPr>
        <w:t>Д</w:t>
      </w:r>
      <w:r>
        <w:rPr>
          <w:rFonts w:eastAsia="Calibri"/>
        </w:rPr>
        <w:t xml:space="preserve">оговор поставки </w:t>
      </w:r>
      <w:r w:rsidR="00B94B8E">
        <w:rPr>
          <w:rFonts w:eastAsia="Calibri"/>
        </w:rPr>
        <w:t xml:space="preserve">и </w:t>
      </w:r>
      <w:r w:rsidR="004B5689" w:rsidRPr="004B5689">
        <w:rPr>
          <w:rFonts w:eastAsia="Calibri"/>
        </w:rPr>
        <w:t>Гарантийное соглашение о технологических гарантиях и ответственност</w:t>
      </w:r>
      <w:r w:rsidR="004B5689">
        <w:rPr>
          <w:rFonts w:eastAsia="Calibri"/>
        </w:rPr>
        <w:t xml:space="preserve">и Поставщика за их несоблюдение </w:t>
      </w:r>
      <w:r w:rsidR="00B94B8E" w:rsidRPr="00FE5202">
        <w:rPr>
          <w:rFonts w:eastAsia="Calibri"/>
        </w:rPr>
        <w:t>по форме 6</w:t>
      </w:r>
      <w:r>
        <w:rPr>
          <w:rFonts w:eastAsia="Calibri"/>
        </w:rPr>
        <w:t>;</w:t>
      </w:r>
    </w:p>
    <w:p w:rsidR="00C106AC" w:rsidRDefault="00C106AC" w:rsidP="00C106AC">
      <w:pPr>
        <w:suppressAutoHyphens w:val="0"/>
        <w:spacing w:line="400" w:lineRule="exact"/>
        <w:ind w:firstLine="1418"/>
        <w:rPr>
          <w:rFonts w:eastAsia="Calibri"/>
        </w:rPr>
      </w:pPr>
      <w:r>
        <w:rPr>
          <w:rFonts w:eastAsia="Calibri"/>
        </w:rPr>
        <w:t>г) заполненный перечень аффилированных организаций по форме 7;</w:t>
      </w:r>
    </w:p>
    <w:p w:rsidR="00B94B8E" w:rsidRPr="00B94B8E" w:rsidRDefault="00B94B8E" w:rsidP="00B94B8E">
      <w:pPr>
        <w:suppressAutoHyphens w:val="0"/>
        <w:spacing w:line="280" w:lineRule="exact"/>
        <w:ind w:firstLine="1418"/>
        <w:rPr>
          <w:rFonts w:eastAsia="Calibri"/>
        </w:rPr>
      </w:pPr>
      <w:r w:rsidRPr="00B94B8E">
        <w:rPr>
          <w:rFonts w:eastAsia="Calibri"/>
        </w:rPr>
        <w:t xml:space="preserve">д) </w:t>
      </w:r>
      <w:proofErr w:type="gramStart"/>
      <w:r w:rsidRPr="00B94B8E">
        <w:rPr>
          <w:rFonts w:eastAsia="Calibri"/>
        </w:rPr>
        <w:t>предоставить документы</w:t>
      </w:r>
      <w:proofErr w:type="gramEnd"/>
      <w:r w:rsidRPr="00B94B8E">
        <w:rPr>
          <w:rFonts w:eastAsia="Calibri"/>
        </w:rPr>
        <w:t xml:space="preserve"> согласно форме 5:</w:t>
      </w:r>
    </w:p>
    <w:p w:rsidR="00B94B8E" w:rsidRPr="00B94B8E" w:rsidRDefault="00B94B8E" w:rsidP="00B94B8E">
      <w:pPr>
        <w:suppressAutoHyphens w:val="0"/>
        <w:spacing w:line="280" w:lineRule="exact"/>
        <w:ind w:firstLine="1985"/>
        <w:rPr>
          <w:rFonts w:eastAsia="Calibri"/>
        </w:rPr>
      </w:pPr>
      <w:r w:rsidRPr="00B94B8E">
        <w:rPr>
          <w:rFonts w:eastAsia="Calibri"/>
        </w:rPr>
        <w:t xml:space="preserve">- Результаты предварительного обследования, оценка текущего </w:t>
      </w:r>
      <w:proofErr w:type="gramStart"/>
      <w:r w:rsidRPr="00B94B8E">
        <w:rPr>
          <w:rFonts w:eastAsia="Calibri"/>
        </w:rPr>
        <w:t>состоя</w:t>
      </w:r>
      <w:r>
        <w:rPr>
          <w:rFonts w:eastAsia="Calibri"/>
        </w:rPr>
        <w:t>-</w:t>
      </w:r>
      <w:proofErr w:type="spellStart"/>
      <w:r w:rsidRPr="00B94B8E">
        <w:rPr>
          <w:rFonts w:eastAsia="Calibri"/>
        </w:rPr>
        <w:t>ния</w:t>
      </w:r>
      <w:proofErr w:type="spellEnd"/>
      <w:proofErr w:type="gramEnd"/>
      <w:r w:rsidRPr="00B94B8E">
        <w:rPr>
          <w:rFonts w:eastAsia="Calibri"/>
        </w:rPr>
        <w:t xml:space="preserve"> процессов: очистки сточных вод,</w:t>
      </w:r>
      <w:r w:rsidRPr="00B94B8E">
        <w:t xml:space="preserve"> </w:t>
      </w:r>
      <w:r w:rsidRPr="00B94B8E">
        <w:rPr>
          <w:rFonts w:eastAsia="Calibri"/>
        </w:rPr>
        <w:t>переработки нефти ловушечной</w:t>
      </w:r>
      <w:r>
        <w:rPr>
          <w:rFonts w:eastAsia="Calibri"/>
        </w:rPr>
        <w:t xml:space="preserve">, </w:t>
      </w:r>
      <w:r w:rsidRPr="00B94B8E">
        <w:rPr>
          <w:rFonts w:eastAsia="Calibri"/>
        </w:rPr>
        <w:t>обезвоживания активного ила</w:t>
      </w:r>
      <w:r>
        <w:rPr>
          <w:rFonts w:eastAsia="Calibri"/>
        </w:rPr>
        <w:t>,</w:t>
      </w:r>
    </w:p>
    <w:p w:rsidR="00B94B8E" w:rsidRPr="00B94B8E" w:rsidRDefault="00B94B8E" w:rsidP="00B94B8E">
      <w:pPr>
        <w:suppressAutoHyphens w:val="0"/>
        <w:spacing w:line="280" w:lineRule="exact"/>
        <w:ind w:firstLine="1985"/>
        <w:rPr>
          <w:rFonts w:eastAsia="Calibri"/>
        </w:rPr>
      </w:pPr>
      <w:r w:rsidRPr="00B94B8E">
        <w:rPr>
          <w:rFonts w:eastAsia="Calibri"/>
        </w:rPr>
        <w:t xml:space="preserve">- Копии акта и отчета о проведении испытаний </w:t>
      </w:r>
      <w:proofErr w:type="spellStart"/>
      <w:r w:rsidRPr="00B94B8E">
        <w:rPr>
          <w:rFonts w:eastAsia="Calibri"/>
        </w:rPr>
        <w:t>флокуля</w:t>
      </w:r>
      <w:r>
        <w:rPr>
          <w:rFonts w:eastAsia="Calibri"/>
        </w:rPr>
        <w:t>нта</w:t>
      </w:r>
      <w:proofErr w:type="spellEnd"/>
      <w:r>
        <w:rPr>
          <w:rFonts w:eastAsia="Calibri"/>
        </w:rPr>
        <w:t xml:space="preserve">. Копия </w:t>
      </w:r>
      <w:proofErr w:type="spellStart"/>
      <w:proofErr w:type="gramStart"/>
      <w:r>
        <w:rPr>
          <w:rFonts w:eastAsia="Calibri"/>
        </w:rPr>
        <w:t>зак-лючения</w:t>
      </w:r>
      <w:proofErr w:type="spellEnd"/>
      <w:proofErr w:type="gramEnd"/>
      <w:r>
        <w:rPr>
          <w:rFonts w:eastAsia="Calibri"/>
        </w:rPr>
        <w:t xml:space="preserve"> Заказчика</w:t>
      </w:r>
      <w:r w:rsidRPr="00B94B8E">
        <w:rPr>
          <w:rFonts w:eastAsia="Calibri"/>
        </w:rPr>
        <w:t>,</w:t>
      </w:r>
    </w:p>
    <w:p w:rsidR="00B94B8E" w:rsidRPr="00B94B8E" w:rsidRDefault="00B94B8E" w:rsidP="00B94B8E">
      <w:pPr>
        <w:suppressAutoHyphens w:val="0"/>
        <w:spacing w:line="280" w:lineRule="exact"/>
        <w:ind w:right="-142" w:firstLine="1985"/>
        <w:rPr>
          <w:rFonts w:eastAsia="Calibri"/>
        </w:rPr>
      </w:pPr>
      <w:r w:rsidRPr="00B94B8E">
        <w:rPr>
          <w:rFonts w:eastAsia="Calibri"/>
        </w:rPr>
        <w:t xml:space="preserve">- </w:t>
      </w:r>
      <w:r>
        <w:rPr>
          <w:rFonts w:eastAsia="Calibri"/>
        </w:rPr>
        <w:t xml:space="preserve">Потребность в реагентах </w:t>
      </w:r>
      <w:r w:rsidRPr="00B94B8E">
        <w:rPr>
          <w:rFonts w:eastAsia="Calibri"/>
        </w:rPr>
        <w:t>на 6 месяцев обработки,</w:t>
      </w:r>
    </w:p>
    <w:p w:rsidR="00B94B8E" w:rsidRPr="00B94B8E" w:rsidRDefault="00B94B8E" w:rsidP="00B94B8E">
      <w:pPr>
        <w:suppressAutoHyphens w:val="0"/>
        <w:spacing w:line="280" w:lineRule="exact"/>
        <w:ind w:firstLine="1985"/>
        <w:rPr>
          <w:rFonts w:eastAsia="Calibri"/>
        </w:rPr>
      </w:pPr>
      <w:r w:rsidRPr="00B94B8E">
        <w:rPr>
          <w:rFonts w:eastAsia="Calibri"/>
        </w:rPr>
        <w:t>- Класс опасности по ГОСТ 12.1.007-76 (официально зав</w:t>
      </w:r>
      <w:r>
        <w:rPr>
          <w:rFonts w:eastAsia="Calibri"/>
        </w:rPr>
        <w:t>еренные копии подтверждающих до</w:t>
      </w:r>
      <w:r w:rsidRPr="00B94B8E">
        <w:rPr>
          <w:rFonts w:eastAsia="Calibri"/>
        </w:rPr>
        <w:t>кументов прилагаются),</w:t>
      </w:r>
    </w:p>
    <w:p w:rsidR="00B94B8E" w:rsidRPr="00B94B8E" w:rsidRDefault="00B94B8E" w:rsidP="00B94B8E">
      <w:pPr>
        <w:suppressAutoHyphens w:val="0"/>
        <w:spacing w:line="280" w:lineRule="exact"/>
        <w:ind w:firstLine="1985"/>
        <w:rPr>
          <w:rFonts w:eastAsia="Calibri"/>
        </w:rPr>
      </w:pPr>
      <w:r w:rsidRPr="00B94B8E">
        <w:rPr>
          <w:rFonts w:eastAsia="Calibri"/>
        </w:rPr>
        <w:t>- Гарантийные показатели</w:t>
      </w:r>
      <w:r>
        <w:rPr>
          <w:rFonts w:eastAsia="Calibri"/>
        </w:rPr>
        <w:t xml:space="preserve"> </w:t>
      </w:r>
      <w:proofErr w:type="spellStart"/>
      <w:r>
        <w:rPr>
          <w:rFonts w:eastAsia="Calibri"/>
        </w:rPr>
        <w:t>флокулянтов</w:t>
      </w:r>
      <w:proofErr w:type="spellEnd"/>
      <w:r w:rsidRPr="00B94B8E">
        <w:rPr>
          <w:rFonts w:eastAsia="Calibri"/>
        </w:rPr>
        <w:t>,</w:t>
      </w:r>
    </w:p>
    <w:p w:rsidR="00B94B8E" w:rsidRPr="00B94B8E" w:rsidRDefault="00B94B8E" w:rsidP="00B94B8E">
      <w:pPr>
        <w:suppressAutoHyphens w:val="0"/>
        <w:spacing w:line="280" w:lineRule="exact"/>
        <w:ind w:firstLine="1985"/>
        <w:rPr>
          <w:rFonts w:eastAsia="Calibri"/>
        </w:rPr>
      </w:pPr>
      <w:r w:rsidRPr="00B94B8E">
        <w:rPr>
          <w:rFonts w:eastAsia="Calibri"/>
        </w:rPr>
        <w:t xml:space="preserve">- Гарантии выполнения работ по </w:t>
      </w:r>
      <w:r w:rsidR="00104B80">
        <w:rPr>
          <w:rFonts w:eastAsia="Calibri"/>
        </w:rPr>
        <w:t>техническому сопровождению программы (мониторинг очистки)</w:t>
      </w:r>
      <w:r w:rsidRPr="00B94B8E">
        <w:rPr>
          <w:rFonts w:eastAsia="Calibri"/>
        </w:rPr>
        <w:t xml:space="preserve"> в полном объеме согласно п. 2.</w:t>
      </w:r>
      <w:r>
        <w:rPr>
          <w:rFonts w:eastAsia="Calibri"/>
        </w:rPr>
        <w:t>2</w:t>
      </w:r>
      <w:r w:rsidRPr="00B94B8E">
        <w:rPr>
          <w:rFonts w:eastAsia="Calibri"/>
        </w:rPr>
        <w:t xml:space="preserve"> основных требований к Товару по форме 5</w:t>
      </w:r>
      <w:r w:rsidR="00104B80">
        <w:rPr>
          <w:rFonts w:eastAsia="Calibri"/>
        </w:rPr>
        <w:t>,</w:t>
      </w:r>
    </w:p>
    <w:p w:rsidR="00B94B8E" w:rsidRDefault="00B94B8E" w:rsidP="00B94B8E">
      <w:pPr>
        <w:suppressAutoHyphens w:val="0"/>
        <w:spacing w:line="280" w:lineRule="exact"/>
        <w:ind w:firstLine="1985"/>
        <w:rPr>
          <w:rFonts w:eastAsia="Calibri"/>
        </w:rPr>
      </w:pPr>
      <w:r w:rsidRPr="00104B80">
        <w:rPr>
          <w:rFonts w:eastAsia="Calibri"/>
        </w:rPr>
        <w:t xml:space="preserve">- </w:t>
      </w:r>
      <w:r w:rsidR="00104B80" w:rsidRPr="00104B80">
        <w:rPr>
          <w:rFonts w:eastAsia="Calibri"/>
        </w:rPr>
        <w:t>Предлагаемая периодичность поставки реагентов</w:t>
      </w:r>
      <w:r w:rsidRPr="00104B80">
        <w:rPr>
          <w:rFonts w:eastAsia="Calibri"/>
        </w:rPr>
        <w:t>,</w:t>
      </w:r>
    </w:p>
    <w:p w:rsidR="00104B80" w:rsidRPr="00104B80" w:rsidRDefault="00104B80" w:rsidP="00B94B8E">
      <w:pPr>
        <w:suppressAutoHyphens w:val="0"/>
        <w:spacing w:line="280" w:lineRule="exact"/>
        <w:ind w:firstLine="1985"/>
        <w:rPr>
          <w:rFonts w:eastAsia="Calibri"/>
        </w:rPr>
      </w:pPr>
      <w:r>
        <w:rPr>
          <w:rFonts w:eastAsia="Calibri"/>
        </w:rPr>
        <w:t xml:space="preserve">- </w:t>
      </w:r>
      <w:r w:rsidRPr="00104B80">
        <w:rPr>
          <w:rFonts w:eastAsia="Calibri"/>
        </w:rPr>
        <w:t>Страна, город планируемого производства</w:t>
      </w:r>
      <w:r>
        <w:rPr>
          <w:rFonts w:eastAsia="Calibri"/>
        </w:rPr>
        <w:t>,</w:t>
      </w:r>
    </w:p>
    <w:p w:rsidR="00B94B8E" w:rsidRPr="00104B80" w:rsidRDefault="00B94B8E" w:rsidP="00B94B8E">
      <w:pPr>
        <w:suppressAutoHyphens w:val="0"/>
        <w:spacing w:line="280" w:lineRule="exact"/>
        <w:ind w:firstLine="1985"/>
        <w:rPr>
          <w:rFonts w:eastAsia="Calibri"/>
        </w:rPr>
      </w:pPr>
      <w:r w:rsidRPr="00104B80">
        <w:rPr>
          <w:rFonts w:eastAsia="Calibri"/>
        </w:rPr>
        <w:t xml:space="preserve">- </w:t>
      </w:r>
      <w:proofErr w:type="spellStart"/>
      <w:r w:rsidR="00104B80" w:rsidRPr="00104B80">
        <w:rPr>
          <w:rFonts w:eastAsia="Calibri"/>
        </w:rPr>
        <w:t>Референц</w:t>
      </w:r>
      <w:proofErr w:type="spellEnd"/>
      <w:r w:rsidR="00104B80" w:rsidRPr="00104B80">
        <w:rPr>
          <w:rFonts w:eastAsia="Calibri"/>
        </w:rPr>
        <w:t>-лист о применении предлагаемых реагентов на предприятиях нефтепереработки и нефтехимии в РФ</w:t>
      </w:r>
      <w:r w:rsidRPr="00104B80">
        <w:rPr>
          <w:rFonts w:eastAsia="Calibri"/>
        </w:rPr>
        <w:t>,</w:t>
      </w:r>
    </w:p>
    <w:p w:rsidR="00B94B8E" w:rsidRDefault="00B94B8E" w:rsidP="00B94B8E">
      <w:pPr>
        <w:suppressAutoHyphens w:val="0"/>
        <w:spacing w:line="280" w:lineRule="exact"/>
        <w:ind w:firstLine="1985"/>
        <w:rPr>
          <w:rFonts w:eastAsia="Calibri"/>
        </w:rPr>
      </w:pPr>
      <w:r w:rsidRPr="00104B80">
        <w:rPr>
          <w:rFonts w:eastAsia="Calibri"/>
        </w:rPr>
        <w:t xml:space="preserve">- Официально </w:t>
      </w:r>
      <w:r w:rsidR="00104B80" w:rsidRPr="00104B80">
        <w:rPr>
          <w:rFonts w:eastAsia="Calibri"/>
        </w:rPr>
        <w:t>заверенные копии нормативной документации, паспортов безопасности, свидетельств о государственной регистрации, методик входного контроля для проведения анализов обезвоженного активного ила. Все документы предоставить на русском языке</w:t>
      </w:r>
      <w:r w:rsidRPr="00104B80">
        <w:rPr>
          <w:rFonts w:eastAsia="Calibri"/>
        </w:rPr>
        <w:t>,</w:t>
      </w:r>
    </w:p>
    <w:p w:rsidR="00C106AC" w:rsidRDefault="00C106AC" w:rsidP="00C106AC">
      <w:pPr>
        <w:suppressAutoHyphens w:val="0"/>
        <w:spacing w:line="400" w:lineRule="exact"/>
        <w:ind w:firstLine="709"/>
        <w:rPr>
          <w:rFonts w:eastAsia="Calibri"/>
        </w:rPr>
      </w:pPr>
      <w:r>
        <w:rPr>
          <w:rFonts w:eastAsia="Calibri"/>
        </w:rPr>
        <w:t>2) копия технической части оферты, с пометкой «копия технической части оферты к ПДО № _____»</w:t>
      </w:r>
    </w:p>
    <w:p w:rsidR="00C106AC" w:rsidRDefault="00C106AC" w:rsidP="00C106AC">
      <w:pPr>
        <w:suppressAutoHyphens w:val="0"/>
        <w:spacing w:line="400" w:lineRule="exact"/>
        <w:rPr>
          <w:rFonts w:eastAsia="Calibri"/>
        </w:rPr>
      </w:pPr>
    </w:p>
    <w:p w:rsidR="00C106AC" w:rsidRDefault="00C106AC" w:rsidP="00C106AC">
      <w:pPr>
        <w:suppressAutoHyphens w:val="0"/>
        <w:spacing w:line="400" w:lineRule="exact"/>
        <w:jc w:val="both"/>
        <w:rPr>
          <w:rFonts w:eastAsia="Calibri"/>
        </w:rPr>
      </w:pPr>
      <w:r>
        <w:rPr>
          <w:rFonts w:eastAsia="Calibri"/>
        </w:rPr>
        <w:t xml:space="preserve">2. с пометкой «КОММЕРЧЕСКАЯ ЧАСТЬ ОФЕРТЫ к ПДО № _______ </w:t>
      </w:r>
      <w:proofErr w:type="gramStart"/>
      <w:r>
        <w:rPr>
          <w:rFonts w:eastAsia="Calibri"/>
        </w:rPr>
        <w:t>от</w:t>
      </w:r>
      <w:proofErr w:type="gramEnd"/>
      <w:r>
        <w:rPr>
          <w:rFonts w:eastAsia="Calibri"/>
        </w:rPr>
        <w:t xml:space="preserve"> __________» содержит</w:t>
      </w:r>
    </w:p>
    <w:p w:rsidR="00C106AC" w:rsidRDefault="00C106AC" w:rsidP="00C106AC">
      <w:pPr>
        <w:suppressAutoHyphens w:val="0"/>
        <w:spacing w:line="400" w:lineRule="exact"/>
        <w:ind w:firstLine="709"/>
        <w:jc w:val="both"/>
        <w:rPr>
          <w:rFonts w:eastAsia="Calibri"/>
        </w:rPr>
      </w:pPr>
      <w:r>
        <w:rPr>
          <w:rFonts w:eastAsia="Calibri"/>
        </w:rPr>
        <w:t xml:space="preserve">1) оригинал или надлежащим образом </w:t>
      </w:r>
      <w:proofErr w:type="gramStart"/>
      <w:r>
        <w:rPr>
          <w:rFonts w:eastAsia="Calibri"/>
        </w:rPr>
        <w:t>заверенная</w:t>
      </w:r>
      <w:proofErr w:type="gramEnd"/>
      <w:r>
        <w:rPr>
          <w:rFonts w:eastAsia="Calibri"/>
        </w:rPr>
        <w:t xml:space="preserve"> копией коммерческой части оферты в конверте с пометкой «оригинал коммерческой части оферты к ПДО № _____», содержащий</w:t>
      </w:r>
    </w:p>
    <w:p w:rsidR="00C106AC" w:rsidRDefault="00C106AC" w:rsidP="00C106AC">
      <w:pPr>
        <w:suppressAutoHyphens w:val="0"/>
        <w:spacing w:line="400" w:lineRule="exact"/>
        <w:ind w:firstLine="1418"/>
        <w:jc w:val="both"/>
        <w:rPr>
          <w:rFonts w:eastAsia="Calibri"/>
        </w:rPr>
      </w:pPr>
      <w:r>
        <w:rPr>
          <w:rFonts w:eastAsia="Calibri"/>
        </w:rPr>
        <w:t>а) предложение о заключении договора (Форма 3);</w:t>
      </w:r>
    </w:p>
    <w:p w:rsidR="00C106AC" w:rsidRDefault="00C106AC" w:rsidP="00C106AC">
      <w:pPr>
        <w:suppressAutoHyphens w:val="0"/>
        <w:spacing w:line="400" w:lineRule="exact"/>
        <w:ind w:firstLine="1418"/>
        <w:jc w:val="both"/>
        <w:rPr>
          <w:rFonts w:eastAsia="Calibri"/>
        </w:rPr>
      </w:pPr>
      <w:r>
        <w:rPr>
          <w:rFonts w:eastAsia="Calibri"/>
        </w:rPr>
        <w:t>б) заполненная Таблица цен (Форма 4) в соответствии с Требованиями к предмету оферты (Форма 5);</w:t>
      </w:r>
    </w:p>
    <w:p w:rsidR="00C106AC" w:rsidRDefault="00C106AC" w:rsidP="00C106AC">
      <w:pPr>
        <w:suppressAutoHyphens w:val="0"/>
        <w:spacing w:line="400" w:lineRule="exact"/>
        <w:ind w:firstLine="1418"/>
        <w:jc w:val="both"/>
        <w:rPr>
          <w:rFonts w:eastAsia="Calibri"/>
        </w:rPr>
      </w:pPr>
      <w:r>
        <w:rPr>
          <w:rFonts w:eastAsia="Calibri"/>
        </w:rPr>
        <w:t xml:space="preserve">в) оформленное со стороны поставщика и подписанное им </w:t>
      </w:r>
      <w:r w:rsidR="004B5689">
        <w:rPr>
          <w:rFonts w:eastAsia="Calibri"/>
        </w:rPr>
        <w:t>П</w:t>
      </w:r>
      <w:r>
        <w:rPr>
          <w:rFonts w:eastAsia="Calibri"/>
        </w:rPr>
        <w:t>риложение по форме 6,</w:t>
      </w:r>
    </w:p>
    <w:p w:rsidR="00C106AC" w:rsidRDefault="00C106AC" w:rsidP="00C106AC">
      <w:pPr>
        <w:suppressAutoHyphens w:val="0"/>
        <w:spacing w:line="400" w:lineRule="exact"/>
        <w:ind w:firstLine="709"/>
        <w:rPr>
          <w:rFonts w:eastAsia="Calibri"/>
        </w:rPr>
      </w:pPr>
      <w:r>
        <w:rPr>
          <w:rFonts w:eastAsia="Calibri"/>
        </w:rPr>
        <w:t>2) копия коммерческой части оферты,</w:t>
      </w:r>
    </w:p>
    <w:p w:rsidR="00C106AC" w:rsidRDefault="00C106AC" w:rsidP="00C106AC">
      <w:pPr>
        <w:suppressAutoHyphens w:val="0"/>
        <w:spacing w:line="400" w:lineRule="exact"/>
        <w:ind w:firstLine="709"/>
        <w:rPr>
          <w:rFonts w:eastAsia="Calibri"/>
        </w:rPr>
      </w:pPr>
      <w:r>
        <w:rPr>
          <w:rFonts w:eastAsia="Calibri"/>
        </w:rPr>
        <w:t xml:space="preserve">3) диск с пометкой «ОФЕРТА к ПДО № ________ </w:t>
      </w:r>
      <w:proofErr w:type="gramStart"/>
      <w:r>
        <w:rPr>
          <w:rFonts w:eastAsia="Calibri"/>
        </w:rPr>
        <w:t>от</w:t>
      </w:r>
      <w:proofErr w:type="gramEnd"/>
      <w:r>
        <w:rPr>
          <w:rFonts w:eastAsia="Calibri"/>
        </w:rPr>
        <w:t xml:space="preserve"> _______» содержащий</w:t>
      </w:r>
    </w:p>
    <w:p w:rsidR="00C106AC" w:rsidRDefault="00C106AC" w:rsidP="00C106AC">
      <w:pPr>
        <w:suppressAutoHyphens w:val="0"/>
        <w:spacing w:line="400" w:lineRule="exact"/>
        <w:ind w:left="709" w:firstLine="709"/>
        <w:rPr>
          <w:rFonts w:eastAsia="Calibri"/>
        </w:rPr>
      </w:pPr>
      <w:r>
        <w:rPr>
          <w:rFonts w:eastAsia="Calibri"/>
        </w:rPr>
        <w:t>а) электронную версию «Таблицы цен»;</w:t>
      </w:r>
    </w:p>
    <w:p w:rsidR="00C106AC" w:rsidRDefault="00C106AC" w:rsidP="00C106AC">
      <w:pPr>
        <w:suppressAutoHyphens w:val="0"/>
        <w:spacing w:line="400" w:lineRule="exact"/>
        <w:ind w:left="709" w:firstLine="709"/>
        <w:rPr>
          <w:rFonts w:eastAsia="Calibri"/>
        </w:rPr>
      </w:pPr>
      <w:r>
        <w:rPr>
          <w:rFonts w:eastAsia="Calibri"/>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rPr>
      </w:pPr>
    </w:p>
    <w:p w:rsidR="00E46A09" w:rsidRDefault="00E46A09" w:rsidP="00C106AC">
      <w:pPr>
        <w:suppressAutoHyphens w:val="0"/>
        <w:spacing w:line="400" w:lineRule="exact"/>
        <w:ind w:firstLine="708"/>
        <w:jc w:val="both"/>
        <w:rPr>
          <w:rFonts w:eastAsia="Calibri"/>
        </w:rPr>
      </w:pPr>
      <w:r w:rsidRPr="00E46A09">
        <w:rPr>
          <w:rFonts w:eastAsia="Calibri"/>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rPr>
      </w:pPr>
    </w:p>
    <w:p w:rsidR="00FE5202" w:rsidRPr="00FE5202" w:rsidRDefault="00FE5202" w:rsidP="00812D1B">
      <w:pPr>
        <w:suppressAutoHyphens w:val="0"/>
        <w:spacing w:line="400" w:lineRule="exact"/>
        <w:ind w:firstLine="708"/>
        <w:jc w:val="both"/>
        <w:rPr>
          <w:rFonts w:eastAsia="Calibri"/>
        </w:rPr>
      </w:pPr>
      <w:r w:rsidRPr="00FE5202">
        <w:rPr>
          <w:rFonts w:eastAsia="Calibri"/>
        </w:rPr>
        <w:t xml:space="preserve">Конверты доставляются представителем участника закупки, </w:t>
      </w:r>
      <w:proofErr w:type="gramStart"/>
      <w:r w:rsidRPr="00FE5202">
        <w:rPr>
          <w:rFonts w:eastAsia="Calibri"/>
        </w:rPr>
        <w:t>экспресс-почтой</w:t>
      </w:r>
      <w:proofErr w:type="gramEnd"/>
      <w:r w:rsidRPr="00FE5202">
        <w:rPr>
          <w:rFonts w:eastAsia="Calibri"/>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u w:val="single"/>
        </w:rPr>
      </w:pPr>
      <w:r w:rsidRPr="00FE5202">
        <w:rPr>
          <w:rFonts w:eastAsia="Calibri"/>
          <w:u w:val="single"/>
        </w:rPr>
        <w:t>Оферты, полученные позже указанного срока, к рассмотрению не принимаются.</w:t>
      </w:r>
    </w:p>
    <w:p w:rsidR="00FE5202" w:rsidRPr="00FE5202" w:rsidRDefault="00104B80" w:rsidP="00B94B8E">
      <w:pPr>
        <w:suppressAutoHyphens w:val="0"/>
        <w:spacing w:after="200" w:line="600" w:lineRule="exact"/>
        <w:ind w:firstLine="708"/>
        <w:jc w:val="both"/>
        <w:rPr>
          <w:rFonts w:eastAsia="Calibri"/>
        </w:rPr>
      </w:pPr>
      <w:r>
        <w:rPr>
          <w:rFonts w:eastAsia="Calibri"/>
        </w:rPr>
        <w:t>О</w:t>
      </w:r>
      <w:r w:rsidR="00FE5202" w:rsidRPr="00FE5202">
        <w:rPr>
          <w:rFonts w:eastAsia="Calibri"/>
        </w:rPr>
        <w:t>АО «</w:t>
      </w:r>
      <w:proofErr w:type="spellStart"/>
      <w:r w:rsidR="00FE5202" w:rsidRPr="00FE5202">
        <w:rPr>
          <w:rFonts w:eastAsia="Calibri"/>
        </w:rPr>
        <w:t>Славнефть</w:t>
      </w:r>
      <w:proofErr w:type="spellEnd"/>
      <w:r w:rsidR="00FE5202" w:rsidRPr="00FE5202">
        <w:rPr>
          <w:rFonts w:eastAsia="Calibri"/>
        </w:rPr>
        <w:t>-ЯНОС» имеет право продлить срок подачи оферт.</w:t>
      </w:r>
    </w:p>
    <w:p w:rsidR="00FE5202" w:rsidRPr="00FE5202" w:rsidRDefault="00FE5202" w:rsidP="00B94B8E">
      <w:pPr>
        <w:suppressAutoHyphens w:val="0"/>
        <w:spacing w:after="200" w:line="6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ответит на Ваши письменные запросы, касающиеся разъяснений настоящего предложения, полученные не позднее, «</w:t>
      </w:r>
      <w:r w:rsidR="004928D1">
        <w:rPr>
          <w:rFonts w:eastAsia="Calibri"/>
        </w:rPr>
        <w:t>17</w:t>
      </w:r>
      <w:r w:rsidRPr="00FE5202">
        <w:rPr>
          <w:rFonts w:eastAsia="Calibri"/>
        </w:rPr>
        <w:t>»</w:t>
      </w:r>
      <w:r w:rsidR="004928D1">
        <w:rPr>
          <w:rFonts w:eastAsia="Calibri"/>
        </w:rPr>
        <w:t>сентября 2015</w:t>
      </w:r>
      <w:r w:rsidRPr="00FE5202">
        <w:rPr>
          <w:rFonts w:eastAsia="Calibri"/>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B94B8E">
      <w:pPr>
        <w:suppressAutoHyphens w:val="0"/>
        <w:spacing w:after="200" w:line="600" w:lineRule="exact"/>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B94B8E">
            <w:pPr>
              <w:suppressAutoHyphens w:val="0"/>
              <w:spacing w:after="200" w:line="600" w:lineRule="exact"/>
              <w:jc w:val="center"/>
              <w:rPr>
                <w:sz w:val="20"/>
                <w:u w:val="single"/>
                <w:lang w:eastAsia="ru-RU"/>
              </w:rPr>
            </w:pPr>
          </w:p>
          <w:p w:rsidR="00FE5202" w:rsidRPr="00FE5202" w:rsidRDefault="00FE5202" w:rsidP="00B94B8E">
            <w:pPr>
              <w:suppressAutoHyphens w:val="0"/>
              <w:spacing w:after="200" w:line="600" w:lineRule="exact"/>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B94B8E">
            <w:pPr>
              <w:suppressAutoHyphens w:val="0"/>
              <w:spacing w:after="200" w:line="600" w:lineRule="exact"/>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B94B8E">
            <w:pPr>
              <w:suppressAutoHyphens w:val="0"/>
              <w:spacing w:after="200" w:line="600" w:lineRule="exact"/>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B94B8E">
            <w:pPr>
              <w:suppressAutoHyphens w:val="0"/>
              <w:spacing w:after="200" w:line="600" w:lineRule="exact"/>
              <w:jc w:val="center"/>
              <w:rPr>
                <w:sz w:val="20"/>
                <w:u w:val="single"/>
                <w:lang w:eastAsia="ru-RU"/>
              </w:rPr>
            </w:pPr>
          </w:p>
          <w:p w:rsidR="00FE5202" w:rsidRPr="00FE5202" w:rsidRDefault="00FE5202" w:rsidP="00B94B8E">
            <w:pPr>
              <w:suppressAutoHyphens w:val="0"/>
              <w:spacing w:after="200" w:line="600" w:lineRule="exact"/>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B94B8E">
            <w:pPr>
              <w:suppressAutoHyphens w:val="0"/>
              <w:spacing w:after="200" w:line="600" w:lineRule="exact"/>
              <w:jc w:val="center"/>
              <w:rPr>
                <w:sz w:val="20"/>
                <w:u w:val="single"/>
                <w:lang w:eastAsia="ru-RU"/>
              </w:rPr>
            </w:pPr>
          </w:p>
          <w:p w:rsidR="00FE5202" w:rsidRPr="00FE5202" w:rsidRDefault="00FE5202" w:rsidP="00B94B8E">
            <w:pPr>
              <w:suppressAutoHyphens w:val="0"/>
              <w:spacing w:after="200" w:line="600" w:lineRule="exact"/>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B94B8E">
            <w:pPr>
              <w:suppressAutoHyphens w:val="0"/>
              <w:spacing w:after="200" w:line="600" w:lineRule="exact"/>
              <w:jc w:val="center"/>
              <w:rPr>
                <w:sz w:val="20"/>
                <w:u w:val="single"/>
                <w:lang w:val="en-US" w:eastAsia="ru-RU"/>
              </w:rPr>
            </w:pPr>
          </w:p>
          <w:p w:rsidR="00FE5202" w:rsidRPr="00FE5202" w:rsidRDefault="00FE5202" w:rsidP="00B94B8E">
            <w:pPr>
              <w:suppressAutoHyphens w:val="0"/>
              <w:spacing w:after="200" w:line="600" w:lineRule="exact"/>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B94B8E">
            <w:pPr>
              <w:suppressAutoHyphens w:val="0"/>
              <w:spacing w:after="200" w:line="600" w:lineRule="exact"/>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B94B8E">
            <w:pPr>
              <w:suppressAutoHyphens w:val="0"/>
              <w:spacing w:after="200" w:line="600" w:lineRule="exact"/>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B94B8E">
            <w:pPr>
              <w:suppressAutoHyphens w:val="0"/>
              <w:spacing w:after="200" w:line="600" w:lineRule="exact"/>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B94B8E">
            <w:pPr>
              <w:suppressAutoHyphens w:val="0"/>
              <w:spacing w:after="200" w:line="600" w:lineRule="exact"/>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B94B8E">
            <w:pPr>
              <w:suppressAutoHyphens w:val="0"/>
              <w:spacing w:after="200" w:line="600" w:lineRule="exact"/>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B94B8E">
      <w:pPr>
        <w:suppressAutoHyphens w:val="0"/>
        <w:spacing w:after="200" w:line="600" w:lineRule="exact"/>
        <w:jc w:val="both"/>
        <w:rPr>
          <w:szCs w:val="24"/>
          <w:lang w:eastAsia="ru-RU"/>
        </w:rPr>
      </w:pPr>
      <w:r w:rsidRPr="00FE5202">
        <w:rPr>
          <w:szCs w:val="24"/>
          <w:lang w:eastAsia="ru-RU"/>
        </w:rPr>
        <w:t>По вопросам организационного характера обращаться:</w:t>
      </w:r>
    </w:p>
    <w:p w:rsidR="004928D1" w:rsidRPr="004928D1" w:rsidRDefault="004928D1" w:rsidP="004928D1">
      <w:pPr>
        <w:suppressAutoHyphens w:val="0"/>
        <w:spacing w:after="200" w:line="600" w:lineRule="exact"/>
        <w:jc w:val="both"/>
        <w:rPr>
          <w:bCs/>
          <w:szCs w:val="24"/>
          <w:lang w:eastAsia="ru-RU"/>
        </w:rPr>
      </w:pPr>
      <w:r w:rsidRPr="004928D1">
        <w:rPr>
          <w:bCs/>
          <w:szCs w:val="24"/>
          <w:lang w:eastAsia="ru-RU"/>
        </w:rPr>
        <w:t>Сулейманова Ольга Дмитриевна, телефон 8 (4852) 49-91-44, факс  8 (4852) 49-89-38,</w:t>
      </w:r>
    </w:p>
    <w:p w:rsidR="004928D1" w:rsidRPr="004928D1" w:rsidRDefault="004928D1" w:rsidP="004928D1">
      <w:pPr>
        <w:suppressAutoHyphens w:val="0"/>
        <w:spacing w:after="200" w:line="600" w:lineRule="exact"/>
        <w:jc w:val="both"/>
        <w:rPr>
          <w:bCs/>
          <w:szCs w:val="24"/>
          <w:lang w:val="en-US" w:eastAsia="ru-RU"/>
        </w:rPr>
      </w:pPr>
      <w:proofErr w:type="gramStart"/>
      <w:r w:rsidRPr="004928D1">
        <w:rPr>
          <w:bCs/>
          <w:szCs w:val="24"/>
          <w:lang w:val="en-US" w:eastAsia="ru-RU"/>
        </w:rPr>
        <w:t>e-mail</w:t>
      </w:r>
      <w:proofErr w:type="gramEnd"/>
      <w:r w:rsidRPr="004928D1">
        <w:rPr>
          <w:bCs/>
          <w:szCs w:val="24"/>
          <w:lang w:val="en-US" w:eastAsia="ru-RU"/>
        </w:rPr>
        <w:t xml:space="preserve">:  </w:t>
      </w:r>
      <w:hyperlink r:id="rId8" w:history="1">
        <w:r w:rsidRPr="004928D1">
          <w:rPr>
            <w:rStyle w:val="af"/>
            <w:bCs/>
            <w:szCs w:val="24"/>
            <w:lang w:val="en-US" w:eastAsia="ru-RU"/>
          </w:rPr>
          <w:t>tender@yanos.slavneft.ru</w:t>
        </w:r>
      </w:hyperlink>
    </w:p>
    <w:p w:rsidR="004928D1" w:rsidRPr="004928D1" w:rsidRDefault="004928D1" w:rsidP="00B94B8E">
      <w:pPr>
        <w:suppressAutoHyphens w:val="0"/>
        <w:spacing w:after="200" w:line="600" w:lineRule="exact"/>
        <w:jc w:val="both"/>
        <w:rPr>
          <w:szCs w:val="24"/>
          <w:lang w:val="en-US" w:eastAsia="ru-RU"/>
        </w:rPr>
      </w:pPr>
    </w:p>
    <w:p w:rsidR="00FE5202" w:rsidRPr="00FE5202" w:rsidRDefault="00FE5202" w:rsidP="00B94B8E">
      <w:pPr>
        <w:suppressAutoHyphens w:val="0"/>
        <w:spacing w:after="200" w:line="600" w:lineRule="exact"/>
        <w:ind w:firstLine="708"/>
        <w:jc w:val="both"/>
        <w:rPr>
          <w:rFonts w:eastAsia="Calibri"/>
        </w:rPr>
      </w:pPr>
    </w:p>
    <w:p w:rsidR="00FE5202" w:rsidRPr="00FE5202" w:rsidRDefault="00FE5202" w:rsidP="00B94B8E">
      <w:pPr>
        <w:suppressAutoHyphens w:val="0"/>
        <w:spacing w:after="200" w:line="600" w:lineRule="exact"/>
        <w:ind w:firstLine="708"/>
        <w:jc w:val="both"/>
        <w:rPr>
          <w:rFonts w:eastAsia="Calibri"/>
          <w:u w:val="single"/>
        </w:rPr>
      </w:pPr>
      <w:r w:rsidRPr="00FE5202">
        <w:rPr>
          <w:rFonts w:eastAsia="Calibri"/>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u w:val="single"/>
        </w:rPr>
        <w:t xml:space="preserve">интернет-сайте Общества </w:t>
      </w:r>
      <w:hyperlink r:id="rId9" w:history="1">
        <w:r w:rsidRPr="00FE5202">
          <w:rPr>
            <w:rFonts w:eastAsia="Calibri"/>
            <w:color w:val="0000FF"/>
            <w:szCs w:val="24"/>
            <w:u w:val="single"/>
          </w:rPr>
          <w:t>http://refinery.yaroslavl.ru/</w:t>
        </w:r>
      </w:hyperlink>
      <w:r w:rsidRPr="00FE5202">
        <w:rPr>
          <w:rFonts w:eastAsia="Calibri"/>
          <w:u w:val="single"/>
        </w:rPr>
        <w:t>.</w:t>
      </w:r>
    </w:p>
    <w:p w:rsidR="003641D4" w:rsidRDefault="003641D4" w:rsidP="00FE5202">
      <w:pPr>
        <w:suppressAutoHyphens w:val="0"/>
        <w:spacing w:after="200" w:line="276" w:lineRule="auto"/>
        <w:ind w:firstLine="708"/>
        <w:jc w:val="both"/>
        <w:rPr>
          <w:rFonts w:eastAsia="Calibri"/>
          <w:b/>
        </w:rPr>
      </w:pPr>
    </w:p>
    <w:p w:rsidR="00B94B8E" w:rsidRDefault="00B94B8E" w:rsidP="00FE5202">
      <w:pPr>
        <w:suppressAutoHyphens w:val="0"/>
        <w:spacing w:after="200" w:line="276" w:lineRule="auto"/>
        <w:ind w:firstLine="708"/>
        <w:jc w:val="both"/>
        <w:rPr>
          <w:rFonts w:eastAsia="Calibri"/>
          <w:b/>
        </w:rPr>
      </w:pPr>
    </w:p>
    <w:p w:rsidR="00B94B8E" w:rsidRDefault="00B94B8E" w:rsidP="00FE5202">
      <w:pPr>
        <w:suppressAutoHyphens w:val="0"/>
        <w:spacing w:after="200" w:line="276" w:lineRule="auto"/>
        <w:ind w:firstLine="708"/>
        <w:jc w:val="both"/>
        <w:rPr>
          <w:rFonts w:eastAsia="Calibri"/>
          <w:b/>
        </w:rPr>
      </w:pPr>
    </w:p>
    <w:p w:rsidR="00B94B8E" w:rsidRDefault="00B94B8E" w:rsidP="00FE5202">
      <w:pPr>
        <w:suppressAutoHyphens w:val="0"/>
        <w:spacing w:after="200" w:line="276" w:lineRule="auto"/>
        <w:ind w:firstLine="708"/>
        <w:jc w:val="both"/>
        <w:rPr>
          <w:rFonts w:eastAsia="Calibri"/>
          <w:b/>
        </w:rPr>
      </w:pPr>
    </w:p>
    <w:p w:rsidR="00FE5202" w:rsidRPr="00FE5202" w:rsidRDefault="00FE5202" w:rsidP="00B94B8E">
      <w:pPr>
        <w:suppressAutoHyphens w:val="0"/>
        <w:spacing w:after="200" w:line="480" w:lineRule="exact"/>
        <w:ind w:firstLine="708"/>
        <w:jc w:val="both"/>
        <w:rPr>
          <w:rFonts w:eastAsia="Calibri"/>
          <w:b/>
        </w:rPr>
      </w:pPr>
      <w:r w:rsidRPr="00FE5202">
        <w:rPr>
          <w:rFonts w:eastAsia="Calibri"/>
          <w:b/>
        </w:rPr>
        <w:t xml:space="preserve">Внимание: настоящее </w:t>
      </w:r>
      <w:proofErr w:type="gramStart"/>
      <w:r w:rsidRPr="00FE5202">
        <w:rPr>
          <w:rFonts w:eastAsia="Calibri"/>
          <w:b/>
        </w:rPr>
        <w:t>предложение</w:t>
      </w:r>
      <w:proofErr w:type="gramEnd"/>
      <w:r w:rsidRPr="00FE5202">
        <w:rPr>
          <w:rFonts w:eastAsia="Calibri"/>
          <w:b/>
        </w:rPr>
        <w:t xml:space="preserve"> ни при </w:t>
      </w:r>
      <w:proofErr w:type="gramStart"/>
      <w:r w:rsidRPr="00FE5202">
        <w:rPr>
          <w:rFonts w:eastAsia="Calibri"/>
          <w:b/>
        </w:rPr>
        <w:t>каких</w:t>
      </w:r>
      <w:proofErr w:type="gramEnd"/>
      <w:r w:rsidRPr="00FE5202">
        <w:rPr>
          <w:rFonts w:eastAsia="Calibri"/>
          <w:b/>
        </w:rPr>
        <w:t xml:space="preserve"> обстоятельствах не может расцениваться как публичная оферта. Соответственно, ОАО «</w:t>
      </w:r>
      <w:proofErr w:type="spellStart"/>
      <w:r w:rsidRPr="00FE5202">
        <w:rPr>
          <w:rFonts w:eastAsia="Calibri"/>
          <w:b/>
        </w:rPr>
        <w:t>Славнефть</w:t>
      </w:r>
      <w:proofErr w:type="spellEnd"/>
      <w:r w:rsidRPr="00FE5202">
        <w:rPr>
          <w:rFonts w:eastAsia="Calibri"/>
          <w:b/>
        </w:rPr>
        <w:t xml:space="preserve">-ЯНОС» не </w:t>
      </w:r>
      <w:proofErr w:type="gramStart"/>
      <w:r w:rsidRPr="00FE5202">
        <w:rPr>
          <w:rFonts w:eastAsia="Calibri"/>
          <w:b/>
        </w:rPr>
        <w:t>несет какой бы то ни было</w:t>
      </w:r>
      <w:proofErr w:type="gramEnd"/>
      <w:r w:rsidRPr="00FE5202">
        <w:rPr>
          <w:rFonts w:eastAsia="Calibri"/>
          <w:b/>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B94B8E">
      <w:pPr>
        <w:suppressAutoHyphens w:val="0"/>
        <w:spacing w:after="200" w:line="480" w:lineRule="exact"/>
        <w:ind w:firstLine="720"/>
        <w:jc w:val="both"/>
        <w:rPr>
          <w:rFonts w:eastAsia="Calibri"/>
          <w:i/>
        </w:rPr>
      </w:pPr>
      <w:r w:rsidRPr="00FE5202">
        <w:rPr>
          <w:rFonts w:eastAsia="Calibri"/>
          <w:i/>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FE5202" w:rsidRPr="00FE5202" w:rsidRDefault="00FB68D3" w:rsidP="00FE5202">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В.Ф. Желязков</w:t>
      </w: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r w:rsidRPr="00FB68D3">
        <w:rPr>
          <w:rFonts w:eastAsia="Calibri"/>
        </w:rPr>
        <w:t xml:space="preserve">Руководитель Тендерного комитета </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FE5202" w:rsidRPr="00FE5202" w:rsidRDefault="00104B80" w:rsidP="00FE5202">
      <w:pPr>
        <w:suppressAutoHyphens w:val="0"/>
        <w:spacing w:before="100" w:beforeAutospacing="1" w:after="100" w:afterAutospacing="1" w:line="276" w:lineRule="auto"/>
        <w:jc w:val="both"/>
        <w:rPr>
          <w:rFonts w:eastAsia="Calibri"/>
          <w:i/>
          <w:sz w:val="16"/>
          <w:szCs w:val="16"/>
          <w:u w:val="single"/>
        </w:rPr>
      </w:pPr>
      <w:r>
        <w:rPr>
          <w:rFonts w:eastAsia="Calibri"/>
          <w:b/>
          <w:i/>
          <w:sz w:val="16"/>
          <w:szCs w:val="16"/>
          <w:u w:val="single"/>
        </w:rPr>
        <w:t>Ф</w:t>
      </w:r>
      <w:r w:rsidR="00FE5202" w:rsidRPr="00FE5202">
        <w:rPr>
          <w:rFonts w:eastAsia="Calibri"/>
          <w:b/>
          <w:i/>
          <w:sz w:val="16"/>
          <w:szCs w:val="16"/>
          <w:u w:val="single"/>
        </w:rPr>
        <w:t>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rPr>
      </w:pPr>
      <w:r w:rsidRPr="00FE5202">
        <w:rPr>
          <w:rFonts w:eastAsia="Calibri"/>
          <w:b/>
        </w:rPr>
        <w:t>Извещение</w:t>
      </w:r>
    </w:p>
    <w:p w:rsidR="00FE5202" w:rsidRPr="00FE5202" w:rsidRDefault="00FE5202" w:rsidP="00FE5202">
      <w:pPr>
        <w:suppressAutoHyphens w:val="0"/>
        <w:spacing w:after="200" w:line="276" w:lineRule="auto"/>
        <w:jc w:val="center"/>
        <w:rPr>
          <w:rFonts w:eastAsia="Calibri"/>
          <w:sz w:val="20"/>
        </w:rPr>
      </w:pPr>
      <w:r w:rsidRPr="00FE5202">
        <w:rPr>
          <w:rFonts w:eastAsia="Calibri"/>
          <w:sz w:val="20"/>
        </w:rPr>
        <w:t>о согласии сделать оферту</w:t>
      </w:r>
    </w:p>
    <w:p w:rsidR="00FE5202" w:rsidRDefault="00FE5202" w:rsidP="00FE5202">
      <w:pPr>
        <w:suppressAutoHyphens w:val="0"/>
        <w:spacing w:after="200" w:line="276" w:lineRule="auto"/>
        <w:jc w:val="both"/>
        <w:rPr>
          <w:rFonts w:eastAsia="Calibri"/>
          <w:sz w:val="20"/>
        </w:rPr>
      </w:pPr>
      <w:r w:rsidRPr="00FE5202">
        <w:rPr>
          <w:rFonts w:eastAsia="Calibri"/>
          <w:sz w:val="20"/>
        </w:rPr>
        <w:t xml:space="preserve">1. Изучив условия предложения делать </w:t>
      </w:r>
      <w:proofErr w:type="gramStart"/>
      <w:r w:rsidRPr="00FE5202">
        <w:rPr>
          <w:rFonts w:eastAsia="Calibri"/>
          <w:sz w:val="20"/>
        </w:rPr>
        <w:t>оферты</w:t>
      </w:r>
      <w:proofErr w:type="gramEnd"/>
      <w:r w:rsidRPr="00FE5202">
        <w:rPr>
          <w:rFonts w:eastAsia="Calibri"/>
          <w:sz w:val="20"/>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rPr>
        <w:t>Славнефть</w:t>
      </w:r>
      <w:proofErr w:type="spellEnd"/>
      <w:r w:rsidRPr="00FE5202">
        <w:rPr>
          <w:rFonts w:eastAsia="Calibri"/>
          <w:sz w:val="20"/>
        </w:rPr>
        <w:t xml:space="preserve">-ЯНОС» договор </w:t>
      </w:r>
      <w:r w:rsidR="00B478C4">
        <w:rPr>
          <w:rFonts w:eastAsia="Calibri"/>
          <w:sz w:val="20"/>
        </w:rPr>
        <w:t>поставки</w:t>
      </w:r>
      <w:r w:rsidRPr="00FE5202">
        <w:rPr>
          <w:rFonts w:eastAsia="Calibri"/>
          <w:sz w:val="20"/>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rPr>
        <w:t>принятии</w:t>
      </w:r>
      <w:proofErr w:type="gramEnd"/>
      <w:r w:rsidRPr="00FE5202">
        <w:rPr>
          <w:rFonts w:eastAsia="Calibri"/>
          <w:sz w:val="20"/>
        </w:rPr>
        <w:t xml:space="preserve"> нашего предложения. </w:t>
      </w:r>
    </w:p>
    <w:p w:rsidR="00C40F07" w:rsidRPr="00FE5202" w:rsidRDefault="00C40F07" w:rsidP="00FE5202">
      <w:pPr>
        <w:suppressAutoHyphens w:val="0"/>
        <w:spacing w:after="200" w:line="276" w:lineRule="auto"/>
        <w:jc w:val="both"/>
        <w:rPr>
          <w:rFonts w:eastAsia="Calibri"/>
          <w:sz w:val="20"/>
        </w:rPr>
      </w:pPr>
      <w:r>
        <w:rPr>
          <w:rFonts w:eastAsia="Calibri"/>
          <w:sz w:val="20"/>
        </w:rPr>
        <w:t xml:space="preserve">2. </w:t>
      </w:r>
      <w:r w:rsidRPr="00C40F07">
        <w:rPr>
          <w:rFonts w:eastAsia="Calibri"/>
          <w:sz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rPr>
        <w:t>Славнефть</w:t>
      </w:r>
      <w:proofErr w:type="spellEnd"/>
      <w:r w:rsidRPr="00C40F07">
        <w:rPr>
          <w:rFonts w:eastAsia="Calibri"/>
          <w:sz w:val="20"/>
        </w:rPr>
        <w:t xml:space="preserve">-ЯНОС», мы </w:t>
      </w:r>
      <w:proofErr w:type="gramStart"/>
      <w:r w:rsidRPr="00C40F07">
        <w:rPr>
          <w:rFonts w:eastAsia="Calibri"/>
          <w:sz w:val="20"/>
        </w:rPr>
        <w:t>обязуемся</w:t>
      </w:r>
      <w:proofErr w:type="gramEnd"/>
      <w:r w:rsidRPr="00C40F07">
        <w:rPr>
          <w:rFonts w:eastAsia="Calibri"/>
          <w:sz w:val="20"/>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rPr>
        <w:t>Славнефть</w:t>
      </w:r>
      <w:proofErr w:type="spellEnd"/>
      <w:r w:rsidRPr="00C40F07">
        <w:rPr>
          <w:rFonts w:eastAsia="Calibri"/>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rPr>
      </w:pPr>
      <w:r>
        <w:rPr>
          <w:rFonts w:eastAsia="Calibri"/>
          <w:sz w:val="20"/>
        </w:rPr>
        <w:t>3</w:t>
      </w:r>
      <w:r w:rsidR="00FE5202" w:rsidRPr="00FE5202">
        <w:rPr>
          <w:rFonts w:eastAsia="Calibri"/>
          <w:sz w:val="20"/>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rPr>
            </w:pPr>
            <w:r w:rsidRPr="00FE5202">
              <w:rPr>
                <w:rFonts w:eastAsia="Calibri"/>
                <w:b/>
                <w:sz w:val="20"/>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lastRenderedPageBreak/>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proofErr w:type="gramStart"/>
            <w:r w:rsidRPr="00FE5202">
              <w:rPr>
                <w:rFonts w:eastAsia="Calibri"/>
                <w:sz w:val="20"/>
              </w:rPr>
              <w:t>Р</w:t>
            </w:r>
            <w:proofErr w:type="gramEnd"/>
            <w:r w:rsidRPr="00FE5202">
              <w:rPr>
                <w:rFonts w:eastAsia="Calibri"/>
                <w:sz w:val="20"/>
              </w:rPr>
              <w:t>/</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rPr>
            </w:pPr>
            <w:r w:rsidRPr="00FE5202">
              <w:rPr>
                <w:rFonts w:eastAsia="Calibri"/>
                <w:sz w:val="20"/>
              </w:rPr>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Кор/</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rPr>
            </w:pPr>
            <w:r w:rsidRPr="00FE5202">
              <w:rPr>
                <w:rFonts w:eastAsia="Calibri"/>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rPr>
      </w:pPr>
      <w:r>
        <w:rPr>
          <w:rFonts w:eastAsia="Calibri"/>
          <w:sz w:val="20"/>
        </w:rPr>
        <w:t>4</w:t>
      </w:r>
      <w:r w:rsidR="00FE5202" w:rsidRPr="00FE5202">
        <w:rPr>
          <w:rFonts w:eastAsia="Calibri"/>
          <w:sz w:val="20"/>
        </w:rPr>
        <w:t>. Мы признаем право ОАО «</w:t>
      </w:r>
      <w:proofErr w:type="spellStart"/>
      <w:r w:rsidR="00FE5202" w:rsidRPr="00FE5202">
        <w:rPr>
          <w:rFonts w:eastAsia="Calibri"/>
          <w:sz w:val="20"/>
        </w:rPr>
        <w:t>Славнефть</w:t>
      </w:r>
      <w:proofErr w:type="spellEnd"/>
      <w:r w:rsidR="00FE5202" w:rsidRPr="00FE5202">
        <w:rPr>
          <w:rFonts w:eastAsia="Calibri"/>
          <w:sz w:val="20"/>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rPr>
        <w:t>Славнефть</w:t>
      </w:r>
      <w:proofErr w:type="spellEnd"/>
      <w:r w:rsidR="00FE5202" w:rsidRPr="00FE5202">
        <w:rPr>
          <w:rFonts w:eastAsia="Calibri"/>
          <w:sz w:val="20"/>
        </w:rPr>
        <w:t>-ЯНОС».</w:t>
      </w:r>
    </w:p>
    <w:p w:rsidR="00FE5202" w:rsidRPr="00FE5202" w:rsidRDefault="00C40F07" w:rsidP="00FE5202">
      <w:pPr>
        <w:suppressAutoHyphens w:val="0"/>
        <w:rPr>
          <w:rFonts w:eastAsia="Calibri"/>
          <w:sz w:val="20"/>
        </w:rPr>
      </w:pPr>
      <w:r>
        <w:rPr>
          <w:rFonts w:eastAsia="Calibri"/>
          <w:sz w:val="20"/>
        </w:rPr>
        <w:t>5</w:t>
      </w:r>
      <w:r w:rsidR="00FE5202" w:rsidRPr="00FE5202">
        <w:rPr>
          <w:rFonts w:eastAsia="Calibri"/>
          <w:sz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rPr>
      </w:pPr>
    </w:p>
    <w:p w:rsidR="00FE5202" w:rsidRPr="00FE5202" w:rsidRDefault="00FE5202" w:rsidP="00FE5202">
      <w:pPr>
        <w:suppressAutoHyphens w:val="0"/>
        <w:rPr>
          <w:rFonts w:eastAsia="Calibri"/>
          <w:sz w:val="20"/>
        </w:rPr>
      </w:pPr>
      <w:r w:rsidRPr="00FE5202">
        <w:rPr>
          <w:rFonts w:eastAsia="Calibri"/>
          <w:sz w:val="20"/>
        </w:rPr>
        <w:t>Руководитель</w:t>
      </w:r>
      <w:r w:rsidRPr="00FE5202">
        <w:rPr>
          <w:rFonts w:eastAsia="Calibri"/>
          <w:sz w:val="20"/>
        </w:rPr>
        <w:tab/>
        <w:t xml:space="preserve">                            ________________</w:t>
      </w:r>
      <w:r w:rsidRPr="00FE5202">
        <w:rPr>
          <w:rFonts w:eastAsia="Calibri"/>
          <w:sz w:val="20"/>
        </w:rPr>
        <w:tab/>
        <w:t>/Фамилия И.О./</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ab/>
      </w:r>
      <w:r w:rsidRPr="00FE5202">
        <w:rPr>
          <w:rFonts w:eastAsia="Calibri"/>
          <w:sz w:val="20"/>
          <w:vertAlign w:val="superscript"/>
        </w:rPr>
        <w:t xml:space="preserve">                                                                                  (подпись)</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Главный бухгалтер</w:t>
      </w:r>
      <w:r w:rsidRPr="00FE5202">
        <w:rPr>
          <w:rFonts w:eastAsia="Calibri"/>
          <w:sz w:val="20"/>
        </w:rPr>
        <w:tab/>
        <w:t xml:space="preserve">               ________________</w:t>
      </w:r>
      <w:r w:rsidRPr="00FE5202">
        <w:rPr>
          <w:rFonts w:eastAsia="Calibri"/>
          <w:sz w:val="20"/>
        </w:rPr>
        <w:tab/>
        <w:t>/Фамилия И.О./</w:t>
      </w:r>
      <w:r w:rsidRPr="00FE5202">
        <w:rPr>
          <w:rFonts w:eastAsia="Calibri"/>
          <w:sz w:val="20"/>
          <w:vertAlign w:val="superscript"/>
        </w:rPr>
        <w:t xml:space="preserve">       </w:t>
      </w:r>
    </w:p>
    <w:p w:rsidR="00FE5202" w:rsidRDefault="00FE5202" w:rsidP="00FE5202">
      <w:pPr>
        <w:suppressAutoHyphens w:val="0"/>
        <w:rPr>
          <w:rFonts w:eastAsia="Calibri"/>
          <w:sz w:val="20"/>
          <w:vertAlign w:val="superscript"/>
        </w:rPr>
      </w:pPr>
      <w:r w:rsidRPr="00FE5202">
        <w:rPr>
          <w:rFonts w:eastAsia="Calibri"/>
          <w:sz w:val="20"/>
          <w:vertAlign w:val="superscript"/>
        </w:rPr>
        <w:t xml:space="preserve">                                                                                                       (подпись)</w:t>
      </w:r>
    </w:p>
    <w:p w:rsidR="00FE5202" w:rsidRPr="00FE5202" w:rsidRDefault="00FE5202" w:rsidP="00FE5202">
      <w:pPr>
        <w:rPr>
          <w:rFonts w:eastAsia="Calibri"/>
          <w:vertAlign w:val="superscript"/>
        </w:rPr>
      </w:pPr>
      <w:r>
        <w:rPr>
          <w:rFonts w:eastAsia="Calibri"/>
          <w:vertAlign w:val="superscript"/>
        </w:rPr>
        <w:br w:type="page"/>
      </w:r>
      <w:r w:rsidRPr="00FE5202">
        <w:rPr>
          <w:rFonts w:eastAsia="Calibri"/>
          <w:b/>
          <w:i/>
          <w:sz w:val="16"/>
          <w:szCs w:val="16"/>
          <w:u w:val="single"/>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Адрес: 150000, г. Ярославль, ГКП,</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Московский пр., д.130</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FE5202" w:rsidRPr="00FE5202" w:rsidRDefault="00FE5202" w:rsidP="00FE5202">
      <w:pPr>
        <w:suppressAutoHyphens w:val="0"/>
        <w:spacing w:after="200" w:line="276" w:lineRule="auto"/>
        <w:jc w:val="center"/>
        <w:rPr>
          <w:rFonts w:eastAsia="Calibri"/>
          <w:b/>
        </w:rPr>
      </w:pPr>
      <w:r w:rsidRPr="00FE5202">
        <w:rPr>
          <w:rFonts w:eastAsia="Calibri"/>
          <w:b/>
        </w:rPr>
        <w:t>ПРЕДЛОЖЕНИЕ О ЗАКЛЮЧЕНИИ ДОГОВОРА</w:t>
      </w:r>
    </w:p>
    <w:p w:rsidR="00FE5202" w:rsidRPr="00FE5202" w:rsidRDefault="00FE5202" w:rsidP="00FE5202">
      <w:pPr>
        <w:suppressAutoHyphens w:val="0"/>
        <w:spacing w:after="200" w:line="276" w:lineRule="auto"/>
        <w:jc w:val="center"/>
        <w:rPr>
          <w:rFonts w:eastAsia="Calibri"/>
        </w:rPr>
      </w:pPr>
      <w:r w:rsidRPr="00FE5202">
        <w:rPr>
          <w:rFonts w:eastAsia="Calibri"/>
        </w:rPr>
        <w:t>(безотзывная оферта)</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 xml:space="preserve">«____» __________________ ______ </w:t>
      </w:r>
      <w:proofErr w:type="gramStart"/>
      <w:r w:rsidRPr="00FE5202">
        <w:rPr>
          <w:rFonts w:eastAsia="Calibri"/>
        </w:rPr>
        <w:t>г</w:t>
      </w:r>
      <w:proofErr w:type="gramEnd"/>
      <w:r w:rsidRPr="00FE5202">
        <w:rPr>
          <w:rFonts w:eastAsia="Calibri"/>
        </w:rPr>
        <w:t>.</w:t>
      </w:r>
    </w:p>
    <w:p w:rsidR="00FE5202" w:rsidRPr="00B478C4" w:rsidRDefault="00FE5202" w:rsidP="00FE5202">
      <w:pPr>
        <w:suppressAutoHyphens w:val="0"/>
        <w:spacing w:after="200" w:line="276" w:lineRule="auto"/>
        <w:ind w:firstLine="720"/>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sidR="00B478C4">
        <w:rPr>
          <w:rFonts w:eastAsia="Calibri"/>
        </w:rPr>
        <w:t>поставки</w:t>
      </w:r>
      <w:r w:rsidRPr="00FE5202">
        <w:rPr>
          <w:rFonts w:eastAsia="Calibri"/>
        </w:rPr>
        <w:t xml:space="preserve"> </w:t>
      </w:r>
      <w:r w:rsidR="00B478C4" w:rsidRPr="00B478C4">
        <w:rPr>
          <w:rFonts w:eastAsia="Calibri"/>
        </w:rPr>
        <w:t>&lt;наименование товаров&gt;</w:t>
      </w:r>
      <w:r w:rsidR="00B478C4">
        <w:rPr>
          <w:rFonts w:eastAsia="Calibri"/>
        </w:rPr>
        <w:t xml:space="preserve"> на следующих условиях</w:t>
      </w:r>
      <w:r w:rsidRPr="00B478C4">
        <w:rPr>
          <w:rFonts w:eastAsia="Calibri"/>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rPr>
            </w:pPr>
            <w:r w:rsidRPr="00FE5202">
              <w:rPr>
                <w:rFonts w:eastAsia="Calibri"/>
                <w:b/>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Условия оплаты</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Дополнительные условия</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bl>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440389">
        <w:rPr>
          <w:rFonts w:eastAsia="Calibri"/>
        </w:rPr>
        <w:t>30</w:t>
      </w:r>
      <w:r w:rsidR="008D30AF" w:rsidRPr="008D30AF">
        <w:rPr>
          <w:rFonts w:eastAsia="Calibri"/>
        </w:rPr>
        <w:t>.</w:t>
      </w:r>
      <w:r w:rsidR="00440389">
        <w:rPr>
          <w:rFonts w:eastAsia="Calibri"/>
        </w:rPr>
        <w:t>11</w:t>
      </w:r>
      <w:r w:rsidR="008D30AF" w:rsidRPr="008D30AF">
        <w:rPr>
          <w:rFonts w:eastAsia="Calibri"/>
        </w:rPr>
        <w:t>.</w:t>
      </w:r>
      <w:r w:rsidR="004B459B">
        <w:rPr>
          <w:rFonts w:eastAsia="Calibri"/>
        </w:rPr>
        <w:t>2015 г.</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rPr>
      </w:pPr>
    </w:p>
    <w:p w:rsidR="00FE5202" w:rsidRPr="00FE5202" w:rsidRDefault="00FE5202" w:rsidP="00FE5202">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FE5202" w:rsidRPr="00FE5202" w:rsidRDefault="00FE5202" w:rsidP="00FE5202">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rPr>
      </w:pPr>
      <w:r w:rsidRPr="00FE5202">
        <w:rPr>
          <w:rFonts w:eastAsia="Calibri"/>
        </w:rPr>
        <w:tab/>
      </w:r>
      <w:r w:rsidRPr="00FE5202">
        <w:rPr>
          <w:rFonts w:eastAsia="Calibri"/>
        </w:rPr>
        <w:tab/>
      </w:r>
      <w:r w:rsidRPr="00FE5202">
        <w:rPr>
          <w:rFonts w:eastAsia="Calibri"/>
        </w:rPr>
        <w:tab/>
        <w:t>________________________________</w:t>
      </w:r>
    </w:p>
    <w:p w:rsidR="003E1B2B" w:rsidRDefault="003E1B2B" w:rsidP="003E1B2B">
      <w:pPr>
        <w:suppressAutoHyphens w:val="0"/>
        <w:spacing w:after="200" w:line="276" w:lineRule="auto"/>
        <w:rPr>
          <w:rFonts w:eastAsia="Calibri"/>
          <w:sz w:val="20"/>
          <w:vertAlign w:val="superscript"/>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850"/>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0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r>
      <w:tr w:rsidR="00191E58" w:rsidRPr="003E1B2B" w:rsidTr="00B0738A">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646"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104B80">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850"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sidRPr="00BC7608">
              <w:rPr>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флотации I и II системы</w:t>
            </w:r>
          </w:p>
        </w:tc>
        <w:tc>
          <w:tcPr>
            <w:tcW w:w="850" w:type="dxa"/>
            <w:tcBorders>
              <w:top w:val="nil"/>
              <w:left w:val="nil"/>
              <w:bottom w:val="single" w:sz="4" w:space="0" w:color="auto"/>
              <w:right w:val="single" w:sz="4" w:space="0" w:color="auto"/>
            </w:tcBorders>
            <w:shd w:val="clear" w:color="auto" w:fill="auto"/>
            <w:vAlign w:val="center"/>
          </w:tcPr>
          <w:p w:rsidR="00BC7608" w:rsidRPr="008D5AE4" w:rsidRDefault="00BC7608" w:rsidP="000657E8">
            <w:pPr>
              <w:jc w:val="center"/>
              <w:rPr>
                <w:sz w:val="16"/>
                <w:szCs w:val="16"/>
              </w:rPr>
            </w:pPr>
            <w:r w:rsidRPr="008D5AE4">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25.01.2016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sidRPr="00BC7608">
              <w:rPr>
                <w:bCs/>
                <w:color w:val="000000"/>
                <w:sz w:val="16"/>
                <w:szCs w:val="16"/>
                <w:lang w:eastAsia="ru-RU"/>
              </w:rPr>
              <w:t>2</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избыт-</w:t>
            </w:r>
            <w:proofErr w:type="spellStart"/>
            <w:r w:rsidRPr="00104B80">
              <w:rPr>
                <w:sz w:val="16"/>
                <w:szCs w:val="16"/>
              </w:rPr>
              <w:t>го</w:t>
            </w:r>
            <w:proofErr w:type="spellEnd"/>
            <w:r w:rsidRPr="00104B80">
              <w:rPr>
                <w:sz w:val="16"/>
                <w:szCs w:val="16"/>
              </w:rPr>
              <w:t xml:space="preserve"> ила</w:t>
            </w:r>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25.01.2016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3</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w:t>
            </w:r>
            <w:proofErr w:type="spellStart"/>
            <w:r w:rsidRPr="00104B80">
              <w:rPr>
                <w:sz w:val="16"/>
                <w:szCs w:val="16"/>
              </w:rPr>
              <w:t>нефтешлама</w:t>
            </w:r>
            <w:proofErr w:type="spellEnd"/>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25.01.2016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4</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флотации I и II системы</w:t>
            </w:r>
          </w:p>
        </w:tc>
        <w:tc>
          <w:tcPr>
            <w:tcW w:w="850" w:type="dxa"/>
            <w:tcBorders>
              <w:top w:val="nil"/>
              <w:left w:val="nil"/>
              <w:bottom w:val="single" w:sz="4" w:space="0" w:color="auto"/>
              <w:right w:val="single" w:sz="4" w:space="0" w:color="auto"/>
            </w:tcBorders>
            <w:shd w:val="clear" w:color="auto" w:fill="auto"/>
            <w:vAlign w:val="center"/>
          </w:tcPr>
          <w:p w:rsidR="00BC7608" w:rsidRPr="008D5AE4" w:rsidRDefault="00BC7608" w:rsidP="000657E8">
            <w:pPr>
              <w:jc w:val="center"/>
              <w:rPr>
                <w:sz w:val="16"/>
                <w:szCs w:val="16"/>
              </w:rPr>
            </w:pPr>
            <w:r w:rsidRPr="008D5AE4">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25.03.2016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5</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избыт-</w:t>
            </w:r>
            <w:proofErr w:type="spellStart"/>
            <w:r w:rsidRPr="00104B80">
              <w:rPr>
                <w:sz w:val="16"/>
                <w:szCs w:val="16"/>
              </w:rPr>
              <w:t>го</w:t>
            </w:r>
            <w:proofErr w:type="spellEnd"/>
            <w:r w:rsidRPr="00104B80">
              <w:rPr>
                <w:sz w:val="16"/>
                <w:szCs w:val="16"/>
              </w:rPr>
              <w:t xml:space="preserve"> ила</w:t>
            </w:r>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25.03.2016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6</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w:t>
            </w:r>
            <w:proofErr w:type="spellStart"/>
            <w:r w:rsidRPr="00104B80">
              <w:rPr>
                <w:sz w:val="16"/>
                <w:szCs w:val="16"/>
              </w:rPr>
              <w:t>нефтешлама</w:t>
            </w:r>
            <w:proofErr w:type="spellEnd"/>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25.03.2016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7</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флотации I и II системы</w:t>
            </w:r>
          </w:p>
        </w:tc>
        <w:tc>
          <w:tcPr>
            <w:tcW w:w="850" w:type="dxa"/>
            <w:tcBorders>
              <w:top w:val="nil"/>
              <w:left w:val="nil"/>
              <w:bottom w:val="single" w:sz="4" w:space="0" w:color="auto"/>
              <w:right w:val="single" w:sz="4" w:space="0" w:color="auto"/>
            </w:tcBorders>
            <w:shd w:val="clear" w:color="auto" w:fill="auto"/>
            <w:vAlign w:val="center"/>
          </w:tcPr>
          <w:p w:rsidR="00BC7608" w:rsidRPr="008D5AE4" w:rsidRDefault="00BC7608" w:rsidP="000657E8">
            <w:pPr>
              <w:jc w:val="center"/>
              <w:rPr>
                <w:sz w:val="16"/>
                <w:szCs w:val="16"/>
              </w:rPr>
            </w:pPr>
            <w:r w:rsidRPr="008D5AE4">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25.06.2016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8</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избыт-</w:t>
            </w:r>
            <w:proofErr w:type="spellStart"/>
            <w:r w:rsidRPr="00104B80">
              <w:rPr>
                <w:sz w:val="16"/>
                <w:szCs w:val="16"/>
              </w:rPr>
              <w:t>го</w:t>
            </w:r>
            <w:proofErr w:type="spellEnd"/>
            <w:r w:rsidRPr="00104B80">
              <w:rPr>
                <w:sz w:val="16"/>
                <w:szCs w:val="16"/>
              </w:rPr>
              <w:t xml:space="preserve"> ила</w:t>
            </w:r>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25.06.2016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Pr>
                <w:bCs/>
                <w:color w:val="000000"/>
                <w:sz w:val="16"/>
                <w:szCs w:val="16"/>
                <w:lang w:eastAsia="ru-RU"/>
              </w:rPr>
              <w:t>9</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w:t>
            </w:r>
            <w:proofErr w:type="spellStart"/>
            <w:r w:rsidRPr="00104B80">
              <w:rPr>
                <w:sz w:val="16"/>
                <w:szCs w:val="16"/>
              </w:rPr>
              <w:t>нефтешлама</w:t>
            </w:r>
            <w:proofErr w:type="spellEnd"/>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25.06.2016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191E58">
            <w:pPr>
              <w:suppressAutoHyphens w:val="0"/>
              <w:jc w:val="center"/>
              <w:rPr>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Pr="00BC7608" w:rsidRDefault="00BC7608" w:rsidP="003E1B2B">
            <w:pPr>
              <w:suppressAutoHyphens w:val="0"/>
              <w:jc w:val="center"/>
              <w:rPr>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sidRPr="00BC7608">
              <w:rPr>
                <w:bCs/>
                <w:color w:val="000000"/>
                <w:sz w:val="16"/>
                <w:szCs w:val="16"/>
                <w:lang w:eastAsia="ru-RU"/>
              </w:rPr>
              <w:t>10</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флотации I и II системы</w:t>
            </w:r>
          </w:p>
        </w:tc>
        <w:tc>
          <w:tcPr>
            <w:tcW w:w="850" w:type="dxa"/>
            <w:tcBorders>
              <w:top w:val="nil"/>
              <w:left w:val="nil"/>
              <w:bottom w:val="single" w:sz="4" w:space="0" w:color="auto"/>
              <w:right w:val="single" w:sz="4" w:space="0" w:color="auto"/>
            </w:tcBorders>
            <w:shd w:val="clear" w:color="auto" w:fill="auto"/>
            <w:vAlign w:val="center"/>
          </w:tcPr>
          <w:p w:rsidR="00BC7608" w:rsidRPr="008D5AE4" w:rsidRDefault="00BC7608" w:rsidP="000657E8">
            <w:pPr>
              <w:jc w:val="center"/>
              <w:rPr>
                <w:sz w:val="16"/>
                <w:szCs w:val="16"/>
              </w:rPr>
            </w:pPr>
            <w:r w:rsidRPr="008D5AE4">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25.09.2016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Default="00BC7608" w:rsidP="00191E58">
            <w:pPr>
              <w:suppressAutoHyphens w:val="0"/>
              <w:jc w:val="center"/>
              <w:rPr>
                <w:b/>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sidRPr="00BC7608">
              <w:rPr>
                <w:bCs/>
                <w:color w:val="000000"/>
                <w:sz w:val="16"/>
                <w:szCs w:val="16"/>
                <w:lang w:eastAsia="ru-RU"/>
              </w:rPr>
              <w:t>11</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избыт-</w:t>
            </w:r>
            <w:proofErr w:type="spellStart"/>
            <w:r w:rsidRPr="00104B80">
              <w:rPr>
                <w:sz w:val="16"/>
                <w:szCs w:val="16"/>
              </w:rPr>
              <w:t>го</w:t>
            </w:r>
            <w:proofErr w:type="spellEnd"/>
            <w:r w:rsidRPr="00104B80">
              <w:rPr>
                <w:sz w:val="16"/>
                <w:szCs w:val="16"/>
              </w:rPr>
              <w:t xml:space="preserve"> ила</w:t>
            </w:r>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25.09.2016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Default="00BC7608" w:rsidP="00191E58">
            <w:pPr>
              <w:suppressAutoHyphens w:val="0"/>
              <w:jc w:val="center"/>
              <w:rPr>
                <w:b/>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BC7608" w:rsidRPr="00BC7608" w:rsidRDefault="00BC7608" w:rsidP="003E1B2B">
            <w:pPr>
              <w:suppressAutoHyphens w:val="0"/>
              <w:jc w:val="center"/>
              <w:rPr>
                <w:bCs/>
                <w:color w:val="000000"/>
                <w:sz w:val="16"/>
                <w:szCs w:val="16"/>
                <w:lang w:eastAsia="ru-RU"/>
              </w:rPr>
            </w:pPr>
            <w:r w:rsidRPr="00BC7608">
              <w:rPr>
                <w:bCs/>
                <w:color w:val="000000"/>
                <w:sz w:val="16"/>
                <w:szCs w:val="16"/>
                <w:lang w:eastAsia="ru-RU"/>
              </w:rPr>
              <w:t>12</w:t>
            </w:r>
          </w:p>
        </w:tc>
        <w:tc>
          <w:tcPr>
            <w:tcW w:w="2601" w:type="dxa"/>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rPr>
                <w:sz w:val="16"/>
                <w:szCs w:val="16"/>
              </w:rPr>
            </w:pPr>
            <w:proofErr w:type="spellStart"/>
            <w:r w:rsidRPr="00104B80">
              <w:rPr>
                <w:sz w:val="16"/>
                <w:szCs w:val="16"/>
              </w:rPr>
              <w:t>Флокулянт</w:t>
            </w:r>
            <w:proofErr w:type="spellEnd"/>
            <w:r w:rsidRPr="00104B80">
              <w:rPr>
                <w:sz w:val="16"/>
                <w:szCs w:val="16"/>
              </w:rPr>
              <w:t xml:space="preserve"> для переработки </w:t>
            </w:r>
            <w:proofErr w:type="spellStart"/>
            <w:r w:rsidRPr="00104B80">
              <w:rPr>
                <w:sz w:val="16"/>
                <w:szCs w:val="16"/>
              </w:rPr>
              <w:t>нефтешлама</w:t>
            </w:r>
            <w:proofErr w:type="spellEnd"/>
          </w:p>
        </w:tc>
        <w:tc>
          <w:tcPr>
            <w:tcW w:w="850" w:type="dxa"/>
            <w:tcBorders>
              <w:top w:val="nil"/>
              <w:left w:val="nil"/>
              <w:bottom w:val="single" w:sz="4" w:space="0" w:color="auto"/>
              <w:right w:val="single" w:sz="4" w:space="0" w:color="auto"/>
            </w:tcBorders>
            <w:shd w:val="clear" w:color="auto" w:fill="auto"/>
            <w:vAlign w:val="center"/>
          </w:tcPr>
          <w:p w:rsidR="00BC7608" w:rsidRDefault="00BC7608" w:rsidP="000657E8">
            <w:pPr>
              <w:jc w:val="center"/>
            </w:pPr>
            <w:r w:rsidRPr="0052511E">
              <w:rPr>
                <w:sz w:val="16"/>
                <w:szCs w:val="16"/>
              </w:rPr>
              <w:t>КМП</w:t>
            </w:r>
          </w:p>
        </w:tc>
        <w:tc>
          <w:tcPr>
            <w:tcW w:w="1134" w:type="dxa"/>
            <w:gridSpan w:val="2"/>
            <w:tcBorders>
              <w:top w:val="nil"/>
              <w:left w:val="nil"/>
              <w:bottom w:val="single" w:sz="4" w:space="0" w:color="auto"/>
              <w:right w:val="single" w:sz="4" w:space="0" w:color="auto"/>
            </w:tcBorders>
            <w:shd w:val="clear" w:color="auto" w:fill="auto"/>
            <w:noWrap/>
            <w:vAlign w:val="center"/>
          </w:tcPr>
          <w:p w:rsidR="00BC7608" w:rsidRPr="00104B80" w:rsidRDefault="00BC7608" w:rsidP="000657E8">
            <w:pPr>
              <w:jc w:val="center"/>
              <w:rPr>
                <w:sz w:val="16"/>
                <w:szCs w:val="16"/>
              </w:rPr>
            </w:pPr>
            <w:r w:rsidRPr="00104B80">
              <w:rPr>
                <w:sz w:val="16"/>
                <w:szCs w:val="16"/>
              </w:rPr>
              <w:t>1,000</w:t>
            </w:r>
          </w:p>
        </w:tc>
        <w:tc>
          <w:tcPr>
            <w:tcW w:w="993" w:type="dxa"/>
            <w:gridSpan w:val="3"/>
            <w:tcBorders>
              <w:top w:val="nil"/>
              <w:left w:val="nil"/>
              <w:bottom w:val="single" w:sz="4" w:space="0" w:color="auto"/>
              <w:right w:val="single" w:sz="4" w:space="0" w:color="auto"/>
            </w:tcBorders>
            <w:shd w:val="clear" w:color="auto" w:fill="auto"/>
            <w:vAlign w:val="center"/>
          </w:tcPr>
          <w:p w:rsidR="00BC7608" w:rsidRPr="00BC7608" w:rsidRDefault="00BC7608" w:rsidP="00BC7608">
            <w:pPr>
              <w:suppressAutoHyphens w:val="0"/>
              <w:jc w:val="center"/>
              <w:rPr>
                <w:bCs/>
                <w:color w:val="000000"/>
                <w:sz w:val="16"/>
                <w:szCs w:val="16"/>
                <w:lang w:eastAsia="ru-RU"/>
              </w:rPr>
            </w:pPr>
            <w:r>
              <w:rPr>
                <w:bCs/>
                <w:color w:val="000000"/>
                <w:sz w:val="16"/>
                <w:szCs w:val="16"/>
                <w:lang w:eastAsia="ru-RU"/>
              </w:rPr>
              <w:t>25.09.2016</w:t>
            </w:r>
          </w:p>
        </w:tc>
        <w:tc>
          <w:tcPr>
            <w:tcW w:w="159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c>
          <w:tcPr>
            <w:tcW w:w="1099" w:type="dxa"/>
            <w:gridSpan w:val="2"/>
            <w:tcBorders>
              <w:top w:val="nil"/>
              <w:left w:val="nil"/>
              <w:bottom w:val="single" w:sz="4" w:space="0" w:color="auto"/>
              <w:right w:val="single" w:sz="4" w:space="0" w:color="auto"/>
            </w:tcBorders>
            <w:shd w:val="clear" w:color="000000" w:fill="FFFF00"/>
            <w:vAlign w:val="center"/>
          </w:tcPr>
          <w:p w:rsidR="00BC7608" w:rsidRDefault="00BC7608" w:rsidP="00191E58">
            <w:pPr>
              <w:suppressAutoHyphens w:val="0"/>
              <w:jc w:val="center"/>
              <w:rPr>
                <w:b/>
                <w:bCs/>
                <w:color w:val="000000"/>
                <w:sz w:val="16"/>
                <w:szCs w:val="16"/>
                <w:lang w:eastAsia="ru-RU"/>
              </w:rPr>
            </w:pPr>
          </w:p>
        </w:tc>
        <w:tc>
          <w:tcPr>
            <w:tcW w:w="567"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1134" w:type="dxa"/>
            <w:gridSpan w:val="3"/>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992" w:type="dxa"/>
            <w:gridSpan w:val="2"/>
            <w:tcBorders>
              <w:top w:val="nil"/>
              <w:left w:val="nil"/>
              <w:bottom w:val="single" w:sz="4" w:space="0" w:color="auto"/>
              <w:right w:val="single" w:sz="4" w:space="0" w:color="auto"/>
            </w:tcBorders>
            <w:shd w:val="clear" w:color="000000" w:fill="FFFF00"/>
            <w:vAlign w:val="center"/>
          </w:tcPr>
          <w:p w:rsidR="00BC7608" w:rsidRDefault="00BC7608" w:rsidP="003E1B2B">
            <w:pPr>
              <w:suppressAutoHyphens w:val="0"/>
              <w:jc w:val="center"/>
              <w:rPr>
                <w:b/>
                <w:bCs/>
                <w:color w:val="000000"/>
                <w:sz w:val="16"/>
                <w:szCs w:val="16"/>
                <w:lang w:eastAsia="ru-RU"/>
              </w:rPr>
            </w:pPr>
          </w:p>
        </w:tc>
        <w:tc>
          <w:tcPr>
            <w:tcW w:w="1134" w:type="dxa"/>
            <w:gridSpan w:val="2"/>
            <w:tcBorders>
              <w:top w:val="nil"/>
              <w:left w:val="nil"/>
              <w:bottom w:val="single" w:sz="4" w:space="0" w:color="auto"/>
              <w:right w:val="single" w:sz="4" w:space="0" w:color="auto"/>
            </w:tcBorders>
            <w:shd w:val="clear" w:color="000000" w:fill="FFFF00"/>
            <w:noWrap/>
            <w:vAlign w:val="center"/>
          </w:tcPr>
          <w:p w:rsidR="00BC7608" w:rsidRDefault="00BC7608" w:rsidP="003E1B2B">
            <w:pPr>
              <w:suppressAutoHyphens w:val="0"/>
              <w:jc w:val="center"/>
              <w:rPr>
                <w:b/>
                <w:bCs/>
                <w:color w:val="000000"/>
                <w:sz w:val="16"/>
                <w:szCs w:val="16"/>
                <w:lang w:eastAsia="ru-RU"/>
              </w:rPr>
            </w:pPr>
          </w:p>
        </w:tc>
      </w:tr>
      <w:tr w:rsidR="00BC7608" w:rsidRPr="003E1B2B" w:rsidTr="00104B80">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608" w:rsidRDefault="00BC7608"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BC7608" w:rsidRPr="00104B80" w:rsidRDefault="00BC7608">
            <w:pPr>
              <w:rPr>
                <w:sz w:val="16"/>
                <w:szCs w:val="16"/>
              </w:rPr>
            </w:pPr>
            <w:r>
              <w:rPr>
                <w:sz w:val="16"/>
                <w:szCs w:val="16"/>
              </w:rPr>
              <w:t>Итого:</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C7608" w:rsidRDefault="00BC7608" w:rsidP="00BA7DE3">
            <w:pPr>
              <w:jc w:val="center"/>
              <w:rPr>
                <w:color w:val="000000"/>
                <w:sz w:val="16"/>
                <w:szCs w:val="16"/>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C7608" w:rsidRDefault="00BC7608">
            <w:pPr>
              <w:jc w:val="right"/>
            </w:pP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C7608" w:rsidRDefault="00BC7608" w:rsidP="00BA7DE3">
            <w:pPr>
              <w:snapToGrid w:val="0"/>
              <w:jc w:val="center"/>
              <w:rPr>
                <w:color w:val="000000"/>
                <w:sz w:val="16"/>
                <w:szCs w:val="16"/>
                <w:lang w:eastAsia="ru-RU"/>
              </w:rPr>
            </w:pP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C7608" w:rsidRPr="003E1B2B" w:rsidRDefault="00BC7608"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rPr>
      </w:pPr>
    </w:p>
    <w:tbl>
      <w:tblPr>
        <w:tblW w:w="9380" w:type="dxa"/>
        <w:tblInd w:w="93" w:type="dxa"/>
        <w:tblLook w:val="04A0" w:firstRow="1" w:lastRow="0" w:firstColumn="1" w:lastColumn="0" w:noHBand="0" w:noVBand="1"/>
      </w:tblPr>
      <w:tblGrid>
        <w:gridCol w:w="1639"/>
        <w:gridCol w:w="786"/>
        <w:gridCol w:w="6955"/>
      </w:tblGrid>
      <w:tr w:rsidR="00E135D1" w:rsidRPr="000A29BA" w:rsidTr="004B459B">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rPr>
                <w:color w:val="000000"/>
                <w:sz w:val="16"/>
                <w:szCs w:val="16"/>
                <w:lang w:eastAsia="ru-RU"/>
              </w:rPr>
            </w:pPr>
            <w:r>
              <w:rPr>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snapToGrid w:val="0"/>
              <w:ind w:left="360" w:hanging="360"/>
              <w:jc w:val="both"/>
            </w:pPr>
            <w:r>
              <w:rPr>
                <w:color w:val="000000"/>
                <w:sz w:val="16"/>
                <w:szCs w:val="16"/>
                <w:lang w:eastAsia="ru-RU"/>
              </w:rPr>
              <w:t>Склад покупателя. Адрес: г. Ярославль, ул. Гагарина, дом 77.</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BC7608">
            <w:pPr>
              <w:suppressAutoHyphens w:val="0"/>
            </w:pPr>
            <w:r>
              <w:rPr>
                <w:color w:val="000000"/>
                <w:sz w:val="16"/>
                <w:szCs w:val="16"/>
                <w:lang w:eastAsia="ru-RU"/>
              </w:rPr>
              <w:t>Последующая. В течени</w:t>
            </w:r>
            <w:r w:rsidR="00BC7608">
              <w:rPr>
                <w:color w:val="000000"/>
                <w:sz w:val="16"/>
                <w:szCs w:val="16"/>
                <w:lang w:eastAsia="ru-RU"/>
              </w:rPr>
              <w:t>е</w:t>
            </w:r>
            <w:r>
              <w:rPr>
                <w:color w:val="000000"/>
                <w:sz w:val="16"/>
                <w:szCs w:val="16"/>
                <w:lang w:eastAsia="ru-RU"/>
              </w:rPr>
              <w:t xml:space="preserve"> </w:t>
            </w:r>
            <w:r w:rsidR="00242D8C">
              <w:rPr>
                <w:color w:val="000000"/>
                <w:sz w:val="16"/>
                <w:szCs w:val="16"/>
                <w:lang w:eastAsia="ru-RU"/>
              </w:rPr>
              <w:t>9</w:t>
            </w:r>
            <w:r>
              <w:rPr>
                <w:color w:val="000000"/>
                <w:sz w:val="16"/>
                <w:szCs w:val="16"/>
                <w:lang w:eastAsia="ru-RU"/>
              </w:rPr>
              <w:t>0 календарных дней</w:t>
            </w:r>
          </w:p>
        </w:tc>
      </w:tr>
      <w:tr w:rsidR="003E1B2B" w:rsidRPr="000A29BA" w:rsidTr="004B459B">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4B459B">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4B459B">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4B459B">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rPr>
      </w:pPr>
      <w:r w:rsidRPr="003E1B2B">
        <w:rPr>
          <w:rFonts w:eastAsia="Calibri"/>
          <w:sz w:val="22"/>
        </w:rPr>
        <w:t xml:space="preserve"> </w:t>
      </w:r>
      <w:r w:rsidRPr="000A29BA">
        <w:rPr>
          <w:rFonts w:eastAsia="Calibri"/>
          <w:sz w:val="16"/>
        </w:rPr>
        <w:t>*Строки, выделенные цветом, заполняются участником за</w:t>
      </w:r>
      <w:r w:rsidR="00E510E7" w:rsidRPr="000A29BA">
        <w:rPr>
          <w:rFonts w:eastAsia="Calibri"/>
          <w:sz w:val="16"/>
        </w:rPr>
        <w:t>купк</w:t>
      </w:r>
      <w:r w:rsidRPr="000A29BA">
        <w:rPr>
          <w:rFonts w:eastAsia="Calibri"/>
          <w:sz w:val="16"/>
        </w:rPr>
        <w:t>и (контрагентом)</w:t>
      </w:r>
    </w:p>
    <w:p w:rsidR="003E1B2B" w:rsidRDefault="003E1B2B" w:rsidP="003E1B2B">
      <w:pPr>
        <w:suppressAutoHyphens w:val="0"/>
        <w:spacing w:after="200" w:line="276" w:lineRule="auto"/>
        <w:rPr>
          <w:rFonts w:eastAsia="Calibri"/>
          <w:sz w:val="20"/>
          <w:vertAlign w:val="superscript"/>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rPr>
            </w:pPr>
            <w:r w:rsidRPr="003E1B2B">
              <w:rPr>
                <w:rFonts w:eastAsia="Calibri"/>
                <w:b/>
                <w:i/>
                <w:sz w:val="16"/>
                <w:szCs w:val="16"/>
                <w:u w:val="single"/>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4928D1">
            <w:pPr>
              <w:suppressAutoHyphens w:val="0"/>
              <w:spacing w:after="200" w:line="276" w:lineRule="auto"/>
              <w:jc w:val="right"/>
              <w:rPr>
                <w:rFonts w:eastAsia="Calibri"/>
              </w:rPr>
            </w:pPr>
            <w:r w:rsidRPr="003E1B2B">
              <w:rPr>
                <w:rFonts w:eastAsia="Calibri"/>
              </w:rPr>
              <w:t>Протокол  №</w:t>
            </w:r>
            <w:r w:rsidR="004928D1">
              <w:rPr>
                <w:rFonts w:eastAsia="Calibri"/>
              </w:rPr>
              <w:t>177</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4928D1">
            <w:pPr>
              <w:suppressAutoHyphens w:val="0"/>
              <w:spacing w:after="200" w:line="276" w:lineRule="auto"/>
              <w:jc w:val="right"/>
              <w:rPr>
                <w:rFonts w:eastAsia="Calibri"/>
              </w:rPr>
            </w:pPr>
            <w:r w:rsidRPr="003E1B2B">
              <w:rPr>
                <w:rFonts w:eastAsia="Calibri"/>
              </w:rPr>
              <w:t>«</w:t>
            </w:r>
            <w:r w:rsidR="004928D1">
              <w:rPr>
                <w:rFonts w:eastAsia="Calibri"/>
              </w:rPr>
              <w:t>04</w:t>
            </w:r>
            <w:r w:rsidRPr="003E1B2B">
              <w:rPr>
                <w:rFonts w:eastAsia="Calibri"/>
              </w:rPr>
              <w:t>»</w:t>
            </w:r>
            <w:r w:rsidR="004928D1">
              <w:rPr>
                <w:rFonts w:eastAsia="Calibri"/>
              </w:rPr>
              <w:t>сентября 2015</w:t>
            </w:r>
            <w:bookmarkStart w:id="0" w:name="_GoBack"/>
            <w:bookmarkEnd w:id="0"/>
            <w:r w:rsidRPr="003E1B2B">
              <w:rPr>
                <w:rFonts w:eastAsia="Calibri"/>
              </w:rPr>
              <w:t xml:space="preserve"> г.</w:t>
            </w:r>
          </w:p>
        </w:tc>
      </w:tr>
    </w:tbl>
    <w:p w:rsidR="003E1B2B" w:rsidRPr="003E1B2B" w:rsidRDefault="003E1B2B" w:rsidP="003E1B2B">
      <w:pPr>
        <w:suppressAutoHyphens w:val="0"/>
        <w:spacing w:after="200" w:line="276" w:lineRule="auto"/>
        <w:ind w:firstLine="708"/>
        <w:rPr>
          <w:rFonts w:eastAsia="Calibri"/>
          <w:b/>
        </w:rPr>
      </w:pP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(техническое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A60253" w:rsidRDefault="00A60253" w:rsidP="003641D4">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proofErr w:type="spellStart"/>
      <w:r w:rsidR="00881A60">
        <w:t>флокулянта</w:t>
      </w:r>
      <w:proofErr w:type="spellEnd"/>
      <w:r w:rsidR="00881A60">
        <w:t xml:space="preserve"> для обезвоживания избыточного ила, </w:t>
      </w:r>
      <w:proofErr w:type="spellStart"/>
      <w:r w:rsidR="00881A60">
        <w:t>флокулянта</w:t>
      </w:r>
      <w:proofErr w:type="spellEnd"/>
      <w:r w:rsidR="00881A60">
        <w:t xml:space="preserve"> для очистки сточных вод I и II систем, </w:t>
      </w:r>
      <w:proofErr w:type="spellStart"/>
      <w:r w:rsidR="00881A60">
        <w:t>флокулянта</w:t>
      </w:r>
      <w:proofErr w:type="spellEnd"/>
      <w:r w:rsidR="00881A60">
        <w:t xml:space="preserve"> для установки «</w:t>
      </w:r>
      <w:proofErr w:type="spellStart"/>
      <w:r w:rsidR="00881A60">
        <w:t>Флоттвег</w:t>
      </w:r>
      <w:proofErr w:type="spellEnd"/>
      <w:r w:rsidR="00881A60">
        <w:t xml:space="preserve">» по переработке нефти ловушечной – сырья для установки по переработки </w:t>
      </w:r>
      <w:proofErr w:type="spellStart"/>
      <w:r w:rsidR="00881A60">
        <w:t>нефтешлама</w:t>
      </w:r>
      <w:proofErr w:type="spellEnd"/>
      <w:r>
        <w:rPr>
          <w:szCs w:val="24"/>
        </w:rPr>
        <w:t>.</w:t>
      </w:r>
    </w:p>
    <w:p w:rsidR="00A60253" w:rsidRDefault="00A60253" w:rsidP="00A60253">
      <w:pPr>
        <w:ind w:firstLine="540"/>
        <w:jc w:val="both"/>
        <w:rPr>
          <w:szCs w:val="24"/>
        </w:rPr>
      </w:pPr>
    </w:p>
    <w:p w:rsidR="003E1B2B" w:rsidRPr="003E1B2B" w:rsidRDefault="00A60253" w:rsidP="003E1B2B">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003E1B2B" w:rsidRPr="003E1B2B">
        <w:rPr>
          <w:rFonts w:eastAsia="Calibri"/>
          <w:szCs w:val="24"/>
        </w:rPr>
        <w:t>: Открытое Акционерное Общество «</w:t>
      </w:r>
      <w:proofErr w:type="spellStart"/>
      <w:r w:rsidR="003E1B2B" w:rsidRPr="003E1B2B">
        <w:rPr>
          <w:rFonts w:eastAsia="Calibri"/>
          <w:szCs w:val="24"/>
        </w:rPr>
        <w:t>Славнефть</w:t>
      </w:r>
      <w:proofErr w:type="spellEnd"/>
      <w:r w:rsidR="003E1B2B" w:rsidRPr="003E1B2B">
        <w:rPr>
          <w:rFonts w:eastAsia="Calibri"/>
          <w:szCs w:val="24"/>
        </w:rPr>
        <w:t xml:space="preserve"> – Ярославнефтеоргсинтез» (ОАО «</w:t>
      </w:r>
      <w:proofErr w:type="spellStart"/>
      <w:r w:rsidR="003E1B2B" w:rsidRPr="003E1B2B">
        <w:rPr>
          <w:rFonts w:eastAsia="Calibri"/>
          <w:szCs w:val="24"/>
        </w:rPr>
        <w:t>Славнефть</w:t>
      </w:r>
      <w:proofErr w:type="spellEnd"/>
      <w:r w:rsidR="003E1B2B" w:rsidRPr="003E1B2B">
        <w:rPr>
          <w:rFonts w:eastAsia="Calibri"/>
          <w:szCs w:val="24"/>
        </w:rPr>
        <w:t xml:space="preserve"> – ЯНОС»). </w:t>
      </w:r>
    </w:p>
    <w:p w:rsidR="00A60253" w:rsidRDefault="00A60253" w:rsidP="00A60253">
      <w:pPr>
        <w:autoSpaceDE w:val="0"/>
        <w:autoSpaceDN w:val="0"/>
        <w:adjustRightInd w:val="0"/>
        <w:jc w:val="both"/>
        <w:rPr>
          <w:szCs w:val="24"/>
        </w:rPr>
      </w:pPr>
      <w:r w:rsidRPr="00A16341">
        <w:rPr>
          <w:szCs w:val="24"/>
        </w:rPr>
        <w:t>Плановые сроки поставки товара</w:t>
      </w:r>
      <w:r>
        <w:rPr>
          <w:szCs w:val="24"/>
        </w:rPr>
        <w:t xml:space="preserve">: </w:t>
      </w:r>
      <w:r w:rsidR="000657E8">
        <w:rPr>
          <w:szCs w:val="24"/>
        </w:rPr>
        <w:t>январ</w:t>
      </w:r>
      <w:r w:rsidR="00BA7DE3" w:rsidRPr="00BA7DE3">
        <w:rPr>
          <w:szCs w:val="24"/>
        </w:rPr>
        <w:t>ь</w:t>
      </w:r>
      <w:r w:rsidR="003F0047">
        <w:rPr>
          <w:szCs w:val="24"/>
        </w:rPr>
        <w:t>-декабрь</w:t>
      </w:r>
      <w:r w:rsidR="00BA7DE3" w:rsidRPr="00BA7DE3">
        <w:rPr>
          <w:szCs w:val="24"/>
        </w:rPr>
        <w:t xml:space="preserve"> 201</w:t>
      </w:r>
      <w:r w:rsidR="000657E8">
        <w:rPr>
          <w:szCs w:val="24"/>
        </w:rPr>
        <w:t>6</w:t>
      </w:r>
      <w:r w:rsidR="00BA7DE3" w:rsidRPr="00BA7DE3">
        <w:rPr>
          <w:szCs w:val="24"/>
        </w:rPr>
        <w:t>г.</w:t>
      </w:r>
    </w:p>
    <w:p w:rsidR="00A702CF" w:rsidRDefault="00A702CF" w:rsidP="00A60253">
      <w:pPr>
        <w:autoSpaceDE w:val="0"/>
        <w:autoSpaceDN w:val="0"/>
        <w:adjustRightInd w:val="0"/>
        <w:jc w:val="both"/>
        <w:rPr>
          <w:szCs w:val="24"/>
        </w:rPr>
      </w:pPr>
    </w:p>
    <w:p w:rsidR="00783567" w:rsidRDefault="00B0738A" w:rsidP="00783567">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0738A" w:rsidRDefault="00B0738A" w:rsidP="00783567">
      <w:pPr>
        <w:autoSpaceDE w:val="0"/>
        <w:autoSpaceDN w:val="0"/>
        <w:adjustRightInd w:val="0"/>
        <w:jc w:val="both"/>
        <w:rPr>
          <w:szCs w:val="24"/>
        </w:rPr>
      </w:pPr>
    </w:p>
    <w:p w:rsidR="00A60253" w:rsidRDefault="00A60253" w:rsidP="00A60253">
      <w:pPr>
        <w:autoSpaceDE w:val="0"/>
        <w:autoSpaceDN w:val="0"/>
        <w:adjustRightInd w:val="0"/>
        <w:jc w:val="both"/>
        <w:rPr>
          <w:szCs w:val="24"/>
        </w:rPr>
      </w:pPr>
      <w:r>
        <w:rPr>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2. Основные требования к Товару. </w:t>
      </w:r>
    </w:p>
    <w:tbl>
      <w:tblPr>
        <w:tblW w:w="9574" w:type="dxa"/>
        <w:tblLayout w:type="fixed"/>
        <w:tblLook w:val="04A0" w:firstRow="1" w:lastRow="0" w:firstColumn="1" w:lastColumn="0" w:noHBand="0" w:noVBand="1"/>
      </w:tblPr>
      <w:tblGrid>
        <w:gridCol w:w="675"/>
        <w:gridCol w:w="3969"/>
        <w:gridCol w:w="993"/>
        <w:gridCol w:w="1984"/>
        <w:gridCol w:w="1953"/>
      </w:tblGrid>
      <w:tr w:rsidR="005E409C" w:rsidRPr="000657E8" w:rsidTr="003F0047">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0657E8" w:rsidRDefault="005E409C" w:rsidP="00FB07C7">
            <w:pPr>
              <w:suppressAutoHyphens w:val="0"/>
              <w:jc w:val="center"/>
              <w:rPr>
                <w:color w:val="000000"/>
                <w:sz w:val="20"/>
                <w:szCs w:val="20"/>
                <w:lang w:eastAsia="ru-RU"/>
              </w:rPr>
            </w:pPr>
            <w:r w:rsidRPr="000657E8">
              <w:rPr>
                <w:color w:val="000000"/>
                <w:sz w:val="20"/>
                <w:szCs w:val="20"/>
                <w:lang w:eastAsia="ru-RU"/>
              </w:rPr>
              <w:t xml:space="preserve">№ </w:t>
            </w:r>
            <w:proofErr w:type="gramStart"/>
            <w:r w:rsidRPr="000657E8">
              <w:rPr>
                <w:color w:val="000000"/>
                <w:sz w:val="20"/>
                <w:szCs w:val="20"/>
                <w:lang w:eastAsia="ru-RU"/>
              </w:rPr>
              <w:t>п</w:t>
            </w:r>
            <w:proofErr w:type="gramEnd"/>
            <w:r w:rsidRPr="000657E8">
              <w:rPr>
                <w:color w:val="000000"/>
                <w:sz w:val="20"/>
                <w:szCs w:val="20"/>
                <w:lang w:eastAsia="ru-RU"/>
              </w:rPr>
              <w:t>/п</w:t>
            </w:r>
          </w:p>
        </w:tc>
        <w:tc>
          <w:tcPr>
            <w:tcW w:w="3969" w:type="dxa"/>
            <w:tcBorders>
              <w:top w:val="single" w:sz="4" w:space="0" w:color="auto"/>
              <w:bottom w:val="single" w:sz="4" w:space="0" w:color="auto"/>
              <w:right w:val="single" w:sz="4" w:space="0" w:color="auto"/>
            </w:tcBorders>
            <w:shd w:val="clear" w:color="auto" w:fill="auto"/>
            <w:vAlign w:val="bottom"/>
          </w:tcPr>
          <w:p w:rsidR="005E409C" w:rsidRPr="000657E8" w:rsidRDefault="005E409C" w:rsidP="005E409C">
            <w:pPr>
              <w:jc w:val="center"/>
              <w:rPr>
                <w:color w:val="000000"/>
                <w:sz w:val="20"/>
                <w:szCs w:val="20"/>
                <w:lang w:eastAsia="ru-RU"/>
              </w:rPr>
            </w:pPr>
            <w:r w:rsidRPr="000657E8">
              <w:rPr>
                <w:color w:val="000000"/>
                <w:sz w:val="20"/>
                <w:szCs w:val="20"/>
                <w:lang w:eastAsia="ru-RU"/>
              </w:rPr>
              <w:t>Наименование Товара, ГОСТ, ТУ*</w:t>
            </w:r>
          </w:p>
        </w:tc>
        <w:tc>
          <w:tcPr>
            <w:tcW w:w="993" w:type="dxa"/>
            <w:tcBorders>
              <w:top w:val="single" w:sz="4" w:space="0" w:color="auto"/>
              <w:bottom w:val="single" w:sz="4" w:space="0" w:color="auto"/>
              <w:right w:val="single" w:sz="4" w:space="0" w:color="auto"/>
            </w:tcBorders>
            <w:shd w:val="clear" w:color="auto" w:fill="auto"/>
            <w:vAlign w:val="bottom"/>
          </w:tcPr>
          <w:p w:rsidR="005E409C" w:rsidRPr="000657E8" w:rsidRDefault="005E409C" w:rsidP="005E409C">
            <w:pPr>
              <w:jc w:val="center"/>
              <w:rPr>
                <w:color w:val="000000"/>
                <w:sz w:val="20"/>
                <w:szCs w:val="20"/>
                <w:lang w:eastAsia="ru-RU"/>
              </w:rPr>
            </w:pPr>
            <w:r w:rsidRPr="000657E8">
              <w:rPr>
                <w:color w:val="000000"/>
                <w:sz w:val="20"/>
                <w:szCs w:val="20"/>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E409C" w:rsidRPr="000657E8" w:rsidRDefault="005E409C" w:rsidP="005E409C">
            <w:pPr>
              <w:jc w:val="center"/>
              <w:rPr>
                <w:color w:val="000000"/>
                <w:sz w:val="20"/>
                <w:szCs w:val="20"/>
                <w:lang w:eastAsia="ru-RU"/>
              </w:rPr>
            </w:pPr>
            <w:r w:rsidRPr="000657E8">
              <w:rPr>
                <w:color w:val="000000"/>
                <w:sz w:val="20"/>
                <w:szCs w:val="20"/>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E409C" w:rsidRPr="000657E8" w:rsidRDefault="005E409C" w:rsidP="005E409C">
            <w:pPr>
              <w:jc w:val="center"/>
              <w:rPr>
                <w:color w:val="000000"/>
                <w:sz w:val="20"/>
                <w:szCs w:val="20"/>
                <w:lang w:eastAsia="ru-RU"/>
              </w:rPr>
            </w:pPr>
            <w:r w:rsidRPr="000657E8">
              <w:rPr>
                <w:color w:val="000000"/>
                <w:sz w:val="20"/>
                <w:szCs w:val="20"/>
                <w:lang w:eastAsia="ru-RU"/>
              </w:rPr>
              <w:t>Срок поставки</w:t>
            </w:r>
          </w:p>
        </w:tc>
      </w:tr>
      <w:tr w:rsidR="00FB07C7" w:rsidRPr="000657E8" w:rsidTr="003F0047">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0657E8" w:rsidRDefault="00FB07C7" w:rsidP="00FB07C7">
            <w:pPr>
              <w:suppressAutoHyphens w:val="0"/>
              <w:jc w:val="center"/>
              <w:rPr>
                <w:b/>
                <w:bCs/>
                <w:color w:val="000000"/>
                <w:sz w:val="20"/>
                <w:szCs w:val="20"/>
                <w:lang w:eastAsia="ru-RU"/>
              </w:rPr>
            </w:pPr>
            <w:r w:rsidRPr="000657E8">
              <w:rPr>
                <w:b/>
                <w:bCs/>
                <w:color w:val="000000"/>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FB07C7" w:rsidRPr="000657E8" w:rsidRDefault="00FB07C7" w:rsidP="00FB07C7">
            <w:pPr>
              <w:suppressAutoHyphens w:val="0"/>
              <w:jc w:val="center"/>
              <w:rPr>
                <w:b/>
                <w:bCs/>
                <w:color w:val="000000"/>
                <w:sz w:val="20"/>
                <w:szCs w:val="20"/>
                <w:lang w:eastAsia="ru-RU"/>
              </w:rPr>
            </w:pPr>
            <w:r w:rsidRPr="000657E8">
              <w:rPr>
                <w:b/>
                <w:bCs/>
                <w:color w:val="000000"/>
                <w:sz w:val="20"/>
                <w:szCs w:val="20"/>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tcPr>
          <w:p w:rsidR="00FB07C7" w:rsidRPr="000657E8" w:rsidRDefault="00FB07C7" w:rsidP="00FB07C7">
            <w:pPr>
              <w:suppressAutoHyphens w:val="0"/>
              <w:jc w:val="center"/>
              <w:rPr>
                <w:b/>
                <w:bCs/>
                <w:color w:val="000000"/>
                <w:sz w:val="20"/>
                <w:szCs w:val="20"/>
                <w:lang w:eastAsia="ru-RU"/>
              </w:rPr>
            </w:pPr>
            <w:r w:rsidRPr="000657E8">
              <w:rPr>
                <w:b/>
                <w:bCs/>
                <w:color w:val="000000"/>
                <w:sz w:val="20"/>
                <w:szCs w:val="20"/>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B07C7" w:rsidRPr="000657E8" w:rsidRDefault="00FB07C7" w:rsidP="00FB07C7">
            <w:pPr>
              <w:suppressAutoHyphens w:val="0"/>
              <w:jc w:val="center"/>
              <w:rPr>
                <w:b/>
                <w:bCs/>
                <w:color w:val="000000"/>
                <w:sz w:val="20"/>
                <w:szCs w:val="20"/>
                <w:lang w:eastAsia="ru-RU"/>
              </w:rPr>
            </w:pPr>
            <w:r w:rsidRPr="000657E8">
              <w:rPr>
                <w:b/>
                <w:bCs/>
                <w:color w:val="000000"/>
                <w:sz w:val="20"/>
                <w:szCs w:val="20"/>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FB07C7" w:rsidRPr="000657E8" w:rsidRDefault="00FB07C7" w:rsidP="00FB07C7">
            <w:pPr>
              <w:suppressAutoHyphens w:val="0"/>
              <w:jc w:val="center"/>
              <w:rPr>
                <w:b/>
                <w:bCs/>
                <w:color w:val="000000"/>
                <w:sz w:val="20"/>
                <w:szCs w:val="20"/>
                <w:lang w:eastAsia="ru-RU"/>
              </w:rPr>
            </w:pPr>
            <w:r w:rsidRPr="000657E8">
              <w:rPr>
                <w:b/>
                <w:bCs/>
                <w:color w:val="000000"/>
                <w:sz w:val="20"/>
                <w:szCs w:val="20"/>
                <w:lang w:eastAsia="ru-RU"/>
              </w:rPr>
              <w:t>5</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флотации I и II системы</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25.01.2016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2</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избыт-</w:t>
            </w:r>
            <w:proofErr w:type="spellStart"/>
            <w:r w:rsidRPr="000657E8">
              <w:rPr>
                <w:sz w:val="20"/>
                <w:szCs w:val="20"/>
              </w:rPr>
              <w:t>го</w:t>
            </w:r>
            <w:proofErr w:type="spellEnd"/>
            <w:r w:rsidRPr="000657E8">
              <w:rPr>
                <w:sz w:val="20"/>
                <w:szCs w:val="20"/>
              </w:rPr>
              <w:t xml:space="preserve"> ила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25.01.2016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3</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w:t>
            </w:r>
            <w:proofErr w:type="spellStart"/>
            <w:r w:rsidRPr="000657E8">
              <w:rPr>
                <w:sz w:val="20"/>
                <w:szCs w:val="20"/>
              </w:rPr>
              <w:t>нефтешлама</w:t>
            </w:r>
            <w:proofErr w:type="spellEnd"/>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25.01.2016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4</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флотации I и II системы</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25.03.2016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5</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избыт-</w:t>
            </w:r>
            <w:proofErr w:type="spellStart"/>
            <w:r w:rsidRPr="000657E8">
              <w:rPr>
                <w:sz w:val="20"/>
                <w:szCs w:val="20"/>
              </w:rPr>
              <w:t>го</w:t>
            </w:r>
            <w:proofErr w:type="spellEnd"/>
            <w:r w:rsidRPr="000657E8">
              <w:rPr>
                <w:sz w:val="20"/>
                <w:szCs w:val="20"/>
              </w:rPr>
              <w:t xml:space="preserve"> ила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25.03.2016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6</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w:t>
            </w:r>
            <w:proofErr w:type="spellStart"/>
            <w:r w:rsidRPr="000657E8">
              <w:rPr>
                <w:sz w:val="20"/>
                <w:szCs w:val="20"/>
              </w:rPr>
              <w:t>нефтешлама</w:t>
            </w:r>
            <w:proofErr w:type="spellEnd"/>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25.03.2016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7</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флотации I и II системы</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25.06.2016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8</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избыт-</w:t>
            </w:r>
            <w:proofErr w:type="spellStart"/>
            <w:r w:rsidRPr="000657E8">
              <w:rPr>
                <w:sz w:val="20"/>
                <w:szCs w:val="20"/>
              </w:rPr>
              <w:t>го</w:t>
            </w:r>
            <w:proofErr w:type="spellEnd"/>
            <w:r w:rsidRPr="000657E8">
              <w:rPr>
                <w:sz w:val="20"/>
                <w:szCs w:val="20"/>
              </w:rPr>
              <w:t xml:space="preserve"> ила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25.06.2016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9</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w:t>
            </w:r>
            <w:proofErr w:type="spellStart"/>
            <w:r w:rsidRPr="000657E8">
              <w:rPr>
                <w:sz w:val="20"/>
                <w:szCs w:val="20"/>
              </w:rPr>
              <w:t>нефтешлама</w:t>
            </w:r>
            <w:proofErr w:type="spellEnd"/>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25.06.2016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10</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флотации I и II системы</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25.09.2016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11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избыт-</w:t>
            </w:r>
            <w:proofErr w:type="spellStart"/>
            <w:r w:rsidRPr="000657E8">
              <w:rPr>
                <w:sz w:val="20"/>
                <w:szCs w:val="20"/>
              </w:rPr>
              <w:t>го</w:t>
            </w:r>
            <w:proofErr w:type="spellEnd"/>
            <w:r w:rsidRPr="000657E8">
              <w:rPr>
                <w:sz w:val="20"/>
                <w:szCs w:val="20"/>
              </w:rPr>
              <w:t xml:space="preserve"> ила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25.09.2016</w:t>
            </w:r>
          </w:p>
        </w:tc>
      </w:tr>
      <w:tr w:rsidR="000657E8" w:rsidRPr="000657E8" w:rsidTr="003F0047">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57E8" w:rsidRPr="000657E8" w:rsidRDefault="000657E8" w:rsidP="00FB7CB5">
            <w:pPr>
              <w:suppressAutoHyphens w:val="0"/>
              <w:outlineLvl w:val="1"/>
              <w:rPr>
                <w:color w:val="000000"/>
                <w:sz w:val="20"/>
                <w:szCs w:val="20"/>
                <w:lang w:eastAsia="ru-RU"/>
              </w:rPr>
            </w:pPr>
            <w:r w:rsidRPr="000657E8">
              <w:rPr>
                <w:color w:val="000000"/>
                <w:sz w:val="20"/>
                <w:szCs w:val="20"/>
                <w:lang w:eastAsia="ru-RU"/>
              </w:rPr>
              <w:t>12</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rPr>
                <w:sz w:val="20"/>
                <w:szCs w:val="20"/>
              </w:rPr>
            </w:pPr>
            <w:proofErr w:type="spellStart"/>
            <w:r w:rsidRPr="000657E8">
              <w:rPr>
                <w:sz w:val="20"/>
                <w:szCs w:val="20"/>
              </w:rPr>
              <w:t>Флокулянт</w:t>
            </w:r>
            <w:proofErr w:type="spellEnd"/>
            <w:r w:rsidRPr="000657E8">
              <w:rPr>
                <w:sz w:val="20"/>
                <w:szCs w:val="20"/>
              </w:rPr>
              <w:t xml:space="preserve"> для переработки </w:t>
            </w:r>
            <w:proofErr w:type="spellStart"/>
            <w:r w:rsidRPr="000657E8">
              <w:rPr>
                <w:sz w:val="20"/>
                <w:szCs w:val="20"/>
              </w:rPr>
              <w:t>нефтешлама</w:t>
            </w:r>
            <w:proofErr w:type="spellEnd"/>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КМП</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jc w:val="center"/>
              <w:rPr>
                <w:sz w:val="20"/>
                <w:szCs w:val="20"/>
              </w:rPr>
            </w:pPr>
            <w:r w:rsidRPr="000657E8">
              <w:rPr>
                <w:sz w:val="20"/>
                <w:szCs w:val="20"/>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0657E8" w:rsidRPr="000657E8" w:rsidRDefault="000657E8" w:rsidP="000657E8">
            <w:pPr>
              <w:suppressAutoHyphens w:val="0"/>
              <w:jc w:val="center"/>
              <w:rPr>
                <w:bCs/>
                <w:color w:val="000000"/>
                <w:sz w:val="20"/>
                <w:szCs w:val="20"/>
                <w:lang w:eastAsia="ru-RU"/>
              </w:rPr>
            </w:pPr>
            <w:r w:rsidRPr="000657E8">
              <w:rPr>
                <w:bCs/>
                <w:color w:val="000000"/>
                <w:sz w:val="20"/>
                <w:szCs w:val="20"/>
                <w:lang w:eastAsia="ru-RU"/>
              </w:rPr>
              <w:t>25.09.2016</w:t>
            </w:r>
          </w:p>
        </w:tc>
      </w:tr>
    </w:tbl>
    <w:p w:rsidR="00783567" w:rsidRDefault="00783567" w:rsidP="00783567">
      <w:pPr>
        <w:suppressAutoHyphens w:val="0"/>
        <w:autoSpaceDE w:val="0"/>
        <w:autoSpaceDN w:val="0"/>
        <w:adjustRightInd w:val="0"/>
        <w:spacing w:line="276" w:lineRule="auto"/>
        <w:jc w:val="both"/>
        <w:rPr>
          <w:rFonts w:eastAsia="Calibri"/>
          <w:iCs/>
        </w:rPr>
      </w:pPr>
    </w:p>
    <w:p w:rsidR="003F0047" w:rsidRDefault="003F0047" w:rsidP="00BA7DE3">
      <w:pPr>
        <w:suppressAutoHyphens w:val="0"/>
        <w:autoSpaceDE w:val="0"/>
        <w:autoSpaceDN w:val="0"/>
        <w:adjustRightInd w:val="0"/>
        <w:spacing w:after="200" w:line="400" w:lineRule="exact"/>
        <w:jc w:val="both"/>
        <w:rPr>
          <w:rFonts w:eastAsia="Calibri"/>
          <w:i/>
          <w:iCs/>
        </w:rPr>
      </w:pPr>
    </w:p>
    <w:p w:rsidR="003F0047" w:rsidRDefault="003F0047" w:rsidP="00BA7DE3">
      <w:pPr>
        <w:suppressAutoHyphens w:val="0"/>
        <w:autoSpaceDE w:val="0"/>
        <w:autoSpaceDN w:val="0"/>
        <w:adjustRightInd w:val="0"/>
        <w:spacing w:after="200" w:line="400" w:lineRule="exact"/>
        <w:jc w:val="both"/>
        <w:rPr>
          <w:rFonts w:eastAsia="Calibri"/>
          <w:i/>
          <w:iCs/>
        </w:rPr>
      </w:pPr>
    </w:p>
    <w:p w:rsidR="00297743" w:rsidRDefault="00297743" w:rsidP="00BA7DE3">
      <w:pPr>
        <w:suppressAutoHyphens w:val="0"/>
        <w:autoSpaceDE w:val="0"/>
        <w:autoSpaceDN w:val="0"/>
        <w:adjustRightInd w:val="0"/>
        <w:spacing w:after="200" w:line="400" w:lineRule="exact"/>
        <w:jc w:val="both"/>
        <w:rPr>
          <w:rFonts w:eastAsia="Calibri"/>
          <w:i/>
          <w:iCs/>
        </w:rPr>
        <w:sectPr w:rsidR="00297743" w:rsidSect="000657E8">
          <w:pgSz w:w="11906" w:h="16838"/>
          <w:pgMar w:top="1134" w:right="849" w:bottom="1134" w:left="1701" w:header="708" w:footer="708" w:gutter="0"/>
          <w:cols w:space="708"/>
          <w:docGrid w:linePitch="360"/>
        </w:sectPr>
      </w:pPr>
    </w:p>
    <w:p w:rsidR="000657E8" w:rsidRPr="003E1B2B" w:rsidRDefault="000657E8" w:rsidP="000657E8">
      <w:pPr>
        <w:suppressAutoHyphens w:val="0"/>
        <w:autoSpaceDE w:val="0"/>
        <w:autoSpaceDN w:val="0"/>
        <w:adjustRightInd w:val="0"/>
        <w:spacing w:line="460" w:lineRule="exact"/>
        <w:jc w:val="both"/>
        <w:rPr>
          <w:rFonts w:eastAsia="Calibri"/>
          <w:i/>
          <w:iCs/>
        </w:rPr>
      </w:pPr>
      <w:r w:rsidRPr="003E1B2B">
        <w:rPr>
          <w:rFonts w:eastAsia="Calibri"/>
          <w:i/>
          <w:iCs/>
        </w:rPr>
        <w:lastRenderedPageBreak/>
        <w:t xml:space="preserve">3. Основные требования к Контрагенту. </w:t>
      </w:r>
    </w:p>
    <w:p w:rsidR="000657E8" w:rsidRDefault="000657E8" w:rsidP="000657E8">
      <w:pPr>
        <w:suppressAutoHyphens w:val="0"/>
        <w:autoSpaceDE w:val="0"/>
        <w:spacing w:line="46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0657E8" w:rsidRDefault="000657E8" w:rsidP="000657E8">
      <w:pPr>
        <w:pStyle w:val="af0"/>
        <w:numPr>
          <w:ilvl w:val="0"/>
          <w:numId w:val="18"/>
        </w:numPr>
        <w:suppressAutoHyphens w:val="0"/>
        <w:autoSpaceDE w:val="0"/>
        <w:spacing w:line="460" w:lineRule="exact"/>
        <w:ind w:left="993" w:hanging="426"/>
        <w:jc w:val="both"/>
        <w:rPr>
          <w:szCs w:val="24"/>
          <w:lang w:eastAsia="ru-RU"/>
        </w:rPr>
      </w:pPr>
      <w:r>
        <w:rPr>
          <w:szCs w:val="24"/>
          <w:lang w:eastAsia="ru-RU"/>
        </w:rPr>
        <w:t>официальным торговым домом производителя,</w:t>
      </w:r>
    </w:p>
    <w:p w:rsidR="000657E8" w:rsidRDefault="000657E8" w:rsidP="000657E8">
      <w:pPr>
        <w:pStyle w:val="af0"/>
        <w:numPr>
          <w:ilvl w:val="0"/>
          <w:numId w:val="18"/>
        </w:numPr>
        <w:suppressAutoHyphens w:val="0"/>
        <w:autoSpaceDE w:val="0"/>
        <w:spacing w:line="460" w:lineRule="exact"/>
        <w:ind w:left="993" w:hanging="426"/>
        <w:jc w:val="both"/>
        <w:rPr>
          <w:szCs w:val="24"/>
          <w:lang w:eastAsia="ru-RU"/>
        </w:rPr>
      </w:pPr>
      <w:r>
        <w:rPr>
          <w:szCs w:val="24"/>
          <w:lang w:eastAsia="ru-RU"/>
        </w:rPr>
        <w:t>постоянным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0657E8" w:rsidRDefault="000657E8" w:rsidP="000657E8">
      <w:pPr>
        <w:pStyle w:val="af0"/>
        <w:numPr>
          <w:ilvl w:val="0"/>
          <w:numId w:val="18"/>
        </w:numPr>
        <w:suppressAutoHyphens w:val="0"/>
        <w:autoSpaceDE w:val="0"/>
        <w:spacing w:line="460" w:lineRule="exact"/>
        <w:ind w:left="993" w:hanging="426"/>
        <w:jc w:val="both"/>
        <w:rPr>
          <w:szCs w:val="24"/>
          <w:lang w:eastAsia="ru-RU"/>
        </w:rPr>
      </w:pPr>
      <w:r>
        <w:rPr>
          <w:szCs w:val="24"/>
          <w:lang w:eastAsia="ru-RU"/>
        </w:rPr>
        <w:t>постоянно действующим дилером/дистрибьютором производителя.</w:t>
      </w:r>
    </w:p>
    <w:p w:rsidR="000657E8" w:rsidRDefault="000657E8" w:rsidP="000657E8">
      <w:pPr>
        <w:suppressAutoHyphens w:val="0"/>
        <w:autoSpaceDE w:val="0"/>
        <w:spacing w:line="46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0657E8" w:rsidRDefault="000657E8" w:rsidP="000657E8">
      <w:pPr>
        <w:pStyle w:val="af0"/>
        <w:numPr>
          <w:ilvl w:val="0"/>
          <w:numId w:val="18"/>
        </w:numPr>
        <w:suppressAutoHyphens w:val="0"/>
        <w:autoSpaceDE w:val="0"/>
        <w:spacing w:line="460" w:lineRule="exact"/>
        <w:ind w:left="993" w:hanging="426"/>
        <w:jc w:val="both"/>
        <w:rPr>
          <w:szCs w:val="24"/>
          <w:lang w:eastAsia="ru-RU"/>
        </w:rPr>
      </w:pPr>
      <w:proofErr w:type="gramStart"/>
      <w:r>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roofErr w:type="gramEnd"/>
    </w:p>
    <w:p w:rsidR="000657E8" w:rsidRDefault="000657E8" w:rsidP="000657E8">
      <w:pPr>
        <w:pStyle w:val="af0"/>
        <w:numPr>
          <w:ilvl w:val="0"/>
          <w:numId w:val="18"/>
        </w:numPr>
        <w:suppressAutoHyphens w:val="0"/>
        <w:autoSpaceDE w:val="0"/>
        <w:spacing w:line="460" w:lineRule="exact"/>
        <w:ind w:left="993" w:hanging="426"/>
        <w:jc w:val="both"/>
        <w:rPr>
          <w:szCs w:val="24"/>
          <w:lang w:eastAsia="ru-RU"/>
        </w:rPr>
      </w:pPr>
      <w:proofErr w:type="gramStart"/>
      <w:r>
        <w:rPr>
          <w:szCs w:val="24"/>
          <w:lang w:eastAsia="ru-RU"/>
        </w:rPr>
        <w:t>официальны</w:t>
      </w:r>
      <w:proofErr w:type="gramEnd"/>
      <w:r>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0657E8" w:rsidRPr="00C32CD3" w:rsidRDefault="000657E8" w:rsidP="000657E8">
      <w:pPr>
        <w:suppressAutoHyphens w:val="0"/>
        <w:autoSpaceDE w:val="0"/>
        <w:spacing w:line="460" w:lineRule="exact"/>
        <w:jc w:val="both"/>
        <w:rPr>
          <w:szCs w:val="24"/>
          <w:lang w:eastAsia="ru-RU"/>
        </w:rPr>
      </w:pPr>
      <w:r w:rsidRPr="00C32CD3">
        <w:rPr>
          <w:i/>
          <w:szCs w:val="24"/>
          <w:lang w:eastAsia="ru-RU"/>
        </w:rPr>
        <w:t>В случае нарушения данного требования, ОАО «</w:t>
      </w:r>
      <w:proofErr w:type="spellStart"/>
      <w:r w:rsidRPr="00C32CD3">
        <w:rPr>
          <w:i/>
          <w:szCs w:val="24"/>
          <w:lang w:eastAsia="ru-RU"/>
        </w:rPr>
        <w:t>Славнефть</w:t>
      </w:r>
      <w:proofErr w:type="spellEnd"/>
      <w:r w:rsidRPr="00C32CD3">
        <w:rPr>
          <w:i/>
          <w:szCs w:val="24"/>
          <w:lang w:eastAsia="ru-RU"/>
        </w:rPr>
        <w:t>-ЯНОС» оставляет за собой право принять, либо отклонить оферту Контрагента.</w:t>
      </w:r>
    </w:p>
    <w:p w:rsidR="000657E8" w:rsidRDefault="000657E8" w:rsidP="000657E8">
      <w:pPr>
        <w:suppressAutoHyphens w:val="0"/>
        <w:autoSpaceDE w:val="0"/>
        <w:spacing w:line="460" w:lineRule="exact"/>
        <w:jc w:val="both"/>
        <w:rPr>
          <w:i/>
          <w:szCs w:val="24"/>
          <w:lang w:eastAsia="ru-RU"/>
        </w:rPr>
      </w:pPr>
    </w:p>
    <w:p w:rsidR="000657E8" w:rsidRPr="003E1B2B" w:rsidRDefault="000657E8" w:rsidP="000657E8">
      <w:pPr>
        <w:suppressAutoHyphens w:val="0"/>
        <w:autoSpaceDE w:val="0"/>
        <w:spacing w:line="460" w:lineRule="exact"/>
        <w:jc w:val="both"/>
        <w:rPr>
          <w:i/>
          <w:szCs w:val="24"/>
          <w:lang w:eastAsia="ru-RU"/>
        </w:rPr>
      </w:pPr>
      <w:r w:rsidRPr="003E1B2B">
        <w:rPr>
          <w:i/>
          <w:szCs w:val="24"/>
          <w:lang w:eastAsia="ru-RU"/>
        </w:rPr>
        <w:t xml:space="preserve">Для участия в отборе Контрагент должен </w:t>
      </w:r>
      <w:proofErr w:type="gramStart"/>
      <w:r w:rsidRPr="003E1B2B">
        <w:rPr>
          <w:i/>
          <w:szCs w:val="24"/>
          <w:lang w:eastAsia="ru-RU"/>
        </w:rPr>
        <w:t>предоставить следующие документы</w:t>
      </w:r>
      <w:proofErr w:type="gramEnd"/>
      <w:r w:rsidRPr="003E1B2B">
        <w:rPr>
          <w:i/>
          <w:szCs w:val="24"/>
          <w:lang w:eastAsia="ru-RU"/>
        </w:rPr>
        <w:t>:</w:t>
      </w:r>
    </w:p>
    <w:p w:rsidR="000657E8" w:rsidRPr="003E1B2B" w:rsidRDefault="000657E8" w:rsidP="000657E8">
      <w:pPr>
        <w:numPr>
          <w:ilvl w:val="2"/>
          <w:numId w:val="6"/>
        </w:numPr>
        <w:tabs>
          <w:tab w:val="left" w:pos="567"/>
          <w:tab w:val="left" w:pos="1080"/>
        </w:tabs>
        <w:suppressAutoHyphens w:val="0"/>
        <w:autoSpaceDE w:val="0"/>
        <w:autoSpaceDN w:val="0"/>
        <w:adjustRightInd w:val="0"/>
        <w:spacing w:line="460" w:lineRule="exact"/>
        <w:ind w:left="0" w:firstLine="567"/>
        <w:jc w:val="both"/>
        <w:rPr>
          <w:iCs/>
          <w:szCs w:val="24"/>
          <w:lang w:eastAsia="ru-RU"/>
        </w:rPr>
      </w:pPr>
      <w:r w:rsidRPr="003E1B2B">
        <w:rPr>
          <w:szCs w:val="24"/>
          <w:lang w:eastAsia="ru-RU"/>
        </w:rPr>
        <w:t>Извещение о согласии делать Оферту (Форма 2);</w:t>
      </w:r>
    </w:p>
    <w:p w:rsidR="000657E8" w:rsidRPr="003E1B2B" w:rsidRDefault="000657E8" w:rsidP="000657E8">
      <w:pPr>
        <w:numPr>
          <w:ilvl w:val="2"/>
          <w:numId w:val="6"/>
        </w:numPr>
        <w:tabs>
          <w:tab w:val="left" w:pos="567"/>
          <w:tab w:val="left" w:pos="1080"/>
        </w:tabs>
        <w:suppressAutoHyphens w:val="0"/>
        <w:autoSpaceDE w:val="0"/>
        <w:autoSpaceDN w:val="0"/>
        <w:adjustRightInd w:val="0"/>
        <w:spacing w:line="460" w:lineRule="exact"/>
        <w:ind w:left="0" w:firstLine="567"/>
        <w:jc w:val="both"/>
        <w:rPr>
          <w:iCs/>
          <w:szCs w:val="24"/>
          <w:lang w:eastAsia="ru-RU"/>
        </w:rPr>
      </w:pPr>
      <w:r w:rsidRPr="003E1B2B">
        <w:rPr>
          <w:szCs w:val="24"/>
          <w:lang w:eastAsia="ru-RU"/>
        </w:rPr>
        <w:t>Предложение о заключении договора  (Форма 3);</w:t>
      </w:r>
    </w:p>
    <w:p w:rsidR="000657E8" w:rsidRPr="003E1B2B" w:rsidRDefault="000657E8" w:rsidP="000657E8">
      <w:pPr>
        <w:numPr>
          <w:ilvl w:val="2"/>
          <w:numId w:val="6"/>
        </w:numPr>
        <w:tabs>
          <w:tab w:val="left" w:pos="567"/>
          <w:tab w:val="left" w:pos="1080"/>
        </w:tabs>
        <w:suppressAutoHyphens w:val="0"/>
        <w:autoSpaceDE w:val="0"/>
        <w:autoSpaceDN w:val="0"/>
        <w:adjustRightInd w:val="0"/>
        <w:spacing w:line="460" w:lineRule="exact"/>
        <w:ind w:left="0" w:firstLine="567"/>
        <w:jc w:val="both"/>
        <w:rPr>
          <w:iCs/>
          <w:szCs w:val="24"/>
          <w:lang w:eastAsia="ru-RU"/>
        </w:rPr>
      </w:pPr>
      <w:r w:rsidRPr="003E1B2B">
        <w:rPr>
          <w:szCs w:val="24"/>
          <w:lang w:eastAsia="ru-RU"/>
        </w:rPr>
        <w:t>Таблица цен (Форма 4);</w:t>
      </w:r>
    </w:p>
    <w:p w:rsidR="000657E8" w:rsidRPr="003E1B2B" w:rsidRDefault="000657E8" w:rsidP="000657E8">
      <w:pPr>
        <w:numPr>
          <w:ilvl w:val="2"/>
          <w:numId w:val="6"/>
        </w:numPr>
        <w:tabs>
          <w:tab w:val="left" w:pos="567"/>
          <w:tab w:val="left" w:pos="1080"/>
        </w:tabs>
        <w:suppressAutoHyphens w:val="0"/>
        <w:autoSpaceDE w:val="0"/>
        <w:autoSpaceDN w:val="0"/>
        <w:adjustRightInd w:val="0"/>
        <w:spacing w:line="460" w:lineRule="exact"/>
        <w:ind w:left="0" w:firstLine="567"/>
        <w:jc w:val="both"/>
        <w:rPr>
          <w:iCs/>
          <w:szCs w:val="24"/>
          <w:lang w:eastAsia="ru-RU"/>
        </w:rPr>
      </w:pPr>
      <w:r w:rsidRPr="003E1B2B">
        <w:rPr>
          <w:szCs w:val="24"/>
          <w:lang w:eastAsia="ru-RU"/>
        </w:rPr>
        <w:t>Завизированный со стороны покупателя договор и приложение поставки (Форма 6);</w:t>
      </w:r>
    </w:p>
    <w:p w:rsidR="000657E8" w:rsidRPr="008320CD" w:rsidRDefault="000657E8" w:rsidP="000657E8">
      <w:pPr>
        <w:numPr>
          <w:ilvl w:val="2"/>
          <w:numId w:val="6"/>
        </w:numPr>
        <w:tabs>
          <w:tab w:val="left" w:pos="567"/>
          <w:tab w:val="left" w:pos="1080"/>
        </w:tabs>
        <w:suppressAutoHyphens w:val="0"/>
        <w:autoSpaceDE w:val="0"/>
        <w:autoSpaceDN w:val="0"/>
        <w:adjustRightInd w:val="0"/>
        <w:spacing w:line="460" w:lineRule="exact"/>
        <w:ind w:left="0" w:firstLine="567"/>
        <w:jc w:val="both"/>
        <w:rPr>
          <w:iCs/>
          <w:szCs w:val="24"/>
          <w:lang w:eastAsia="ru-RU"/>
        </w:rPr>
      </w:pPr>
      <w:r w:rsidRPr="003E1B2B">
        <w:rPr>
          <w:szCs w:val="24"/>
          <w:lang w:eastAsia="ru-RU"/>
        </w:rPr>
        <w:t>Перечень аффилированных организаций (форма 7);</w:t>
      </w:r>
    </w:p>
    <w:p w:rsidR="000657E8" w:rsidRPr="004078AF" w:rsidRDefault="000657E8" w:rsidP="000657E8">
      <w:pPr>
        <w:pStyle w:val="af0"/>
        <w:numPr>
          <w:ilvl w:val="0"/>
          <w:numId w:val="6"/>
        </w:numPr>
        <w:suppressAutoHyphens w:val="0"/>
        <w:autoSpaceDE w:val="0"/>
        <w:autoSpaceDN w:val="0"/>
        <w:adjustRightInd w:val="0"/>
        <w:spacing w:line="460" w:lineRule="exact"/>
        <w:ind w:left="0" w:firstLine="567"/>
        <w:jc w:val="both"/>
        <w:rPr>
          <w:szCs w:val="24"/>
          <w:lang w:eastAsia="ru-RU"/>
        </w:rPr>
      </w:pPr>
      <w:r>
        <w:rPr>
          <w:rFonts w:eastAsia="Calibri"/>
        </w:rPr>
        <w:t xml:space="preserve">      </w:t>
      </w:r>
      <w:proofErr w:type="gramStart"/>
      <w:r w:rsidRPr="008320CD">
        <w:rPr>
          <w:rFonts w:eastAsia="Calibri"/>
        </w:rPr>
        <w:t xml:space="preserve">На Товар Российского производства: паспорт (сертификат) качества, паспорт безопасности, технические условия и все изменения к ним в полном </w:t>
      </w:r>
      <w:r>
        <w:rPr>
          <w:rFonts w:eastAsia="Calibri"/>
        </w:rPr>
        <w:t xml:space="preserve">объеме; </w:t>
      </w:r>
      <w:r w:rsidRPr="008320CD">
        <w:rPr>
          <w:rFonts w:eastAsia="Calibri"/>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roofErr w:type="gramEnd"/>
    </w:p>
    <w:p w:rsidR="000657E8" w:rsidRDefault="000657E8" w:rsidP="000657E8">
      <w:pPr>
        <w:suppressAutoHyphens w:val="0"/>
        <w:autoSpaceDE w:val="0"/>
        <w:autoSpaceDN w:val="0"/>
        <w:adjustRightInd w:val="0"/>
        <w:spacing w:line="460" w:lineRule="exact"/>
        <w:jc w:val="both"/>
        <w:rPr>
          <w:i/>
          <w:szCs w:val="24"/>
          <w:lang w:eastAsia="ru-RU"/>
        </w:rPr>
      </w:pPr>
    </w:p>
    <w:p w:rsidR="000657E8" w:rsidRPr="00C40F07" w:rsidRDefault="000657E8" w:rsidP="000657E8">
      <w:pPr>
        <w:suppressAutoHyphens w:val="0"/>
        <w:autoSpaceDE w:val="0"/>
        <w:autoSpaceDN w:val="0"/>
        <w:adjustRightInd w:val="0"/>
        <w:spacing w:line="460" w:lineRule="exact"/>
        <w:jc w:val="both"/>
        <w:rPr>
          <w:iCs/>
          <w:szCs w:val="24"/>
          <w:lang w:eastAsia="ru-RU"/>
        </w:rPr>
      </w:pPr>
      <w:r w:rsidRPr="00B624AE">
        <w:rPr>
          <w:i/>
          <w:szCs w:val="24"/>
          <w:lang w:eastAsia="ru-RU"/>
        </w:rPr>
        <w:t xml:space="preserve">Контрагент может быть признан победителем </w:t>
      </w:r>
      <w:proofErr w:type="gramStart"/>
      <w:r w:rsidRPr="00B624AE">
        <w:rPr>
          <w:i/>
          <w:szCs w:val="24"/>
          <w:lang w:eastAsia="ru-RU"/>
        </w:rPr>
        <w:t>тендера</w:t>
      </w:r>
      <w:proofErr w:type="gramEnd"/>
      <w:r w:rsidRPr="00B624AE">
        <w:rPr>
          <w:i/>
          <w:szCs w:val="24"/>
          <w:lang w:eastAsia="ru-RU"/>
        </w:rPr>
        <w:t xml:space="preserve"> только если на дату принятия решения о признании победителем он не имеет со стороны ОАО «</w:t>
      </w:r>
      <w:proofErr w:type="spellStart"/>
      <w:r w:rsidRPr="00B624AE">
        <w:rPr>
          <w:i/>
          <w:szCs w:val="24"/>
          <w:lang w:eastAsia="ru-RU"/>
        </w:rPr>
        <w:t>Славнефть</w:t>
      </w:r>
      <w:proofErr w:type="spellEnd"/>
      <w:r w:rsidRPr="00B624AE">
        <w:rPr>
          <w:i/>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B624AE">
        <w:rPr>
          <w:i/>
          <w:szCs w:val="24"/>
          <w:lang w:eastAsia="ru-RU"/>
        </w:rPr>
        <w:t>Славнефть</w:t>
      </w:r>
      <w:proofErr w:type="spellEnd"/>
      <w:r w:rsidRPr="00B624AE">
        <w:rPr>
          <w:i/>
          <w:szCs w:val="24"/>
          <w:lang w:eastAsia="ru-RU"/>
        </w:rPr>
        <w:t>-ЯНОС</w:t>
      </w:r>
      <w:r>
        <w:rPr>
          <w:i/>
          <w:szCs w:val="24"/>
          <w:lang w:eastAsia="ru-RU"/>
        </w:rPr>
        <w:t>.</w:t>
      </w:r>
    </w:p>
    <w:p w:rsidR="000657E8" w:rsidRPr="00982456" w:rsidRDefault="000657E8" w:rsidP="000657E8">
      <w:pPr>
        <w:suppressAutoHyphens w:val="0"/>
        <w:autoSpaceDE w:val="0"/>
        <w:autoSpaceDN w:val="0"/>
        <w:adjustRightInd w:val="0"/>
        <w:spacing w:line="460" w:lineRule="exact"/>
        <w:jc w:val="both"/>
        <w:rPr>
          <w:rFonts w:eastAsia="Calibri"/>
          <w:i/>
          <w:iCs/>
          <w:sz w:val="28"/>
        </w:rPr>
      </w:pPr>
    </w:p>
    <w:p w:rsidR="000657E8" w:rsidRPr="003E1B2B" w:rsidRDefault="000657E8" w:rsidP="000657E8">
      <w:pPr>
        <w:suppressAutoHyphens w:val="0"/>
        <w:autoSpaceDE w:val="0"/>
        <w:autoSpaceDN w:val="0"/>
        <w:adjustRightInd w:val="0"/>
        <w:spacing w:line="460" w:lineRule="exact"/>
        <w:jc w:val="both"/>
        <w:rPr>
          <w:rFonts w:eastAsia="Calibri"/>
          <w:i/>
          <w:iCs/>
        </w:rPr>
      </w:pPr>
      <w:r w:rsidRPr="003E1B2B">
        <w:rPr>
          <w:rFonts w:eastAsia="Calibri"/>
          <w:i/>
          <w:iCs/>
        </w:rPr>
        <w:t xml:space="preserve">4. Условия </w:t>
      </w:r>
      <w:r>
        <w:rPr>
          <w:rFonts w:eastAsia="Calibri"/>
          <w:i/>
          <w:iCs/>
        </w:rPr>
        <w:t>поставки</w:t>
      </w:r>
      <w:r w:rsidRPr="003E1B2B">
        <w:rPr>
          <w:rFonts w:eastAsia="Calibri"/>
          <w:i/>
          <w:iCs/>
        </w:rPr>
        <w:t xml:space="preserve"> товаров. </w:t>
      </w:r>
    </w:p>
    <w:p w:rsidR="000657E8" w:rsidRDefault="000657E8" w:rsidP="000657E8">
      <w:pPr>
        <w:autoSpaceDE w:val="0"/>
        <w:autoSpaceDN w:val="0"/>
        <w:adjustRightInd w:val="0"/>
        <w:spacing w:line="460" w:lineRule="exact"/>
        <w:jc w:val="both"/>
      </w:pPr>
      <w:r w:rsidRPr="00F64E8C">
        <w:rPr>
          <w:i/>
        </w:rPr>
        <w:t>4.1</w:t>
      </w:r>
      <w:r>
        <w:tab/>
        <w:t>Поставка Товара осуществляется в сроки, указанные в ПДО.</w:t>
      </w:r>
    </w:p>
    <w:p w:rsidR="000657E8" w:rsidRPr="00982456" w:rsidRDefault="000657E8" w:rsidP="000657E8">
      <w:pPr>
        <w:autoSpaceDE w:val="0"/>
        <w:autoSpaceDN w:val="0"/>
        <w:adjustRightInd w:val="0"/>
        <w:spacing w:line="460" w:lineRule="exact"/>
        <w:jc w:val="both"/>
        <w:rPr>
          <w:sz w:val="28"/>
        </w:rPr>
      </w:pPr>
    </w:p>
    <w:p w:rsidR="000657E8" w:rsidRPr="00783567" w:rsidRDefault="000657E8" w:rsidP="000657E8">
      <w:pPr>
        <w:spacing w:line="460" w:lineRule="exact"/>
        <w:jc w:val="both"/>
        <w:rPr>
          <w:szCs w:val="24"/>
        </w:rPr>
      </w:pPr>
      <w:proofErr w:type="gramStart"/>
      <w:r w:rsidRPr="00783567">
        <w:rPr>
          <w:i/>
          <w:szCs w:val="24"/>
        </w:rPr>
        <w:t>4.2</w:t>
      </w:r>
      <w:r w:rsidRPr="00783567">
        <w:rPr>
          <w:i/>
          <w:szCs w:val="24"/>
        </w:rPr>
        <w:tab/>
      </w:r>
      <w:r w:rsidRPr="00783567">
        <w:rPr>
          <w:szCs w:val="24"/>
        </w:rPr>
        <w:t xml:space="preserve">Контрагент осуществляет доставку </w:t>
      </w:r>
      <w:r>
        <w:rPr>
          <w:szCs w:val="24"/>
        </w:rPr>
        <w:t>Товара</w:t>
      </w:r>
      <w:r w:rsidRPr="00D94184">
        <w:rPr>
          <w:szCs w:val="24"/>
        </w:rPr>
        <w:t xml:space="preserve">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proofErr w:type="gramEnd"/>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 xml:space="preserve">. </w:t>
      </w:r>
    </w:p>
    <w:p w:rsidR="000657E8" w:rsidRPr="00982456" w:rsidRDefault="000657E8" w:rsidP="000657E8">
      <w:pPr>
        <w:spacing w:line="460" w:lineRule="exact"/>
        <w:jc w:val="both"/>
        <w:rPr>
          <w:i/>
          <w:sz w:val="28"/>
          <w:szCs w:val="24"/>
        </w:rPr>
      </w:pPr>
    </w:p>
    <w:p w:rsidR="000657E8" w:rsidRPr="00783567" w:rsidRDefault="000657E8" w:rsidP="000657E8">
      <w:pPr>
        <w:spacing w:line="46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0657E8" w:rsidRPr="00982456" w:rsidRDefault="000657E8" w:rsidP="000657E8">
      <w:pPr>
        <w:spacing w:line="460" w:lineRule="exact"/>
        <w:jc w:val="both"/>
        <w:rPr>
          <w:i/>
          <w:sz w:val="28"/>
          <w:szCs w:val="24"/>
        </w:rPr>
      </w:pPr>
    </w:p>
    <w:p w:rsidR="000657E8" w:rsidRDefault="000657E8" w:rsidP="000657E8">
      <w:pPr>
        <w:spacing w:line="460" w:lineRule="exact"/>
        <w:jc w:val="both"/>
        <w:rPr>
          <w:szCs w:val="24"/>
        </w:rPr>
      </w:pPr>
      <w:r w:rsidRPr="00783567">
        <w:rPr>
          <w:i/>
          <w:szCs w:val="24"/>
        </w:rPr>
        <w:t>4.4</w:t>
      </w:r>
      <w:r w:rsidRPr="00783567">
        <w:rPr>
          <w:i/>
          <w:szCs w:val="24"/>
        </w:rPr>
        <w:tab/>
      </w:r>
      <w:r w:rsidRPr="00783567">
        <w:rPr>
          <w:szCs w:val="24"/>
        </w:rPr>
        <w:t>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0657E8" w:rsidRDefault="000657E8" w:rsidP="000657E8">
      <w:pPr>
        <w:spacing w:line="460" w:lineRule="exact"/>
        <w:jc w:val="both"/>
        <w:rPr>
          <w:i/>
          <w:szCs w:val="24"/>
        </w:rPr>
      </w:pPr>
    </w:p>
    <w:p w:rsidR="000657E8" w:rsidRPr="003E1B2B" w:rsidRDefault="000657E8" w:rsidP="000657E8">
      <w:pPr>
        <w:suppressAutoHyphens w:val="0"/>
        <w:spacing w:after="200" w:line="460" w:lineRule="exact"/>
        <w:rPr>
          <w:rFonts w:eastAsia="Calibri"/>
          <w:i/>
          <w:iCs/>
        </w:rPr>
      </w:pPr>
      <w:r w:rsidRPr="00F10D00">
        <w:rPr>
          <w:i/>
          <w:szCs w:val="24"/>
        </w:rPr>
        <w:lastRenderedPageBreak/>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rPr>
      </w:pPr>
    </w:p>
    <w:p w:rsidR="003641D4" w:rsidRDefault="003641D4" w:rsidP="003E1B2B">
      <w:pPr>
        <w:suppressAutoHyphens w:val="0"/>
        <w:spacing w:after="200" w:line="276" w:lineRule="auto"/>
        <w:rPr>
          <w:rFonts w:eastAsia="Calibri"/>
        </w:rPr>
      </w:pPr>
    </w:p>
    <w:p w:rsidR="003E1B2B" w:rsidRDefault="00FB68D3" w:rsidP="003E1B2B">
      <w:pPr>
        <w:suppressAutoHyphens w:val="0"/>
        <w:spacing w:after="200" w:line="276" w:lineRule="auto"/>
        <w:rPr>
          <w:rFonts w:eastAsia="Calibri"/>
          <w:sz w:val="20"/>
          <w:vertAlign w:val="superscript"/>
        </w:rPr>
        <w:sectPr w:rsidR="003E1B2B" w:rsidSect="00731421">
          <w:pgSz w:w="11906" w:h="16838"/>
          <w:pgMar w:top="1134" w:right="850" w:bottom="1134" w:left="1701" w:header="708" w:footer="708" w:gutter="0"/>
          <w:cols w:space="708"/>
          <w:docGrid w:linePitch="360"/>
        </w:sect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0657E8" w:rsidRDefault="007C1EAC" w:rsidP="00731421">
      <w:pPr>
        <w:suppressAutoHyphens w:val="0"/>
        <w:ind w:left="435"/>
        <w:jc w:val="center"/>
        <w:rPr>
          <w:sz w:val="20"/>
          <w:szCs w:val="20"/>
          <w:lang w:eastAsia="x-none"/>
        </w:rPr>
      </w:pPr>
      <w:r w:rsidRPr="000657E8">
        <w:rPr>
          <w:b/>
          <w:sz w:val="20"/>
          <w:szCs w:val="20"/>
          <w:lang w:eastAsia="x-none"/>
        </w:rPr>
        <w:t>ДОГОВОР ПОСТАВКИ</w:t>
      </w:r>
      <w:r w:rsidR="00731421" w:rsidRPr="000657E8">
        <w:rPr>
          <w:b/>
          <w:sz w:val="20"/>
          <w:szCs w:val="20"/>
          <w:lang w:val="x-none" w:eastAsia="x-none"/>
        </w:rPr>
        <w:t xml:space="preserve"> № </w:t>
      </w:r>
      <w:r w:rsidR="003F075D" w:rsidRPr="000657E8">
        <w:rPr>
          <w:b/>
          <w:sz w:val="20"/>
          <w:szCs w:val="20"/>
          <w:lang w:eastAsia="x-none"/>
        </w:rPr>
        <w:t>02</w:t>
      </w:r>
      <w:r w:rsidR="00731421" w:rsidRPr="000657E8">
        <w:rPr>
          <w:b/>
          <w:sz w:val="20"/>
          <w:szCs w:val="20"/>
          <w:lang w:val="x-none" w:eastAsia="x-none"/>
        </w:rPr>
        <w:t>Д___________/</w:t>
      </w:r>
      <w:r w:rsidR="00F10D00" w:rsidRPr="000657E8">
        <w:rPr>
          <w:b/>
          <w:sz w:val="20"/>
          <w:szCs w:val="20"/>
          <w:lang w:eastAsia="x-none"/>
        </w:rPr>
        <w:t>___</w:t>
      </w:r>
    </w:p>
    <w:p w:rsidR="00731421" w:rsidRPr="000657E8" w:rsidRDefault="00731421" w:rsidP="00731421">
      <w:pPr>
        <w:suppressAutoHyphens w:val="0"/>
        <w:ind w:left="435"/>
        <w:jc w:val="right"/>
        <w:rPr>
          <w:sz w:val="20"/>
          <w:szCs w:val="20"/>
          <w:lang w:val="x-none" w:eastAsia="x-none"/>
        </w:rPr>
      </w:pPr>
      <w:r w:rsidRPr="000657E8">
        <w:rPr>
          <w:sz w:val="20"/>
          <w:szCs w:val="20"/>
          <w:lang w:val="x-none" w:eastAsia="x-none"/>
        </w:rPr>
        <w:tab/>
      </w:r>
    </w:p>
    <w:p w:rsidR="00731421" w:rsidRPr="000657E8" w:rsidRDefault="00731421" w:rsidP="00731421">
      <w:pPr>
        <w:suppressAutoHyphens w:val="0"/>
        <w:jc w:val="both"/>
        <w:rPr>
          <w:sz w:val="20"/>
          <w:szCs w:val="20"/>
          <w:lang w:eastAsia="ru-RU"/>
        </w:rPr>
      </w:pPr>
      <w:r w:rsidRPr="000657E8">
        <w:rPr>
          <w:sz w:val="20"/>
          <w:szCs w:val="20"/>
          <w:lang w:eastAsia="ru-RU"/>
        </w:rPr>
        <w:t xml:space="preserve">г. Ярославль                                                                            </w:t>
      </w:r>
      <w:r w:rsidR="00F10D00" w:rsidRPr="000657E8">
        <w:rPr>
          <w:sz w:val="20"/>
          <w:szCs w:val="20"/>
          <w:lang w:eastAsia="ru-RU"/>
        </w:rPr>
        <w:t xml:space="preserve">         </w:t>
      </w:r>
      <w:r w:rsidRPr="000657E8">
        <w:rPr>
          <w:sz w:val="20"/>
          <w:szCs w:val="20"/>
          <w:lang w:eastAsia="ru-RU"/>
        </w:rPr>
        <w:t xml:space="preserve">           «___»__________ 20</w:t>
      </w:r>
      <w:r w:rsidR="00F10D00" w:rsidRPr="000657E8">
        <w:rPr>
          <w:sz w:val="20"/>
          <w:szCs w:val="20"/>
          <w:lang w:eastAsia="ru-RU"/>
        </w:rPr>
        <w:t>___</w:t>
      </w:r>
      <w:r w:rsidRPr="000657E8">
        <w:rPr>
          <w:sz w:val="20"/>
          <w:szCs w:val="20"/>
          <w:lang w:eastAsia="ru-RU"/>
        </w:rPr>
        <w:t xml:space="preserve"> г.</w:t>
      </w:r>
    </w:p>
    <w:p w:rsidR="00731421" w:rsidRPr="000657E8" w:rsidRDefault="00731421" w:rsidP="00731421">
      <w:pPr>
        <w:suppressAutoHyphens w:val="0"/>
        <w:rPr>
          <w:sz w:val="20"/>
          <w:szCs w:val="20"/>
          <w:lang w:eastAsia="ru-RU"/>
        </w:rPr>
      </w:pPr>
    </w:p>
    <w:p w:rsidR="00731421" w:rsidRPr="000657E8" w:rsidRDefault="00731421" w:rsidP="00731421">
      <w:pPr>
        <w:suppressAutoHyphens w:val="0"/>
        <w:rPr>
          <w:sz w:val="20"/>
          <w:szCs w:val="20"/>
          <w:lang w:eastAsia="ru-RU"/>
        </w:rPr>
      </w:pPr>
    </w:p>
    <w:p w:rsidR="00521472" w:rsidRPr="000657E8" w:rsidRDefault="00521472" w:rsidP="00521472">
      <w:pPr>
        <w:widowControl w:val="0"/>
        <w:suppressAutoHyphens w:val="0"/>
        <w:autoSpaceDE w:val="0"/>
        <w:autoSpaceDN w:val="0"/>
        <w:adjustRightInd w:val="0"/>
        <w:ind w:firstLine="708"/>
        <w:jc w:val="both"/>
        <w:rPr>
          <w:sz w:val="20"/>
          <w:szCs w:val="20"/>
          <w:lang w:eastAsia="ru-RU"/>
        </w:rPr>
      </w:pPr>
      <w:r w:rsidRPr="000657E8">
        <w:rPr>
          <w:b/>
          <w:bCs/>
          <w:sz w:val="20"/>
          <w:szCs w:val="20"/>
          <w:lang w:eastAsia="ru-RU"/>
        </w:rPr>
        <w:t>Открытое акционерное общество «</w:t>
      </w:r>
      <w:proofErr w:type="spellStart"/>
      <w:r w:rsidRPr="000657E8">
        <w:rPr>
          <w:b/>
          <w:bCs/>
          <w:sz w:val="20"/>
          <w:szCs w:val="20"/>
          <w:lang w:eastAsia="ru-RU"/>
        </w:rPr>
        <w:t>Славнефть</w:t>
      </w:r>
      <w:proofErr w:type="spellEnd"/>
      <w:r w:rsidRPr="000657E8">
        <w:rPr>
          <w:b/>
          <w:bCs/>
          <w:sz w:val="20"/>
          <w:szCs w:val="20"/>
          <w:lang w:eastAsia="ru-RU"/>
        </w:rPr>
        <w:t>-Ярославнефтеоргсинтез» (ОАО «</w:t>
      </w:r>
      <w:proofErr w:type="spellStart"/>
      <w:r w:rsidRPr="000657E8">
        <w:rPr>
          <w:b/>
          <w:bCs/>
          <w:sz w:val="20"/>
          <w:szCs w:val="20"/>
          <w:lang w:eastAsia="ru-RU"/>
        </w:rPr>
        <w:t>Славнефть</w:t>
      </w:r>
      <w:proofErr w:type="spellEnd"/>
      <w:r w:rsidRPr="000657E8">
        <w:rPr>
          <w:b/>
          <w:bCs/>
          <w:sz w:val="20"/>
          <w:szCs w:val="20"/>
          <w:lang w:eastAsia="ru-RU"/>
        </w:rPr>
        <w:t>-ЯНОС»)</w:t>
      </w:r>
      <w:r w:rsidRPr="000657E8">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0657E8">
        <w:rPr>
          <w:rFonts w:ascii="Times New Roman CYR" w:hAnsi="Times New Roman CYR" w:cs="Times New Roman CYR"/>
          <w:sz w:val="20"/>
          <w:szCs w:val="20"/>
          <w:lang w:eastAsia="ru-RU"/>
        </w:rPr>
        <w:t>стороны, и</w:t>
      </w:r>
    </w:p>
    <w:p w:rsidR="00521472" w:rsidRPr="000657E8" w:rsidRDefault="00521472" w:rsidP="00521472">
      <w:pPr>
        <w:widowControl w:val="0"/>
        <w:suppressAutoHyphens w:val="0"/>
        <w:autoSpaceDE w:val="0"/>
        <w:autoSpaceDN w:val="0"/>
        <w:adjustRightInd w:val="0"/>
        <w:jc w:val="both"/>
        <w:rPr>
          <w:sz w:val="20"/>
          <w:szCs w:val="20"/>
          <w:lang w:eastAsia="ru-RU"/>
        </w:rPr>
      </w:pPr>
      <w:proofErr w:type="gramStart"/>
      <w:r w:rsidRPr="000657E8">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roofErr w:type="gramEnd"/>
    </w:p>
    <w:p w:rsidR="00731421" w:rsidRPr="000657E8" w:rsidRDefault="00521472" w:rsidP="00521472">
      <w:pPr>
        <w:widowControl w:val="0"/>
        <w:suppressAutoHyphens w:val="0"/>
        <w:autoSpaceDE w:val="0"/>
        <w:autoSpaceDN w:val="0"/>
        <w:adjustRightInd w:val="0"/>
        <w:jc w:val="both"/>
        <w:rPr>
          <w:b/>
          <w:bCs/>
          <w:sz w:val="20"/>
          <w:szCs w:val="20"/>
          <w:lang w:eastAsia="ru-RU"/>
        </w:rPr>
      </w:pPr>
      <w:proofErr w:type="gramStart"/>
      <w:r w:rsidRPr="000657E8">
        <w:rPr>
          <w:sz w:val="20"/>
          <w:szCs w:val="20"/>
          <w:lang w:eastAsia="ru-RU"/>
        </w:rPr>
        <w:t xml:space="preserve">с другой стороны, </w:t>
      </w:r>
      <w:r w:rsidRPr="000657E8">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roofErr w:type="gramEnd"/>
    </w:p>
    <w:p w:rsidR="00731421" w:rsidRPr="00731421" w:rsidRDefault="00731421" w:rsidP="00731421">
      <w:pPr>
        <w:suppressAutoHyphens w:val="0"/>
        <w:jc w:val="both"/>
        <w:rPr>
          <w:sz w:val="22"/>
          <w:lang w:eastAsia="ru-RU"/>
        </w:rPr>
      </w:pPr>
    </w:p>
    <w:p w:rsidR="006655E0" w:rsidRPr="00982456" w:rsidRDefault="006655E0" w:rsidP="006655E0">
      <w:pPr>
        <w:widowControl w:val="0"/>
        <w:tabs>
          <w:tab w:val="left" w:pos="450"/>
        </w:tabs>
        <w:autoSpaceDE w:val="0"/>
        <w:autoSpaceDN w:val="0"/>
        <w:adjustRightInd w:val="0"/>
        <w:ind w:left="450" w:hanging="450"/>
        <w:jc w:val="center"/>
        <w:rPr>
          <w:b/>
          <w:bCs/>
          <w:sz w:val="20"/>
          <w:szCs w:val="20"/>
        </w:rPr>
      </w:pPr>
      <w:r w:rsidRPr="00982456">
        <w:rPr>
          <w:b/>
          <w:bCs/>
          <w:sz w:val="20"/>
          <w:szCs w:val="20"/>
        </w:rPr>
        <w:t>1.</w:t>
      </w:r>
      <w:r w:rsidRPr="00982456">
        <w:rPr>
          <w:b/>
          <w:bCs/>
          <w:sz w:val="20"/>
          <w:szCs w:val="20"/>
        </w:rPr>
        <w:tab/>
        <w:t>Предмет договора.</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1.1. Поставщик обязуется п</w:t>
      </w:r>
      <w:r w:rsidRPr="00982456">
        <w:rPr>
          <w:rFonts w:ascii="Times New Roman CYR" w:hAnsi="Times New Roman CYR" w:cs="Times New Roman CYR"/>
          <w:sz w:val="20"/>
          <w:szCs w:val="20"/>
        </w:rPr>
        <w:t>ередать в собственность</w:t>
      </w:r>
      <w:r w:rsidRPr="00982456">
        <w:rPr>
          <w:sz w:val="20"/>
          <w:szCs w:val="20"/>
        </w:rPr>
        <w:t>, а Покупатель принять и оплатить на согласованных Сторонами условиях товарно-материальные ценности (далее - «Товар»).</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982456">
        <w:rPr>
          <w:rFonts w:ascii="Times New Roman CYR" w:hAnsi="Times New Roman CYR" w:cs="Times New Roman CYR"/>
          <w:sz w:val="20"/>
          <w:szCs w:val="20"/>
        </w:rPr>
        <w:t>и</w:t>
      </w:r>
      <w:r w:rsidRPr="00982456">
        <w:rPr>
          <w:sz w:val="20"/>
          <w:szCs w:val="20"/>
        </w:rPr>
        <w:t>, являющ</w:t>
      </w:r>
      <w:r w:rsidRPr="00982456">
        <w:rPr>
          <w:rFonts w:ascii="Times New Roman CYR" w:hAnsi="Times New Roman CYR" w:cs="Times New Roman CYR"/>
          <w:sz w:val="20"/>
          <w:szCs w:val="20"/>
        </w:rPr>
        <w:t>емся</w:t>
      </w:r>
      <w:r w:rsidRPr="00982456">
        <w:rPr>
          <w:sz w:val="20"/>
          <w:szCs w:val="20"/>
        </w:rPr>
        <w:t xml:space="preserve"> неотъемлем</w:t>
      </w:r>
      <w:r w:rsidRPr="00982456">
        <w:rPr>
          <w:rFonts w:ascii="Times New Roman CYR" w:hAnsi="Times New Roman CYR" w:cs="Times New Roman CYR"/>
          <w:sz w:val="20"/>
          <w:szCs w:val="20"/>
        </w:rPr>
        <w:t>ой</w:t>
      </w:r>
      <w:r w:rsidRPr="00982456">
        <w:rPr>
          <w:sz w:val="20"/>
          <w:szCs w:val="20"/>
        </w:rPr>
        <w:t xml:space="preserve"> част</w:t>
      </w:r>
      <w:r w:rsidRPr="00982456">
        <w:rPr>
          <w:rFonts w:ascii="Times New Roman CYR" w:hAnsi="Times New Roman CYR" w:cs="Times New Roman CYR"/>
          <w:sz w:val="20"/>
          <w:szCs w:val="20"/>
        </w:rPr>
        <w:t>ью</w:t>
      </w:r>
      <w:r w:rsidRPr="00982456">
        <w:rPr>
          <w:sz w:val="20"/>
          <w:szCs w:val="20"/>
        </w:rPr>
        <w:t xml:space="preserve"> настоящего </w:t>
      </w:r>
      <w:r w:rsidRPr="00982456">
        <w:rPr>
          <w:rFonts w:ascii="Times New Roman CYR" w:hAnsi="Times New Roman CYR" w:cs="Times New Roman CYR"/>
          <w:sz w:val="20"/>
          <w:szCs w:val="20"/>
        </w:rPr>
        <w:t>Д</w:t>
      </w:r>
      <w:r w:rsidRPr="00982456">
        <w:rPr>
          <w:sz w:val="20"/>
          <w:szCs w:val="20"/>
        </w:rPr>
        <w:t>оговора.</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1.3. Поставщик обязуется п</w:t>
      </w:r>
      <w:r w:rsidRPr="00982456">
        <w:rPr>
          <w:rFonts w:ascii="Times New Roman CYR" w:hAnsi="Times New Roman CYR" w:cs="Times New Roman CYR"/>
          <w:sz w:val="20"/>
          <w:szCs w:val="20"/>
        </w:rPr>
        <w:t>ередать</w:t>
      </w:r>
      <w:r w:rsidRPr="00982456">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6655E0" w:rsidRPr="00982456" w:rsidRDefault="006655E0" w:rsidP="006655E0">
      <w:pPr>
        <w:widowControl w:val="0"/>
        <w:autoSpaceDE w:val="0"/>
        <w:autoSpaceDN w:val="0"/>
        <w:adjustRightInd w:val="0"/>
        <w:jc w:val="both"/>
        <w:rPr>
          <w:sz w:val="20"/>
          <w:szCs w:val="20"/>
        </w:rPr>
      </w:pPr>
    </w:p>
    <w:p w:rsidR="006655E0" w:rsidRPr="00982456" w:rsidRDefault="006655E0" w:rsidP="006655E0">
      <w:pPr>
        <w:widowControl w:val="0"/>
        <w:numPr>
          <w:ilvl w:val="0"/>
          <w:numId w:val="14"/>
        </w:numPr>
        <w:tabs>
          <w:tab w:val="left" w:pos="960"/>
        </w:tabs>
        <w:suppressAutoHyphens w:val="0"/>
        <w:autoSpaceDE w:val="0"/>
        <w:autoSpaceDN w:val="0"/>
        <w:adjustRightInd w:val="0"/>
        <w:ind w:left="960" w:hanging="360"/>
        <w:jc w:val="center"/>
        <w:rPr>
          <w:b/>
          <w:bCs/>
          <w:sz w:val="20"/>
          <w:szCs w:val="20"/>
        </w:rPr>
      </w:pPr>
      <w:r w:rsidRPr="00982456">
        <w:rPr>
          <w:b/>
          <w:bCs/>
          <w:sz w:val="20"/>
          <w:szCs w:val="20"/>
        </w:rPr>
        <w:t>Цена Товара, условия платежа и порядок расчётов.</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2.1. Товар оплачивается по цене</w:t>
      </w:r>
      <w:r w:rsidRPr="00982456">
        <w:rPr>
          <w:rFonts w:ascii="Times New Roman CYR" w:hAnsi="Times New Roman CYR" w:cs="Times New Roman CYR"/>
          <w:sz w:val="20"/>
          <w:szCs w:val="20"/>
        </w:rPr>
        <w:t>,</w:t>
      </w:r>
      <w:r w:rsidRPr="00982456">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982456">
        <w:rPr>
          <w:rFonts w:ascii="Times New Roman CYR" w:hAnsi="Times New Roman CYR" w:cs="Times New Roman CYR"/>
          <w:sz w:val="20"/>
          <w:szCs w:val="20"/>
        </w:rPr>
        <w:t>Д</w:t>
      </w:r>
      <w:r w:rsidRPr="00982456">
        <w:rPr>
          <w:sz w:val="20"/>
          <w:szCs w:val="20"/>
        </w:rPr>
        <w:t>оговором.</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2.2. </w:t>
      </w:r>
      <w:r w:rsidRPr="00982456">
        <w:rPr>
          <w:rFonts w:ascii="Times New Roman CYR" w:hAnsi="Times New Roman CYR" w:cs="Times New Roman CYR"/>
          <w:sz w:val="20"/>
          <w:szCs w:val="20"/>
        </w:rPr>
        <w:t>П</w:t>
      </w:r>
      <w:r w:rsidRPr="00982456">
        <w:rPr>
          <w:sz w:val="20"/>
          <w:szCs w:val="20"/>
        </w:rPr>
        <w:t>оставщик обязуется</w:t>
      </w:r>
      <w:r w:rsidRPr="00982456">
        <w:rPr>
          <w:rFonts w:ascii="Times New Roman CYR" w:hAnsi="Times New Roman CYR" w:cs="Times New Roman CYR"/>
          <w:sz w:val="20"/>
          <w:szCs w:val="20"/>
        </w:rPr>
        <w:t xml:space="preserve"> выставить Покупателю счет-фактуру</w:t>
      </w:r>
      <w:r w:rsidRPr="00982456">
        <w:rPr>
          <w:sz w:val="20"/>
          <w:szCs w:val="20"/>
        </w:rPr>
        <w:t xml:space="preserve"> не позднее пяти</w:t>
      </w:r>
      <w:r w:rsidRPr="00982456">
        <w:rPr>
          <w:rFonts w:ascii="Times New Roman CYR" w:hAnsi="Times New Roman CYR" w:cs="Times New Roman CYR"/>
          <w:sz w:val="20"/>
          <w:szCs w:val="20"/>
        </w:rPr>
        <w:t xml:space="preserve"> календарных </w:t>
      </w:r>
      <w:r w:rsidRPr="00982456">
        <w:rPr>
          <w:sz w:val="20"/>
          <w:szCs w:val="20"/>
        </w:rPr>
        <w:t>дней</w:t>
      </w:r>
      <w:r w:rsidRPr="00982456">
        <w:rPr>
          <w:rFonts w:ascii="Times New Roman CYR" w:hAnsi="Times New Roman CYR" w:cs="Times New Roman CYR"/>
          <w:sz w:val="20"/>
          <w:szCs w:val="20"/>
        </w:rPr>
        <w:t>,</w:t>
      </w:r>
      <w:r w:rsidRPr="00982456">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2.3. Все платёжно-расчётные документы должны содержать ссылку на регистрационный номер </w:t>
      </w:r>
      <w:r w:rsidRPr="00982456">
        <w:rPr>
          <w:rFonts w:ascii="Times New Roman CYR" w:hAnsi="Times New Roman CYR" w:cs="Times New Roman CYR"/>
          <w:sz w:val="20"/>
          <w:szCs w:val="20"/>
        </w:rPr>
        <w:t>Д</w:t>
      </w:r>
      <w:r w:rsidRPr="00982456">
        <w:rPr>
          <w:sz w:val="20"/>
          <w:szCs w:val="20"/>
        </w:rPr>
        <w:t>оговора, присвоенный при регистрации Покупателем, в соответствии с которым проводится хозяйственная операция.</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2.4.</w:t>
      </w:r>
      <w:r w:rsidRPr="00982456">
        <w:rPr>
          <w:rFonts w:ascii="Times New Roman CYR" w:hAnsi="Times New Roman CYR" w:cs="Times New Roman CYR"/>
          <w:sz w:val="20"/>
          <w:szCs w:val="20"/>
        </w:rPr>
        <w:t xml:space="preserve"> </w:t>
      </w:r>
      <w:proofErr w:type="gramStart"/>
      <w:r w:rsidRPr="00982456">
        <w:rPr>
          <w:sz w:val="20"/>
          <w:szCs w:val="20"/>
        </w:rPr>
        <w:t>Покупатель</w:t>
      </w:r>
      <w:r w:rsidRPr="00982456">
        <w:rPr>
          <w:rFonts w:ascii="Times New Roman CYR" w:hAnsi="Times New Roman CYR" w:cs="Times New Roman CYR"/>
          <w:sz w:val="20"/>
          <w:szCs w:val="20"/>
        </w:rPr>
        <w:t xml:space="preserve"> </w:t>
      </w:r>
      <w:r w:rsidRPr="00982456">
        <w:rPr>
          <w:sz w:val="20"/>
          <w:szCs w:val="20"/>
        </w:rPr>
        <w:t xml:space="preserve">обязуется </w:t>
      </w:r>
      <w:r w:rsidRPr="00982456">
        <w:rPr>
          <w:rFonts w:ascii="Times New Roman CYR" w:hAnsi="Times New Roman CYR" w:cs="Times New Roman CYR"/>
          <w:sz w:val="20"/>
          <w:szCs w:val="20"/>
        </w:rPr>
        <w:t xml:space="preserve">оплатить </w:t>
      </w:r>
      <w:r w:rsidRPr="00982456">
        <w:rPr>
          <w:sz w:val="20"/>
          <w:szCs w:val="20"/>
        </w:rPr>
        <w:t>Товар</w:t>
      </w:r>
      <w:r w:rsidRPr="00982456">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982456">
        <w:rPr>
          <w:sz w:val="20"/>
          <w:szCs w:val="20"/>
        </w:rPr>
        <w:t>необходимых</w:t>
      </w:r>
      <w:r w:rsidRPr="00982456">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982456">
        <w:rPr>
          <w:rFonts w:ascii="Times New Roman CYR" w:hAnsi="Times New Roman CYR" w:cs="Times New Roman CYR"/>
          <w:sz w:val="20"/>
          <w:szCs w:val="20"/>
        </w:rPr>
        <w:t xml:space="preserve"> к нему</w:t>
      </w:r>
      <w:r w:rsidRPr="00982456">
        <w:rPr>
          <w:sz w:val="20"/>
          <w:szCs w:val="20"/>
        </w:rPr>
        <w:t>.</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982456">
        <w:rPr>
          <w:rFonts w:ascii="Times New Roman CYR" w:hAnsi="Times New Roman CYR" w:cs="Times New Roman CYR"/>
          <w:sz w:val="20"/>
          <w:szCs w:val="20"/>
        </w:rPr>
        <w:t>Д</w:t>
      </w:r>
      <w:r w:rsidRPr="00982456">
        <w:rPr>
          <w:sz w:val="20"/>
          <w:szCs w:val="20"/>
        </w:rPr>
        <w:t>оговору.</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Возмещение затрат по доставке осуществляется Покупателем в течение </w:t>
      </w:r>
      <w:r w:rsidRPr="00982456">
        <w:rPr>
          <w:rFonts w:ascii="Times New Roman CYR" w:hAnsi="Times New Roman CYR" w:cs="Times New Roman CYR"/>
          <w:sz w:val="20"/>
          <w:szCs w:val="20"/>
        </w:rPr>
        <w:t xml:space="preserve">90 (девяноста) </w:t>
      </w:r>
      <w:r w:rsidRPr="00982456">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2.8. В 30-дневный срок с даты </w:t>
      </w:r>
      <w:proofErr w:type="gramStart"/>
      <w:r w:rsidRPr="00982456">
        <w:rPr>
          <w:sz w:val="20"/>
          <w:szCs w:val="20"/>
        </w:rPr>
        <w:t>окончания срока действия Договора Стороны</w:t>
      </w:r>
      <w:proofErr w:type="gramEnd"/>
      <w:r w:rsidRPr="00982456">
        <w:rPr>
          <w:sz w:val="20"/>
          <w:szCs w:val="20"/>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6655E0" w:rsidRPr="00982456" w:rsidRDefault="006655E0" w:rsidP="006655E0">
      <w:pPr>
        <w:widowControl w:val="0"/>
        <w:autoSpaceDE w:val="0"/>
        <w:autoSpaceDN w:val="0"/>
        <w:adjustRightInd w:val="0"/>
        <w:jc w:val="both"/>
        <w:rPr>
          <w:sz w:val="20"/>
          <w:szCs w:val="20"/>
        </w:rPr>
      </w:pPr>
    </w:p>
    <w:p w:rsidR="006655E0" w:rsidRPr="00982456" w:rsidRDefault="006655E0" w:rsidP="006655E0">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3.</w:t>
      </w:r>
      <w:r w:rsidRPr="00982456">
        <w:rPr>
          <w:b/>
          <w:bCs/>
          <w:sz w:val="20"/>
          <w:szCs w:val="20"/>
        </w:rPr>
        <w:tab/>
        <w:t>Условия и порядок передачи Товара.</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6655E0" w:rsidRPr="00982456" w:rsidRDefault="006655E0" w:rsidP="006655E0">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сертификат соответствия/технический паспорт, оформленный в соответствии с российской нормативно-технической документацией;</w:t>
      </w:r>
    </w:p>
    <w:p w:rsidR="006655E0" w:rsidRPr="00982456" w:rsidRDefault="006655E0" w:rsidP="006655E0">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982456">
        <w:rPr>
          <w:rFonts w:ascii="Times New Roman CYR" w:hAnsi="Times New Roman CYR" w:cs="Times New Roman CYR"/>
          <w:sz w:val="20"/>
          <w:szCs w:val="20"/>
        </w:rPr>
        <w:t xml:space="preserve"> в Приложении к Договору;</w:t>
      </w:r>
    </w:p>
    <w:p w:rsidR="006655E0" w:rsidRPr="00982456" w:rsidRDefault="006655E0" w:rsidP="006655E0">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982456">
        <w:rPr>
          <w:sz w:val="20"/>
          <w:szCs w:val="20"/>
        </w:rPr>
        <w:t>.</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3.3. </w:t>
      </w:r>
      <w:proofErr w:type="gramStart"/>
      <w:r w:rsidRPr="00982456">
        <w:rPr>
          <w:sz w:val="20"/>
          <w:szCs w:val="20"/>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roofErr w:type="gramEnd"/>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В случае невыполнения данного условия Договора обязанность Поставщика по передаче Товара считается не исполненной</w:t>
      </w:r>
      <w:r w:rsidRPr="00982456">
        <w:rPr>
          <w:rFonts w:ascii="Times New Roman CYR" w:hAnsi="Times New Roman CYR" w:cs="Times New Roman CYR"/>
          <w:sz w:val="20"/>
          <w:szCs w:val="20"/>
        </w:rPr>
        <w:t xml:space="preserve"> и Товар оплате не подлежит</w:t>
      </w:r>
      <w:r w:rsidRPr="00982456">
        <w:rPr>
          <w:sz w:val="20"/>
          <w:szCs w:val="20"/>
        </w:rPr>
        <w:t>. При этом Покупатель вправе отказаться от полученного Товара и расторгнуть Договор в одностороннем порядке.</w:t>
      </w:r>
    </w:p>
    <w:p w:rsidR="006655E0" w:rsidRPr="00982456" w:rsidRDefault="006655E0" w:rsidP="006655E0">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6655E0" w:rsidRPr="00982456" w:rsidRDefault="006655E0" w:rsidP="006655E0">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3.5. Частичная, досрочная поставка Товара допускается с предварительного письменного согласия Покупателя.</w:t>
      </w:r>
      <w:r w:rsidRPr="00982456">
        <w:rPr>
          <w:rFonts w:ascii="Times New Roman CYR" w:hAnsi="Times New Roman CYR" w:cs="Times New Roman CYR"/>
          <w:sz w:val="20"/>
          <w:szCs w:val="20"/>
        </w:rPr>
        <w:t xml:space="preserve">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3.7. Условия и порядок передачи Товара Покупателю согласуются Сторонами в Приложени</w:t>
      </w:r>
      <w:r w:rsidRPr="00982456">
        <w:rPr>
          <w:rFonts w:ascii="Times New Roman CYR" w:hAnsi="Times New Roman CYR" w:cs="Times New Roman CYR"/>
          <w:sz w:val="20"/>
          <w:szCs w:val="20"/>
        </w:rPr>
        <w:t>и</w:t>
      </w:r>
      <w:r w:rsidRPr="00982456">
        <w:rPr>
          <w:sz w:val="20"/>
          <w:szCs w:val="20"/>
        </w:rPr>
        <w:t xml:space="preserve"> к настоящему </w:t>
      </w:r>
      <w:r w:rsidRPr="00982456">
        <w:rPr>
          <w:rFonts w:ascii="Times New Roman CYR" w:hAnsi="Times New Roman CYR" w:cs="Times New Roman CYR"/>
          <w:sz w:val="20"/>
          <w:szCs w:val="20"/>
        </w:rPr>
        <w:t>Д</w:t>
      </w:r>
      <w:r w:rsidRPr="00982456">
        <w:rPr>
          <w:sz w:val="20"/>
          <w:szCs w:val="20"/>
        </w:rPr>
        <w:t>оговору.</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6655E0" w:rsidRPr="00982456" w:rsidRDefault="006655E0" w:rsidP="006655E0">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982456">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6655E0" w:rsidRPr="00982456" w:rsidRDefault="006655E0" w:rsidP="006655E0">
      <w:pPr>
        <w:widowControl w:val="0"/>
        <w:tabs>
          <w:tab w:val="left" w:pos="450"/>
        </w:tabs>
        <w:autoSpaceDE w:val="0"/>
        <w:autoSpaceDN w:val="0"/>
        <w:adjustRightInd w:val="0"/>
        <w:ind w:left="450" w:hanging="450"/>
        <w:jc w:val="center"/>
        <w:rPr>
          <w:b/>
          <w:bCs/>
          <w:sz w:val="20"/>
          <w:szCs w:val="20"/>
        </w:rPr>
      </w:pPr>
    </w:p>
    <w:p w:rsidR="006655E0" w:rsidRPr="00982456" w:rsidRDefault="006655E0" w:rsidP="006655E0">
      <w:pPr>
        <w:widowControl w:val="0"/>
        <w:tabs>
          <w:tab w:val="left" w:pos="450"/>
        </w:tabs>
        <w:autoSpaceDE w:val="0"/>
        <w:autoSpaceDN w:val="0"/>
        <w:adjustRightInd w:val="0"/>
        <w:ind w:left="450" w:hanging="450"/>
        <w:jc w:val="center"/>
        <w:rPr>
          <w:b/>
          <w:bCs/>
          <w:sz w:val="20"/>
          <w:szCs w:val="20"/>
        </w:rPr>
      </w:pPr>
      <w:r w:rsidRPr="00982456">
        <w:rPr>
          <w:b/>
          <w:bCs/>
          <w:sz w:val="20"/>
          <w:szCs w:val="20"/>
        </w:rPr>
        <w:t>4.</w:t>
      </w:r>
      <w:r w:rsidRPr="00982456">
        <w:rPr>
          <w:b/>
          <w:bCs/>
          <w:sz w:val="20"/>
          <w:szCs w:val="20"/>
        </w:rPr>
        <w:tab/>
        <w:t>Качество, комплектность и гарантии Товара.</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w:t>
      </w:r>
      <w:r w:rsidRPr="00982456">
        <w:rPr>
          <w:sz w:val="20"/>
          <w:szCs w:val="20"/>
        </w:rPr>
        <w:lastRenderedPageBreak/>
        <w:t>Качество и комплектность передаваемого Товара должны соответствовать ГОСТу, Т</w:t>
      </w:r>
      <w:proofErr w:type="gramStart"/>
      <w:r w:rsidRPr="00982456">
        <w:rPr>
          <w:sz w:val="20"/>
          <w:szCs w:val="20"/>
        </w:rPr>
        <w:t>У(</w:t>
      </w:r>
      <w:proofErr w:type="gramEnd"/>
      <w:r w:rsidRPr="00982456">
        <w:rPr>
          <w:sz w:val="20"/>
          <w:szCs w:val="20"/>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6655E0" w:rsidRPr="00982456" w:rsidRDefault="006655E0" w:rsidP="006655E0">
      <w:pPr>
        <w:widowControl w:val="0"/>
        <w:tabs>
          <w:tab w:val="left" w:pos="1134"/>
        </w:tabs>
        <w:autoSpaceDE w:val="0"/>
        <w:autoSpaceDN w:val="0"/>
        <w:adjustRightInd w:val="0"/>
        <w:ind w:left="14" w:firstLine="559"/>
        <w:jc w:val="both"/>
        <w:rPr>
          <w:sz w:val="20"/>
          <w:szCs w:val="20"/>
        </w:rPr>
      </w:pPr>
      <w:r w:rsidRPr="00982456">
        <w:rPr>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6655E0" w:rsidRPr="00982456" w:rsidRDefault="006655E0" w:rsidP="006655E0">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соразмерного уменьшения цены Товара;</w:t>
      </w:r>
    </w:p>
    <w:p w:rsidR="006655E0" w:rsidRPr="00982456" w:rsidRDefault="006655E0" w:rsidP="006655E0">
      <w:pPr>
        <w:numPr>
          <w:ilvl w:val="0"/>
          <w:numId w:val="15"/>
        </w:numPr>
        <w:suppressAutoHyphens w:val="0"/>
        <w:ind w:firstLine="567"/>
        <w:jc w:val="both"/>
        <w:rPr>
          <w:sz w:val="20"/>
          <w:szCs w:val="20"/>
        </w:rPr>
      </w:pPr>
      <w:r w:rsidRPr="00982456">
        <w:rPr>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6655E0" w:rsidRPr="00982456" w:rsidRDefault="006655E0" w:rsidP="006655E0">
      <w:pPr>
        <w:numPr>
          <w:ilvl w:val="0"/>
          <w:numId w:val="15"/>
        </w:numPr>
        <w:suppressAutoHyphens w:val="0"/>
        <w:ind w:firstLine="567"/>
        <w:jc w:val="both"/>
        <w:rPr>
          <w:sz w:val="20"/>
          <w:szCs w:val="20"/>
        </w:rPr>
      </w:pPr>
      <w:r w:rsidRPr="00982456">
        <w:rPr>
          <w:sz w:val="20"/>
          <w:szCs w:val="20"/>
        </w:rPr>
        <w:t xml:space="preserve">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w:t>
      </w:r>
      <w:proofErr w:type="gramStart"/>
      <w:r w:rsidRPr="00982456">
        <w:rPr>
          <w:sz w:val="20"/>
          <w:szCs w:val="20"/>
        </w:rPr>
        <w:t>с даты получения</w:t>
      </w:r>
      <w:proofErr w:type="gramEnd"/>
      <w:r w:rsidRPr="00982456">
        <w:rPr>
          <w:sz w:val="20"/>
          <w:szCs w:val="20"/>
        </w:rPr>
        <w:t xml:space="preserve"> требования Покупателя, если иной срок не согласован Сторонами;</w:t>
      </w:r>
    </w:p>
    <w:p w:rsidR="006655E0" w:rsidRPr="00982456" w:rsidRDefault="006655E0" w:rsidP="006655E0">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возмещения своих расходов на устранение недостатков Товара;</w:t>
      </w:r>
    </w:p>
    <w:p w:rsidR="006655E0" w:rsidRPr="00982456" w:rsidRDefault="006655E0" w:rsidP="006655E0">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6655E0" w:rsidRPr="00982456" w:rsidRDefault="006655E0" w:rsidP="006655E0">
      <w:pPr>
        <w:widowControl w:val="0"/>
        <w:tabs>
          <w:tab w:val="left" w:pos="1134"/>
        </w:tabs>
        <w:autoSpaceDE w:val="0"/>
        <w:autoSpaceDN w:val="0"/>
        <w:adjustRightInd w:val="0"/>
        <w:ind w:firstLine="993"/>
        <w:jc w:val="both"/>
        <w:rPr>
          <w:sz w:val="20"/>
          <w:szCs w:val="20"/>
        </w:rPr>
      </w:pPr>
      <w:r w:rsidRPr="00982456">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982456">
        <w:rPr>
          <w:sz w:val="20"/>
          <w:szCs w:val="20"/>
        </w:rPr>
        <w:t>с даты обнаружения</w:t>
      </w:r>
      <w:proofErr w:type="gramEnd"/>
      <w:r w:rsidRPr="00982456">
        <w:rPr>
          <w:sz w:val="20"/>
          <w:szCs w:val="20"/>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 xml:space="preserve">4.6. Поставщик в течение одного рабочего дня </w:t>
      </w:r>
      <w:proofErr w:type="gramStart"/>
      <w:r w:rsidRPr="00982456">
        <w:rPr>
          <w:sz w:val="20"/>
          <w:szCs w:val="20"/>
        </w:rPr>
        <w:t>с даты получения</w:t>
      </w:r>
      <w:proofErr w:type="gramEnd"/>
      <w:r w:rsidRPr="00982456">
        <w:rPr>
          <w:sz w:val="20"/>
          <w:szCs w:val="20"/>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6655E0" w:rsidRPr="00982456" w:rsidRDefault="006655E0" w:rsidP="006655E0">
      <w:pPr>
        <w:widowControl w:val="0"/>
        <w:autoSpaceDE w:val="0"/>
        <w:autoSpaceDN w:val="0"/>
        <w:adjustRightInd w:val="0"/>
        <w:jc w:val="both"/>
        <w:rPr>
          <w:sz w:val="20"/>
          <w:szCs w:val="20"/>
        </w:rPr>
      </w:pPr>
    </w:p>
    <w:p w:rsidR="006655E0" w:rsidRPr="00982456" w:rsidRDefault="006655E0" w:rsidP="006655E0">
      <w:pPr>
        <w:widowControl w:val="0"/>
        <w:autoSpaceDE w:val="0"/>
        <w:autoSpaceDN w:val="0"/>
        <w:adjustRightInd w:val="0"/>
        <w:jc w:val="both"/>
        <w:rPr>
          <w:sz w:val="20"/>
          <w:szCs w:val="20"/>
        </w:rPr>
      </w:pPr>
    </w:p>
    <w:p w:rsidR="006655E0" w:rsidRDefault="006655E0" w:rsidP="006655E0">
      <w:pPr>
        <w:widowControl w:val="0"/>
        <w:tabs>
          <w:tab w:val="left" w:pos="450"/>
        </w:tabs>
        <w:autoSpaceDE w:val="0"/>
        <w:autoSpaceDN w:val="0"/>
        <w:adjustRightInd w:val="0"/>
        <w:ind w:left="450" w:hanging="450"/>
        <w:jc w:val="center"/>
        <w:rPr>
          <w:b/>
          <w:bCs/>
          <w:sz w:val="20"/>
          <w:szCs w:val="20"/>
        </w:rPr>
      </w:pPr>
    </w:p>
    <w:p w:rsidR="006655E0" w:rsidRPr="00982456" w:rsidRDefault="006655E0" w:rsidP="006655E0">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5.</w:t>
      </w:r>
      <w:r w:rsidRPr="00982456">
        <w:rPr>
          <w:b/>
          <w:bCs/>
          <w:sz w:val="20"/>
          <w:szCs w:val="20"/>
        </w:rPr>
        <w:tab/>
        <w:t>Приёмка Товара.</w:t>
      </w:r>
    </w:p>
    <w:p w:rsidR="006655E0" w:rsidRPr="00982456" w:rsidRDefault="006655E0" w:rsidP="006655E0">
      <w:pPr>
        <w:widowControl w:val="0"/>
        <w:tabs>
          <w:tab w:val="left" w:pos="1146"/>
        </w:tabs>
        <w:autoSpaceDE w:val="0"/>
        <w:autoSpaceDN w:val="0"/>
        <w:adjustRightInd w:val="0"/>
        <w:ind w:left="14" w:firstLine="559"/>
        <w:jc w:val="both"/>
        <w:rPr>
          <w:sz w:val="20"/>
          <w:szCs w:val="20"/>
        </w:rPr>
      </w:pPr>
      <w:r w:rsidRPr="0098245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982456">
        <w:rPr>
          <w:iCs/>
          <w:sz w:val="20"/>
          <w:szCs w:val="20"/>
        </w:rPr>
        <w:t xml:space="preserve">МС ИСО 9001:2008 и ГОСТ </w:t>
      </w:r>
      <w:proofErr w:type="gramStart"/>
      <w:r w:rsidRPr="00982456">
        <w:rPr>
          <w:iCs/>
          <w:sz w:val="20"/>
          <w:szCs w:val="20"/>
        </w:rPr>
        <w:t>Р</w:t>
      </w:r>
      <w:proofErr w:type="gramEnd"/>
      <w:r w:rsidRPr="00982456">
        <w:rPr>
          <w:iCs/>
          <w:sz w:val="20"/>
          <w:szCs w:val="20"/>
        </w:rPr>
        <w:t xml:space="preserve"> ИСО 9001-2008</w:t>
      </w:r>
      <w:r w:rsidRPr="00982456">
        <w:rPr>
          <w:sz w:val="20"/>
          <w:szCs w:val="20"/>
        </w:rPr>
        <w:t>.</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6655E0" w:rsidRPr="00982456" w:rsidRDefault="006655E0" w:rsidP="006655E0">
      <w:pPr>
        <w:widowControl w:val="0"/>
        <w:tabs>
          <w:tab w:val="left" w:pos="1412"/>
        </w:tabs>
        <w:autoSpaceDE w:val="0"/>
        <w:autoSpaceDN w:val="0"/>
        <w:adjustRightInd w:val="0"/>
        <w:ind w:firstLine="573"/>
        <w:jc w:val="both"/>
        <w:rPr>
          <w:sz w:val="20"/>
          <w:szCs w:val="20"/>
        </w:rPr>
      </w:pPr>
      <w:r w:rsidRPr="00982456">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982456">
        <w:rPr>
          <w:rFonts w:ascii="Times New Roman CYR" w:hAnsi="Times New Roman CYR" w:cs="Times New Roman CYR"/>
          <w:sz w:val="20"/>
          <w:szCs w:val="20"/>
        </w:rPr>
        <w:t>поступившего Товара.</w:t>
      </w:r>
    </w:p>
    <w:p w:rsidR="006655E0" w:rsidRPr="00982456" w:rsidRDefault="006655E0" w:rsidP="006655E0">
      <w:pPr>
        <w:widowControl w:val="0"/>
        <w:tabs>
          <w:tab w:val="left" w:pos="1146"/>
        </w:tabs>
        <w:autoSpaceDE w:val="0"/>
        <w:autoSpaceDN w:val="0"/>
        <w:adjustRightInd w:val="0"/>
        <w:ind w:left="14" w:firstLine="559"/>
        <w:jc w:val="both"/>
        <w:rPr>
          <w:sz w:val="20"/>
          <w:szCs w:val="20"/>
        </w:rPr>
      </w:pPr>
      <w:r w:rsidRPr="00982456">
        <w:rPr>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982456">
        <w:rPr>
          <w:sz w:val="20"/>
          <w:szCs w:val="20"/>
        </w:rPr>
        <w:t>п.п</w:t>
      </w:r>
      <w:proofErr w:type="spellEnd"/>
      <w:r w:rsidRPr="00982456">
        <w:rPr>
          <w:sz w:val="20"/>
          <w:szCs w:val="20"/>
        </w:rPr>
        <w:t>. 4.3. - 4.6. настоящего Договора.</w:t>
      </w:r>
    </w:p>
    <w:p w:rsidR="006655E0" w:rsidRPr="00982456" w:rsidRDefault="006655E0" w:rsidP="006655E0">
      <w:pPr>
        <w:widowControl w:val="0"/>
        <w:tabs>
          <w:tab w:val="left" w:pos="1905"/>
        </w:tabs>
        <w:autoSpaceDE w:val="0"/>
        <w:autoSpaceDN w:val="0"/>
        <w:adjustRightInd w:val="0"/>
        <w:ind w:left="14" w:firstLine="559"/>
        <w:jc w:val="both"/>
        <w:rPr>
          <w:sz w:val="20"/>
          <w:szCs w:val="20"/>
        </w:rPr>
      </w:pPr>
      <w:r w:rsidRPr="00982456">
        <w:rPr>
          <w:sz w:val="20"/>
          <w:szCs w:val="20"/>
        </w:rPr>
        <w:tab/>
      </w:r>
    </w:p>
    <w:p w:rsidR="006655E0" w:rsidRPr="00982456" w:rsidRDefault="006655E0" w:rsidP="006655E0">
      <w:pPr>
        <w:widowControl w:val="0"/>
        <w:tabs>
          <w:tab w:val="left" w:pos="450"/>
        </w:tabs>
        <w:autoSpaceDE w:val="0"/>
        <w:autoSpaceDN w:val="0"/>
        <w:adjustRightInd w:val="0"/>
        <w:ind w:left="450" w:hanging="450"/>
        <w:jc w:val="center"/>
        <w:rPr>
          <w:b/>
          <w:bCs/>
          <w:sz w:val="20"/>
          <w:szCs w:val="20"/>
        </w:rPr>
      </w:pPr>
      <w:r w:rsidRPr="00982456">
        <w:rPr>
          <w:b/>
          <w:bCs/>
          <w:sz w:val="20"/>
          <w:szCs w:val="20"/>
        </w:rPr>
        <w:t>6.</w:t>
      </w:r>
      <w:r w:rsidRPr="00982456">
        <w:rPr>
          <w:b/>
          <w:bCs/>
          <w:sz w:val="20"/>
          <w:szCs w:val="20"/>
        </w:rPr>
        <w:tab/>
        <w:t>Ответственность Сторон.</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6.1. В случае  неисполнения или ненадлежащего исполнения договорных обязатель</w:t>
      </w:r>
      <w:proofErr w:type="gramStart"/>
      <w:r w:rsidRPr="00982456">
        <w:rPr>
          <w:sz w:val="20"/>
          <w:szCs w:val="20"/>
        </w:rPr>
        <w:t>ств Ст</w:t>
      </w:r>
      <w:proofErr w:type="gramEnd"/>
      <w:r w:rsidRPr="00982456">
        <w:rPr>
          <w:sz w:val="20"/>
          <w:szCs w:val="20"/>
        </w:rPr>
        <w:t>ороны несут ответственность в соответствии с действующим законодательством Российской Федерации.</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6655E0" w:rsidRPr="00982456" w:rsidRDefault="006655E0" w:rsidP="006655E0">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982456">
        <w:rPr>
          <w:sz w:val="20"/>
          <w:szCs w:val="20"/>
        </w:rPr>
        <w:t>По</w:t>
      </w:r>
      <w:r w:rsidRPr="00982456">
        <w:rPr>
          <w:rFonts w:ascii="Times New Roman CYR" w:hAnsi="Times New Roman CYR" w:cs="Times New Roman CYR"/>
          <w:sz w:val="20"/>
          <w:szCs w:val="20"/>
        </w:rPr>
        <w:t xml:space="preserve">купателю </w:t>
      </w:r>
      <w:r w:rsidRPr="00982456">
        <w:rPr>
          <w:sz w:val="20"/>
          <w:szCs w:val="20"/>
        </w:rPr>
        <w:t>пени в размере 0,1 % (одна десятая процента) от с</w:t>
      </w:r>
      <w:r w:rsidRPr="00982456">
        <w:rPr>
          <w:rFonts w:ascii="Times New Roman CYR" w:hAnsi="Times New Roman CYR" w:cs="Times New Roman CYR"/>
          <w:sz w:val="20"/>
          <w:szCs w:val="20"/>
        </w:rPr>
        <w:t xml:space="preserve">уммы просроченной задолженности </w:t>
      </w:r>
      <w:r w:rsidRPr="00982456">
        <w:rPr>
          <w:sz w:val="20"/>
          <w:szCs w:val="20"/>
        </w:rPr>
        <w:t>за каждый календарный день</w:t>
      </w:r>
      <w:r w:rsidRPr="00982456">
        <w:rPr>
          <w:rFonts w:ascii="Times New Roman CYR" w:hAnsi="Times New Roman CYR" w:cs="Times New Roman CYR"/>
          <w:sz w:val="20"/>
          <w:szCs w:val="20"/>
        </w:rPr>
        <w:t xml:space="preserve"> просрочки</w:t>
      </w:r>
      <w:r w:rsidRPr="00982456">
        <w:rPr>
          <w:sz w:val="20"/>
          <w:szCs w:val="20"/>
        </w:rPr>
        <w:t xml:space="preserve">, но не более </w:t>
      </w:r>
      <w:r w:rsidRPr="00982456">
        <w:rPr>
          <w:rFonts w:ascii="Times New Roman CYR" w:hAnsi="Times New Roman CYR" w:cs="Times New Roman CYR"/>
          <w:sz w:val="20"/>
          <w:szCs w:val="20"/>
        </w:rPr>
        <w:t>5</w:t>
      </w:r>
      <w:r w:rsidRPr="00982456">
        <w:rPr>
          <w:sz w:val="20"/>
          <w:szCs w:val="20"/>
        </w:rPr>
        <w:t xml:space="preserve"> % (</w:t>
      </w:r>
      <w:r w:rsidRPr="00982456">
        <w:rPr>
          <w:rFonts w:ascii="Times New Roman CYR" w:hAnsi="Times New Roman CYR" w:cs="Times New Roman CYR"/>
          <w:sz w:val="20"/>
          <w:szCs w:val="20"/>
        </w:rPr>
        <w:t>пять</w:t>
      </w:r>
      <w:r w:rsidRPr="00982456">
        <w:rPr>
          <w:sz w:val="20"/>
          <w:szCs w:val="20"/>
        </w:rPr>
        <w:t xml:space="preserve"> процентов) </w:t>
      </w:r>
      <w:r w:rsidRPr="00982456">
        <w:rPr>
          <w:rFonts w:ascii="Times New Roman CYR" w:hAnsi="Times New Roman CYR" w:cs="Times New Roman CYR"/>
          <w:sz w:val="20"/>
          <w:szCs w:val="20"/>
        </w:rPr>
        <w:t xml:space="preserve">от суммы неисполненного в срок денежного обязательства. </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6655E0" w:rsidRPr="00982456" w:rsidRDefault="006655E0" w:rsidP="006655E0">
      <w:pPr>
        <w:autoSpaceDE w:val="0"/>
        <w:autoSpaceDN w:val="0"/>
        <w:adjustRightInd w:val="0"/>
        <w:ind w:firstLine="567"/>
        <w:jc w:val="both"/>
        <w:rPr>
          <w:sz w:val="20"/>
          <w:szCs w:val="20"/>
        </w:rPr>
      </w:pPr>
      <w:r w:rsidRPr="00982456">
        <w:rPr>
          <w:sz w:val="20"/>
          <w:szCs w:val="20"/>
        </w:rPr>
        <w:t xml:space="preserve">6.4. </w:t>
      </w:r>
      <w:proofErr w:type="gramStart"/>
      <w:r w:rsidRPr="00982456">
        <w:rPr>
          <w:sz w:val="20"/>
          <w:szCs w:val="20"/>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982456">
        <w:rPr>
          <w:sz w:val="20"/>
          <w:szCs w:val="20"/>
        </w:rPr>
        <w:t xml:space="preserve"> </w:t>
      </w:r>
      <w:proofErr w:type="gramStart"/>
      <w:r w:rsidRPr="00982456">
        <w:rPr>
          <w:sz w:val="20"/>
          <w:szCs w:val="20"/>
        </w:rPr>
        <w:t>условиях</w:t>
      </w:r>
      <w:proofErr w:type="gramEnd"/>
      <w:r w:rsidRPr="00982456">
        <w:rPr>
          <w:sz w:val="20"/>
          <w:szCs w:val="20"/>
        </w:rPr>
        <w:t>.</w:t>
      </w:r>
    </w:p>
    <w:p w:rsidR="006655E0" w:rsidRPr="00982456" w:rsidRDefault="006655E0" w:rsidP="006655E0">
      <w:pPr>
        <w:widowControl w:val="0"/>
        <w:tabs>
          <w:tab w:val="left" w:pos="1132"/>
        </w:tabs>
        <w:autoSpaceDE w:val="0"/>
        <w:autoSpaceDN w:val="0"/>
        <w:adjustRightInd w:val="0"/>
        <w:ind w:firstLine="567"/>
        <w:jc w:val="both"/>
        <w:rPr>
          <w:sz w:val="20"/>
          <w:szCs w:val="20"/>
        </w:rPr>
      </w:pPr>
      <w:r w:rsidRPr="00982456">
        <w:rPr>
          <w:sz w:val="20"/>
          <w:szCs w:val="20"/>
        </w:rPr>
        <w:t>6.5. Уплата пени и/или штрафа не освобождает виновную Сторону от исполнения обязательств по настоящему Договору в натуре.</w:t>
      </w:r>
    </w:p>
    <w:p w:rsidR="006655E0" w:rsidRPr="00982456" w:rsidRDefault="006655E0" w:rsidP="006655E0">
      <w:pPr>
        <w:widowControl w:val="0"/>
        <w:tabs>
          <w:tab w:val="left" w:pos="1132"/>
        </w:tabs>
        <w:autoSpaceDE w:val="0"/>
        <w:autoSpaceDN w:val="0"/>
        <w:adjustRightInd w:val="0"/>
        <w:jc w:val="both"/>
        <w:rPr>
          <w:sz w:val="20"/>
          <w:szCs w:val="20"/>
        </w:rPr>
      </w:pPr>
    </w:p>
    <w:p w:rsidR="006655E0" w:rsidRPr="00982456" w:rsidRDefault="006655E0" w:rsidP="006655E0">
      <w:pPr>
        <w:widowControl w:val="0"/>
        <w:tabs>
          <w:tab w:val="left" w:pos="1134"/>
        </w:tabs>
        <w:autoSpaceDE w:val="0"/>
        <w:autoSpaceDN w:val="0"/>
        <w:adjustRightInd w:val="0"/>
        <w:ind w:firstLine="567"/>
        <w:jc w:val="center"/>
        <w:rPr>
          <w:b/>
          <w:bCs/>
          <w:sz w:val="20"/>
          <w:szCs w:val="20"/>
        </w:rPr>
      </w:pPr>
      <w:r w:rsidRPr="00982456">
        <w:rPr>
          <w:b/>
          <w:bCs/>
          <w:sz w:val="20"/>
          <w:szCs w:val="20"/>
        </w:rPr>
        <w:t>7.</w:t>
      </w:r>
      <w:r w:rsidRPr="00982456">
        <w:rPr>
          <w:b/>
          <w:bCs/>
          <w:sz w:val="20"/>
          <w:szCs w:val="20"/>
        </w:rPr>
        <w:tab/>
        <w:t>Освобождение от ответственности.</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982456">
        <w:rPr>
          <w:sz w:val="20"/>
          <w:szCs w:val="20"/>
        </w:rPr>
        <w:t>с даты наступления</w:t>
      </w:r>
      <w:proofErr w:type="gramEnd"/>
      <w:r w:rsidRPr="00982456">
        <w:rPr>
          <w:sz w:val="20"/>
          <w:szCs w:val="20"/>
        </w:rPr>
        <w:t xml:space="preserve"> таких обстоятельств.</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7.3. Форс-мажорные обстоятельства, длящиеся более 3 (трёх) календарных месяцев подряд, могут </w:t>
      </w:r>
      <w:r w:rsidRPr="00982456">
        <w:rPr>
          <w:sz w:val="20"/>
          <w:szCs w:val="20"/>
        </w:rPr>
        <w:lastRenderedPageBreak/>
        <w:t xml:space="preserve">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982456">
        <w:rPr>
          <w:sz w:val="20"/>
          <w:szCs w:val="20"/>
        </w:rPr>
        <w:t>с даты расторжения</w:t>
      </w:r>
      <w:proofErr w:type="gramEnd"/>
      <w:r w:rsidRPr="00982456">
        <w:rPr>
          <w:sz w:val="20"/>
          <w:szCs w:val="20"/>
        </w:rPr>
        <w:t xml:space="preserve"> Договора.</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6655E0" w:rsidRPr="00982456" w:rsidRDefault="006655E0" w:rsidP="006655E0">
      <w:pPr>
        <w:widowControl w:val="0"/>
        <w:tabs>
          <w:tab w:val="left" w:pos="1134"/>
        </w:tabs>
        <w:autoSpaceDE w:val="0"/>
        <w:autoSpaceDN w:val="0"/>
        <w:adjustRightInd w:val="0"/>
        <w:jc w:val="both"/>
        <w:rPr>
          <w:sz w:val="20"/>
          <w:szCs w:val="20"/>
        </w:rPr>
      </w:pPr>
    </w:p>
    <w:p w:rsidR="006655E0" w:rsidRPr="00982456" w:rsidRDefault="006655E0" w:rsidP="006655E0">
      <w:pPr>
        <w:widowControl w:val="0"/>
        <w:tabs>
          <w:tab w:val="left" w:pos="360"/>
        </w:tabs>
        <w:autoSpaceDE w:val="0"/>
        <w:autoSpaceDN w:val="0"/>
        <w:adjustRightInd w:val="0"/>
        <w:ind w:left="360" w:hanging="360"/>
        <w:jc w:val="center"/>
        <w:rPr>
          <w:b/>
          <w:bCs/>
          <w:sz w:val="20"/>
          <w:szCs w:val="20"/>
        </w:rPr>
      </w:pPr>
      <w:r w:rsidRPr="00982456">
        <w:rPr>
          <w:b/>
          <w:bCs/>
          <w:sz w:val="20"/>
          <w:szCs w:val="20"/>
        </w:rPr>
        <w:t>8.</w:t>
      </w:r>
      <w:r w:rsidRPr="00982456">
        <w:rPr>
          <w:b/>
          <w:bCs/>
          <w:sz w:val="20"/>
          <w:szCs w:val="20"/>
        </w:rPr>
        <w:tab/>
        <w:t>Порядок разрешения споров.</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6655E0" w:rsidRPr="00982456" w:rsidRDefault="006655E0" w:rsidP="006655E0">
      <w:pPr>
        <w:widowControl w:val="0"/>
        <w:autoSpaceDE w:val="0"/>
        <w:autoSpaceDN w:val="0"/>
        <w:adjustRightInd w:val="0"/>
        <w:jc w:val="both"/>
        <w:rPr>
          <w:sz w:val="20"/>
          <w:szCs w:val="20"/>
        </w:rPr>
      </w:pPr>
    </w:p>
    <w:p w:rsidR="006655E0" w:rsidRPr="00982456" w:rsidRDefault="006655E0" w:rsidP="006655E0">
      <w:pPr>
        <w:widowControl w:val="0"/>
        <w:tabs>
          <w:tab w:val="left" w:pos="360"/>
        </w:tabs>
        <w:autoSpaceDE w:val="0"/>
        <w:autoSpaceDN w:val="0"/>
        <w:adjustRightInd w:val="0"/>
        <w:ind w:left="360" w:hanging="360"/>
        <w:jc w:val="center"/>
        <w:rPr>
          <w:b/>
          <w:bCs/>
          <w:sz w:val="20"/>
          <w:szCs w:val="20"/>
        </w:rPr>
      </w:pPr>
      <w:r w:rsidRPr="00982456">
        <w:rPr>
          <w:b/>
          <w:bCs/>
          <w:sz w:val="20"/>
          <w:szCs w:val="20"/>
        </w:rPr>
        <w:t>9.</w:t>
      </w:r>
      <w:r w:rsidRPr="00982456">
        <w:rPr>
          <w:b/>
          <w:bCs/>
          <w:sz w:val="20"/>
          <w:szCs w:val="20"/>
        </w:rPr>
        <w:tab/>
        <w:t>Срок действия договора.</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9.1. Настоящий Договор вступает в силу с момента его заключения и действует по 31.</w:t>
      </w:r>
      <w:r>
        <w:rPr>
          <w:sz w:val="20"/>
          <w:szCs w:val="20"/>
        </w:rPr>
        <w:t>12</w:t>
      </w:r>
      <w:r w:rsidRPr="00982456">
        <w:rPr>
          <w:sz w:val="20"/>
          <w:szCs w:val="20"/>
        </w:rPr>
        <w:t>.2016г. (включительно).</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9.3. </w:t>
      </w:r>
      <w:proofErr w:type="gramStart"/>
      <w:r w:rsidRPr="00982456">
        <w:rPr>
          <w:sz w:val="20"/>
          <w:szCs w:val="20"/>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982456">
        <w:rPr>
          <w:sz w:val="20"/>
          <w:szCs w:val="20"/>
        </w:rPr>
        <w:t>непоставленный</w:t>
      </w:r>
      <w:proofErr w:type="spellEnd"/>
      <w:r w:rsidRPr="00982456">
        <w:rPr>
          <w:sz w:val="20"/>
          <w:szCs w:val="20"/>
        </w:rPr>
        <w:t xml:space="preserve"> Товар, а Покупателя оплатить его.</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9.6. Срок действия Договора может быть продлен по соглашению Сторон.</w:t>
      </w:r>
    </w:p>
    <w:p w:rsidR="006655E0" w:rsidRPr="00982456" w:rsidRDefault="006655E0" w:rsidP="006655E0">
      <w:pPr>
        <w:widowControl w:val="0"/>
        <w:tabs>
          <w:tab w:val="left" w:pos="1134"/>
        </w:tabs>
        <w:autoSpaceDE w:val="0"/>
        <w:autoSpaceDN w:val="0"/>
        <w:adjustRightInd w:val="0"/>
        <w:jc w:val="both"/>
        <w:rPr>
          <w:sz w:val="20"/>
          <w:szCs w:val="20"/>
        </w:rPr>
      </w:pPr>
    </w:p>
    <w:p w:rsidR="006655E0" w:rsidRPr="00982456" w:rsidRDefault="006655E0" w:rsidP="006655E0">
      <w:pPr>
        <w:widowControl w:val="0"/>
        <w:tabs>
          <w:tab w:val="left" w:pos="360"/>
        </w:tabs>
        <w:autoSpaceDE w:val="0"/>
        <w:autoSpaceDN w:val="0"/>
        <w:adjustRightInd w:val="0"/>
        <w:ind w:left="360" w:hanging="360"/>
        <w:jc w:val="center"/>
        <w:rPr>
          <w:b/>
          <w:bCs/>
          <w:sz w:val="20"/>
          <w:szCs w:val="20"/>
        </w:rPr>
      </w:pPr>
      <w:r w:rsidRPr="00982456">
        <w:rPr>
          <w:b/>
          <w:bCs/>
          <w:sz w:val="20"/>
          <w:szCs w:val="20"/>
        </w:rPr>
        <w:t>10.</w:t>
      </w:r>
      <w:r w:rsidRPr="00982456">
        <w:rPr>
          <w:b/>
          <w:bCs/>
          <w:sz w:val="20"/>
          <w:szCs w:val="20"/>
        </w:rPr>
        <w:tab/>
        <w:t>Дополнительные и особые условия.</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10.1. В целях осуществления антикоррупционных мероприятий Стороны установили следующее:</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10.1.1. </w:t>
      </w:r>
      <w:proofErr w:type="gramStart"/>
      <w:r w:rsidRPr="00982456">
        <w:rPr>
          <w:sz w:val="20"/>
          <w:szCs w:val="20"/>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6655E0" w:rsidRPr="00982456" w:rsidRDefault="006655E0" w:rsidP="006655E0">
      <w:pPr>
        <w:autoSpaceDE w:val="0"/>
        <w:autoSpaceDN w:val="0"/>
        <w:adjustRightInd w:val="0"/>
        <w:ind w:firstLine="567"/>
        <w:jc w:val="both"/>
        <w:rPr>
          <w:sz w:val="20"/>
          <w:szCs w:val="20"/>
        </w:rPr>
      </w:pPr>
      <w:r w:rsidRPr="00982456">
        <w:rPr>
          <w:sz w:val="20"/>
          <w:szCs w:val="20"/>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2456">
        <w:rPr>
          <w:sz w:val="20"/>
          <w:szCs w:val="20"/>
        </w:rPr>
        <w:t>с даты получения</w:t>
      </w:r>
      <w:proofErr w:type="gramEnd"/>
      <w:r w:rsidRPr="00982456">
        <w:rPr>
          <w:sz w:val="20"/>
          <w:szCs w:val="20"/>
        </w:rPr>
        <w:t xml:space="preserve"> письменного уведомления.</w:t>
      </w:r>
    </w:p>
    <w:p w:rsidR="006655E0" w:rsidRPr="00982456" w:rsidRDefault="006655E0" w:rsidP="006655E0">
      <w:pPr>
        <w:autoSpaceDE w:val="0"/>
        <w:autoSpaceDN w:val="0"/>
        <w:adjustRightInd w:val="0"/>
        <w:ind w:firstLine="567"/>
        <w:jc w:val="both"/>
        <w:rPr>
          <w:sz w:val="20"/>
          <w:szCs w:val="20"/>
        </w:rPr>
      </w:pPr>
      <w:r w:rsidRPr="00982456">
        <w:rPr>
          <w:sz w:val="20"/>
          <w:szCs w:val="20"/>
        </w:rPr>
        <w:t xml:space="preserve">10.1.4. </w:t>
      </w:r>
      <w:proofErr w:type="gramStart"/>
      <w:r w:rsidRPr="00982456">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2456">
        <w:rPr>
          <w:sz w:val="20"/>
          <w:szCs w:val="20"/>
        </w:rPr>
        <w:t>был</w:t>
      </w:r>
      <w:proofErr w:type="gramEnd"/>
      <w:r w:rsidRPr="00982456">
        <w:rPr>
          <w:sz w:val="20"/>
          <w:szCs w:val="20"/>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w:t>
      </w:r>
      <w:r w:rsidRPr="00982456">
        <w:rPr>
          <w:sz w:val="20"/>
          <w:szCs w:val="20"/>
        </w:rPr>
        <w:lastRenderedPageBreak/>
        <w:t>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6655E0" w:rsidRPr="00982456" w:rsidRDefault="006655E0" w:rsidP="006655E0">
      <w:pPr>
        <w:tabs>
          <w:tab w:val="num" w:pos="1134"/>
        </w:tabs>
        <w:ind w:firstLine="567"/>
        <w:jc w:val="both"/>
        <w:rPr>
          <w:sz w:val="20"/>
          <w:szCs w:val="20"/>
        </w:rPr>
      </w:pPr>
      <w:r w:rsidRPr="00982456">
        <w:rPr>
          <w:sz w:val="20"/>
          <w:szCs w:val="20"/>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982456">
        <w:rPr>
          <w:sz w:val="20"/>
          <w:szCs w:val="20"/>
        </w:rPr>
        <w:t>с даты</w:t>
      </w:r>
      <w:proofErr w:type="gramEnd"/>
      <w:r w:rsidRPr="00982456">
        <w:rPr>
          <w:sz w:val="20"/>
          <w:szCs w:val="20"/>
        </w:rPr>
        <w:t xml:space="preserve"> его подписания.</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 xml:space="preserve">10.4. Стороны договорились считать </w:t>
      </w:r>
      <w:r w:rsidRPr="00982456">
        <w:rPr>
          <w:bCs/>
          <w:sz w:val="20"/>
          <w:szCs w:val="20"/>
        </w:rPr>
        <w:t xml:space="preserve">письма </w:t>
      </w:r>
      <w:r w:rsidRPr="0098245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6655E0" w:rsidRPr="00982456" w:rsidRDefault="006655E0" w:rsidP="006655E0">
      <w:pPr>
        <w:widowControl w:val="0"/>
        <w:tabs>
          <w:tab w:val="left" w:pos="1134"/>
        </w:tabs>
        <w:autoSpaceDE w:val="0"/>
        <w:autoSpaceDN w:val="0"/>
        <w:adjustRightInd w:val="0"/>
        <w:ind w:firstLine="567"/>
        <w:jc w:val="both"/>
        <w:rPr>
          <w:sz w:val="20"/>
          <w:szCs w:val="20"/>
        </w:rPr>
      </w:pPr>
      <w:r w:rsidRPr="00982456">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6655E0" w:rsidRPr="00982456" w:rsidRDefault="006655E0" w:rsidP="006655E0">
      <w:pPr>
        <w:widowControl w:val="0"/>
        <w:tabs>
          <w:tab w:val="left" w:pos="720"/>
          <w:tab w:val="left" w:pos="1134"/>
        </w:tabs>
        <w:autoSpaceDE w:val="0"/>
        <w:autoSpaceDN w:val="0"/>
        <w:adjustRightInd w:val="0"/>
        <w:ind w:firstLine="567"/>
        <w:jc w:val="both"/>
        <w:rPr>
          <w:sz w:val="20"/>
          <w:szCs w:val="20"/>
        </w:rPr>
      </w:pPr>
      <w:r w:rsidRPr="00982456">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6655E0" w:rsidP="006655E0">
      <w:pPr>
        <w:widowControl w:val="0"/>
        <w:tabs>
          <w:tab w:val="left" w:pos="1134"/>
        </w:tabs>
        <w:suppressAutoHyphens w:val="0"/>
        <w:autoSpaceDE w:val="0"/>
        <w:autoSpaceDN w:val="0"/>
        <w:adjustRightInd w:val="0"/>
        <w:ind w:firstLine="567"/>
        <w:jc w:val="both"/>
        <w:rPr>
          <w:sz w:val="20"/>
          <w:lang w:eastAsia="ru-RU"/>
        </w:rPr>
      </w:pPr>
      <w:r w:rsidRPr="00982456">
        <w:rPr>
          <w:sz w:val="20"/>
          <w:szCs w:val="20"/>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p w:rsidR="006655E0" w:rsidRPr="007C1EAC" w:rsidRDefault="006655E0" w:rsidP="006655E0">
      <w:pPr>
        <w:widowControl w:val="0"/>
        <w:tabs>
          <w:tab w:val="left" w:pos="360"/>
        </w:tabs>
        <w:suppressAutoHyphens w:val="0"/>
        <w:autoSpaceDE w:val="0"/>
        <w:autoSpaceDN w:val="0"/>
        <w:adjustRightInd w:val="0"/>
        <w:ind w:left="720"/>
        <w:rPr>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6655E0" w:rsidRPr="00982456" w:rsidTr="003D1FF5">
        <w:trPr>
          <w:trHeight w:val="4246"/>
        </w:trPr>
        <w:tc>
          <w:tcPr>
            <w:tcW w:w="5160" w:type="dxa"/>
          </w:tcPr>
          <w:p w:rsidR="006655E0" w:rsidRPr="00982456" w:rsidRDefault="006655E0" w:rsidP="003D1FF5">
            <w:pPr>
              <w:jc w:val="both"/>
              <w:rPr>
                <w:b/>
                <w:sz w:val="20"/>
                <w:szCs w:val="20"/>
              </w:rPr>
            </w:pPr>
            <w:r w:rsidRPr="00982456">
              <w:rPr>
                <w:b/>
                <w:bCs/>
                <w:sz w:val="20"/>
                <w:szCs w:val="20"/>
              </w:rPr>
              <w:t xml:space="preserve">ПОСТАВЩИК: </w:t>
            </w:r>
          </w:p>
          <w:p w:rsidR="006655E0" w:rsidRPr="00982456" w:rsidRDefault="006655E0" w:rsidP="003D1FF5">
            <w:pPr>
              <w:rPr>
                <w:sz w:val="20"/>
                <w:szCs w:val="20"/>
              </w:rPr>
            </w:pPr>
          </w:p>
        </w:tc>
        <w:tc>
          <w:tcPr>
            <w:tcW w:w="5160" w:type="dxa"/>
          </w:tcPr>
          <w:p w:rsidR="006655E0" w:rsidRPr="00982456" w:rsidRDefault="006655E0" w:rsidP="003D1FF5">
            <w:pPr>
              <w:widowControl w:val="0"/>
              <w:autoSpaceDE w:val="0"/>
              <w:autoSpaceDN w:val="0"/>
              <w:adjustRightInd w:val="0"/>
              <w:jc w:val="both"/>
              <w:rPr>
                <w:b/>
                <w:bCs/>
                <w:sz w:val="20"/>
                <w:szCs w:val="20"/>
              </w:rPr>
            </w:pPr>
            <w:r w:rsidRPr="00982456">
              <w:rPr>
                <w:b/>
                <w:bCs/>
                <w:sz w:val="20"/>
                <w:szCs w:val="20"/>
              </w:rPr>
              <w:t xml:space="preserve">ПОКУПАТЕЛЬ: </w:t>
            </w:r>
          </w:p>
          <w:p w:rsidR="006655E0" w:rsidRPr="00982456" w:rsidRDefault="006655E0" w:rsidP="003D1FF5">
            <w:pPr>
              <w:widowControl w:val="0"/>
              <w:autoSpaceDE w:val="0"/>
              <w:autoSpaceDN w:val="0"/>
              <w:adjustRightInd w:val="0"/>
              <w:jc w:val="both"/>
              <w:rPr>
                <w:b/>
                <w:sz w:val="20"/>
                <w:szCs w:val="20"/>
              </w:rPr>
            </w:pPr>
            <w:r w:rsidRPr="00982456">
              <w:rPr>
                <w:b/>
                <w:sz w:val="20"/>
                <w:szCs w:val="20"/>
              </w:rPr>
              <w:t>Открытое акционерное общество</w:t>
            </w:r>
          </w:p>
          <w:p w:rsidR="006655E0" w:rsidRPr="00982456" w:rsidRDefault="006655E0" w:rsidP="003D1FF5">
            <w:pPr>
              <w:widowControl w:val="0"/>
              <w:autoSpaceDE w:val="0"/>
              <w:autoSpaceDN w:val="0"/>
              <w:adjustRightInd w:val="0"/>
              <w:jc w:val="both"/>
              <w:rPr>
                <w:b/>
                <w:sz w:val="20"/>
                <w:szCs w:val="20"/>
              </w:rPr>
            </w:pPr>
            <w:r w:rsidRPr="00982456">
              <w:rPr>
                <w:b/>
                <w:sz w:val="20"/>
                <w:szCs w:val="20"/>
              </w:rPr>
              <w:t>«Славнефть-Ярославнефтеоргсинтез»</w:t>
            </w:r>
          </w:p>
          <w:p w:rsidR="006655E0" w:rsidRPr="00982456" w:rsidRDefault="006655E0" w:rsidP="003D1FF5">
            <w:pPr>
              <w:widowControl w:val="0"/>
              <w:autoSpaceDE w:val="0"/>
              <w:autoSpaceDN w:val="0"/>
              <w:adjustRightInd w:val="0"/>
              <w:rPr>
                <w:sz w:val="20"/>
                <w:szCs w:val="20"/>
              </w:rPr>
            </w:pPr>
            <w:r w:rsidRPr="00982456">
              <w:rPr>
                <w:sz w:val="20"/>
                <w:szCs w:val="20"/>
              </w:rPr>
              <w:t>Сокращенное  наименование:</w:t>
            </w:r>
          </w:p>
          <w:p w:rsidR="006655E0" w:rsidRPr="00982456" w:rsidRDefault="006655E0" w:rsidP="003D1FF5">
            <w:pPr>
              <w:tabs>
                <w:tab w:val="right" w:pos="5147"/>
              </w:tabs>
              <w:rPr>
                <w:b/>
                <w:sz w:val="20"/>
                <w:szCs w:val="20"/>
              </w:rPr>
            </w:pPr>
            <w:r w:rsidRPr="00982456">
              <w:rPr>
                <w:b/>
                <w:sz w:val="20"/>
                <w:szCs w:val="20"/>
              </w:rPr>
              <w:t>ОАО «</w:t>
            </w:r>
            <w:proofErr w:type="spellStart"/>
            <w:r w:rsidRPr="00982456">
              <w:rPr>
                <w:b/>
                <w:sz w:val="20"/>
                <w:szCs w:val="20"/>
              </w:rPr>
              <w:t>Славнефть</w:t>
            </w:r>
            <w:proofErr w:type="spellEnd"/>
            <w:r w:rsidRPr="00982456">
              <w:rPr>
                <w:b/>
                <w:sz w:val="20"/>
                <w:szCs w:val="20"/>
              </w:rPr>
              <w:t>-ЯНОС»</w:t>
            </w:r>
          </w:p>
          <w:p w:rsidR="006655E0" w:rsidRPr="00982456" w:rsidRDefault="006655E0" w:rsidP="003D1FF5">
            <w:pPr>
              <w:rPr>
                <w:sz w:val="20"/>
                <w:szCs w:val="20"/>
              </w:rPr>
            </w:pPr>
            <w:r w:rsidRPr="00982456">
              <w:rPr>
                <w:sz w:val="20"/>
                <w:szCs w:val="20"/>
                <w:u w:val="single"/>
              </w:rPr>
              <w:t>Место нахождения</w:t>
            </w:r>
            <w:r w:rsidRPr="00982456">
              <w:rPr>
                <w:sz w:val="20"/>
                <w:szCs w:val="20"/>
              </w:rPr>
              <w:t xml:space="preserve">: </w:t>
            </w:r>
          </w:p>
          <w:p w:rsidR="006655E0" w:rsidRDefault="006655E0" w:rsidP="003D1FF5">
            <w:pPr>
              <w:ind w:right="-108"/>
              <w:rPr>
                <w:sz w:val="20"/>
                <w:szCs w:val="20"/>
              </w:rPr>
            </w:pPr>
            <w:r w:rsidRPr="00982456">
              <w:rPr>
                <w:sz w:val="20"/>
                <w:szCs w:val="20"/>
              </w:rPr>
              <w:t xml:space="preserve">Российская Федерация, 150023, г. Ярославль, </w:t>
            </w:r>
          </w:p>
          <w:p w:rsidR="006655E0" w:rsidRPr="00982456" w:rsidRDefault="006655E0" w:rsidP="003D1FF5">
            <w:pPr>
              <w:ind w:right="-108"/>
              <w:rPr>
                <w:sz w:val="20"/>
                <w:szCs w:val="20"/>
              </w:rPr>
            </w:pPr>
            <w:r w:rsidRPr="00982456">
              <w:rPr>
                <w:sz w:val="20"/>
                <w:szCs w:val="20"/>
              </w:rPr>
              <w:t>Московский проспект, дом. 130</w:t>
            </w:r>
          </w:p>
          <w:p w:rsidR="006655E0" w:rsidRPr="00982456" w:rsidRDefault="006655E0" w:rsidP="003D1FF5">
            <w:pPr>
              <w:rPr>
                <w:sz w:val="20"/>
                <w:szCs w:val="20"/>
              </w:rPr>
            </w:pPr>
            <w:r w:rsidRPr="00982456">
              <w:rPr>
                <w:sz w:val="20"/>
                <w:szCs w:val="20"/>
                <w:u w:val="single"/>
              </w:rPr>
              <w:t>Адрес для корреспонденции</w:t>
            </w:r>
            <w:r w:rsidRPr="00982456">
              <w:rPr>
                <w:sz w:val="20"/>
                <w:szCs w:val="20"/>
              </w:rPr>
              <w:t>:</w:t>
            </w:r>
          </w:p>
          <w:p w:rsidR="006655E0" w:rsidRPr="00982456" w:rsidRDefault="006655E0" w:rsidP="003D1FF5">
            <w:pPr>
              <w:rPr>
                <w:sz w:val="20"/>
                <w:szCs w:val="20"/>
              </w:rPr>
            </w:pPr>
            <w:r w:rsidRPr="00982456">
              <w:rPr>
                <w:sz w:val="20"/>
                <w:szCs w:val="20"/>
              </w:rPr>
              <w:t xml:space="preserve">Московский пр-т, д.130, г. Ярославль, ГКП, </w:t>
            </w:r>
          </w:p>
          <w:p w:rsidR="006655E0" w:rsidRPr="00982456" w:rsidRDefault="006655E0" w:rsidP="003D1FF5">
            <w:pPr>
              <w:ind w:left="-45"/>
              <w:rPr>
                <w:sz w:val="20"/>
                <w:szCs w:val="20"/>
              </w:rPr>
            </w:pPr>
            <w:r w:rsidRPr="00982456">
              <w:rPr>
                <w:sz w:val="20"/>
                <w:szCs w:val="20"/>
              </w:rPr>
              <w:t>150000</w:t>
            </w:r>
          </w:p>
          <w:p w:rsidR="006655E0" w:rsidRPr="00982456" w:rsidRDefault="006655E0" w:rsidP="003D1FF5">
            <w:pPr>
              <w:pStyle w:val="a7"/>
              <w:rPr>
                <w:szCs w:val="20"/>
              </w:rPr>
            </w:pPr>
            <w:r w:rsidRPr="00982456">
              <w:rPr>
                <w:szCs w:val="20"/>
              </w:rPr>
              <w:t xml:space="preserve">Телефон: (4852) 49-81-60; </w:t>
            </w:r>
          </w:p>
          <w:p w:rsidR="006655E0" w:rsidRPr="00982456" w:rsidRDefault="006655E0" w:rsidP="003D1FF5">
            <w:pPr>
              <w:pStyle w:val="a7"/>
              <w:rPr>
                <w:szCs w:val="20"/>
              </w:rPr>
            </w:pPr>
            <w:r w:rsidRPr="00982456">
              <w:rPr>
                <w:szCs w:val="20"/>
              </w:rPr>
              <w:t>Факс (</w:t>
            </w:r>
            <w:proofErr w:type="spellStart"/>
            <w:r w:rsidRPr="00982456">
              <w:rPr>
                <w:szCs w:val="20"/>
              </w:rPr>
              <w:t>автом</w:t>
            </w:r>
            <w:proofErr w:type="spellEnd"/>
            <w:r w:rsidRPr="00982456">
              <w:rPr>
                <w:szCs w:val="20"/>
              </w:rPr>
              <w:t>): (4852) 47-71-45,47-18-74</w:t>
            </w:r>
          </w:p>
          <w:p w:rsidR="006655E0" w:rsidRPr="00982456" w:rsidRDefault="006655E0" w:rsidP="003D1FF5">
            <w:pPr>
              <w:rPr>
                <w:sz w:val="20"/>
                <w:szCs w:val="20"/>
              </w:rPr>
            </w:pPr>
            <w:r w:rsidRPr="00982456">
              <w:rPr>
                <w:sz w:val="20"/>
                <w:szCs w:val="20"/>
              </w:rPr>
              <w:t xml:space="preserve">ИНН 7601001107 КПП 760401001, </w:t>
            </w:r>
          </w:p>
          <w:p w:rsidR="006655E0" w:rsidRPr="00982456" w:rsidRDefault="006655E0" w:rsidP="003D1FF5">
            <w:pPr>
              <w:rPr>
                <w:sz w:val="20"/>
                <w:szCs w:val="20"/>
              </w:rPr>
            </w:pPr>
            <w:r w:rsidRPr="00982456">
              <w:rPr>
                <w:sz w:val="20"/>
                <w:szCs w:val="20"/>
              </w:rPr>
              <w:t xml:space="preserve">ОКПО 00149765 </w:t>
            </w:r>
          </w:p>
          <w:p w:rsidR="006655E0" w:rsidRPr="00982456" w:rsidRDefault="006655E0" w:rsidP="003D1FF5">
            <w:pPr>
              <w:rPr>
                <w:sz w:val="20"/>
                <w:szCs w:val="20"/>
              </w:rPr>
            </w:pPr>
            <w:r w:rsidRPr="00982456">
              <w:rPr>
                <w:sz w:val="20"/>
                <w:szCs w:val="20"/>
              </w:rPr>
              <w:t xml:space="preserve">Расчетный счет № 40702810200004268190 </w:t>
            </w:r>
          </w:p>
          <w:p w:rsidR="006655E0" w:rsidRPr="00982456" w:rsidRDefault="006655E0" w:rsidP="003D1FF5">
            <w:pPr>
              <w:rPr>
                <w:sz w:val="20"/>
                <w:szCs w:val="20"/>
              </w:rPr>
            </w:pPr>
            <w:r w:rsidRPr="00982456">
              <w:rPr>
                <w:sz w:val="20"/>
                <w:szCs w:val="20"/>
              </w:rPr>
              <w:t>в ОАО АКБ «</w:t>
            </w:r>
            <w:proofErr w:type="spellStart"/>
            <w:r w:rsidRPr="00982456">
              <w:rPr>
                <w:sz w:val="20"/>
                <w:szCs w:val="20"/>
              </w:rPr>
              <w:t>Еврофинанс</w:t>
            </w:r>
            <w:proofErr w:type="spellEnd"/>
            <w:r w:rsidRPr="00982456">
              <w:rPr>
                <w:sz w:val="20"/>
                <w:szCs w:val="20"/>
              </w:rPr>
              <w:t xml:space="preserve"> </w:t>
            </w:r>
            <w:proofErr w:type="spellStart"/>
            <w:r w:rsidRPr="00982456">
              <w:rPr>
                <w:sz w:val="20"/>
                <w:szCs w:val="20"/>
              </w:rPr>
              <w:t>Моснарбанк</w:t>
            </w:r>
            <w:proofErr w:type="spellEnd"/>
            <w:r w:rsidRPr="00982456">
              <w:rPr>
                <w:sz w:val="20"/>
                <w:szCs w:val="20"/>
              </w:rPr>
              <w:t xml:space="preserve">», </w:t>
            </w:r>
          </w:p>
          <w:p w:rsidR="006655E0" w:rsidRPr="00982456" w:rsidRDefault="006655E0" w:rsidP="003D1FF5">
            <w:pPr>
              <w:rPr>
                <w:sz w:val="20"/>
                <w:szCs w:val="20"/>
              </w:rPr>
            </w:pPr>
            <w:r w:rsidRPr="00982456">
              <w:rPr>
                <w:sz w:val="20"/>
                <w:szCs w:val="20"/>
              </w:rPr>
              <w:t>г. Москва, БИК 044525204</w:t>
            </w:r>
          </w:p>
          <w:p w:rsidR="006655E0" w:rsidRPr="00982456" w:rsidRDefault="006655E0" w:rsidP="003D1FF5">
            <w:pPr>
              <w:rPr>
                <w:sz w:val="20"/>
                <w:szCs w:val="20"/>
              </w:rPr>
            </w:pPr>
            <w:r w:rsidRPr="00982456">
              <w:rPr>
                <w:sz w:val="20"/>
                <w:szCs w:val="20"/>
              </w:rPr>
              <w:t>Корр./счет № 30101810900000000204</w:t>
            </w:r>
          </w:p>
          <w:p w:rsidR="006655E0" w:rsidRPr="00982456" w:rsidRDefault="006655E0" w:rsidP="003D1FF5">
            <w:pPr>
              <w:rPr>
                <w:sz w:val="20"/>
                <w:szCs w:val="20"/>
              </w:rPr>
            </w:pPr>
          </w:p>
        </w:tc>
      </w:tr>
      <w:tr w:rsidR="006655E0" w:rsidRPr="00982456" w:rsidTr="003D1FF5">
        <w:trPr>
          <w:trHeight w:val="1482"/>
        </w:trPr>
        <w:tc>
          <w:tcPr>
            <w:tcW w:w="5160" w:type="dxa"/>
          </w:tcPr>
          <w:p w:rsidR="006655E0" w:rsidRPr="00982456" w:rsidRDefault="006655E0" w:rsidP="003D1FF5">
            <w:pPr>
              <w:jc w:val="both"/>
              <w:rPr>
                <w:b/>
                <w:bCs/>
                <w:sz w:val="20"/>
                <w:szCs w:val="20"/>
              </w:rPr>
            </w:pPr>
            <w:r w:rsidRPr="00982456">
              <w:rPr>
                <w:b/>
                <w:bCs/>
                <w:sz w:val="20"/>
                <w:szCs w:val="20"/>
              </w:rPr>
              <w:t>ПОСТАВЩИК:</w:t>
            </w:r>
          </w:p>
          <w:p w:rsidR="006655E0" w:rsidRPr="00982456" w:rsidRDefault="006655E0" w:rsidP="003D1FF5">
            <w:pPr>
              <w:jc w:val="both"/>
              <w:rPr>
                <w:b/>
                <w:bCs/>
                <w:sz w:val="20"/>
                <w:szCs w:val="20"/>
              </w:rPr>
            </w:pPr>
          </w:p>
          <w:p w:rsidR="006655E0" w:rsidRPr="00982456" w:rsidRDefault="006655E0" w:rsidP="003D1FF5">
            <w:pPr>
              <w:jc w:val="both"/>
              <w:rPr>
                <w:b/>
                <w:bCs/>
                <w:sz w:val="20"/>
                <w:szCs w:val="20"/>
              </w:rPr>
            </w:pPr>
          </w:p>
          <w:p w:rsidR="006655E0" w:rsidRPr="00982456" w:rsidRDefault="006655E0" w:rsidP="003D1FF5">
            <w:pPr>
              <w:jc w:val="both"/>
              <w:rPr>
                <w:b/>
                <w:bCs/>
                <w:sz w:val="20"/>
                <w:szCs w:val="20"/>
              </w:rPr>
            </w:pPr>
          </w:p>
          <w:p w:rsidR="006655E0" w:rsidRPr="00982456" w:rsidRDefault="006655E0" w:rsidP="003D1FF5">
            <w:pPr>
              <w:jc w:val="both"/>
              <w:rPr>
                <w:b/>
                <w:bCs/>
                <w:sz w:val="20"/>
                <w:szCs w:val="20"/>
              </w:rPr>
            </w:pPr>
            <w:r w:rsidRPr="00982456">
              <w:rPr>
                <w:bCs/>
                <w:sz w:val="20"/>
                <w:szCs w:val="20"/>
              </w:rPr>
              <w:t xml:space="preserve"> _________________ </w:t>
            </w:r>
          </w:p>
          <w:p w:rsidR="006655E0" w:rsidRPr="00982456" w:rsidRDefault="006655E0" w:rsidP="003D1FF5">
            <w:pPr>
              <w:jc w:val="both"/>
              <w:rPr>
                <w:bCs/>
                <w:sz w:val="20"/>
                <w:szCs w:val="20"/>
              </w:rPr>
            </w:pPr>
            <w:r w:rsidRPr="00982456">
              <w:rPr>
                <w:bCs/>
                <w:sz w:val="20"/>
                <w:szCs w:val="20"/>
              </w:rPr>
              <w:t xml:space="preserve">                  </w:t>
            </w:r>
          </w:p>
          <w:p w:rsidR="006655E0" w:rsidRPr="00982456" w:rsidRDefault="006655E0" w:rsidP="003D1FF5">
            <w:pPr>
              <w:jc w:val="both"/>
              <w:rPr>
                <w:b/>
                <w:bCs/>
                <w:sz w:val="20"/>
                <w:szCs w:val="20"/>
              </w:rPr>
            </w:pPr>
            <w:r w:rsidRPr="00982456">
              <w:rPr>
                <w:bCs/>
                <w:sz w:val="20"/>
                <w:szCs w:val="20"/>
              </w:rPr>
              <w:t>М.П.</w:t>
            </w:r>
          </w:p>
        </w:tc>
        <w:tc>
          <w:tcPr>
            <w:tcW w:w="5160" w:type="dxa"/>
          </w:tcPr>
          <w:p w:rsidR="006655E0" w:rsidRPr="00982456" w:rsidRDefault="006655E0" w:rsidP="003D1FF5">
            <w:pPr>
              <w:rPr>
                <w:bCs/>
                <w:sz w:val="20"/>
                <w:szCs w:val="20"/>
              </w:rPr>
            </w:pPr>
            <w:r w:rsidRPr="00982456">
              <w:rPr>
                <w:b/>
                <w:bCs/>
                <w:sz w:val="20"/>
                <w:szCs w:val="20"/>
              </w:rPr>
              <w:t>ПОКУПАТЕЛЬ:</w:t>
            </w:r>
            <w:r w:rsidRPr="00982456">
              <w:rPr>
                <w:bCs/>
                <w:sz w:val="20"/>
                <w:szCs w:val="20"/>
              </w:rPr>
              <w:t xml:space="preserve"> </w:t>
            </w:r>
          </w:p>
          <w:p w:rsidR="006655E0" w:rsidRPr="00982456" w:rsidRDefault="006655E0" w:rsidP="003D1FF5">
            <w:pPr>
              <w:rPr>
                <w:bCs/>
                <w:sz w:val="20"/>
                <w:szCs w:val="20"/>
              </w:rPr>
            </w:pPr>
            <w:r w:rsidRPr="00982456">
              <w:rPr>
                <w:bCs/>
                <w:sz w:val="20"/>
                <w:szCs w:val="20"/>
              </w:rPr>
              <w:t>ОАО «</w:t>
            </w:r>
            <w:proofErr w:type="spellStart"/>
            <w:r w:rsidRPr="00982456">
              <w:rPr>
                <w:bCs/>
                <w:sz w:val="20"/>
                <w:szCs w:val="20"/>
              </w:rPr>
              <w:t>Славнефть</w:t>
            </w:r>
            <w:proofErr w:type="spellEnd"/>
            <w:r w:rsidRPr="00982456">
              <w:rPr>
                <w:bCs/>
                <w:sz w:val="20"/>
                <w:szCs w:val="20"/>
              </w:rPr>
              <w:t>-ЯНОС»</w:t>
            </w:r>
          </w:p>
          <w:p w:rsidR="006655E0" w:rsidRPr="00982456" w:rsidRDefault="006655E0" w:rsidP="003D1FF5">
            <w:pPr>
              <w:rPr>
                <w:bCs/>
                <w:sz w:val="20"/>
                <w:szCs w:val="20"/>
              </w:rPr>
            </w:pPr>
            <w:r w:rsidRPr="00982456">
              <w:rPr>
                <w:bCs/>
                <w:sz w:val="20"/>
                <w:szCs w:val="20"/>
              </w:rPr>
              <w:t>Генеральный директор</w:t>
            </w:r>
          </w:p>
          <w:p w:rsidR="006655E0" w:rsidRPr="00982456" w:rsidRDefault="006655E0" w:rsidP="003D1FF5">
            <w:pPr>
              <w:rPr>
                <w:bCs/>
                <w:sz w:val="20"/>
                <w:szCs w:val="20"/>
                <w:u w:val="single"/>
              </w:rPr>
            </w:pPr>
          </w:p>
          <w:p w:rsidR="006655E0" w:rsidRPr="00982456" w:rsidRDefault="006655E0" w:rsidP="003D1FF5">
            <w:pPr>
              <w:rPr>
                <w:b/>
                <w:bCs/>
                <w:sz w:val="20"/>
                <w:szCs w:val="20"/>
              </w:rPr>
            </w:pPr>
            <w:r w:rsidRPr="00982456">
              <w:rPr>
                <w:bCs/>
                <w:sz w:val="20"/>
                <w:szCs w:val="20"/>
              </w:rPr>
              <w:t>____________________</w:t>
            </w:r>
            <w:r w:rsidRPr="00982456">
              <w:rPr>
                <w:b/>
                <w:bCs/>
                <w:sz w:val="20"/>
                <w:szCs w:val="20"/>
              </w:rPr>
              <w:t xml:space="preserve"> А.А.</w:t>
            </w:r>
            <w:r>
              <w:rPr>
                <w:b/>
                <w:bCs/>
                <w:sz w:val="20"/>
                <w:szCs w:val="20"/>
              </w:rPr>
              <w:t xml:space="preserve"> </w:t>
            </w:r>
            <w:r w:rsidRPr="00982456">
              <w:rPr>
                <w:b/>
                <w:bCs/>
                <w:sz w:val="20"/>
                <w:szCs w:val="20"/>
              </w:rPr>
              <w:t xml:space="preserve">Никитин </w:t>
            </w:r>
          </w:p>
          <w:p w:rsidR="006655E0" w:rsidRPr="00982456" w:rsidRDefault="006655E0" w:rsidP="003D1FF5">
            <w:pPr>
              <w:rPr>
                <w:bCs/>
                <w:sz w:val="20"/>
                <w:szCs w:val="20"/>
              </w:rPr>
            </w:pPr>
            <w:r w:rsidRPr="00982456">
              <w:rPr>
                <w:bCs/>
                <w:sz w:val="20"/>
                <w:szCs w:val="20"/>
              </w:rPr>
              <w:t xml:space="preserve">                 </w:t>
            </w:r>
          </w:p>
          <w:p w:rsidR="006655E0" w:rsidRPr="00982456" w:rsidRDefault="006655E0" w:rsidP="003D1FF5">
            <w:pPr>
              <w:rPr>
                <w:b/>
                <w:bCs/>
                <w:sz w:val="20"/>
                <w:szCs w:val="20"/>
              </w:rPr>
            </w:pPr>
            <w:r w:rsidRPr="00982456">
              <w:rPr>
                <w:bCs/>
                <w:sz w:val="20"/>
                <w:szCs w:val="20"/>
              </w:rPr>
              <w:t>М.П.</w:t>
            </w:r>
            <w:r w:rsidRPr="00982456">
              <w:rPr>
                <w:sz w:val="20"/>
                <w:szCs w:val="20"/>
              </w:rPr>
              <w:tab/>
            </w:r>
          </w:p>
        </w:tc>
      </w:tr>
    </w:tbl>
    <w:p w:rsidR="00731421" w:rsidRPr="00731421" w:rsidRDefault="00731421" w:rsidP="00731421">
      <w:pPr>
        <w:suppressAutoHyphens w:val="0"/>
        <w:jc w:val="center"/>
        <w:rPr>
          <w:b/>
          <w:sz w:val="22"/>
          <w:lang w:eastAsia="ru-RU"/>
        </w:rPr>
      </w:pPr>
    </w:p>
    <w:p w:rsidR="00731421" w:rsidRPr="006655E0" w:rsidRDefault="00731421" w:rsidP="00DF09A1">
      <w:pPr>
        <w:keepNext/>
        <w:pageBreakBefore/>
        <w:suppressAutoHyphens w:val="0"/>
        <w:jc w:val="center"/>
        <w:outlineLvl w:val="1"/>
        <w:rPr>
          <w:b/>
          <w:bCs/>
          <w:iCs/>
          <w:sz w:val="20"/>
          <w:szCs w:val="20"/>
          <w:lang w:val="x-none" w:eastAsia="x-none"/>
        </w:rPr>
      </w:pPr>
      <w:r w:rsidRPr="006655E0">
        <w:rPr>
          <w:b/>
          <w:bCs/>
          <w:iCs/>
          <w:sz w:val="20"/>
          <w:szCs w:val="20"/>
          <w:lang w:val="x-none" w:eastAsia="x-none"/>
        </w:rPr>
        <w:lastRenderedPageBreak/>
        <w:t>Приложение №  1   от «___» ________  20</w:t>
      </w:r>
      <w:r w:rsidR="00E46A09" w:rsidRPr="006655E0">
        <w:rPr>
          <w:b/>
          <w:bCs/>
          <w:iCs/>
          <w:sz w:val="20"/>
          <w:szCs w:val="20"/>
          <w:lang w:eastAsia="x-none"/>
        </w:rPr>
        <w:t>___</w:t>
      </w:r>
      <w:r w:rsidRPr="006655E0">
        <w:rPr>
          <w:b/>
          <w:bCs/>
          <w:iCs/>
          <w:sz w:val="20"/>
          <w:szCs w:val="20"/>
          <w:lang w:val="x-none" w:eastAsia="x-none"/>
        </w:rPr>
        <w:t xml:space="preserve"> года</w:t>
      </w:r>
    </w:p>
    <w:p w:rsidR="00731421" w:rsidRPr="006655E0" w:rsidRDefault="00731421" w:rsidP="00731421">
      <w:pPr>
        <w:keepNext/>
        <w:suppressAutoHyphens w:val="0"/>
        <w:spacing w:before="240" w:after="60"/>
        <w:outlineLvl w:val="1"/>
        <w:rPr>
          <w:bCs/>
          <w:i/>
          <w:iCs/>
          <w:sz w:val="20"/>
          <w:szCs w:val="20"/>
          <w:lang w:val="x-none" w:eastAsia="x-none"/>
        </w:rPr>
      </w:pPr>
      <w:r w:rsidRPr="006655E0">
        <w:rPr>
          <w:b/>
          <w:bCs/>
          <w:i/>
          <w:iCs/>
          <w:sz w:val="20"/>
          <w:szCs w:val="20"/>
          <w:lang w:val="x-none" w:eastAsia="x-none"/>
        </w:rPr>
        <w:t xml:space="preserve">                               </w:t>
      </w:r>
      <w:r w:rsidRPr="006655E0">
        <w:rPr>
          <w:bCs/>
          <w:i/>
          <w:iCs/>
          <w:sz w:val="20"/>
          <w:szCs w:val="20"/>
          <w:lang w:val="x-none" w:eastAsia="x-none"/>
        </w:rPr>
        <w:t xml:space="preserve">к договору № </w:t>
      </w:r>
      <w:r w:rsidR="003F075D" w:rsidRPr="006655E0">
        <w:rPr>
          <w:bCs/>
          <w:i/>
          <w:iCs/>
          <w:sz w:val="20"/>
          <w:szCs w:val="20"/>
          <w:lang w:eastAsia="x-none"/>
        </w:rPr>
        <w:t>02</w:t>
      </w:r>
      <w:r w:rsidRPr="006655E0">
        <w:rPr>
          <w:bCs/>
          <w:i/>
          <w:iCs/>
          <w:sz w:val="20"/>
          <w:szCs w:val="20"/>
          <w:lang w:val="x-none" w:eastAsia="x-none"/>
        </w:rPr>
        <w:t>Д___________/</w:t>
      </w:r>
      <w:r w:rsidR="00E46A09" w:rsidRPr="006655E0">
        <w:rPr>
          <w:bCs/>
          <w:i/>
          <w:iCs/>
          <w:sz w:val="20"/>
          <w:szCs w:val="20"/>
          <w:lang w:eastAsia="x-none"/>
        </w:rPr>
        <w:t>___</w:t>
      </w:r>
      <w:r w:rsidRPr="006655E0">
        <w:rPr>
          <w:bCs/>
          <w:i/>
          <w:iCs/>
          <w:sz w:val="20"/>
          <w:szCs w:val="20"/>
          <w:lang w:val="x-none" w:eastAsia="x-none"/>
        </w:rPr>
        <w:t xml:space="preserve"> от «___» ________ 20</w:t>
      </w:r>
      <w:r w:rsidR="00E46A09" w:rsidRPr="006655E0">
        <w:rPr>
          <w:bCs/>
          <w:i/>
          <w:iCs/>
          <w:sz w:val="20"/>
          <w:szCs w:val="20"/>
          <w:lang w:eastAsia="x-none"/>
        </w:rPr>
        <w:t>___</w:t>
      </w:r>
      <w:r w:rsidRPr="006655E0">
        <w:rPr>
          <w:bCs/>
          <w:i/>
          <w:iCs/>
          <w:sz w:val="20"/>
          <w:szCs w:val="20"/>
          <w:lang w:val="x-none" w:eastAsia="x-none"/>
        </w:rPr>
        <w:t xml:space="preserve"> года</w:t>
      </w:r>
    </w:p>
    <w:p w:rsidR="00731421" w:rsidRPr="006655E0" w:rsidRDefault="00731421" w:rsidP="00731421">
      <w:pPr>
        <w:suppressAutoHyphens w:val="0"/>
        <w:jc w:val="both"/>
        <w:rPr>
          <w:sz w:val="20"/>
          <w:szCs w:val="20"/>
          <w:lang w:eastAsia="ru-RU"/>
        </w:rPr>
      </w:pPr>
    </w:p>
    <w:p w:rsidR="00521472" w:rsidRPr="006655E0" w:rsidRDefault="00521472" w:rsidP="000054B4">
      <w:pPr>
        <w:widowControl w:val="0"/>
        <w:suppressAutoHyphens w:val="0"/>
        <w:autoSpaceDE w:val="0"/>
        <w:autoSpaceDN w:val="0"/>
        <w:adjustRightInd w:val="0"/>
        <w:ind w:firstLine="708"/>
        <w:jc w:val="both"/>
        <w:rPr>
          <w:sz w:val="20"/>
          <w:szCs w:val="20"/>
          <w:lang w:eastAsia="ru-RU"/>
        </w:rPr>
      </w:pPr>
      <w:r w:rsidRPr="006655E0">
        <w:rPr>
          <w:b/>
          <w:bCs/>
          <w:sz w:val="20"/>
          <w:szCs w:val="20"/>
          <w:lang w:eastAsia="ru-RU"/>
        </w:rPr>
        <w:t>Открытое акционерное общество «</w:t>
      </w:r>
      <w:proofErr w:type="spellStart"/>
      <w:r w:rsidRPr="006655E0">
        <w:rPr>
          <w:b/>
          <w:bCs/>
          <w:sz w:val="20"/>
          <w:szCs w:val="20"/>
          <w:lang w:eastAsia="ru-RU"/>
        </w:rPr>
        <w:t>Славнефть</w:t>
      </w:r>
      <w:proofErr w:type="spellEnd"/>
      <w:r w:rsidRPr="006655E0">
        <w:rPr>
          <w:b/>
          <w:bCs/>
          <w:sz w:val="20"/>
          <w:szCs w:val="20"/>
          <w:lang w:eastAsia="ru-RU"/>
        </w:rPr>
        <w:t>-Ярославнефтеоргсинтез» (ОАО «</w:t>
      </w:r>
      <w:proofErr w:type="spellStart"/>
      <w:r w:rsidRPr="006655E0">
        <w:rPr>
          <w:b/>
          <w:bCs/>
          <w:sz w:val="20"/>
          <w:szCs w:val="20"/>
          <w:lang w:eastAsia="ru-RU"/>
        </w:rPr>
        <w:t>Славнефть</w:t>
      </w:r>
      <w:proofErr w:type="spellEnd"/>
      <w:r w:rsidRPr="006655E0">
        <w:rPr>
          <w:b/>
          <w:bCs/>
          <w:sz w:val="20"/>
          <w:szCs w:val="20"/>
          <w:lang w:eastAsia="ru-RU"/>
        </w:rPr>
        <w:t>-ЯНОС»)</w:t>
      </w:r>
      <w:r w:rsidRPr="006655E0">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6655E0">
        <w:rPr>
          <w:rFonts w:ascii="Times New Roman CYR" w:hAnsi="Times New Roman CYR" w:cs="Times New Roman CYR"/>
          <w:sz w:val="20"/>
          <w:szCs w:val="20"/>
          <w:lang w:eastAsia="ru-RU"/>
        </w:rPr>
        <w:t>стороны, и</w:t>
      </w:r>
    </w:p>
    <w:p w:rsidR="00521472" w:rsidRPr="006655E0" w:rsidRDefault="00521472" w:rsidP="000054B4">
      <w:pPr>
        <w:widowControl w:val="0"/>
        <w:suppressAutoHyphens w:val="0"/>
        <w:autoSpaceDE w:val="0"/>
        <w:autoSpaceDN w:val="0"/>
        <w:adjustRightInd w:val="0"/>
        <w:jc w:val="both"/>
        <w:rPr>
          <w:sz w:val="20"/>
          <w:szCs w:val="20"/>
          <w:lang w:eastAsia="ru-RU"/>
        </w:rPr>
      </w:pPr>
      <w:proofErr w:type="gramStart"/>
      <w:r w:rsidRPr="006655E0">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roofErr w:type="gramEnd"/>
    </w:p>
    <w:p w:rsidR="003F075D" w:rsidRPr="006655E0" w:rsidRDefault="00521472" w:rsidP="000054B4">
      <w:pPr>
        <w:widowControl w:val="0"/>
        <w:suppressAutoHyphens w:val="0"/>
        <w:autoSpaceDE w:val="0"/>
        <w:autoSpaceDN w:val="0"/>
        <w:adjustRightInd w:val="0"/>
        <w:jc w:val="both"/>
        <w:rPr>
          <w:b/>
          <w:bCs/>
          <w:sz w:val="20"/>
          <w:szCs w:val="20"/>
          <w:lang w:eastAsia="ru-RU"/>
        </w:rPr>
      </w:pPr>
      <w:proofErr w:type="gramStart"/>
      <w:r w:rsidRPr="006655E0">
        <w:rPr>
          <w:sz w:val="20"/>
          <w:szCs w:val="20"/>
          <w:lang w:eastAsia="ru-RU"/>
        </w:rPr>
        <w:t xml:space="preserve">с другой стороны, </w:t>
      </w:r>
      <w:r w:rsidRPr="006655E0">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roofErr w:type="gramEnd"/>
    </w:p>
    <w:p w:rsidR="00731421" w:rsidRPr="006655E0" w:rsidRDefault="00731421" w:rsidP="000054B4">
      <w:pPr>
        <w:suppressAutoHyphens w:val="0"/>
        <w:rPr>
          <w:b/>
          <w:sz w:val="20"/>
          <w:szCs w:val="20"/>
          <w:lang w:eastAsia="ru-RU"/>
        </w:rPr>
      </w:pPr>
    </w:p>
    <w:p w:rsidR="00CD60FF" w:rsidRPr="006655E0" w:rsidRDefault="00CD60FF" w:rsidP="00CD60FF">
      <w:pPr>
        <w:suppressAutoHyphens w:val="0"/>
        <w:rPr>
          <w:b/>
          <w:sz w:val="20"/>
          <w:szCs w:val="20"/>
          <w:lang w:eastAsia="ru-RU"/>
        </w:rPr>
      </w:pPr>
      <w:r w:rsidRPr="006655E0">
        <w:rPr>
          <w:b/>
          <w:sz w:val="20"/>
          <w:szCs w:val="20"/>
          <w:lang w:eastAsia="ru-RU"/>
        </w:rPr>
        <w:t xml:space="preserve">                                                                      1. Предмет приложения.</w:t>
      </w:r>
    </w:p>
    <w:p w:rsidR="00453755" w:rsidRPr="006655E0" w:rsidRDefault="00453755" w:rsidP="00CD60FF">
      <w:pPr>
        <w:suppressAutoHyphens w:val="0"/>
        <w:rPr>
          <w:b/>
          <w:sz w:val="20"/>
          <w:szCs w:val="20"/>
          <w:lang w:eastAsia="ru-RU"/>
        </w:rPr>
      </w:pPr>
    </w:p>
    <w:p w:rsidR="00CD60FF" w:rsidRPr="006655E0" w:rsidRDefault="00CD60FF" w:rsidP="00CD60FF">
      <w:pPr>
        <w:numPr>
          <w:ilvl w:val="1"/>
          <w:numId w:val="17"/>
        </w:numPr>
        <w:tabs>
          <w:tab w:val="num" w:pos="360"/>
        </w:tabs>
        <w:suppressAutoHyphens w:val="0"/>
        <w:ind w:left="360"/>
        <w:jc w:val="both"/>
        <w:rPr>
          <w:sz w:val="20"/>
          <w:szCs w:val="20"/>
          <w:lang w:eastAsia="ru-RU"/>
        </w:rPr>
      </w:pPr>
      <w:r w:rsidRPr="006655E0">
        <w:rPr>
          <w:sz w:val="20"/>
          <w:szCs w:val="20"/>
          <w:lang w:eastAsia="ru-RU"/>
        </w:rPr>
        <w:t xml:space="preserve">  Поставщик обязуется передать Покупателю Товар следующей номенклатуры:</w:t>
      </w:r>
    </w:p>
    <w:bookmarkStart w:id="1" w:name="_MON_1225819897"/>
    <w:bookmarkStart w:id="2" w:name="_MON_1238327245"/>
    <w:bookmarkStart w:id="3" w:name="_MON_1238327765"/>
    <w:bookmarkStart w:id="4" w:name="_MON_1308723732"/>
    <w:bookmarkStart w:id="5" w:name="_MON_1309171935"/>
    <w:bookmarkStart w:id="6" w:name="_MON_1309171981"/>
    <w:bookmarkStart w:id="7" w:name="_MON_1309171994"/>
    <w:bookmarkStart w:id="8" w:name="_MON_1330865712"/>
    <w:bookmarkStart w:id="9" w:name="_MON_1342940226"/>
    <w:bookmarkStart w:id="10" w:name="_MON_1352036545"/>
    <w:bookmarkStart w:id="11" w:name="_MON_1357374646"/>
    <w:bookmarkStart w:id="12" w:name="_MON_1357377081"/>
    <w:bookmarkStart w:id="13" w:name="_MON_1357480633"/>
    <w:bookmarkStart w:id="14" w:name="_MON_1357480826"/>
    <w:bookmarkStart w:id="15" w:name="_MON_1358168003"/>
    <w:bookmarkStart w:id="16" w:name="_MON_1378636333"/>
    <w:bookmarkStart w:id="17" w:name="_MON_1389010600"/>
    <w:bookmarkStart w:id="18" w:name="_MON_1389010887"/>
    <w:bookmarkStart w:id="19" w:name="_MON_1389010980"/>
    <w:bookmarkStart w:id="20" w:name="_MON_1389012186"/>
    <w:bookmarkStart w:id="21" w:name="_MON_1389012350"/>
    <w:bookmarkStart w:id="22" w:name="_MON_1390307465"/>
    <w:bookmarkStart w:id="23" w:name="_MON_1390309260"/>
    <w:bookmarkStart w:id="24" w:name="_MON_1390309771"/>
    <w:bookmarkStart w:id="25" w:name="_MON_1391943453"/>
    <w:bookmarkStart w:id="26" w:name="_MON_1414989822"/>
    <w:bookmarkStart w:id="27" w:name="_MON_1414989870"/>
    <w:bookmarkStart w:id="28" w:name="_MON_1414989934"/>
    <w:bookmarkStart w:id="29" w:name="_MON_1415699894"/>
    <w:bookmarkStart w:id="30" w:name="_MON_1415699901"/>
    <w:bookmarkStart w:id="31" w:name="_MON_1431251607"/>
    <w:bookmarkStart w:id="32" w:name="_MON_1431251773"/>
    <w:bookmarkStart w:id="33" w:name="_MON_1431251794"/>
    <w:bookmarkStart w:id="34" w:name="_MON_1160393536"/>
    <w:bookmarkStart w:id="35" w:name="_MON_1160393558"/>
    <w:bookmarkStart w:id="36" w:name="_MON_1160393573"/>
    <w:bookmarkStart w:id="37" w:name="_MON_1160393728"/>
    <w:bookmarkStart w:id="38" w:name="_MON_1162918456"/>
    <w:bookmarkStart w:id="39" w:name="_MON_1165760052"/>
    <w:bookmarkStart w:id="40" w:name="_MON_1165760470"/>
    <w:bookmarkStart w:id="41" w:name="_MON_1165761503"/>
    <w:bookmarkStart w:id="42" w:name="_MON_1165904347"/>
    <w:bookmarkStart w:id="43" w:name="_MON_1172516983"/>
    <w:bookmarkStart w:id="44" w:name="_MON_1172519461"/>
    <w:bookmarkStart w:id="45" w:name="_MON_1172581998"/>
    <w:bookmarkStart w:id="46" w:name="_MON_1172583332"/>
    <w:bookmarkStart w:id="47" w:name="_MON_1173004572"/>
    <w:bookmarkStart w:id="48" w:name="_MON_1173157414"/>
    <w:bookmarkStart w:id="49" w:name="_MON_1176716523"/>
    <w:bookmarkStart w:id="50" w:name="_MON_1180348403"/>
    <w:bookmarkStart w:id="51" w:name="_MON_1180349361"/>
    <w:bookmarkStart w:id="52" w:name="_MON_1180367940"/>
    <w:bookmarkStart w:id="53" w:name="_MON_1180430158"/>
    <w:bookmarkStart w:id="54" w:name="_MON_1180444762"/>
    <w:bookmarkStart w:id="55" w:name="_MON_1180445025"/>
    <w:bookmarkStart w:id="56" w:name="_MON_1180450486"/>
    <w:bookmarkStart w:id="57" w:name="_MON_1180603162"/>
    <w:bookmarkStart w:id="58" w:name="_MON_1180604888"/>
    <w:bookmarkStart w:id="59" w:name="_MON_1219555473"/>
    <w:bookmarkStart w:id="60" w:name="_MON_1219555565"/>
    <w:bookmarkStart w:id="61" w:name="_MON_1219555577"/>
    <w:bookmarkStart w:id="62" w:name="_MON_1219555666"/>
    <w:bookmarkStart w:id="63" w:name="_MON_1219555777"/>
    <w:bookmarkStart w:id="64" w:name="_MON_1219555845"/>
    <w:bookmarkStart w:id="65" w:name="_MON_1219555860"/>
    <w:bookmarkStart w:id="66" w:name="_MON_1219555867"/>
    <w:bookmarkStart w:id="67" w:name="_MON_1219560899"/>
    <w:bookmarkStart w:id="68" w:name="_MON_121956124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225819617"/>
    <w:bookmarkEnd w:id="69"/>
    <w:p w:rsidR="00CD60FF" w:rsidRPr="006655E0" w:rsidRDefault="007F596D" w:rsidP="00CD60FF">
      <w:pPr>
        <w:suppressAutoHyphens w:val="0"/>
        <w:autoSpaceDE w:val="0"/>
        <w:autoSpaceDN w:val="0"/>
        <w:adjustRightInd w:val="0"/>
        <w:rPr>
          <w:rFonts w:ascii="Microsoft Sans Serif" w:hAnsi="Microsoft Sans Serif" w:cs="Microsoft Sans Serif"/>
          <w:sz w:val="20"/>
          <w:szCs w:val="20"/>
          <w:lang w:eastAsia="ru-RU"/>
        </w:rPr>
      </w:pPr>
      <w:r w:rsidRPr="006655E0">
        <w:rPr>
          <w:b/>
          <w:sz w:val="20"/>
          <w:szCs w:val="20"/>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95pt;height:87.05pt" o:ole="">
            <v:imagedata r:id="rId10" o:title=""/>
          </v:shape>
          <o:OLEObject Type="Embed" ProgID="Excel.Sheet.8" ShapeID="_x0000_i1025" DrawAspect="Content" ObjectID="_1503131784" r:id="rId11"/>
        </w:object>
      </w:r>
      <w:r w:rsidR="00CD60FF" w:rsidRPr="006655E0">
        <w:rPr>
          <w:bCs/>
          <w:sz w:val="20"/>
          <w:szCs w:val="20"/>
          <w:lang w:eastAsia="ru-RU"/>
        </w:rPr>
        <w:t xml:space="preserve"> Изготовитель: ___________________________________________________.</w:t>
      </w:r>
    </w:p>
    <w:p w:rsidR="00CD60FF" w:rsidRPr="006655E0" w:rsidRDefault="00CD60FF" w:rsidP="00CD60FF">
      <w:pPr>
        <w:suppressAutoHyphens w:val="0"/>
        <w:rPr>
          <w:bCs/>
          <w:sz w:val="20"/>
          <w:szCs w:val="20"/>
          <w:lang w:eastAsia="ru-RU"/>
        </w:rPr>
      </w:pPr>
    </w:p>
    <w:p w:rsidR="00CD60FF" w:rsidRPr="006655E0" w:rsidRDefault="00CD60FF" w:rsidP="000054B4">
      <w:pPr>
        <w:suppressAutoHyphens w:val="0"/>
        <w:spacing w:line="320" w:lineRule="exact"/>
        <w:rPr>
          <w:bCs/>
          <w:color w:val="800000"/>
          <w:sz w:val="20"/>
          <w:szCs w:val="20"/>
          <w:lang w:eastAsia="ru-RU"/>
        </w:rPr>
      </w:pPr>
      <w:r w:rsidRPr="006655E0">
        <w:rPr>
          <w:bCs/>
          <w:sz w:val="20"/>
          <w:szCs w:val="20"/>
          <w:lang w:eastAsia="ru-RU"/>
        </w:rPr>
        <w:t>1.2.</w:t>
      </w:r>
      <w:r w:rsidR="007F2852" w:rsidRPr="006655E0">
        <w:rPr>
          <w:bCs/>
          <w:sz w:val="20"/>
          <w:szCs w:val="20"/>
          <w:lang w:eastAsia="ru-RU"/>
        </w:rPr>
        <w:t xml:space="preserve"> </w:t>
      </w:r>
      <w:r w:rsidRPr="006655E0">
        <w:rPr>
          <w:bCs/>
          <w:sz w:val="20"/>
          <w:szCs w:val="20"/>
          <w:lang w:eastAsia="ru-RU"/>
        </w:rPr>
        <w:t xml:space="preserve">Стоимость </w:t>
      </w:r>
      <w:proofErr w:type="gramStart"/>
      <w:r w:rsidRPr="006655E0">
        <w:rPr>
          <w:bCs/>
          <w:sz w:val="20"/>
          <w:szCs w:val="20"/>
          <w:lang w:eastAsia="ru-RU"/>
        </w:rPr>
        <w:t>Товара, поставляемого по настоящему Приложению составляет</w:t>
      </w:r>
      <w:proofErr w:type="gramEnd"/>
      <w:r w:rsidRPr="006655E0">
        <w:rPr>
          <w:bCs/>
          <w:sz w:val="20"/>
          <w:szCs w:val="20"/>
          <w:lang w:eastAsia="ru-RU"/>
        </w:rPr>
        <w:t xml:space="preserve">: </w:t>
      </w:r>
      <w:r w:rsidR="007F2852" w:rsidRPr="006655E0">
        <w:rPr>
          <w:bCs/>
          <w:color w:val="800000"/>
          <w:sz w:val="20"/>
          <w:szCs w:val="20"/>
          <w:lang w:eastAsia="ru-RU"/>
        </w:rPr>
        <w:t>___</w:t>
      </w:r>
      <w:r w:rsidR="00453755" w:rsidRPr="006655E0">
        <w:rPr>
          <w:bCs/>
          <w:color w:val="800000"/>
          <w:sz w:val="20"/>
          <w:szCs w:val="20"/>
          <w:lang w:eastAsia="ru-RU"/>
        </w:rPr>
        <w:t>_</w:t>
      </w:r>
      <w:r w:rsidRPr="006655E0">
        <w:rPr>
          <w:bCs/>
          <w:color w:val="800000"/>
          <w:sz w:val="20"/>
          <w:szCs w:val="20"/>
          <w:lang w:eastAsia="ru-RU"/>
        </w:rPr>
        <w:t>_______  руб.</w:t>
      </w:r>
    </w:p>
    <w:p w:rsidR="00CD60FF" w:rsidRPr="006655E0" w:rsidRDefault="00CD60FF" w:rsidP="000054B4">
      <w:pPr>
        <w:suppressAutoHyphens w:val="0"/>
        <w:spacing w:line="320" w:lineRule="exact"/>
        <w:rPr>
          <w:bCs/>
          <w:sz w:val="20"/>
          <w:szCs w:val="20"/>
          <w:lang w:eastAsia="ru-RU"/>
        </w:rPr>
      </w:pPr>
      <w:r w:rsidRPr="006655E0">
        <w:rPr>
          <w:bCs/>
          <w:color w:val="800000"/>
          <w:sz w:val="20"/>
          <w:szCs w:val="20"/>
          <w:lang w:eastAsia="ru-RU"/>
        </w:rPr>
        <w:t xml:space="preserve">        (</w:t>
      </w:r>
      <w:r w:rsidR="00453755" w:rsidRPr="006655E0">
        <w:rPr>
          <w:bCs/>
          <w:color w:val="800000"/>
          <w:sz w:val="20"/>
          <w:szCs w:val="20"/>
          <w:lang w:eastAsia="ru-RU"/>
        </w:rPr>
        <w:t>_________</w:t>
      </w:r>
      <w:r w:rsidRPr="006655E0">
        <w:rPr>
          <w:bCs/>
          <w:color w:val="800000"/>
          <w:sz w:val="20"/>
          <w:szCs w:val="20"/>
          <w:lang w:eastAsia="ru-RU"/>
        </w:rPr>
        <w:t>___________________________________________________ руб., ___ коп.)</w:t>
      </w:r>
      <w:r w:rsidRPr="006655E0">
        <w:rPr>
          <w:bCs/>
          <w:sz w:val="20"/>
          <w:szCs w:val="20"/>
          <w:lang w:eastAsia="ru-RU"/>
        </w:rPr>
        <w:t>, с НДС.</w:t>
      </w:r>
    </w:p>
    <w:p w:rsidR="001B64EA" w:rsidRPr="006655E0" w:rsidRDefault="001B64EA" w:rsidP="000054B4">
      <w:pPr>
        <w:pStyle w:val="a6"/>
        <w:spacing w:after="0" w:line="320" w:lineRule="exact"/>
        <w:ind w:left="360" w:hanging="360"/>
        <w:jc w:val="both"/>
        <w:rPr>
          <w:sz w:val="20"/>
          <w:szCs w:val="20"/>
        </w:rPr>
      </w:pPr>
      <w:r w:rsidRPr="006655E0">
        <w:rPr>
          <w:sz w:val="20"/>
          <w:szCs w:val="20"/>
        </w:rPr>
        <w:t>1.3. Цены на товар указаны с учетом тары, затаривания, маркировки и транспортных расходов по доставке  товара на склад Покупателя.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1.</w:t>
      </w:r>
      <w:r w:rsidR="001B64EA" w:rsidRPr="006655E0">
        <w:rPr>
          <w:sz w:val="20"/>
          <w:szCs w:val="20"/>
          <w:lang w:eastAsia="ru-RU"/>
        </w:rPr>
        <w:t>4</w:t>
      </w:r>
      <w:r w:rsidRPr="006655E0">
        <w:rPr>
          <w:sz w:val="20"/>
          <w:szCs w:val="20"/>
          <w:lang w:eastAsia="ru-RU"/>
        </w:rPr>
        <w:t>.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1.</w:t>
      </w:r>
      <w:r w:rsidR="001B64EA" w:rsidRPr="006655E0">
        <w:rPr>
          <w:sz w:val="20"/>
          <w:szCs w:val="20"/>
          <w:lang w:eastAsia="ru-RU"/>
        </w:rPr>
        <w:t>5</w:t>
      </w:r>
      <w:r w:rsidRPr="006655E0">
        <w:rPr>
          <w:sz w:val="20"/>
          <w:szCs w:val="20"/>
          <w:lang w:eastAsia="ru-RU"/>
        </w:rPr>
        <w:t>. Остаточный гарантийный срок хранения Товара на момент поставки должен составлять не менее 2/3 гарантийного срока хранения, указанного в сертификате (паспорте) Товара.</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1.</w:t>
      </w:r>
      <w:r w:rsidR="001B64EA" w:rsidRPr="006655E0">
        <w:rPr>
          <w:sz w:val="20"/>
          <w:szCs w:val="20"/>
          <w:lang w:eastAsia="ru-RU"/>
        </w:rPr>
        <w:t>6</w:t>
      </w:r>
      <w:r w:rsidRPr="006655E0">
        <w:rPr>
          <w:sz w:val="20"/>
          <w:szCs w:val="20"/>
          <w:lang w:eastAsia="ru-RU"/>
        </w:rPr>
        <w:t>.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1.</w:t>
      </w:r>
      <w:r w:rsidR="001B64EA" w:rsidRPr="006655E0">
        <w:rPr>
          <w:sz w:val="20"/>
          <w:szCs w:val="20"/>
          <w:lang w:eastAsia="ru-RU"/>
        </w:rPr>
        <w:t>7</w:t>
      </w:r>
      <w:r w:rsidRPr="006655E0">
        <w:rPr>
          <w:sz w:val="20"/>
          <w:szCs w:val="20"/>
          <w:lang w:eastAsia="ru-RU"/>
        </w:rPr>
        <w:t>. Отклонение в количестве поставленного Товара по причинам, связанным с технологией транспортировки или затаривания, не превышающие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B2072F"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1.</w:t>
      </w:r>
      <w:r w:rsidR="001B64EA" w:rsidRPr="006655E0">
        <w:rPr>
          <w:sz w:val="20"/>
          <w:szCs w:val="20"/>
          <w:lang w:eastAsia="ru-RU"/>
        </w:rPr>
        <w:t>8</w:t>
      </w:r>
      <w:r w:rsidRPr="006655E0">
        <w:rPr>
          <w:sz w:val="20"/>
          <w:szCs w:val="20"/>
          <w:lang w:eastAsia="ru-RU"/>
        </w:rPr>
        <w:t>.</w:t>
      </w:r>
      <w:r w:rsidRPr="006655E0">
        <w:rPr>
          <w:sz w:val="20"/>
          <w:szCs w:val="20"/>
          <w:lang w:eastAsia="ru-RU"/>
        </w:rPr>
        <w:tab/>
        <w:t xml:space="preserve"> Поставщик обеспечивает техническое сопровождение пр</w:t>
      </w:r>
      <w:r w:rsidR="00B2072F" w:rsidRPr="006655E0">
        <w:rPr>
          <w:sz w:val="20"/>
          <w:szCs w:val="20"/>
          <w:lang w:eastAsia="ru-RU"/>
        </w:rPr>
        <w:t>ограммы (мониторинг обработки) по очистке сточных вод I и II систем в цехе №12 ОАО «</w:t>
      </w:r>
      <w:proofErr w:type="spellStart"/>
      <w:r w:rsidR="00B2072F" w:rsidRPr="006655E0">
        <w:rPr>
          <w:sz w:val="20"/>
          <w:szCs w:val="20"/>
          <w:lang w:eastAsia="ru-RU"/>
        </w:rPr>
        <w:t>Славнефть</w:t>
      </w:r>
      <w:proofErr w:type="spellEnd"/>
      <w:r w:rsidR="00B2072F" w:rsidRPr="006655E0">
        <w:rPr>
          <w:sz w:val="20"/>
          <w:szCs w:val="20"/>
          <w:lang w:eastAsia="ru-RU"/>
        </w:rPr>
        <w:t>-ЯНОС»:</w:t>
      </w:r>
    </w:p>
    <w:p w:rsidR="00B2072F" w:rsidRPr="006655E0" w:rsidRDefault="00B2072F" w:rsidP="000054B4">
      <w:pPr>
        <w:suppressAutoHyphens w:val="0"/>
        <w:spacing w:line="320" w:lineRule="exact"/>
        <w:ind w:left="426" w:hanging="426"/>
        <w:jc w:val="both"/>
        <w:rPr>
          <w:sz w:val="20"/>
          <w:szCs w:val="20"/>
          <w:lang w:eastAsia="ru-RU"/>
        </w:rPr>
      </w:pPr>
      <w:r w:rsidRPr="006655E0">
        <w:rPr>
          <w:sz w:val="20"/>
          <w:szCs w:val="20"/>
          <w:lang w:eastAsia="ru-RU"/>
        </w:rPr>
        <w:t xml:space="preserve">- проведение работ по наладке режима очистки сточных вод при замене </w:t>
      </w:r>
      <w:proofErr w:type="spellStart"/>
      <w:r w:rsidRPr="006655E0">
        <w:rPr>
          <w:sz w:val="20"/>
          <w:szCs w:val="20"/>
          <w:lang w:eastAsia="ru-RU"/>
        </w:rPr>
        <w:t>флокулянта</w:t>
      </w:r>
      <w:proofErr w:type="spellEnd"/>
      <w:r w:rsidRPr="006655E0">
        <w:rPr>
          <w:sz w:val="20"/>
          <w:szCs w:val="20"/>
          <w:lang w:eastAsia="ru-RU"/>
        </w:rPr>
        <w:t xml:space="preserve"> силами Поставщика;</w:t>
      </w:r>
    </w:p>
    <w:p w:rsidR="00B2072F" w:rsidRPr="006655E0" w:rsidRDefault="00B2072F" w:rsidP="000054B4">
      <w:pPr>
        <w:suppressAutoHyphens w:val="0"/>
        <w:spacing w:line="320" w:lineRule="exact"/>
        <w:ind w:left="426" w:hanging="426"/>
        <w:jc w:val="both"/>
        <w:rPr>
          <w:sz w:val="20"/>
          <w:szCs w:val="20"/>
          <w:lang w:eastAsia="ru-RU"/>
        </w:rPr>
      </w:pPr>
      <w:r w:rsidRPr="006655E0">
        <w:rPr>
          <w:sz w:val="20"/>
          <w:szCs w:val="20"/>
          <w:lang w:eastAsia="ru-RU"/>
        </w:rPr>
        <w:t xml:space="preserve">  - ежедневный мониторинг и анализ эффективности применения реагентов на основании результатов лабораторного контроля качества исходной и очищенной воды в течение 1 месяца с начала применения (рН; содержание нефтепродуктов; содержание взвешенных веществ).</w:t>
      </w:r>
    </w:p>
    <w:p w:rsidR="00B2072F" w:rsidRPr="006655E0" w:rsidRDefault="00B2072F" w:rsidP="000054B4">
      <w:pPr>
        <w:suppressAutoHyphens w:val="0"/>
        <w:spacing w:line="320" w:lineRule="exact"/>
        <w:ind w:left="426" w:hanging="426"/>
        <w:jc w:val="both"/>
        <w:rPr>
          <w:sz w:val="20"/>
          <w:szCs w:val="20"/>
          <w:lang w:eastAsia="ru-RU"/>
        </w:rPr>
      </w:pPr>
      <w:r w:rsidRPr="006655E0">
        <w:rPr>
          <w:sz w:val="20"/>
          <w:szCs w:val="20"/>
          <w:lang w:eastAsia="ru-RU"/>
        </w:rPr>
        <w:t>- предоставление отчёта по результатам наладочных работ, предварительно согласованных с Заказчиком, с целью обеспечения требуемого качества очистки воды.</w:t>
      </w:r>
    </w:p>
    <w:p w:rsidR="00B2072F" w:rsidRPr="006655E0" w:rsidRDefault="00B2072F" w:rsidP="000054B4">
      <w:pPr>
        <w:suppressAutoHyphens w:val="0"/>
        <w:spacing w:line="320" w:lineRule="exact"/>
        <w:ind w:left="426" w:right="-143" w:hanging="426"/>
        <w:jc w:val="both"/>
        <w:rPr>
          <w:sz w:val="20"/>
          <w:szCs w:val="20"/>
          <w:lang w:eastAsia="ru-RU"/>
        </w:rPr>
      </w:pPr>
      <w:r w:rsidRPr="006655E0">
        <w:rPr>
          <w:sz w:val="20"/>
          <w:szCs w:val="20"/>
          <w:lang w:eastAsia="ru-RU"/>
        </w:rPr>
        <w:t>1.</w:t>
      </w:r>
      <w:r w:rsidR="001B64EA" w:rsidRPr="006655E0">
        <w:rPr>
          <w:sz w:val="20"/>
          <w:szCs w:val="20"/>
          <w:lang w:eastAsia="ru-RU"/>
        </w:rPr>
        <w:t>9</w:t>
      </w:r>
      <w:r w:rsidRPr="006655E0">
        <w:rPr>
          <w:sz w:val="20"/>
          <w:szCs w:val="20"/>
          <w:lang w:eastAsia="ru-RU"/>
        </w:rPr>
        <w:t>.</w:t>
      </w:r>
      <w:r w:rsidRPr="006655E0">
        <w:rPr>
          <w:sz w:val="20"/>
          <w:szCs w:val="20"/>
          <w:lang w:eastAsia="ru-RU"/>
        </w:rPr>
        <w:tab/>
        <w:t xml:space="preserve"> Поставщик обеспечивает техническое сопровождение программы (мониторинг обработки) по</w:t>
      </w:r>
      <w:r w:rsidRPr="006655E0">
        <w:rPr>
          <w:sz w:val="20"/>
          <w:szCs w:val="20"/>
        </w:rPr>
        <w:t xml:space="preserve"> </w:t>
      </w:r>
      <w:r w:rsidRPr="006655E0">
        <w:rPr>
          <w:sz w:val="20"/>
          <w:szCs w:val="20"/>
          <w:lang w:eastAsia="ru-RU"/>
        </w:rPr>
        <w:t xml:space="preserve">переработке нефти ловушечной - сырья для установки по переработке </w:t>
      </w:r>
      <w:proofErr w:type="spellStart"/>
      <w:r w:rsidRPr="006655E0">
        <w:rPr>
          <w:sz w:val="20"/>
          <w:szCs w:val="20"/>
          <w:lang w:eastAsia="ru-RU"/>
        </w:rPr>
        <w:t>нефтешлама</w:t>
      </w:r>
      <w:proofErr w:type="spellEnd"/>
      <w:r w:rsidRPr="006655E0">
        <w:rPr>
          <w:sz w:val="20"/>
          <w:szCs w:val="20"/>
          <w:lang w:eastAsia="ru-RU"/>
        </w:rPr>
        <w:t xml:space="preserve"> в цехе №12:</w:t>
      </w:r>
    </w:p>
    <w:p w:rsidR="00B2072F" w:rsidRPr="006655E0" w:rsidRDefault="00B2072F" w:rsidP="000054B4">
      <w:pPr>
        <w:suppressAutoHyphens w:val="0"/>
        <w:spacing w:line="320" w:lineRule="exact"/>
        <w:ind w:left="426" w:right="-143" w:hanging="426"/>
        <w:jc w:val="both"/>
        <w:rPr>
          <w:sz w:val="20"/>
          <w:szCs w:val="20"/>
          <w:lang w:eastAsia="ru-RU"/>
        </w:rPr>
      </w:pPr>
      <w:r w:rsidRPr="006655E0">
        <w:rPr>
          <w:sz w:val="20"/>
          <w:szCs w:val="20"/>
          <w:lang w:eastAsia="ru-RU"/>
        </w:rPr>
        <w:lastRenderedPageBreak/>
        <w:t xml:space="preserve">- проведение работ по наладке режима переработки нефти ловушечной при замене </w:t>
      </w:r>
      <w:proofErr w:type="spellStart"/>
      <w:r w:rsidRPr="006655E0">
        <w:rPr>
          <w:sz w:val="20"/>
          <w:szCs w:val="20"/>
          <w:lang w:eastAsia="ru-RU"/>
        </w:rPr>
        <w:t>флокулянта</w:t>
      </w:r>
      <w:proofErr w:type="spellEnd"/>
      <w:r w:rsidRPr="006655E0">
        <w:rPr>
          <w:sz w:val="20"/>
          <w:szCs w:val="20"/>
          <w:lang w:eastAsia="ru-RU"/>
        </w:rPr>
        <w:t xml:space="preserve"> силами Поставщика;</w:t>
      </w:r>
    </w:p>
    <w:p w:rsidR="00B2072F" w:rsidRPr="006655E0" w:rsidRDefault="00B2072F" w:rsidP="000054B4">
      <w:pPr>
        <w:suppressAutoHyphens w:val="0"/>
        <w:spacing w:line="320" w:lineRule="exact"/>
        <w:ind w:left="426" w:right="-143" w:hanging="426"/>
        <w:jc w:val="both"/>
        <w:rPr>
          <w:sz w:val="20"/>
          <w:szCs w:val="20"/>
          <w:lang w:eastAsia="ru-RU"/>
        </w:rPr>
      </w:pPr>
      <w:r w:rsidRPr="006655E0">
        <w:rPr>
          <w:sz w:val="20"/>
          <w:szCs w:val="20"/>
          <w:lang w:eastAsia="ru-RU"/>
        </w:rPr>
        <w:t>- ежедневный мониторинг и анализ эффективности применения реагентов на основании результатов лабораторного контроля качества обезвоженного активного ила в течение 1 месяца с начала применения:</w:t>
      </w:r>
    </w:p>
    <w:p w:rsidR="00B2072F" w:rsidRPr="006655E0" w:rsidRDefault="00B2072F" w:rsidP="000054B4">
      <w:pPr>
        <w:suppressAutoHyphens w:val="0"/>
        <w:spacing w:line="320" w:lineRule="exact"/>
        <w:ind w:left="426" w:right="-143" w:firstLine="567"/>
        <w:jc w:val="both"/>
        <w:rPr>
          <w:sz w:val="20"/>
          <w:szCs w:val="20"/>
          <w:lang w:eastAsia="ru-RU"/>
        </w:rPr>
      </w:pPr>
      <w:r w:rsidRPr="006655E0">
        <w:rPr>
          <w:sz w:val="20"/>
          <w:szCs w:val="20"/>
          <w:lang w:eastAsia="ru-RU"/>
        </w:rPr>
        <w:t>•</w:t>
      </w:r>
      <w:r w:rsidRPr="006655E0">
        <w:rPr>
          <w:sz w:val="20"/>
          <w:szCs w:val="20"/>
          <w:lang w:eastAsia="ru-RU"/>
        </w:rPr>
        <w:tab/>
        <w:t>содержание воды в нефтепродукте уловленном;</w:t>
      </w:r>
    </w:p>
    <w:p w:rsidR="00B2072F" w:rsidRPr="006655E0" w:rsidRDefault="00B2072F" w:rsidP="000054B4">
      <w:pPr>
        <w:suppressAutoHyphens w:val="0"/>
        <w:spacing w:line="320" w:lineRule="exact"/>
        <w:ind w:left="426" w:right="-143" w:firstLine="567"/>
        <w:jc w:val="both"/>
        <w:rPr>
          <w:sz w:val="20"/>
          <w:szCs w:val="20"/>
          <w:lang w:eastAsia="ru-RU"/>
        </w:rPr>
      </w:pPr>
      <w:r w:rsidRPr="006655E0">
        <w:rPr>
          <w:sz w:val="20"/>
          <w:szCs w:val="20"/>
          <w:lang w:eastAsia="ru-RU"/>
        </w:rPr>
        <w:t>•</w:t>
      </w:r>
      <w:r w:rsidRPr="006655E0">
        <w:rPr>
          <w:sz w:val="20"/>
          <w:szCs w:val="20"/>
          <w:lang w:eastAsia="ru-RU"/>
        </w:rPr>
        <w:tab/>
        <w:t>содержание нефтепродуктов в водной фазе (</w:t>
      </w:r>
      <w:proofErr w:type="spellStart"/>
      <w:r w:rsidRPr="006655E0">
        <w:rPr>
          <w:sz w:val="20"/>
          <w:szCs w:val="20"/>
          <w:lang w:eastAsia="ru-RU"/>
        </w:rPr>
        <w:t>фугате</w:t>
      </w:r>
      <w:proofErr w:type="spellEnd"/>
      <w:r w:rsidRPr="006655E0">
        <w:rPr>
          <w:sz w:val="20"/>
          <w:szCs w:val="20"/>
          <w:lang w:eastAsia="ru-RU"/>
        </w:rPr>
        <w:t>);</w:t>
      </w:r>
    </w:p>
    <w:p w:rsidR="00B2072F" w:rsidRPr="006655E0" w:rsidRDefault="00B2072F" w:rsidP="000054B4">
      <w:pPr>
        <w:suppressAutoHyphens w:val="0"/>
        <w:spacing w:line="320" w:lineRule="exact"/>
        <w:ind w:left="426" w:right="-143" w:firstLine="567"/>
        <w:jc w:val="both"/>
        <w:rPr>
          <w:sz w:val="20"/>
          <w:szCs w:val="20"/>
          <w:lang w:eastAsia="ru-RU"/>
        </w:rPr>
      </w:pPr>
      <w:r w:rsidRPr="006655E0">
        <w:rPr>
          <w:sz w:val="20"/>
          <w:szCs w:val="20"/>
          <w:lang w:eastAsia="ru-RU"/>
        </w:rPr>
        <w:t>•</w:t>
      </w:r>
      <w:r w:rsidRPr="006655E0">
        <w:rPr>
          <w:sz w:val="20"/>
          <w:szCs w:val="20"/>
          <w:lang w:eastAsia="ru-RU"/>
        </w:rPr>
        <w:tab/>
        <w:t xml:space="preserve">содержание влаги в твердой фазе (шлам </w:t>
      </w:r>
      <w:proofErr w:type="spellStart"/>
      <w:r w:rsidRPr="006655E0">
        <w:rPr>
          <w:sz w:val="20"/>
          <w:szCs w:val="20"/>
          <w:lang w:eastAsia="ru-RU"/>
        </w:rPr>
        <w:t>нефтеотделительных</w:t>
      </w:r>
      <w:proofErr w:type="spellEnd"/>
      <w:r w:rsidRPr="006655E0">
        <w:rPr>
          <w:sz w:val="20"/>
          <w:szCs w:val="20"/>
          <w:lang w:eastAsia="ru-RU"/>
        </w:rPr>
        <w:t xml:space="preserve"> установок).</w:t>
      </w:r>
    </w:p>
    <w:p w:rsidR="00B2072F" w:rsidRPr="006655E0" w:rsidRDefault="00B2072F" w:rsidP="000054B4">
      <w:pPr>
        <w:suppressAutoHyphens w:val="0"/>
        <w:spacing w:line="320" w:lineRule="exact"/>
        <w:ind w:left="426" w:right="-143" w:hanging="426"/>
        <w:jc w:val="both"/>
        <w:rPr>
          <w:sz w:val="20"/>
          <w:szCs w:val="20"/>
          <w:lang w:eastAsia="ru-RU"/>
        </w:rPr>
      </w:pPr>
      <w:r w:rsidRPr="006655E0">
        <w:rPr>
          <w:sz w:val="20"/>
          <w:szCs w:val="20"/>
          <w:lang w:eastAsia="ru-RU"/>
        </w:rPr>
        <w:t xml:space="preserve">- предоставление отчёта по результатам наладочных работ, предварительно </w:t>
      </w:r>
      <w:proofErr w:type="gramStart"/>
      <w:r w:rsidRPr="006655E0">
        <w:rPr>
          <w:sz w:val="20"/>
          <w:szCs w:val="20"/>
          <w:lang w:eastAsia="ru-RU"/>
        </w:rPr>
        <w:t>согласован-</w:t>
      </w:r>
      <w:proofErr w:type="spellStart"/>
      <w:r w:rsidRPr="006655E0">
        <w:rPr>
          <w:sz w:val="20"/>
          <w:szCs w:val="20"/>
          <w:lang w:eastAsia="ru-RU"/>
        </w:rPr>
        <w:t>ного</w:t>
      </w:r>
      <w:proofErr w:type="spellEnd"/>
      <w:proofErr w:type="gramEnd"/>
      <w:r w:rsidRPr="006655E0">
        <w:rPr>
          <w:sz w:val="20"/>
          <w:szCs w:val="20"/>
          <w:lang w:eastAsia="ru-RU"/>
        </w:rPr>
        <w:t xml:space="preserve"> с Заказчиком с целью обеспечения требуемого качества обезвоживания.</w:t>
      </w:r>
    </w:p>
    <w:p w:rsidR="00406493" w:rsidRPr="006655E0" w:rsidRDefault="00406493" w:rsidP="000054B4">
      <w:pPr>
        <w:suppressAutoHyphens w:val="0"/>
        <w:spacing w:line="320" w:lineRule="exact"/>
        <w:ind w:left="426" w:right="-143" w:hanging="426"/>
        <w:jc w:val="both"/>
        <w:rPr>
          <w:sz w:val="20"/>
          <w:szCs w:val="20"/>
          <w:lang w:eastAsia="ru-RU"/>
        </w:rPr>
      </w:pPr>
      <w:r w:rsidRPr="006655E0">
        <w:rPr>
          <w:sz w:val="20"/>
          <w:szCs w:val="20"/>
          <w:lang w:eastAsia="ru-RU"/>
        </w:rPr>
        <w:t>1.</w:t>
      </w:r>
      <w:r w:rsidR="001B64EA" w:rsidRPr="006655E0">
        <w:rPr>
          <w:sz w:val="20"/>
          <w:szCs w:val="20"/>
          <w:lang w:eastAsia="ru-RU"/>
        </w:rPr>
        <w:t>10</w:t>
      </w:r>
      <w:r w:rsidRPr="006655E0">
        <w:rPr>
          <w:sz w:val="20"/>
          <w:szCs w:val="20"/>
          <w:lang w:eastAsia="ru-RU"/>
        </w:rPr>
        <w:t>.</w:t>
      </w:r>
      <w:r w:rsidRPr="006655E0">
        <w:rPr>
          <w:sz w:val="20"/>
          <w:szCs w:val="20"/>
          <w:lang w:eastAsia="ru-RU"/>
        </w:rPr>
        <w:tab/>
        <w:t xml:space="preserve"> Поставщик обеспечивает техническое сопровождение программы (мониторинг обработки) по</w:t>
      </w:r>
      <w:r w:rsidRPr="006655E0">
        <w:rPr>
          <w:sz w:val="20"/>
          <w:szCs w:val="20"/>
        </w:rPr>
        <w:t xml:space="preserve"> </w:t>
      </w:r>
      <w:r w:rsidRPr="006655E0">
        <w:rPr>
          <w:sz w:val="20"/>
          <w:szCs w:val="20"/>
          <w:lang w:eastAsia="ru-RU"/>
        </w:rPr>
        <w:t>обезвоживанию избыточного активного ила в цехе №12 ОАО «</w:t>
      </w:r>
      <w:proofErr w:type="spellStart"/>
      <w:r w:rsidRPr="006655E0">
        <w:rPr>
          <w:sz w:val="20"/>
          <w:szCs w:val="20"/>
          <w:lang w:eastAsia="ru-RU"/>
        </w:rPr>
        <w:t>Славнефть</w:t>
      </w:r>
      <w:proofErr w:type="spellEnd"/>
      <w:r w:rsidRPr="006655E0">
        <w:rPr>
          <w:sz w:val="20"/>
          <w:szCs w:val="20"/>
          <w:lang w:eastAsia="ru-RU"/>
        </w:rPr>
        <w:t>-ЯНОС»:</w:t>
      </w:r>
    </w:p>
    <w:p w:rsidR="00406493" w:rsidRPr="006655E0" w:rsidRDefault="00406493" w:rsidP="000054B4">
      <w:pPr>
        <w:suppressAutoHyphens w:val="0"/>
        <w:spacing w:line="320" w:lineRule="exact"/>
        <w:ind w:left="426" w:right="-143" w:hanging="426"/>
        <w:jc w:val="both"/>
        <w:rPr>
          <w:sz w:val="20"/>
          <w:szCs w:val="20"/>
          <w:lang w:eastAsia="ru-RU"/>
        </w:rPr>
      </w:pPr>
      <w:r w:rsidRPr="006655E0">
        <w:rPr>
          <w:sz w:val="20"/>
          <w:szCs w:val="20"/>
          <w:lang w:eastAsia="ru-RU"/>
        </w:rPr>
        <w:t xml:space="preserve">- проведение работ по наладке режима обезвоживания активного ила при замене </w:t>
      </w:r>
      <w:proofErr w:type="spellStart"/>
      <w:r w:rsidRPr="006655E0">
        <w:rPr>
          <w:sz w:val="20"/>
          <w:szCs w:val="20"/>
          <w:lang w:eastAsia="ru-RU"/>
        </w:rPr>
        <w:t>флокулянта</w:t>
      </w:r>
      <w:proofErr w:type="spellEnd"/>
      <w:r w:rsidRPr="006655E0">
        <w:rPr>
          <w:sz w:val="20"/>
          <w:szCs w:val="20"/>
          <w:lang w:eastAsia="ru-RU"/>
        </w:rPr>
        <w:t xml:space="preserve"> силами Поставщика;</w:t>
      </w:r>
    </w:p>
    <w:p w:rsidR="00406493" w:rsidRPr="006655E0" w:rsidRDefault="00406493" w:rsidP="000054B4">
      <w:pPr>
        <w:suppressAutoHyphens w:val="0"/>
        <w:spacing w:line="320" w:lineRule="exact"/>
        <w:ind w:left="426" w:right="-143" w:hanging="426"/>
        <w:jc w:val="both"/>
        <w:rPr>
          <w:sz w:val="20"/>
          <w:szCs w:val="20"/>
          <w:lang w:eastAsia="ru-RU"/>
        </w:rPr>
      </w:pPr>
      <w:r w:rsidRPr="006655E0">
        <w:rPr>
          <w:sz w:val="20"/>
          <w:szCs w:val="20"/>
          <w:lang w:eastAsia="ru-RU"/>
        </w:rPr>
        <w:t>- ежедневный мониторинг и анализ эффективности применения реагентов на основании результатов лабораторного контроля качества обезвоженного активного ила в течение 1 месяца с начала применения;</w:t>
      </w:r>
    </w:p>
    <w:p w:rsidR="00406493" w:rsidRPr="006655E0" w:rsidRDefault="00406493" w:rsidP="000054B4">
      <w:pPr>
        <w:suppressAutoHyphens w:val="0"/>
        <w:spacing w:line="320" w:lineRule="exact"/>
        <w:ind w:left="426" w:right="-143" w:firstLine="567"/>
        <w:jc w:val="both"/>
        <w:rPr>
          <w:sz w:val="20"/>
          <w:szCs w:val="20"/>
          <w:lang w:eastAsia="ru-RU"/>
        </w:rPr>
      </w:pPr>
      <w:r w:rsidRPr="006655E0">
        <w:rPr>
          <w:sz w:val="20"/>
          <w:szCs w:val="20"/>
          <w:lang w:eastAsia="ru-RU"/>
        </w:rPr>
        <w:t>•</w:t>
      </w:r>
      <w:r w:rsidRPr="006655E0">
        <w:rPr>
          <w:sz w:val="20"/>
          <w:szCs w:val="20"/>
          <w:lang w:eastAsia="ru-RU"/>
        </w:rPr>
        <w:tab/>
        <w:t>содержание влаги в обезвоженном иле (</w:t>
      </w:r>
      <w:proofErr w:type="spellStart"/>
      <w:r w:rsidRPr="006655E0">
        <w:rPr>
          <w:sz w:val="20"/>
          <w:szCs w:val="20"/>
          <w:lang w:eastAsia="ru-RU"/>
        </w:rPr>
        <w:t>кеке</w:t>
      </w:r>
      <w:proofErr w:type="spellEnd"/>
      <w:r w:rsidRPr="006655E0">
        <w:rPr>
          <w:sz w:val="20"/>
          <w:szCs w:val="20"/>
          <w:lang w:eastAsia="ru-RU"/>
        </w:rPr>
        <w:t>);</w:t>
      </w:r>
    </w:p>
    <w:p w:rsidR="00406493" w:rsidRPr="006655E0" w:rsidRDefault="00406493" w:rsidP="000054B4">
      <w:pPr>
        <w:suppressAutoHyphens w:val="0"/>
        <w:spacing w:line="320" w:lineRule="exact"/>
        <w:ind w:left="426" w:right="-143" w:firstLine="567"/>
        <w:jc w:val="both"/>
        <w:rPr>
          <w:sz w:val="20"/>
          <w:szCs w:val="20"/>
          <w:lang w:eastAsia="ru-RU"/>
        </w:rPr>
      </w:pPr>
      <w:r w:rsidRPr="006655E0">
        <w:rPr>
          <w:sz w:val="20"/>
          <w:szCs w:val="20"/>
          <w:lang w:eastAsia="ru-RU"/>
        </w:rPr>
        <w:t>•</w:t>
      </w:r>
      <w:r w:rsidRPr="006655E0">
        <w:rPr>
          <w:sz w:val="20"/>
          <w:szCs w:val="20"/>
          <w:lang w:eastAsia="ru-RU"/>
        </w:rPr>
        <w:tab/>
        <w:t xml:space="preserve">содержание взвешенных веществ в </w:t>
      </w:r>
      <w:proofErr w:type="spellStart"/>
      <w:r w:rsidRPr="006655E0">
        <w:rPr>
          <w:sz w:val="20"/>
          <w:szCs w:val="20"/>
          <w:lang w:eastAsia="ru-RU"/>
        </w:rPr>
        <w:t>фугате</w:t>
      </w:r>
      <w:proofErr w:type="spellEnd"/>
      <w:r w:rsidRPr="006655E0">
        <w:rPr>
          <w:sz w:val="20"/>
          <w:szCs w:val="20"/>
          <w:lang w:eastAsia="ru-RU"/>
        </w:rPr>
        <w:t>.</w:t>
      </w:r>
    </w:p>
    <w:p w:rsidR="00406493" w:rsidRPr="006655E0" w:rsidRDefault="00406493" w:rsidP="000054B4">
      <w:pPr>
        <w:suppressAutoHyphens w:val="0"/>
        <w:spacing w:line="320" w:lineRule="exact"/>
        <w:ind w:left="426" w:right="-143" w:hanging="426"/>
        <w:jc w:val="both"/>
        <w:rPr>
          <w:sz w:val="20"/>
          <w:szCs w:val="20"/>
          <w:lang w:eastAsia="ru-RU"/>
        </w:rPr>
      </w:pPr>
      <w:r w:rsidRPr="006655E0">
        <w:rPr>
          <w:sz w:val="20"/>
          <w:szCs w:val="20"/>
          <w:lang w:eastAsia="ru-RU"/>
        </w:rPr>
        <w:t>- предоставление отчёта по результатам наладочных работ, предварительно согласованных с Заказчиком, с целью обеспечения требуемого качества обезвоживания.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1.</w:t>
      </w:r>
      <w:r w:rsidR="00406493" w:rsidRPr="006655E0">
        <w:rPr>
          <w:sz w:val="20"/>
          <w:szCs w:val="20"/>
          <w:lang w:eastAsia="ru-RU"/>
        </w:rPr>
        <w:t>1</w:t>
      </w:r>
      <w:r w:rsidR="001B64EA" w:rsidRPr="006655E0">
        <w:rPr>
          <w:sz w:val="20"/>
          <w:szCs w:val="20"/>
          <w:lang w:eastAsia="ru-RU"/>
        </w:rPr>
        <w:t>1</w:t>
      </w:r>
      <w:r w:rsidRPr="006655E0">
        <w:rPr>
          <w:sz w:val="20"/>
          <w:szCs w:val="20"/>
          <w:lang w:eastAsia="ru-RU"/>
        </w:rPr>
        <w:t xml:space="preserve">. </w:t>
      </w:r>
      <w:r w:rsidR="00B75C4A" w:rsidRPr="006655E0">
        <w:rPr>
          <w:sz w:val="20"/>
          <w:szCs w:val="20"/>
          <w:lang w:eastAsia="ru-RU"/>
        </w:rPr>
        <w:t xml:space="preserve">В случае </w:t>
      </w:r>
      <w:proofErr w:type="spellStart"/>
      <w:r w:rsidR="00B75C4A" w:rsidRPr="006655E0">
        <w:rPr>
          <w:sz w:val="20"/>
          <w:szCs w:val="20"/>
          <w:lang w:eastAsia="ru-RU"/>
        </w:rPr>
        <w:t>недостижения</w:t>
      </w:r>
      <w:proofErr w:type="spellEnd"/>
      <w:r w:rsidR="00B75C4A" w:rsidRPr="006655E0">
        <w:rPr>
          <w:sz w:val="20"/>
          <w:szCs w:val="20"/>
          <w:lang w:eastAsia="ru-RU"/>
        </w:rPr>
        <w:t xml:space="preserve"> любого из гарантийных показателей</w:t>
      </w:r>
      <w:r w:rsidR="008847C8" w:rsidRPr="006655E0">
        <w:rPr>
          <w:sz w:val="20"/>
          <w:szCs w:val="20"/>
          <w:lang w:eastAsia="ru-RU"/>
        </w:rPr>
        <w:t>, указанных в Гарантийном соглашении о технологических гарантиях и ответственности производителя за их несоблюдение,</w:t>
      </w:r>
      <w:r w:rsidR="00B75C4A" w:rsidRPr="006655E0">
        <w:rPr>
          <w:sz w:val="20"/>
          <w:szCs w:val="20"/>
          <w:lang w:eastAsia="ru-RU"/>
        </w:rPr>
        <w:t xml:space="preserve"> после очистки сточных вод, </w:t>
      </w:r>
      <w:r w:rsidR="00B75C4A" w:rsidRPr="006655E0">
        <w:rPr>
          <w:sz w:val="20"/>
          <w:szCs w:val="20"/>
        </w:rPr>
        <w:t>при переработке ловушечной нефти</w:t>
      </w:r>
      <w:r w:rsidR="00074138" w:rsidRPr="006655E0">
        <w:rPr>
          <w:sz w:val="20"/>
          <w:szCs w:val="20"/>
        </w:rPr>
        <w:t xml:space="preserve"> и</w:t>
      </w:r>
      <w:r w:rsidR="00B75C4A" w:rsidRPr="006655E0">
        <w:rPr>
          <w:sz w:val="20"/>
          <w:szCs w:val="20"/>
        </w:rPr>
        <w:t xml:space="preserve"> обезвоживания избыточного ила </w:t>
      </w:r>
      <w:r w:rsidR="00B75C4A" w:rsidRPr="006655E0">
        <w:rPr>
          <w:sz w:val="20"/>
          <w:szCs w:val="20"/>
          <w:lang w:eastAsia="ru-RU"/>
        </w:rPr>
        <w:t xml:space="preserve">Поставщик вносит корректировки в программу, а также осуществляет бесплатную поставку дополнительных количеств </w:t>
      </w:r>
      <w:proofErr w:type="spellStart"/>
      <w:r w:rsidR="008847C8" w:rsidRPr="006655E0">
        <w:rPr>
          <w:sz w:val="20"/>
          <w:szCs w:val="20"/>
          <w:lang w:eastAsia="ru-RU"/>
        </w:rPr>
        <w:t>флокулянтов</w:t>
      </w:r>
      <w:proofErr w:type="spellEnd"/>
      <w:r w:rsidR="00B75C4A" w:rsidRPr="006655E0">
        <w:rPr>
          <w:sz w:val="20"/>
          <w:szCs w:val="20"/>
          <w:lang w:eastAsia="ru-RU"/>
        </w:rPr>
        <w:t>. Гарантийные обязательства Поставщика указываются в Гарантийном соглашении о технологических гарантиях и ответственности производителя за их несоблюдение.</w:t>
      </w:r>
    </w:p>
    <w:p w:rsidR="000054B4" w:rsidRDefault="00D92352" w:rsidP="000054B4">
      <w:pPr>
        <w:suppressAutoHyphens w:val="0"/>
        <w:spacing w:line="320" w:lineRule="exact"/>
        <w:ind w:left="426" w:hanging="426"/>
        <w:jc w:val="both"/>
        <w:rPr>
          <w:b/>
          <w:sz w:val="20"/>
          <w:szCs w:val="20"/>
          <w:lang w:eastAsia="ru-RU"/>
        </w:rPr>
      </w:pPr>
      <w:r w:rsidRPr="006655E0">
        <w:rPr>
          <w:sz w:val="20"/>
          <w:szCs w:val="20"/>
          <w:lang w:eastAsia="ru-RU"/>
        </w:rPr>
        <w:t xml:space="preserve">                                                                  </w:t>
      </w:r>
    </w:p>
    <w:p w:rsidR="00D92352" w:rsidRPr="006655E0" w:rsidRDefault="00D92352" w:rsidP="000054B4">
      <w:pPr>
        <w:suppressAutoHyphens w:val="0"/>
        <w:spacing w:line="320" w:lineRule="exact"/>
        <w:ind w:left="426" w:hanging="426"/>
        <w:jc w:val="center"/>
        <w:rPr>
          <w:b/>
          <w:sz w:val="20"/>
          <w:szCs w:val="20"/>
          <w:lang w:eastAsia="ru-RU"/>
        </w:rPr>
      </w:pPr>
      <w:r w:rsidRPr="006655E0">
        <w:rPr>
          <w:b/>
          <w:sz w:val="20"/>
          <w:szCs w:val="20"/>
          <w:lang w:eastAsia="ru-RU"/>
        </w:rPr>
        <w:t>2. Условия оплаты.</w:t>
      </w:r>
    </w:p>
    <w:p w:rsidR="00D92352" w:rsidRPr="006655E0" w:rsidRDefault="00D92352" w:rsidP="000054B4">
      <w:pPr>
        <w:suppressAutoHyphens w:val="0"/>
        <w:spacing w:line="320" w:lineRule="exact"/>
        <w:ind w:left="426" w:hanging="426"/>
        <w:jc w:val="both"/>
        <w:rPr>
          <w:sz w:val="20"/>
          <w:szCs w:val="20"/>
          <w:lang w:eastAsia="ru-RU"/>
        </w:rPr>
      </w:pP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2.1. Покупатель обязуется оплатить Товар в течение </w:t>
      </w:r>
      <w:r w:rsidR="00242D8C" w:rsidRPr="006655E0">
        <w:rPr>
          <w:sz w:val="20"/>
          <w:szCs w:val="20"/>
          <w:lang w:eastAsia="ru-RU"/>
        </w:rPr>
        <w:t>9</w:t>
      </w:r>
      <w:r w:rsidRPr="006655E0">
        <w:rPr>
          <w:sz w:val="20"/>
          <w:szCs w:val="20"/>
          <w:lang w:eastAsia="ru-RU"/>
        </w:rPr>
        <w:t>0-т</w:t>
      </w:r>
      <w:r w:rsidR="00242D8C" w:rsidRPr="006655E0">
        <w:rPr>
          <w:sz w:val="20"/>
          <w:szCs w:val="20"/>
          <w:lang w:eastAsia="ru-RU"/>
        </w:rPr>
        <w:t>а</w:t>
      </w:r>
      <w:r w:rsidRPr="006655E0">
        <w:rPr>
          <w:sz w:val="20"/>
          <w:szCs w:val="20"/>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качества.</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2.</w:t>
      </w:r>
      <w:r w:rsidR="001B64EA" w:rsidRPr="006655E0">
        <w:rPr>
          <w:sz w:val="20"/>
          <w:szCs w:val="20"/>
          <w:lang w:eastAsia="ru-RU"/>
        </w:rPr>
        <w:t>2</w:t>
      </w:r>
      <w:r w:rsidRPr="006655E0">
        <w:rPr>
          <w:sz w:val="20"/>
          <w:szCs w:val="20"/>
          <w:lang w:eastAsia="ru-RU"/>
        </w:rPr>
        <w:t>.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сертификатов (паспортов) качества.</w:t>
      </w:r>
    </w:p>
    <w:p w:rsidR="00D92352" w:rsidRPr="006655E0" w:rsidRDefault="00D92352" w:rsidP="000054B4">
      <w:pPr>
        <w:suppressAutoHyphens w:val="0"/>
        <w:spacing w:line="320" w:lineRule="exact"/>
        <w:ind w:left="426" w:hanging="426"/>
        <w:jc w:val="both"/>
        <w:rPr>
          <w:b/>
          <w:sz w:val="20"/>
          <w:szCs w:val="20"/>
          <w:lang w:eastAsia="ru-RU"/>
        </w:rPr>
      </w:pPr>
    </w:p>
    <w:p w:rsidR="00D92352" w:rsidRPr="006655E0" w:rsidRDefault="00D92352" w:rsidP="000054B4">
      <w:pPr>
        <w:suppressAutoHyphens w:val="0"/>
        <w:spacing w:line="320" w:lineRule="exact"/>
        <w:ind w:left="426" w:hanging="426"/>
        <w:jc w:val="center"/>
        <w:rPr>
          <w:b/>
          <w:sz w:val="20"/>
          <w:szCs w:val="20"/>
          <w:lang w:eastAsia="ru-RU"/>
        </w:rPr>
      </w:pPr>
      <w:r w:rsidRPr="006655E0">
        <w:rPr>
          <w:b/>
          <w:sz w:val="20"/>
          <w:szCs w:val="20"/>
          <w:lang w:eastAsia="ru-RU"/>
        </w:rPr>
        <w:t>3. Сроки и условия поставки Товара.</w:t>
      </w:r>
    </w:p>
    <w:p w:rsidR="00D92352" w:rsidRPr="006655E0" w:rsidRDefault="00D92352" w:rsidP="000054B4">
      <w:pPr>
        <w:suppressAutoHyphens w:val="0"/>
        <w:spacing w:line="320" w:lineRule="exact"/>
        <w:ind w:left="426" w:hanging="426"/>
        <w:jc w:val="both"/>
        <w:rPr>
          <w:b/>
          <w:sz w:val="20"/>
          <w:szCs w:val="20"/>
          <w:lang w:eastAsia="ru-RU"/>
        </w:rPr>
      </w:pP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3.1. Поставщик обязуется передать Товар Покупателю в сроки, указанные в  п.1.1 настоящего Приложения.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3.2. Датой поставки считается дата получения товара на складе Покупателя в г. Ярославле, ул. Гагарина, дом 77, вместе с </w:t>
      </w:r>
      <w:proofErr w:type="gramStart"/>
      <w:r w:rsidRPr="006655E0">
        <w:rPr>
          <w:sz w:val="20"/>
          <w:szCs w:val="20"/>
          <w:lang w:eastAsia="ru-RU"/>
        </w:rPr>
        <w:t>документами</w:t>
      </w:r>
      <w:proofErr w:type="gramEnd"/>
      <w:r w:rsidRPr="006655E0">
        <w:rPr>
          <w:sz w:val="20"/>
          <w:szCs w:val="20"/>
          <w:lang w:eastAsia="ru-RU"/>
        </w:rPr>
        <w:t xml:space="preserve"> подтверждающими его качество</w:t>
      </w:r>
      <w:r w:rsidR="00576F8B" w:rsidRPr="006655E0">
        <w:rPr>
          <w:sz w:val="20"/>
          <w:szCs w:val="20"/>
          <w:lang w:eastAsia="ru-RU"/>
        </w:rPr>
        <w:t xml:space="preserve"> на русском языке</w:t>
      </w:r>
      <w:r w:rsidRPr="006655E0">
        <w:rPr>
          <w:sz w:val="20"/>
          <w:szCs w:val="20"/>
          <w:lang w:eastAsia="ru-RU"/>
        </w:rPr>
        <w:t>.</w:t>
      </w:r>
    </w:p>
    <w:p w:rsidR="00D92352" w:rsidRPr="006655E0" w:rsidRDefault="00D92352" w:rsidP="000054B4">
      <w:pPr>
        <w:suppressAutoHyphens w:val="0"/>
        <w:spacing w:line="320" w:lineRule="exact"/>
        <w:ind w:left="426" w:hanging="426"/>
        <w:jc w:val="both"/>
        <w:rPr>
          <w:sz w:val="20"/>
          <w:szCs w:val="20"/>
          <w:lang w:eastAsia="ru-RU"/>
        </w:rPr>
      </w:pPr>
    </w:p>
    <w:p w:rsidR="00D92352" w:rsidRPr="006655E0" w:rsidRDefault="00D92352" w:rsidP="000054B4">
      <w:pPr>
        <w:suppressAutoHyphens w:val="0"/>
        <w:spacing w:line="320" w:lineRule="exact"/>
        <w:ind w:left="426" w:hanging="426"/>
        <w:jc w:val="center"/>
        <w:rPr>
          <w:b/>
          <w:sz w:val="20"/>
          <w:szCs w:val="20"/>
          <w:lang w:eastAsia="ru-RU"/>
        </w:rPr>
      </w:pPr>
      <w:r w:rsidRPr="006655E0">
        <w:rPr>
          <w:b/>
          <w:sz w:val="20"/>
          <w:szCs w:val="20"/>
          <w:lang w:eastAsia="ru-RU"/>
        </w:rPr>
        <w:t>4. Права и обязанности сторон.</w:t>
      </w:r>
    </w:p>
    <w:p w:rsidR="00D92352" w:rsidRPr="006655E0" w:rsidRDefault="00D92352" w:rsidP="000054B4">
      <w:pPr>
        <w:suppressAutoHyphens w:val="0"/>
        <w:spacing w:line="320" w:lineRule="exact"/>
        <w:ind w:left="426" w:hanging="426"/>
        <w:jc w:val="both"/>
        <w:rPr>
          <w:b/>
          <w:sz w:val="20"/>
          <w:szCs w:val="20"/>
          <w:lang w:eastAsia="ru-RU"/>
        </w:rPr>
      </w:pP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4.1. Поставщик возмещает все расходы и убытки, причиненные Покупателю по вине Поставщика при выполнении работ по данному договору.</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lastRenderedPageBreak/>
        <w:t xml:space="preserve">4.2. Поставщик обязан оплатить услуги Покупателя (электроэнергия, подача воды, пара, вывоз мусора, предоставление транспорта и др.), а также суммы предъявленных Поставщику пени и штрафов не позднее 20 числа месяца, следующего за месяцем оказания услуг/предъявления пени и штрафов. Датой оплаты считается дата поступления денежных средств на расчетный счет Покупателя. </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4.3. Поставщик принимает на себя обязательства:</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4.3.1.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пр.</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4.3.2. Соблюдать требования следующих локальных нормативных актов Покупателя: </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№1 по общим правилам охраны труда, промышленной и пожарной  безопасности на ОАО "</w:t>
      </w:r>
      <w:proofErr w:type="spellStart"/>
      <w:r w:rsidRPr="006655E0">
        <w:rPr>
          <w:sz w:val="20"/>
          <w:szCs w:val="20"/>
          <w:lang w:eastAsia="ru-RU"/>
        </w:rPr>
        <w:t>Славнефть</w:t>
      </w:r>
      <w:proofErr w:type="spellEnd"/>
      <w:r w:rsidRPr="006655E0">
        <w:rPr>
          <w:sz w:val="20"/>
          <w:szCs w:val="20"/>
          <w:lang w:eastAsia="ru-RU"/>
        </w:rPr>
        <w:t>-ЯНОС";</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№10 по организации и безопасному производству ремонтных работ на объектах ОАО "Славнефть-Ярославнефтеоргсинтез";</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№18 по охране труда при работе на высоте;</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№22 по организации безопасного проведения газоопасных работ на ОАО "</w:t>
      </w:r>
      <w:proofErr w:type="spellStart"/>
      <w:r w:rsidRPr="006655E0">
        <w:rPr>
          <w:sz w:val="20"/>
          <w:szCs w:val="20"/>
          <w:lang w:eastAsia="ru-RU"/>
        </w:rPr>
        <w:t>Славнефть</w:t>
      </w:r>
      <w:proofErr w:type="spellEnd"/>
      <w:r w:rsidRPr="006655E0">
        <w:rPr>
          <w:sz w:val="20"/>
          <w:szCs w:val="20"/>
          <w:lang w:eastAsia="ru-RU"/>
        </w:rPr>
        <w:t>-ЯНОС";</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№69 по организации безопасного проведения огневых работ на пожароопасных, взрывоопасных и взрывопожароопасных объектах ОАО "</w:t>
      </w:r>
      <w:proofErr w:type="spellStart"/>
      <w:r w:rsidRPr="006655E0">
        <w:rPr>
          <w:sz w:val="20"/>
          <w:szCs w:val="20"/>
          <w:lang w:eastAsia="ru-RU"/>
        </w:rPr>
        <w:t>Славнефть</w:t>
      </w:r>
      <w:proofErr w:type="spellEnd"/>
      <w:r w:rsidRPr="006655E0">
        <w:rPr>
          <w:sz w:val="20"/>
          <w:szCs w:val="20"/>
          <w:lang w:eastAsia="ru-RU"/>
        </w:rPr>
        <w:t>-ЯНОС";</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№717 по соблюдению Правил охраны труда, промышленной безопасности, пожарной и газовой безопасности на территории ОАО "</w:t>
      </w:r>
      <w:proofErr w:type="spellStart"/>
      <w:r w:rsidRPr="006655E0">
        <w:rPr>
          <w:sz w:val="20"/>
          <w:szCs w:val="20"/>
          <w:lang w:eastAsia="ru-RU"/>
        </w:rPr>
        <w:t>Славнефть</w:t>
      </w:r>
      <w:proofErr w:type="spellEnd"/>
      <w:r w:rsidRPr="006655E0">
        <w:rPr>
          <w:sz w:val="20"/>
          <w:szCs w:val="20"/>
          <w:lang w:eastAsia="ru-RU"/>
        </w:rPr>
        <w:t>-ЯНОС" работниками сторонних организаций и предприятий;</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Правил № 404 производства земляных работ на территории ОАО "</w:t>
      </w:r>
      <w:proofErr w:type="spellStart"/>
      <w:r w:rsidRPr="006655E0">
        <w:rPr>
          <w:sz w:val="20"/>
          <w:szCs w:val="20"/>
          <w:lang w:eastAsia="ru-RU"/>
        </w:rPr>
        <w:t>Славнефть</w:t>
      </w:r>
      <w:proofErr w:type="spellEnd"/>
      <w:r w:rsidRPr="006655E0">
        <w:rPr>
          <w:sz w:val="20"/>
          <w:szCs w:val="20"/>
          <w:lang w:eastAsia="ru-RU"/>
        </w:rPr>
        <w:t xml:space="preserve"> – Ярославнефтеоргсинтез";</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Инструкции №135 по организации безопасного движения транспортных средств и пешеходов на территории предприятия ОАО "</w:t>
      </w:r>
      <w:proofErr w:type="spellStart"/>
      <w:r w:rsidRPr="006655E0">
        <w:rPr>
          <w:sz w:val="20"/>
          <w:szCs w:val="20"/>
          <w:lang w:eastAsia="ru-RU"/>
        </w:rPr>
        <w:t>Славнефть</w:t>
      </w:r>
      <w:proofErr w:type="spellEnd"/>
      <w:r w:rsidRPr="006655E0">
        <w:rPr>
          <w:sz w:val="20"/>
          <w:szCs w:val="20"/>
          <w:lang w:eastAsia="ru-RU"/>
        </w:rPr>
        <w:t>-ЯНОС»;</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Правил экологической безопасности ОАО "</w:t>
      </w:r>
      <w:proofErr w:type="spellStart"/>
      <w:r w:rsidRPr="006655E0">
        <w:rPr>
          <w:sz w:val="20"/>
          <w:szCs w:val="20"/>
          <w:lang w:eastAsia="ru-RU"/>
        </w:rPr>
        <w:t>Славнефть</w:t>
      </w:r>
      <w:proofErr w:type="spellEnd"/>
      <w:r w:rsidRPr="006655E0">
        <w:rPr>
          <w:sz w:val="20"/>
          <w:szCs w:val="20"/>
          <w:lang w:eastAsia="ru-RU"/>
        </w:rPr>
        <w:t xml:space="preserve"> - Ярославнефтеоргсинтез";</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Правил благоустройства и содержания территории ОАО "</w:t>
      </w:r>
      <w:proofErr w:type="spellStart"/>
      <w:r w:rsidRPr="006655E0">
        <w:rPr>
          <w:sz w:val="20"/>
          <w:szCs w:val="20"/>
          <w:lang w:eastAsia="ru-RU"/>
        </w:rPr>
        <w:t>Славнефть</w:t>
      </w:r>
      <w:proofErr w:type="spellEnd"/>
      <w:r w:rsidRPr="006655E0">
        <w:rPr>
          <w:sz w:val="20"/>
          <w:szCs w:val="20"/>
          <w:lang w:eastAsia="ru-RU"/>
        </w:rPr>
        <w:t>-ЯНОС"</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Положения о порядке проведения нового строительства, расширения, реконструкции, технического перевооружения и капитального ремонта и организации производства работ в ОАО «</w:t>
      </w:r>
      <w:proofErr w:type="spellStart"/>
      <w:r w:rsidRPr="006655E0">
        <w:rPr>
          <w:sz w:val="20"/>
          <w:szCs w:val="20"/>
          <w:lang w:eastAsia="ru-RU"/>
        </w:rPr>
        <w:t>Славнефть</w:t>
      </w:r>
      <w:proofErr w:type="spellEnd"/>
      <w:r w:rsidRPr="006655E0">
        <w:rPr>
          <w:sz w:val="20"/>
          <w:szCs w:val="20"/>
          <w:lang w:eastAsia="ru-RU"/>
        </w:rPr>
        <w:t>-ЯНОС»;</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w:t>
      </w:r>
      <w:r w:rsidRPr="006655E0">
        <w:rPr>
          <w:sz w:val="20"/>
          <w:szCs w:val="20"/>
          <w:lang w:eastAsia="ru-RU"/>
        </w:rPr>
        <w:tab/>
        <w:t xml:space="preserve">Положения о </w:t>
      </w:r>
      <w:proofErr w:type="gramStart"/>
      <w:r w:rsidRPr="006655E0">
        <w:rPr>
          <w:sz w:val="20"/>
          <w:szCs w:val="20"/>
          <w:lang w:eastAsia="ru-RU"/>
        </w:rPr>
        <w:t>пропускном</w:t>
      </w:r>
      <w:proofErr w:type="gramEnd"/>
      <w:r w:rsidRPr="006655E0">
        <w:rPr>
          <w:sz w:val="20"/>
          <w:szCs w:val="20"/>
          <w:lang w:eastAsia="ru-RU"/>
        </w:rPr>
        <w:t xml:space="preserve"> и </w:t>
      </w:r>
      <w:proofErr w:type="spellStart"/>
      <w:r w:rsidRPr="006655E0">
        <w:rPr>
          <w:sz w:val="20"/>
          <w:szCs w:val="20"/>
          <w:lang w:eastAsia="ru-RU"/>
        </w:rPr>
        <w:t>внутриобъектовом</w:t>
      </w:r>
      <w:proofErr w:type="spellEnd"/>
      <w:r w:rsidRPr="006655E0">
        <w:rPr>
          <w:sz w:val="20"/>
          <w:szCs w:val="20"/>
          <w:lang w:eastAsia="ru-RU"/>
        </w:rPr>
        <w:t xml:space="preserve"> режимах на территории открытого акционерного общества «Славнефть-Ярославнефтеоргсинтез».</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С названными локальными актами Поставщик на момент подписания настоящего договора ознакомлен. Поставщик уведомлен о том, что в случае необходимости, названные локальные акты по обращению Поставщика незамедлительно будут повторно предоставлены Поставщику Покупателем.</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4.3.3.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в том числе обеспечить своевременный инструктаж и обучение своих работников и работников привлеченных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Покупателя и нести ответственность за соблюдение правил техники безопасности и правил экологической безопасности при выполнении работ на объектах Покупателя.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4.3.4.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lastRenderedPageBreak/>
        <w:t>4.3.5. Обеспечить безопасность дорожного движения на территории Покупателя в соответствии с требованиями федерального закона от 10.12.95. № 196 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w:t>
      </w:r>
      <w:proofErr w:type="spellStart"/>
      <w:r w:rsidRPr="006655E0">
        <w:rPr>
          <w:sz w:val="20"/>
          <w:szCs w:val="20"/>
          <w:lang w:eastAsia="ru-RU"/>
        </w:rPr>
        <w:t>Славнефть</w:t>
      </w:r>
      <w:proofErr w:type="spellEnd"/>
      <w:r w:rsidRPr="006655E0">
        <w:rPr>
          <w:sz w:val="20"/>
          <w:szCs w:val="20"/>
          <w:lang w:eastAsia="ru-RU"/>
        </w:rPr>
        <w:t xml:space="preserve">-ЯНОС». Осуществлять </w:t>
      </w:r>
      <w:proofErr w:type="gramStart"/>
      <w:r w:rsidRPr="006655E0">
        <w:rPr>
          <w:sz w:val="20"/>
          <w:szCs w:val="20"/>
          <w:lang w:eastAsia="ru-RU"/>
        </w:rPr>
        <w:t>контроль за</w:t>
      </w:r>
      <w:proofErr w:type="gramEnd"/>
      <w:r w:rsidRPr="006655E0">
        <w:rPr>
          <w:sz w:val="20"/>
          <w:szCs w:val="20"/>
          <w:lang w:eastAsia="ru-RU"/>
        </w:rPr>
        <w:t xml:space="preserve"> соблюдением водителями Поставщика и третьих лиц, привлеченных Поставщиком, Правил дорожного движения. В случае совершения дорожно-транспортного происшествия незамедлительно извещать Покупателя.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4.3.6. </w:t>
      </w:r>
      <w:proofErr w:type="gramStart"/>
      <w:r w:rsidRPr="006655E0">
        <w:rPr>
          <w:sz w:val="20"/>
          <w:szCs w:val="20"/>
          <w:lang w:eastAsia="ru-RU"/>
        </w:rPr>
        <w:t xml:space="preserve">Обеспечить соблюдение своими работниками (а также работниками привлеченных третьих лиц) Положения о пропускном и </w:t>
      </w:r>
      <w:proofErr w:type="spellStart"/>
      <w:r w:rsidRPr="006655E0">
        <w:rPr>
          <w:sz w:val="20"/>
          <w:szCs w:val="20"/>
          <w:lang w:eastAsia="ru-RU"/>
        </w:rPr>
        <w:t>внутриобъектовом</w:t>
      </w:r>
      <w:proofErr w:type="spellEnd"/>
      <w:r w:rsidRPr="006655E0">
        <w:rPr>
          <w:sz w:val="20"/>
          <w:szCs w:val="20"/>
          <w:lang w:eastAsia="ru-RU"/>
        </w:rPr>
        <w:t xml:space="preserve"> режимах на территории открытого акционерного общества «Славнефть-Ярославнефтеоргсинтез», в частности, исключить появление данных лиц на территории Покупателя в состоянии алкогольного, наркотического или иного токсического опьянения.</w:t>
      </w:r>
      <w:proofErr w:type="gramEnd"/>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4.3.7.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4.3.8. В случае привлечения Поставщиком для выполнения работ по договору третьих лиц, Поставщик обязан получить на это письменное согласие Покупателя и включить в заключаемые с ними договоры условия, предусмотренные настоящей статьей, и осуществлять контроль их исполнения. По требованию Покупателя Поставщик обязан предоставить копии договоров, заключенных им с третьими лицами и, в случае наличия у Покупателя замечаний обеспечить внесение в договор соответствующих изменений.</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4.3.9. Покупателя вправе в любое время осуществлять </w:t>
      </w:r>
      <w:proofErr w:type="gramStart"/>
      <w:r w:rsidRPr="006655E0">
        <w:rPr>
          <w:sz w:val="20"/>
          <w:szCs w:val="20"/>
          <w:lang w:eastAsia="ru-RU"/>
        </w:rPr>
        <w:t>контроль за</w:t>
      </w:r>
      <w:proofErr w:type="gramEnd"/>
      <w:r w:rsidRPr="006655E0">
        <w:rPr>
          <w:sz w:val="20"/>
          <w:szCs w:val="20"/>
          <w:lang w:eastAsia="ru-RU"/>
        </w:rPr>
        <w:t xml:space="preserve"> соблюдением Поставщиком и третьими лицами, привлекаемыми Поставщиком, положений настоящей статьи Договора. Обнаруженные в ходе проверки нарушения фиксируются в акте, подписываемом представителями Покупателя, </w:t>
      </w:r>
      <w:proofErr w:type="gramStart"/>
      <w:r w:rsidRPr="006655E0">
        <w:rPr>
          <w:sz w:val="20"/>
          <w:szCs w:val="20"/>
          <w:lang w:eastAsia="ru-RU"/>
        </w:rPr>
        <w:t>Поставщик</w:t>
      </w:r>
      <w:proofErr w:type="gramEnd"/>
      <w:r w:rsidRPr="006655E0">
        <w:rPr>
          <w:sz w:val="20"/>
          <w:szCs w:val="20"/>
          <w:lang w:eastAsia="ru-RU"/>
        </w:rPr>
        <w:t xml:space="preserve"> а/третьих лиц, привлекаемых Поставщиком. В случае отказа Поставщика/третьих лиц, привлекаемых Поставщиком, от подписания такого акта он оформляется Поставщиком в одностороннем порядке.</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4.4. Поставщик обязан рационально использовать необходимые ресурсы (электроэнергию, воду, пар и т.д.) при выполнении работ по настоящему договору.</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4.5. Поставщик обязуется по окончании работ обеспечить восстановление нарушенных по вине Поставщика покрытий и зеленых насаждений либо оплатить Покупателю стоимость указанных работ </w:t>
      </w:r>
      <w:proofErr w:type="gramStart"/>
      <w:r w:rsidRPr="006655E0">
        <w:rPr>
          <w:sz w:val="20"/>
          <w:szCs w:val="20"/>
          <w:lang w:eastAsia="ru-RU"/>
        </w:rPr>
        <w:t>согласно счета</w:t>
      </w:r>
      <w:proofErr w:type="gramEnd"/>
      <w:r w:rsidRPr="006655E0">
        <w:rPr>
          <w:sz w:val="20"/>
          <w:szCs w:val="20"/>
          <w:lang w:eastAsia="ru-RU"/>
        </w:rPr>
        <w:t xml:space="preserve">, выставленного Покупателем Поставщику. </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4.6. Поставщик обязан сдавать Покупателю выданные пропуска не позднее дня, следующего за днем  окончания срока действия соответствующего пропуска.</w:t>
      </w:r>
    </w:p>
    <w:p w:rsidR="00D92352" w:rsidRPr="006655E0" w:rsidRDefault="00D92352" w:rsidP="000054B4">
      <w:pPr>
        <w:suppressAutoHyphens w:val="0"/>
        <w:spacing w:line="320" w:lineRule="exact"/>
        <w:ind w:left="426" w:hanging="426"/>
        <w:jc w:val="both"/>
        <w:rPr>
          <w:sz w:val="20"/>
          <w:szCs w:val="20"/>
          <w:lang w:eastAsia="ru-RU"/>
        </w:rPr>
      </w:pPr>
    </w:p>
    <w:p w:rsidR="00D92352" w:rsidRPr="006655E0" w:rsidRDefault="00D92352" w:rsidP="000054B4">
      <w:pPr>
        <w:suppressAutoHyphens w:val="0"/>
        <w:spacing w:line="320" w:lineRule="exact"/>
        <w:ind w:left="426" w:hanging="426"/>
        <w:jc w:val="center"/>
        <w:rPr>
          <w:b/>
          <w:sz w:val="20"/>
          <w:szCs w:val="20"/>
          <w:lang w:eastAsia="ru-RU"/>
        </w:rPr>
      </w:pPr>
      <w:r w:rsidRPr="006655E0">
        <w:rPr>
          <w:b/>
          <w:sz w:val="20"/>
          <w:szCs w:val="20"/>
          <w:lang w:eastAsia="ru-RU"/>
        </w:rPr>
        <w:t>5. Ответственность сторон.</w:t>
      </w:r>
    </w:p>
    <w:p w:rsidR="00D92352" w:rsidRPr="006655E0" w:rsidRDefault="00D92352" w:rsidP="000054B4">
      <w:pPr>
        <w:suppressAutoHyphens w:val="0"/>
        <w:spacing w:line="320" w:lineRule="exact"/>
        <w:ind w:left="426" w:hanging="426"/>
        <w:jc w:val="both"/>
        <w:rPr>
          <w:sz w:val="20"/>
          <w:szCs w:val="20"/>
          <w:lang w:eastAsia="ru-RU"/>
        </w:rPr>
      </w:pP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5.1. В случае нарушения Поставщиком и третьими лицами, привлекаемыми Поставщиком, требований статьи 4.3. настоящего договора Поставщик обязуется в течение 5 дней со дня получения требования уплатить Покупателю штраф в размере </w:t>
      </w:r>
      <w:r w:rsidR="003F0324" w:rsidRPr="006655E0">
        <w:rPr>
          <w:sz w:val="20"/>
          <w:szCs w:val="20"/>
          <w:lang w:eastAsia="ru-RU"/>
        </w:rPr>
        <w:t>3</w:t>
      </w:r>
      <w:r w:rsidRPr="006655E0">
        <w:rPr>
          <w:sz w:val="20"/>
          <w:szCs w:val="20"/>
          <w:lang w:eastAsia="ru-RU"/>
        </w:rPr>
        <w:t>0 000 рублей за каждое допущенное нарушение.</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5.2. </w:t>
      </w:r>
      <w:proofErr w:type="gramStart"/>
      <w:r w:rsidRPr="006655E0">
        <w:rPr>
          <w:sz w:val="20"/>
          <w:szCs w:val="20"/>
          <w:lang w:eastAsia="ru-RU"/>
        </w:rPr>
        <w:t xml:space="preserve">В случае нарушения работником Поставщика (либо работником привлеченного Поставщиком третьего лица) Положения о пропускном и </w:t>
      </w:r>
      <w:proofErr w:type="spellStart"/>
      <w:r w:rsidRPr="006655E0">
        <w:rPr>
          <w:sz w:val="20"/>
          <w:szCs w:val="20"/>
          <w:lang w:eastAsia="ru-RU"/>
        </w:rPr>
        <w:t>внутриобъектовом</w:t>
      </w:r>
      <w:proofErr w:type="spellEnd"/>
      <w:r w:rsidRPr="006655E0">
        <w:rPr>
          <w:sz w:val="20"/>
          <w:szCs w:val="20"/>
          <w:lang w:eastAsia="ru-RU"/>
        </w:rPr>
        <w:t xml:space="preserve"> режимах на территории открытого акционерного общества «Славнефть-Ярославнефтеоргсинтез»,  выразившегося в появлении на территории Покупателя  в состоянии алкогольного, наркотического или иного токсического опьянения, Поставщик выплачивает Покупателю штраф  в размере </w:t>
      </w:r>
      <w:r w:rsidR="003F0324" w:rsidRPr="006655E0">
        <w:rPr>
          <w:sz w:val="20"/>
          <w:szCs w:val="20"/>
          <w:lang w:eastAsia="ru-RU"/>
        </w:rPr>
        <w:t>10</w:t>
      </w:r>
      <w:r w:rsidRPr="006655E0">
        <w:rPr>
          <w:sz w:val="20"/>
          <w:szCs w:val="20"/>
          <w:lang w:eastAsia="ru-RU"/>
        </w:rPr>
        <w:t>0 000 (</w:t>
      </w:r>
      <w:r w:rsidR="003F0324" w:rsidRPr="006655E0">
        <w:rPr>
          <w:sz w:val="20"/>
          <w:szCs w:val="20"/>
          <w:lang w:eastAsia="ru-RU"/>
        </w:rPr>
        <w:t>сто</w:t>
      </w:r>
      <w:r w:rsidRPr="006655E0">
        <w:rPr>
          <w:sz w:val="20"/>
          <w:szCs w:val="20"/>
          <w:lang w:eastAsia="ru-RU"/>
        </w:rPr>
        <w:t xml:space="preserve"> тысяч) рублей за каждый такой установленный </w:t>
      </w:r>
      <w:r w:rsidRPr="006655E0">
        <w:rPr>
          <w:sz w:val="20"/>
          <w:szCs w:val="20"/>
          <w:lang w:eastAsia="ru-RU"/>
        </w:rPr>
        <w:lastRenderedPageBreak/>
        <w:t>факт.</w:t>
      </w:r>
      <w:proofErr w:type="gramEnd"/>
      <w:r w:rsidRPr="006655E0">
        <w:rPr>
          <w:sz w:val="20"/>
          <w:szCs w:val="20"/>
          <w:lang w:eastAsia="ru-RU"/>
        </w:rPr>
        <w:t xml:space="preserve"> В случае совершения нарушения группой лиц сумма штрафа составляет </w:t>
      </w:r>
      <w:r w:rsidR="003F0324" w:rsidRPr="006655E0">
        <w:rPr>
          <w:sz w:val="20"/>
          <w:szCs w:val="20"/>
          <w:lang w:eastAsia="ru-RU"/>
        </w:rPr>
        <w:t>2</w:t>
      </w:r>
      <w:r w:rsidRPr="006655E0">
        <w:rPr>
          <w:sz w:val="20"/>
          <w:szCs w:val="20"/>
          <w:lang w:eastAsia="ru-RU"/>
        </w:rPr>
        <w:t>00 000 (</w:t>
      </w:r>
      <w:r w:rsidR="003F0324" w:rsidRPr="006655E0">
        <w:rPr>
          <w:sz w:val="20"/>
          <w:szCs w:val="20"/>
          <w:lang w:eastAsia="ru-RU"/>
        </w:rPr>
        <w:t>две</w:t>
      </w:r>
      <w:r w:rsidRPr="006655E0">
        <w:rPr>
          <w:sz w:val="20"/>
          <w:szCs w:val="20"/>
          <w:lang w:eastAsia="ru-RU"/>
        </w:rPr>
        <w:t>с</w:t>
      </w:r>
      <w:r w:rsidR="003F0324" w:rsidRPr="006655E0">
        <w:rPr>
          <w:sz w:val="20"/>
          <w:szCs w:val="20"/>
          <w:lang w:eastAsia="ru-RU"/>
        </w:rPr>
        <w:t>ти</w:t>
      </w:r>
      <w:r w:rsidRPr="006655E0">
        <w:rPr>
          <w:sz w:val="20"/>
          <w:szCs w:val="20"/>
          <w:lang w:eastAsia="ru-RU"/>
        </w:rPr>
        <w:t xml:space="preserve"> тысяч) рублей.</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5.3. В случае несвоевременной сдачи пропусков Поставщик выплачивает Покупателю штраф в размере 1500 (одна тысяча пятьсот) рублей за каждый несданный (несвоевременно сданный) пропуск.</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5.4. С момента передачи Покупателем оборудования и материалов Поставщику,  Поставщик несет ответственность за их сохранность. По окончании работы Поставщик обязан вернуть неиспользованное оборудование и материалы Покупателю, либо оплатить выставленные Покупателем счета при порче или невозможности возврата оборудования и материалов  Покупателя.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5.5. Поставщик самостоятельно несет ответственность за допущенные им либо привлеченными им третьими лицами нарушения указанного в статье 4.3. законодательства, включая оплату всех возможных штрафов и возмещение причиненного вреда. В случае если Покупателя был привлечен к ответственности за вышеуказанные нарушения Поставщика, последний обязуется не позднее 5 дней со дня получения соответствующего требования Покупателя возместить Покупателю все причиненные этим убытки.</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5.6. При наличии вины Поставщика за аварии, инциденты и несчастные случаи, произошедшие на территории Покупателя, Поставщик обязуется возместить Покупателю причиненные убытки, в том числе убытки (расходы) в виде сумм, подлежащих выплате работникам Покупателя и иным лицам в соответствии с законодательством, коллективным договором либо локальными актами Покупателя.</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5.7. Поставщик несет ответственность за происшедшее по вине Поставщика, в результате выполнения работ, загрязнение почв, несанкционированное загрязнение сточных вод, выброс загрязняющих веществ в атмосферу.</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5.8. Покупатель не несет ответственности за причинение вреда имуществу или здоровью, травмы, увечья или смерть любого работника Поставщика или третьего лица, привлеченного Поставщиком, произошедшие не по вине Покупателя, а также в случае нарушения ими правил охраны труда или промышленной безопасности.</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5.9. В случае неполного или некачественного выполнения работ по договору, в результате чего:</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либо часть работ выполнялась  или переделывалась Поставщиком или иным лицом после сдачи результата работ Покупателю,</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 xml:space="preserve">- либо имел место простой или останов объекта ремонта, или </w:t>
      </w:r>
      <w:r w:rsidR="000054B4">
        <w:rPr>
          <w:sz w:val="20"/>
          <w:szCs w:val="20"/>
          <w:lang w:eastAsia="ru-RU"/>
        </w:rPr>
        <w:t>авария, или инцидент, или произ</w:t>
      </w:r>
      <w:r w:rsidRPr="006655E0">
        <w:rPr>
          <w:sz w:val="20"/>
          <w:szCs w:val="20"/>
          <w:lang w:eastAsia="ru-RU"/>
        </w:rPr>
        <w:t>водственная неполадка,</w:t>
      </w:r>
    </w:p>
    <w:p w:rsidR="00D92352" w:rsidRPr="006655E0" w:rsidRDefault="00D92352" w:rsidP="000054B4">
      <w:pPr>
        <w:suppressAutoHyphens w:val="0"/>
        <w:spacing w:line="320" w:lineRule="exact"/>
        <w:ind w:left="426" w:hanging="426"/>
        <w:jc w:val="both"/>
        <w:rPr>
          <w:sz w:val="20"/>
          <w:szCs w:val="20"/>
          <w:lang w:eastAsia="ru-RU"/>
        </w:rPr>
      </w:pPr>
      <w:proofErr w:type="gramStart"/>
      <w:r w:rsidRPr="006655E0">
        <w:rPr>
          <w:sz w:val="20"/>
          <w:szCs w:val="20"/>
          <w:lang w:eastAsia="ru-RU"/>
        </w:rPr>
        <w:t xml:space="preserve">Поставщик уплачивает Покупателю неустойку в размере 0,1 </w:t>
      </w:r>
      <w:r w:rsidR="000054B4">
        <w:rPr>
          <w:sz w:val="20"/>
          <w:szCs w:val="20"/>
          <w:lang w:eastAsia="ru-RU"/>
        </w:rPr>
        <w:t>% от стоимости работ по соответ</w:t>
      </w:r>
      <w:r w:rsidRPr="006655E0">
        <w:rPr>
          <w:sz w:val="20"/>
          <w:szCs w:val="20"/>
          <w:lang w:eastAsia="ru-RU"/>
        </w:rPr>
        <w:t>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5.10. Несоблюдение Поставщиком и третьими лицами, привлекаемыми Поставщиком, требований статьи 4.3. настоящего договора является существенным нарушением Договора и является основанием для расторжения Покупателем настоящего договора в одностороннем порядке с письменным уведомлением Поставщика о предстоящем расторжении за 5 дней. В случае расторжения договора по названному основанию Поставщик не вправе требовать от Покупателя возмещения убытков, причиненных таким расторжением.</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5.11. В случае необходимости досрочного расторжения договора Стороны должны предупредить об этом за месяц до расторжения, обосновать свои требования и произвести расчеты за выполненные работы и по имеющейся задолженности. В противном случае виновная Сторона обязана возместить убытки, причиненные другой Стороне своими действиями.</w:t>
      </w:r>
    </w:p>
    <w:p w:rsidR="00576F8B" w:rsidRPr="006655E0" w:rsidRDefault="00576F8B" w:rsidP="000054B4">
      <w:pPr>
        <w:suppressAutoHyphens w:val="0"/>
        <w:spacing w:line="320" w:lineRule="exact"/>
        <w:ind w:left="426" w:hanging="426"/>
        <w:jc w:val="center"/>
        <w:rPr>
          <w:b/>
          <w:sz w:val="20"/>
          <w:szCs w:val="20"/>
          <w:lang w:eastAsia="ru-RU"/>
        </w:rPr>
      </w:pPr>
    </w:p>
    <w:p w:rsidR="00D92352" w:rsidRPr="006655E0" w:rsidRDefault="00D92352" w:rsidP="000054B4">
      <w:pPr>
        <w:suppressAutoHyphens w:val="0"/>
        <w:spacing w:line="320" w:lineRule="exact"/>
        <w:ind w:left="426" w:hanging="426"/>
        <w:jc w:val="center"/>
        <w:rPr>
          <w:b/>
          <w:sz w:val="20"/>
          <w:szCs w:val="20"/>
          <w:lang w:eastAsia="ru-RU"/>
        </w:rPr>
      </w:pPr>
      <w:r w:rsidRPr="006655E0">
        <w:rPr>
          <w:b/>
          <w:sz w:val="20"/>
          <w:szCs w:val="20"/>
          <w:lang w:eastAsia="ru-RU"/>
        </w:rPr>
        <w:lastRenderedPageBreak/>
        <w:t>6. Прочие условия.</w:t>
      </w:r>
    </w:p>
    <w:p w:rsidR="00D92352" w:rsidRPr="006655E0" w:rsidRDefault="00D92352" w:rsidP="000054B4">
      <w:pPr>
        <w:suppressAutoHyphens w:val="0"/>
        <w:spacing w:line="320" w:lineRule="exact"/>
        <w:ind w:left="426" w:hanging="426"/>
        <w:jc w:val="both"/>
        <w:rPr>
          <w:sz w:val="20"/>
          <w:szCs w:val="20"/>
          <w:lang w:eastAsia="ru-RU"/>
        </w:rPr>
      </w:pP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6.1.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w:t>
      </w:r>
      <w:proofErr w:type="gramStart"/>
      <w:r w:rsidRPr="006655E0">
        <w:rPr>
          <w:sz w:val="20"/>
          <w:szCs w:val="20"/>
          <w:lang w:eastAsia="ru-RU"/>
        </w:rPr>
        <w:t>г</w:t>
      </w:r>
      <w:proofErr w:type="gramEnd"/>
      <w:r w:rsidRPr="006655E0">
        <w:rPr>
          <w:sz w:val="20"/>
          <w:szCs w:val="20"/>
          <w:lang w:eastAsia="ru-RU"/>
        </w:rPr>
        <w:t>.</w:t>
      </w:r>
    </w:p>
    <w:p w:rsidR="00D92352"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6.2. Во всем остальном, что не предусмотрено настоящим Приложением Стороны руководствуются условиями Договора поставки № ______________________ от _______________</w:t>
      </w:r>
      <w:proofErr w:type="gramStart"/>
      <w:r w:rsidRPr="006655E0">
        <w:rPr>
          <w:sz w:val="20"/>
          <w:szCs w:val="20"/>
          <w:lang w:eastAsia="ru-RU"/>
        </w:rPr>
        <w:t>г</w:t>
      </w:r>
      <w:proofErr w:type="gramEnd"/>
      <w:r w:rsidRPr="006655E0">
        <w:rPr>
          <w:sz w:val="20"/>
          <w:szCs w:val="20"/>
          <w:lang w:eastAsia="ru-RU"/>
        </w:rPr>
        <w:t>.</w:t>
      </w:r>
    </w:p>
    <w:p w:rsidR="00CD60FF" w:rsidRPr="006655E0" w:rsidRDefault="00D92352" w:rsidP="000054B4">
      <w:pPr>
        <w:suppressAutoHyphens w:val="0"/>
        <w:spacing w:line="320" w:lineRule="exact"/>
        <w:ind w:left="426" w:hanging="426"/>
        <w:jc w:val="both"/>
        <w:rPr>
          <w:sz w:val="20"/>
          <w:szCs w:val="20"/>
          <w:lang w:eastAsia="ru-RU"/>
        </w:rPr>
      </w:pPr>
      <w:r w:rsidRPr="006655E0">
        <w:rPr>
          <w:sz w:val="20"/>
          <w:szCs w:val="20"/>
          <w:lang w:eastAsia="ru-RU"/>
        </w:rPr>
        <w:t>6.3. Настоящее Приложение составлено в двух подлинных экземплярах, по одному для  каждой из Сторон, имеющих одинаковую юридическую силу.</w:t>
      </w:r>
    </w:p>
    <w:p w:rsidR="00731421" w:rsidRPr="006655E0" w:rsidRDefault="00731421" w:rsidP="00731421">
      <w:pPr>
        <w:suppressAutoHyphens w:val="0"/>
        <w:jc w:val="both"/>
        <w:rPr>
          <w:sz w:val="20"/>
          <w:szCs w:val="20"/>
          <w:lang w:eastAsia="ru-RU"/>
        </w:rPr>
      </w:pPr>
    </w:p>
    <w:p w:rsidR="00731421" w:rsidRPr="006655E0" w:rsidRDefault="00731421" w:rsidP="00731421">
      <w:pPr>
        <w:suppressAutoHyphens w:val="0"/>
        <w:jc w:val="both"/>
        <w:rPr>
          <w:sz w:val="20"/>
          <w:szCs w:val="20"/>
          <w:lang w:eastAsia="ru-RU"/>
        </w:rPr>
      </w:pPr>
    </w:p>
    <w:tbl>
      <w:tblPr>
        <w:tblW w:w="0" w:type="auto"/>
        <w:tblLook w:val="01E0" w:firstRow="1" w:lastRow="1" w:firstColumn="1" w:lastColumn="1" w:noHBand="0" w:noVBand="0"/>
      </w:tblPr>
      <w:tblGrid>
        <w:gridCol w:w="4968"/>
        <w:gridCol w:w="4603"/>
      </w:tblGrid>
      <w:tr w:rsidR="00731421" w:rsidRPr="006655E0" w:rsidTr="006655E0">
        <w:trPr>
          <w:trHeight w:val="39"/>
        </w:trPr>
        <w:tc>
          <w:tcPr>
            <w:tcW w:w="4968" w:type="dxa"/>
          </w:tcPr>
          <w:p w:rsidR="00731421" w:rsidRPr="006655E0" w:rsidRDefault="00731421" w:rsidP="00731421">
            <w:pPr>
              <w:suppressAutoHyphens w:val="0"/>
              <w:rPr>
                <w:sz w:val="20"/>
                <w:szCs w:val="20"/>
                <w:lang w:eastAsia="ru-RU"/>
              </w:rPr>
            </w:pPr>
            <w:r w:rsidRPr="006655E0">
              <w:rPr>
                <w:sz w:val="20"/>
                <w:szCs w:val="20"/>
                <w:lang w:eastAsia="ru-RU"/>
              </w:rPr>
              <w:t>По</w:t>
            </w:r>
            <w:r w:rsidR="005A7769" w:rsidRPr="006655E0">
              <w:rPr>
                <w:sz w:val="20"/>
                <w:szCs w:val="20"/>
                <w:lang w:eastAsia="ru-RU"/>
              </w:rPr>
              <w:t>купатель</w:t>
            </w:r>
            <w:r w:rsidRPr="006655E0">
              <w:rPr>
                <w:sz w:val="20"/>
                <w:szCs w:val="20"/>
                <w:lang w:eastAsia="ru-RU"/>
              </w:rPr>
              <w:t>:</w:t>
            </w:r>
          </w:p>
          <w:p w:rsidR="00731421" w:rsidRPr="006655E0" w:rsidRDefault="00731421" w:rsidP="00731421">
            <w:pPr>
              <w:suppressAutoHyphens w:val="0"/>
              <w:rPr>
                <w:sz w:val="20"/>
                <w:szCs w:val="20"/>
                <w:lang w:eastAsia="ru-RU"/>
              </w:rPr>
            </w:pPr>
          </w:p>
        </w:tc>
        <w:tc>
          <w:tcPr>
            <w:tcW w:w="4603" w:type="dxa"/>
          </w:tcPr>
          <w:p w:rsidR="00731421" w:rsidRPr="006655E0" w:rsidRDefault="00731421" w:rsidP="005A7769">
            <w:pPr>
              <w:suppressAutoHyphens w:val="0"/>
              <w:ind w:left="-108"/>
              <w:rPr>
                <w:sz w:val="20"/>
                <w:szCs w:val="20"/>
                <w:lang w:eastAsia="ru-RU"/>
              </w:rPr>
            </w:pPr>
            <w:r w:rsidRPr="006655E0">
              <w:rPr>
                <w:sz w:val="20"/>
                <w:szCs w:val="20"/>
                <w:lang w:eastAsia="ru-RU"/>
              </w:rPr>
              <w:t xml:space="preserve">  По</w:t>
            </w:r>
            <w:r w:rsidR="005A7769" w:rsidRPr="006655E0">
              <w:rPr>
                <w:sz w:val="20"/>
                <w:szCs w:val="20"/>
                <w:lang w:eastAsia="ru-RU"/>
              </w:rPr>
              <w:t>ставщик</w:t>
            </w:r>
            <w:r w:rsidRPr="006655E0">
              <w:rPr>
                <w:sz w:val="20"/>
                <w:szCs w:val="20"/>
                <w:lang w:eastAsia="ru-RU"/>
              </w:rPr>
              <w:t>:</w:t>
            </w:r>
          </w:p>
        </w:tc>
      </w:tr>
      <w:tr w:rsidR="00731421" w:rsidRPr="006655E0" w:rsidTr="006655E0">
        <w:trPr>
          <w:trHeight w:val="35"/>
        </w:trPr>
        <w:tc>
          <w:tcPr>
            <w:tcW w:w="4968" w:type="dxa"/>
          </w:tcPr>
          <w:p w:rsidR="00731421" w:rsidRPr="006655E0" w:rsidRDefault="00731421" w:rsidP="00731421">
            <w:pPr>
              <w:suppressAutoHyphens w:val="0"/>
              <w:rPr>
                <w:b/>
                <w:sz w:val="20"/>
                <w:szCs w:val="20"/>
                <w:lang w:eastAsia="ru-RU"/>
              </w:rPr>
            </w:pPr>
            <w:r w:rsidRPr="006655E0">
              <w:rPr>
                <w:b/>
                <w:sz w:val="20"/>
                <w:szCs w:val="20"/>
                <w:lang w:eastAsia="ru-RU"/>
              </w:rPr>
              <w:t xml:space="preserve">Генеральный директор </w:t>
            </w:r>
          </w:p>
          <w:p w:rsidR="00731421" w:rsidRPr="006655E0" w:rsidRDefault="00731421" w:rsidP="00731421">
            <w:pPr>
              <w:suppressAutoHyphens w:val="0"/>
              <w:rPr>
                <w:b/>
                <w:sz w:val="20"/>
                <w:szCs w:val="20"/>
                <w:lang w:eastAsia="ru-RU"/>
              </w:rPr>
            </w:pPr>
          </w:p>
          <w:p w:rsidR="00731421" w:rsidRPr="006655E0" w:rsidRDefault="00731421" w:rsidP="00731421">
            <w:pPr>
              <w:suppressAutoHyphens w:val="0"/>
              <w:rPr>
                <w:b/>
                <w:sz w:val="20"/>
                <w:szCs w:val="20"/>
                <w:lang w:eastAsia="ru-RU"/>
              </w:rPr>
            </w:pPr>
            <w:r w:rsidRPr="006655E0">
              <w:rPr>
                <w:b/>
                <w:sz w:val="20"/>
                <w:szCs w:val="20"/>
                <w:lang w:eastAsia="ru-RU"/>
              </w:rPr>
              <w:t>ОАО «</w:t>
            </w:r>
            <w:proofErr w:type="spellStart"/>
            <w:r w:rsidRPr="006655E0">
              <w:rPr>
                <w:b/>
                <w:sz w:val="20"/>
                <w:szCs w:val="20"/>
                <w:lang w:eastAsia="ru-RU"/>
              </w:rPr>
              <w:t>Славнефть</w:t>
            </w:r>
            <w:proofErr w:type="spellEnd"/>
            <w:r w:rsidRPr="006655E0">
              <w:rPr>
                <w:b/>
                <w:sz w:val="20"/>
                <w:szCs w:val="20"/>
                <w:lang w:eastAsia="ru-RU"/>
              </w:rPr>
              <w:t>-ЯНОС»</w:t>
            </w:r>
          </w:p>
        </w:tc>
        <w:tc>
          <w:tcPr>
            <w:tcW w:w="4603" w:type="dxa"/>
          </w:tcPr>
          <w:p w:rsidR="00731421" w:rsidRPr="006655E0" w:rsidRDefault="00731421" w:rsidP="00731421">
            <w:pPr>
              <w:widowControl w:val="0"/>
              <w:suppressAutoHyphens w:val="0"/>
              <w:autoSpaceDE w:val="0"/>
              <w:autoSpaceDN w:val="0"/>
              <w:adjustRightInd w:val="0"/>
              <w:rPr>
                <w:b/>
                <w:bCs/>
                <w:sz w:val="20"/>
                <w:szCs w:val="20"/>
                <w:lang w:eastAsia="ru-RU"/>
              </w:rPr>
            </w:pPr>
            <w:r w:rsidRPr="006655E0">
              <w:rPr>
                <w:b/>
                <w:bCs/>
                <w:sz w:val="20"/>
                <w:szCs w:val="20"/>
                <w:lang w:eastAsia="ru-RU"/>
              </w:rPr>
              <w:t>__________________________________</w:t>
            </w:r>
          </w:p>
          <w:p w:rsidR="00731421" w:rsidRPr="006655E0" w:rsidRDefault="00731421" w:rsidP="00731421">
            <w:pPr>
              <w:suppressAutoHyphens w:val="0"/>
              <w:rPr>
                <w:b/>
                <w:sz w:val="20"/>
                <w:szCs w:val="20"/>
                <w:lang w:eastAsia="ru-RU"/>
              </w:rPr>
            </w:pPr>
          </w:p>
          <w:p w:rsidR="00731421" w:rsidRPr="006655E0" w:rsidRDefault="00731421" w:rsidP="00731421">
            <w:pPr>
              <w:widowControl w:val="0"/>
              <w:suppressAutoHyphens w:val="0"/>
              <w:autoSpaceDE w:val="0"/>
              <w:autoSpaceDN w:val="0"/>
              <w:adjustRightInd w:val="0"/>
              <w:rPr>
                <w:b/>
                <w:bCs/>
                <w:sz w:val="20"/>
                <w:szCs w:val="20"/>
                <w:lang w:eastAsia="ru-RU"/>
              </w:rPr>
            </w:pPr>
            <w:r w:rsidRPr="006655E0">
              <w:rPr>
                <w:b/>
                <w:bCs/>
                <w:sz w:val="20"/>
                <w:szCs w:val="20"/>
                <w:lang w:eastAsia="ru-RU"/>
              </w:rPr>
              <w:t>__________________________________</w:t>
            </w:r>
          </w:p>
          <w:p w:rsidR="00731421" w:rsidRPr="006655E0" w:rsidRDefault="00731421" w:rsidP="00731421">
            <w:pPr>
              <w:suppressAutoHyphens w:val="0"/>
              <w:rPr>
                <w:b/>
                <w:sz w:val="20"/>
                <w:szCs w:val="20"/>
                <w:lang w:eastAsia="ru-RU"/>
              </w:rPr>
            </w:pPr>
          </w:p>
        </w:tc>
      </w:tr>
      <w:tr w:rsidR="00731421" w:rsidRPr="006655E0" w:rsidTr="006655E0">
        <w:trPr>
          <w:trHeight w:val="35"/>
        </w:trPr>
        <w:tc>
          <w:tcPr>
            <w:tcW w:w="4968" w:type="dxa"/>
          </w:tcPr>
          <w:p w:rsidR="00731421" w:rsidRPr="006655E0" w:rsidRDefault="00731421" w:rsidP="00731421">
            <w:pPr>
              <w:suppressAutoHyphens w:val="0"/>
              <w:rPr>
                <w:b/>
                <w:sz w:val="20"/>
                <w:szCs w:val="20"/>
                <w:lang w:eastAsia="ru-RU"/>
              </w:rPr>
            </w:pPr>
            <w:r w:rsidRPr="006655E0">
              <w:rPr>
                <w:b/>
                <w:sz w:val="20"/>
                <w:szCs w:val="20"/>
                <w:lang w:eastAsia="ru-RU"/>
              </w:rPr>
              <w:t>_______________________   А.А.</w:t>
            </w:r>
            <w:r w:rsidR="00453755" w:rsidRPr="006655E0">
              <w:rPr>
                <w:b/>
                <w:sz w:val="20"/>
                <w:szCs w:val="20"/>
                <w:lang w:eastAsia="ru-RU"/>
              </w:rPr>
              <w:t xml:space="preserve"> </w:t>
            </w:r>
            <w:r w:rsidRPr="006655E0">
              <w:rPr>
                <w:b/>
                <w:sz w:val="20"/>
                <w:szCs w:val="20"/>
                <w:lang w:eastAsia="ru-RU"/>
              </w:rPr>
              <w:t>Никитин</w:t>
            </w:r>
          </w:p>
        </w:tc>
        <w:tc>
          <w:tcPr>
            <w:tcW w:w="4603" w:type="dxa"/>
          </w:tcPr>
          <w:p w:rsidR="00731421" w:rsidRPr="006655E0" w:rsidRDefault="00731421" w:rsidP="00731421">
            <w:pPr>
              <w:suppressAutoHyphens w:val="0"/>
              <w:rPr>
                <w:b/>
                <w:sz w:val="20"/>
                <w:szCs w:val="20"/>
                <w:lang w:eastAsia="ru-RU"/>
              </w:rPr>
            </w:pPr>
            <w:r w:rsidRPr="006655E0">
              <w:rPr>
                <w:b/>
                <w:sz w:val="20"/>
                <w:szCs w:val="20"/>
                <w:lang w:eastAsia="ru-RU"/>
              </w:rPr>
              <w:t xml:space="preserve">______________________   </w:t>
            </w:r>
          </w:p>
        </w:tc>
      </w:tr>
      <w:tr w:rsidR="00731421" w:rsidRPr="006655E0" w:rsidTr="006655E0">
        <w:trPr>
          <w:trHeight w:val="35"/>
        </w:trPr>
        <w:tc>
          <w:tcPr>
            <w:tcW w:w="4968" w:type="dxa"/>
          </w:tcPr>
          <w:p w:rsidR="00731421" w:rsidRPr="006655E0" w:rsidRDefault="00731421" w:rsidP="00731421">
            <w:pPr>
              <w:suppressAutoHyphens w:val="0"/>
              <w:rPr>
                <w:sz w:val="20"/>
                <w:szCs w:val="20"/>
                <w:lang w:eastAsia="ru-RU"/>
              </w:rPr>
            </w:pPr>
          </w:p>
        </w:tc>
        <w:tc>
          <w:tcPr>
            <w:tcW w:w="4603" w:type="dxa"/>
          </w:tcPr>
          <w:p w:rsidR="00731421" w:rsidRPr="006655E0" w:rsidRDefault="00731421" w:rsidP="00731421">
            <w:pPr>
              <w:suppressAutoHyphens w:val="0"/>
              <w:rPr>
                <w:sz w:val="20"/>
                <w:szCs w:val="20"/>
                <w:lang w:eastAsia="ru-RU"/>
              </w:rPr>
            </w:pPr>
          </w:p>
        </w:tc>
      </w:tr>
      <w:tr w:rsidR="00731421" w:rsidRPr="006655E0" w:rsidTr="006655E0">
        <w:trPr>
          <w:trHeight w:val="35"/>
        </w:trPr>
        <w:tc>
          <w:tcPr>
            <w:tcW w:w="4968" w:type="dxa"/>
          </w:tcPr>
          <w:p w:rsidR="00731421" w:rsidRPr="006655E0" w:rsidRDefault="00731421" w:rsidP="00731421">
            <w:pPr>
              <w:suppressAutoHyphens w:val="0"/>
              <w:rPr>
                <w:sz w:val="20"/>
                <w:szCs w:val="20"/>
                <w:lang w:eastAsia="ru-RU"/>
              </w:rPr>
            </w:pPr>
            <w:r w:rsidRPr="006655E0">
              <w:rPr>
                <w:sz w:val="20"/>
                <w:szCs w:val="20"/>
                <w:lang w:eastAsia="ru-RU"/>
              </w:rPr>
              <w:t>М.П.</w:t>
            </w:r>
          </w:p>
        </w:tc>
        <w:tc>
          <w:tcPr>
            <w:tcW w:w="4603" w:type="dxa"/>
          </w:tcPr>
          <w:p w:rsidR="00731421" w:rsidRPr="006655E0" w:rsidRDefault="00731421" w:rsidP="00731421">
            <w:pPr>
              <w:suppressAutoHyphens w:val="0"/>
              <w:rPr>
                <w:sz w:val="20"/>
                <w:szCs w:val="20"/>
                <w:lang w:eastAsia="ru-RU"/>
              </w:rPr>
            </w:pPr>
            <w:r w:rsidRPr="006655E0">
              <w:rPr>
                <w:sz w:val="20"/>
                <w:szCs w:val="20"/>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Cs w:val="24"/>
          <w:lang w:eastAsia="ru-RU"/>
        </w:rPr>
      </w:pPr>
    </w:p>
    <w:p w:rsidR="000054B4" w:rsidRDefault="000054B4">
      <w:pPr>
        <w:suppressAutoHyphens w:val="0"/>
        <w:spacing w:after="200" w:line="276" w:lineRule="auto"/>
        <w:rPr>
          <w:rFonts w:ascii="Arial" w:hAnsi="Arial"/>
          <w:i/>
          <w:iCs/>
          <w:sz w:val="22"/>
          <w:lang w:val="x-none" w:eastAsia="x-none"/>
        </w:rPr>
      </w:pPr>
      <w:r>
        <w:rPr>
          <w:rFonts w:ascii="Arial" w:hAnsi="Arial"/>
          <w:i/>
          <w:iCs/>
          <w:sz w:val="22"/>
          <w:lang w:val="x-none" w:eastAsia="x-none"/>
        </w:rPr>
        <w:br w:type="page"/>
      </w:r>
    </w:p>
    <w:p w:rsidR="000054B4" w:rsidRPr="000054B4" w:rsidRDefault="000054B4" w:rsidP="000054B4">
      <w:pPr>
        <w:ind w:firstLine="720"/>
        <w:jc w:val="center"/>
        <w:rPr>
          <w:sz w:val="20"/>
          <w:szCs w:val="20"/>
        </w:rPr>
      </w:pPr>
      <w:r w:rsidRPr="000054B4">
        <w:rPr>
          <w:b/>
          <w:sz w:val="20"/>
          <w:szCs w:val="20"/>
        </w:rPr>
        <w:lastRenderedPageBreak/>
        <w:t>Гарантийное соглашение о технологических гарантиях и ответственности Поставщика за их несоблюдение</w:t>
      </w:r>
      <w:r w:rsidRPr="000054B4">
        <w:rPr>
          <w:sz w:val="20"/>
          <w:szCs w:val="20"/>
        </w:rPr>
        <w:t>.</w:t>
      </w:r>
    </w:p>
    <w:p w:rsidR="000054B4" w:rsidRPr="000054B4" w:rsidRDefault="000054B4" w:rsidP="000054B4">
      <w:pPr>
        <w:ind w:firstLine="720"/>
        <w:jc w:val="both"/>
        <w:rPr>
          <w:sz w:val="20"/>
          <w:szCs w:val="20"/>
        </w:rPr>
      </w:pPr>
    </w:p>
    <w:p w:rsidR="000054B4" w:rsidRPr="000054B4" w:rsidRDefault="000054B4" w:rsidP="000054B4">
      <w:pPr>
        <w:ind w:firstLine="720"/>
        <w:jc w:val="both"/>
        <w:rPr>
          <w:snapToGrid w:val="0"/>
          <w:sz w:val="20"/>
          <w:szCs w:val="20"/>
        </w:rPr>
      </w:pPr>
      <w:r w:rsidRPr="000054B4">
        <w:rPr>
          <w:snapToGrid w:val="0"/>
          <w:sz w:val="20"/>
          <w:szCs w:val="20"/>
        </w:rPr>
        <w:t xml:space="preserve">1. Гарантийные показатели </w:t>
      </w:r>
      <w:proofErr w:type="spellStart"/>
      <w:r w:rsidRPr="000054B4">
        <w:rPr>
          <w:snapToGrid w:val="0"/>
          <w:sz w:val="20"/>
          <w:szCs w:val="20"/>
        </w:rPr>
        <w:t>флокулянта</w:t>
      </w:r>
      <w:proofErr w:type="spellEnd"/>
      <w:r w:rsidRPr="000054B4">
        <w:rPr>
          <w:snapToGrid w:val="0"/>
          <w:sz w:val="20"/>
          <w:szCs w:val="20"/>
        </w:rPr>
        <w:t xml:space="preserve"> для очистки сточных вод I и II систем в цехе №12 ОАО «</w:t>
      </w:r>
      <w:proofErr w:type="spellStart"/>
      <w:r w:rsidRPr="000054B4">
        <w:rPr>
          <w:snapToGrid w:val="0"/>
          <w:sz w:val="20"/>
          <w:szCs w:val="20"/>
        </w:rPr>
        <w:t>Славнефть</w:t>
      </w:r>
      <w:proofErr w:type="spellEnd"/>
      <w:r w:rsidRPr="000054B4">
        <w:rPr>
          <w:snapToGrid w:val="0"/>
          <w:sz w:val="20"/>
          <w:szCs w:val="20"/>
        </w:rPr>
        <w:t>-ЯНОС»:</w:t>
      </w:r>
    </w:p>
    <w:p w:rsidR="000054B4" w:rsidRPr="000054B4" w:rsidRDefault="000054B4" w:rsidP="000054B4">
      <w:pPr>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6"/>
        <w:gridCol w:w="1410"/>
        <w:gridCol w:w="3257"/>
      </w:tblGrid>
      <w:tr w:rsidR="000054B4" w:rsidRPr="000054B4" w:rsidTr="000054B4">
        <w:trPr>
          <w:trHeight w:val="321"/>
        </w:trPr>
        <w:tc>
          <w:tcPr>
            <w:tcW w:w="0" w:type="auto"/>
            <w:gridSpan w:val="3"/>
          </w:tcPr>
          <w:p w:rsidR="000054B4" w:rsidRPr="000054B4" w:rsidRDefault="000054B4" w:rsidP="003D1FF5">
            <w:pPr>
              <w:tabs>
                <w:tab w:val="left" w:pos="318"/>
              </w:tabs>
              <w:ind w:left="394"/>
              <w:rPr>
                <w:sz w:val="20"/>
                <w:szCs w:val="20"/>
              </w:rPr>
            </w:pPr>
            <w:r w:rsidRPr="000054B4">
              <w:rPr>
                <w:snapToGrid w:val="0"/>
                <w:sz w:val="20"/>
                <w:szCs w:val="20"/>
              </w:rPr>
              <w:t>Гарантийные показатели:</w:t>
            </w:r>
          </w:p>
        </w:tc>
      </w:tr>
      <w:tr w:rsidR="000054B4" w:rsidRPr="000054B4" w:rsidTr="000054B4">
        <w:trPr>
          <w:trHeight w:val="300"/>
        </w:trPr>
        <w:tc>
          <w:tcPr>
            <w:tcW w:w="0" w:type="auto"/>
            <w:vAlign w:val="center"/>
          </w:tcPr>
          <w:p w:rsidR="000054B4" w:rsidRPr="000054B4" w:rsidRDefault="000054B4" w:rsidP="003D1FF5">
            <w:pPr>
              <w:ind w:left="318"/>
              <w:jc w:val="center"/>
              <w:rPr>
                <w:snapToGrid w:val="0"/>
                <w:sz w:val="20"/>
                <w:szCs w:val="20"/>
              </w:rPr>
            </w:pPr>
            <w:r w:rsidRPr="000054B4">
              <w:rPr>
                <w:snapToGrid w:val="0"/>
                <w:sz w:val="20"/>
                <w:szCs w:val="20"/>
              </w:rPr>
              <w:t>Наименование показателя</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Норма</w:t>
            </w:r>
          </w:p>
        </w:tc>
        <w:tc>
          <w:tcPr>
            <w:tcW w:w="0" w:type="auto"/>
            <w:vAlign w:val="center"/>
          </w:tcPr>
          <w:p w:rsidR="000054B4" w:rsidRPr="000054B4" w:rsidRDefault="000054B4" w:rsidP="003D1FF5">
            <w:pPr>
              <w:tabs>
                <w:tab w:val="left" w:pos="318"/>
              </w:tabs>
              <w:jc w:val="center"/>
              <w:rPr>
                <w:sz w:val="20"/>
                <w:szCs w:val="20"/>
              </w:rPr>
            </w:pPr>
            <w:r w:rsidRPr="000054B4">
              <w:rPr>
                <w:sz w:val="20"/>
                <w:szCs w:val="20"/>
              </w:rPr>
              <w:t>Нормативный документ на метод анализа</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содержание нефтепродукта в сточных водах после очистки</w:t>
            </w:r>
          </w:p>
        </w:tc>
        <w:tc>
          <w:tcPr>
            <w:tcW w:w="0" w:type="auto"/>
            <w:vAlign w:val="center"/>
          </w:tcPr>
          <w:p w:rsidR="000054B4" w:rsidRPr="000054B4" w:rsidRDefault="000054B4" w:rsidP="003D1FF5">
            <w:pPr>
              <w:jc w:val="center"/>
              <w:rPr>
                <w:snapToGrid w:val="0"/>
                <w:color w:val="000000"/>
                <w:sz w:val="20"/>
                <w:szCs w:val="20"/>
              </w:rPr>
            </w:pPr>
            <w:r w:rsidRPr="000054B4">
              <w:rPr>
                <w:snapToGrid w:val="0"/>
                <w:color w:val="000000"/>
                <w:sz w:val="20"/>
                <w:szCs w:val="20"/>
              </w:rPr>
              <w:t>не более 25 мг/л</w:t>
            </w:r>
          </w:p>
        </w:tc>
        <w:tc>
          <w:tcPr>
            <w:tcW w:w="0" w:type="auto"/>
            <w:vAlign w:val="center"/>
          </w:tcPr>
          <w:p w:rsidR="000054B4" w:rsidRPr="000054B4" w:rsidRDefault="000054B4" w:rsidP="003D1FF5">
            <w:pPr>
              <w:tabs>
                <w:tab w:val="left" w:pos="318"/>
              </w:tabs>
              <w:jc w:val="center"/>
              <w:rPr>
                <w:sz w:val="20"/>
                <w:szCs w:val="20"/>
              </w:rPr>
            </w:pPr>
            <w:r w:rsidRPr="000054B4">
              <w:rPr>
                <w:sz w:val="20"/>
                <w:szCs w:val="20"/>
              </w:rPr>
              <w:t>ПНДФ 14.1:2:4.128-98</w:t>
            </w:r>
          </w:p>
        </w:tc>
      </w:tr>
      <w:tr w:rsidR="000054B4" w:rsidRPr="000054B4" w:rsidTr="000054B4">
        <w:trPr>
          <w:trHeight w:val="300"/>
        </w:trPr>
        <w:tc>
          <w:tcPr>
            <w:tcW w:w="0" w:type="auto"/>
          </w:tcPr>
          <w:p w:rsidR="000054B4" w:rsidRPr="000054B4" w:rsidRDefault="000054B4" w:rsidP="003D1FF5">
            <w:pPr>
              <w:ind w:left="318"/>
              <w:jc w:val="both"/>
              <w:rPr>
                <w:snapToGrid w:val="0"/>
                <w:color w:val="000000"/>
                <w:sz w:val="20"/>
                <w:szCs w:val="20"/>
              </w:rPr>
            </w:pPr>
            <w:r w:rsidRPr="000054B4">
              <w:rPr>
                <w:snapToGrid w:val="0"/>
                <w:color w:val="000000"/>
                <w:sz w:val="20"/>
                <w:szCs w:val="20"/>
              </w:rPr>
              <w:t>- рН сточных вод</w:t>
            </w:r>
          </w:p>
        </w:tc>
        <w:tc>
          <w:tcPr>
            <w:tcW w:w="0" w:type="auto"/>
            <w:vAlign w:val="center"/>
          </w:tcPr>
          <w:p w:rsidR="000054B4" w:rsidRPr="000054B4" w:rsidRDefault="000054B4" w:rsidP="003D1FF5">
            <w:pPr>
              <w:jc w:val="center"/>
              <w:rPr>
                <w:snapToGrid w:val="0"/>
                <w:color w:val="000000"/>
                <w:sz w:val="20"/>
                <w:szCs w:val="20"/>
              </w:rPr>
            </w:pPr>
            <w:r w:rsidRPr="000054B4">
              <w:rPr>
                <w:snapToGrid w:val="0"/>
                <w:color w:val="000000"/>
                <w:sz w:val="20"/>
                <w:szCs w:val="20"/>
              </w:rPr>
              <w:t>6 – 9</w:t>
            </w:r>
          </w:p>
        </w:tc>
        <w:tc>
          <w:tcPr>
            <w:tcW w:w="0" w:type="auto"/>
            <w:vAlign w:val="center"/>
          </w:tcPr>
          <w:p w:rsidR="000054B4" w:rsidRPr="000054B4" w:rsidRDefault="000054B4" w:rsidP="003D1FF5">
            <w:pPr>
              <w:ind w:hanging="17"/>
              <w:jc w:val="center"/>
              <w:rPr>
                <w:snapToGrid w:val="0"/>
                <w:color w:val="000000"/>
                <w:sz w:val="20"/>
                <w:szCs w:val="20"/>
              </w:rPr>
            </w:pPr>
            <w:r w:rsidRPr="000054B4">
              <w:rPr>
                <w:snapToGrid w:val="0"/>
                <w:color w:val="000000"/>
                <w:sz w:val="20"/>
                <w:szCs w:val="20"/>
              </w:rPr>
              <w:t>Универсальный индикатор</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содержание взвешенных веществ после очистки</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не более 50 мг/л</w:t>
            </w:r>
          </w:p>
        </w:tc>
        <w:tc>
          <w:tcPr>
            <w:tcW w:w="0" w:type="auto"/>
            <w:vAlign w:val="center"/>
          </w:tcPr>
          <w:p w:rsidR="000054B4" w:rsidRPr="000054B4" w:rsidRDefault="000054B4" w:rsidP="003D1FF5">
            <w:pPr>
              <w:ind w:hanging="17"/>
              <w:jc w:val="center"/>
              <w:rPr>
                <w:snapToGrid w:val="0"/>
                <w:sz w:val="20"/>
                <w:szCs w:val="20"/>
              </w:rPr>
            </w:pPr>
            <w:r w:rsidRPr="000054B4">
              <w:rPr>
                <w:snapToGrid w:val="0"/>
                <w:sz w:val="20"/>
                <w:szCs w:val="20"/>
              </w:rPr>
              <w:t>ПНДФ 14.1.2.110-97</w:t>
            </w:r>
          </w:p>
        </w:tc>
      </w:tr>
    </w:tbl>
    <w:p w:rsidR="000054B4" w:rsidRPr="000054B4" w:rsidRDefault="000054B4" w:rsidP="000054B4">
      <w:pPr>
        <w:ind w:firstLine="720"/>
        <w:jc w:val="both"/>
        <w:rPr>
          <w:sz w:val="20"/>
          <w:szCs w:val="20"/>
        </w:rPr>
      </w:pPr>
    </w:p>
    <w:p w:rsidR="000054B4" w:rsidRPr="000054B4" w:rsidRDefault="000054B4" w:rsidP="000054B4">
      <w:pPr>
        <w:ind w:firstLine="720"/>
        <w:jc w:val="both"/>
        <w:rPr>
          <w:sz w:val="20"/>
          <w:szCs w:val="20"/>
        </w:rPr>
      </w:pPr>
      <w:r w:rsidRPr="000054B4">
        <w:rPr>
          <w:sz w:val="20"/>
          <w:szCs w:val="20"/>
        </w:rPr>
        <w:t xml:space="preserve">В случае </w:t>
      </w:r>
      <w:proofErr w:type="spellStart"/>
      <w:r w:rsidRPr="000054B4">
        <w:rPr>
          <w:sz w:val="20"/>
          <w:szCs w:val="20"/>
        </w:rPr>
        <w:t>недостижения</w:t>
      </w:r>
      <w:proofErr w:type="spellEnd"/>
      <w:r w:rsidRPr="000054B4">
        <w:rPr>
          <w:sz w:val="20"/>
          <w:szCs w:val="20"/>
        </w:rPr>
        <w:t xml:space="preserve"> любого из гарантийных показателей после очистки сточных вод </w:t>
      </w:r>
      <w:proofErr w:type="gramStart"/>
      <w:r w:rsidRPr="000054B4">
        <w:rPr>
          <w:sz w:val="20"/>
          <w:szCs w:val="20"/>
        </w:rPr>
        <w:t>Постав-</w:t>
      </w:r>
      <w:proofErr w:type="spellStart"/>
      <w:r w:rsidRPr="000054B4">
        <w:rPr>
          <w:sz w:val="20"/>
          <w:szCs w:val="20"/>
        </w:rPr>
        <w:t>щик</w:t>
      </w:r>
      <w:proofErr w:type="spellEnd"/>
      <w:proofErr w:type="gramEnd"/>
      <w:r w:rsidRPr="000054B4">
        <w:rPr>
          <w:sz w:val="20"/>
          <w:szCs w:val="20"/>
        </w:rPr>
        <w:t xml:space="preserve"> вносит корректировки в программу, а также осуществляет бесплатную поставку дополни-тельных количеств реагентов на условиях DDP (ОАО «</w:t>
      </w:r>
      <w:proofErr w:type="spellStart"/>
      <w:r w:rsidRPr="000054B4">
        <w:rPr>
          <w:sz w:val="20"/>
          <w:szCs w:val="20"/>
        </w:rPr>
        <w:t>Славнефть</w:t>
      </w:r>
      <w:proofErr w:type="spellEnd"/>
      <w:r w:rsidRPr="000054B4">
        <w:rPr>
          <w:sz w:val="20"/>
          <w:szCs w:val="20"/>
        </w:rPr>
        <w:t>-ЯНОС»).</w:t>
      </w:r>
    </w:p>
    <w:p w:rsidR="000054B4" w:rsidRPr="000054B4" w:rsidRDefault="000054B4" w:rsidP="000054B4">
      <w:pPr>
        <w:ind w:firstLine="720"/>
        <w:jc w:val="both"/>
        <w:rPr>
          <w:sz w:val="20"/>
          <w:szCs w:val="20"/>
        </w:rPr>
      </w:pPr>
    </w:p>
    <w:p w:rsidR="000054B4" w:rsidRPr="000054B4" w:rsidRDefault="000054B4" w:rsidP="000054B4">
      <w:pPr>
        <w:ind w:firstLine="720"/>
        <w:jc w:val="both"/>
        <w:rPr>
          <w:snapToGrid w:val="0"/>
          <w:sz w:val="20"/>
          <w:szCs w:val="20"/>
        </w:rPr>
      </w:pPr>
      <w:r w:rsidRPr="000054B4">
        <w:rPr>
          <w:snapToGrid w:val="0"/>
          <w:sz w:val="20"/>
          <w:szCs w:val="20"/>
        </w:rPr>
        <w:t xml:space="preserve">2. Гарантийные показатели </w:t>
      </w:r>
      <w:proofErr w:type="spellStart"/>
      <w:r w:rsidRPr="000054B4">
        <w:rPr>
          <w:snapToGrid w:val="0"/>
          <w:sz w:val="20"/>
          <w:szCs w:val="20"/>
        </w:rPr>
        <w:t>флокулянта</w:t>
      </w:r>
      <w:proofErr w:type="spellEnd"/>
      <w:r w:rsidRPr="000054B4">
        <w:rPr>
          <w:snapToGrid w:val="0"/>
          <w:sz w:val="20"/>
          <w:szCs w:val="20"/>
        </w:rPr>
        <w:t xml:space="preserve"> для обезвоживания избыточного активного ила в цехе №12 ОАО «</w:t>
      </w:r>
      <w:proofErr w:type="spellStart"/>
      <w:r w:rsidRPr="000054B4">
        <w:rPr>
          <w:snapToGrid w:val="0"/>
          <w:sz w:val="20"/>
          <w:szCs w:val="20"/>
        </w:rPr>
        <w:t>Славнефть</w:t>
      </w:r>
      <w:proofErr w:type="spellEnd"/>
      <w:r w:rsidRPr="000054B4">
        <w:rPr>
          <w:snapToGrid w:val="0"/>
          <w:sz w:val="20"/>
          <w:szCs w:val="20"/>
        </w:rPr>
        <w:t>-ЯНОС»:</w:t>
      </w:r>
    </w:p>
    <w:p w:rsidR="000054B4" w:rsidRPr="000054B4" w:rsidRDefault="000054B4" w:rsidP="000054B4">
      <w:pPr>
        <w:ind w:firstLine="720"/>
        <w:jc w:val="both"/>
        <w:rPr>
          <w:snapToGrid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0"/>
        <w:gridCol w:w="1431"/>
        <w:gridCol w:w="3152"/>
      </w:tblGrid>
      <w:tr w:rsidR="000054B4" w:rsidRPr="000054B4" w:rsidTr="000054B4">
        <w:trPr>
          <w:trHeight w:val="321"/>
        </w:trPr>
        <w:tc>
          <w:tcPr>
            <w:tcW w:w="0" w:type="auto"/>
            <w:gridSpan w:val="3"/>
          </w:tcPr>
          <w:p w:rsidR="000054B4" w:rsidRPr="000054B4" w:rsidRDefault="000054B4" w:rsidP="003D1FF5">
            <w:pPr>
              <w:tabs>
                <w:tab w:val="left" w:pos="318"/>
              </w:tabs>
              <w:ind w:left="394"/>
              <w:rPr>
                <w:sz w:val="20"/>
                <w:szCs w:val="20"/>
              </w:rPr>
            </w:pPr>
            <w:r w:rsidRPr="000054B4">
              <w:rPr>
                <w:snapToGrid w:val="0"/>
                <w:sz w:val="20"/>
                <w:szCs w:val="20"/>
              </w:rPr>
              <w:t>Гарантийные показатели:</w:t>
            </w:r>
          </w:p>
        </w:tc>
      </w:tr>
      <w:tr w:rsidR="000054B4" w:rsidRPr="000054B4" w:rsidTr="000054B4">
        <w:trPr>
          <w:trHeight w:val="300"/>
        </w:trPr>
        <w:tc>
          <w:tcPr>
            <w:tcW w:w="0" w:type="auto"/>
            <w:vAlign w:val="center"/>
          </w:tcPr>
          <w:p w:rsidR="000054B4" w:rsidRPr="000054B4" w:rsidRDefault="000054B4" w:rsidP="003D1FF5">
            <w:pPr>
              <w:ind w:left="318"/>
              <w:jc w:val="center"/>
              <w:rPr>
                <w:snapToGrid w:val="0"/>
                <w:sz w:val="20"/>
                <w:szCs w:val="20"/>
              </w:rPr>
            </w:pPr>
            <w:r w:rsidRPr="000054B4">
              <w:rPr>
                <w:snapToGrid w:val="0"/>
                <w:sz w:val="20"/>
                <w:szCs w:val="20"/>
              </w:rPr>
              <w:t>Наименование показателя</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Норма</w:t>
            </w:r>
          </w:p>
        </w:tc>
        <w:tc>
          <w:tcPr>
            <w:tcW w:w="0" w:type="auto"/>
            <w:vAlign w:val="center"/>
          </w:tcPr>
          <w:p w:rsidR="000054B4" w:rsidRPr="000054B4" w:rsidRDefault="000054B4" w:rsidP="003D1FF5">
            <w:pPr>
              <w:tabs>
                <w:tab w:val="left" w:pos="318"/>
              </w:tabs>
              <w:jc w:val="center"/>
              <w:rPr>
                <w:sz w:val="20"/>
                <w:szCs w:val="20"/>
              </w:rPr>
            </w:pPr>
            <w:r w:rsidRPr="000054B4">
              <w:rPr>
                <w:sz w:val="20"/>
                <w:szCs w:val="20"/>
              </w:rPr>
              <w:t>Нормативный документ на метод анализа</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xml:space="preserve">- содержание влаги в </w:t>
            </w:r>
            <w:proofErr w:type="spellStart"/>
            <w:r w:rsidRPr="000054B4">
              <w:rPr>
                <w:snapToGrid w:val="0"/>
                <w:sz w:val="20"/>
                <w:szCs w:val="20"/>
              </w:rPr>
              <w:t>кеке</w:t>
            </w:r>
            <w:proofErr w:type="spellEnd"/>
            <w:r w:rsidRPr="000054B4">
              <w:rPr>
                <w:snapToGrid w:val="0"/>
                <w:sz w:val="20"/>
                <w:szCs w:val="20"/>
              </w:rPr>
              <w:t xml:space="preserve"> после обезвоживания</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не более 80%</w:t>
            </w:r>
          </w:p>
        </w:tc>
        <w:tc>
          <w:tcPr>
            <w:tcW w:w="0" w:type="auto"/>
            <w:vAlign w:val="center"/>
          </w:tcPr>
          <w:p w:rsidR="000054B4" w:rsidRPr="000054B4" w:rsidRDefault="000054B4" w:rsidP="003D1FF5">
            <w:pPr>
              <w:tabs>
                <w:tab w:val="left" w:pos="318"/>
              </w:tabs>
              <w:jc w:val="center"/>
              <w:rPr>
                <w:sz w:val="20"/>
                <w:szCs w:val="20"/>
              </w:rPr>
            </w:pPr>
            <w:r w:rsidRPr="000054B4">
              <w:rPr>
                <w:sz w:val="20"/>
                <w:szCs w:val="20"/>
              </w:rPr>
              <w:t>ПНДФ 16.1:2.2:2.3:3.58-08</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xml:space="preserve">- содержание взвешенных веществ в </w:t>
            </w:r>
            <w:proofErr w:type="spellStart"/>
            <w:r w:rsidRPr="000054B4">
              <w:rPr>
                <w:snapToGrid w:val="0"/>
                <w:sz w:val="20"/>
                <w:szCs w:val="20"/>
              </w:rPr>
              <w:t>фугате</w:t>
            </w:r>
            <w:proofErr w:type="spellEnd"/>
            <w:r w:rsidRPr="000054B4">
              <w:rPr>
                <w:snapToGrid w:val="0"/>
                <w:sz w:val="20"/>
                <w:szCs w:val="20"/>
              </w:rPr>
              <w:t xml:space="preserve"> после обезвоживания</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не более 100 мг/л</w:t>
            </w:r>
          </w:p>
        </w:tc>
        <w:tc>
          <w:tcPr>
            <w:tcW w:w="0" w:type="auto"/>
            <w:vAlign w:val="center"/>
          </w:tcPr>
          <w:p w:rsidR="000054B4" w:rsidRPr="000054B4" w:rsidRDefault="000054B4" w:rsidP="003D1FF5">
            <w:pPr>
              <w:ind w:hanging="17"/>
              <w:jc w:val="center"/>
              <w:rPr>
                <w:snapToGrid w:val="0"/>
                <w:sz w:val="20"/>
                <w:szCs w:val="20"/>
              </w:rPr>
            </w:pPr>
            <w:r w:rsidRPr="000054B4">
              <w:rPr>
                <w:sz w:val="20"/>
                <w:szCs w:val="20"/>
              </w:rPr>
              <w:t>ПНДФ 14.1.2.110-97</w:t>
            </w:r>
          </w:p>
        </w:tc>
      </w:tr>
    </w:tbl>
    <w:p w:rsidR="000054B4" w:rsidRPr="000054B4" w:rsidRDefault="000054B4" w:rsidP="000054B4">
      <w:pPr>
        <w:ind w:firstLine="720"/>
        <w:jc w:val="both"/>
        <w:rPr>
          <w:snapToGrid w:val="0"/>
          <w:sz w:val="20"/>
          <w:szCs w:val="20"/>
        </w:rPr>
      </w:pPr>
    </w:p>
    <w:p w:rsidR="000054B4" w:rsidRPr="000054B4" w:rsidRDefault="000054B4" w:rsidP="000054B4">
      <w:pPr>
        <w:ind w:firstLine="720"/>
        <w:jc w:val="both"/>
        <w:rPr>
          <w:snapToGrid w:val="0"/>
          <w:sz w:val="20"/>
          <w:szCs w:val="20"/>
        </w:rPr>
      </w:pPr>
      <w:r w:rsidRPr="000054B4">
        <w:rPr>
          <w:snapToGrid w:val="0"/>
          <w:sz w:val="20"/>
          <w:szCs w:val="20"/>
        </w:rPr>
        <w:t>В случае не достижения любого из гарантийных показателей после обезвоживания избыточного ила Поставщик вносит корректировки в программу, а также осуществляет бесплатную поставку дополнительных количеств  реагентов на условиях DDP (ОАО «</w:t>
      </w:r>
      <w:proofErr w:type="spellStart"/>
      <w:r w:rsidRPr="000054B4">
        <w:rPr>
          <w:snapToGrid w:val="0"/>
          <w:sz w:val="20"/>
          <w:szCs w:val="20"/>
        </w:rPr>
        <w:t>Славнефть</w:t>
      </w:r>
      <w:proofErr w:type="spellEnd"/>
      <w:r w:rsidRPr="000054B4">
        <w:rPr>
          <w:snapToGrid w:val="0"/>
          <w:sz w:val="20"/>
          <w:szCs w:val="20"/>
        </w:rPr>
        <w:t>-ЯНОС»).</w:t>
      </w:r>
    </w:p>
    <w:p w:rsidR="000054B4" w:rsidRPr="000054B4" w:rsidRDefault="000054B4" w:rsidP="000054B4">
      <w:pPr>
        <w:ind w:firstLine="720"/>
        <w:jc w:val="both"/>
        <w:rPr>
          <w:snapToGrid w:val="0"/>
          <w:sz w:val="20"/>
          <w:szCs w:val="20"/>
        </w:rPr>
      </w:pPr>
    </w:p>
    <w:p w:rsidR="000054B4" w:rsidRPr="000054B4" w:rsidRDefault="000054B4" w:rsidP="000054B4">
      <w:pPr>
        <w:ind w:right="-285" w:firstLine="720"/>
        <w:jc w:val="both"/>
        <w:rPr>
          <w:snapToGrid w:val="0"/>
          <w:sz w:val="20"/>
          <w:szCs w:val="20"/>
        </w:rPr>
      </w:pPr>
      <w:r w:rsidRPr="000054B4">
        <w:rPr>
          <w:sz w:val="20"/>
          <w:szCs w:val="20"/>
        </w:rPr>
        <w:t xml:space="preserve">3. </w:t>
      </w:r>
      <w:r w:rsidRPr="000054B4">
        <w:rPr>
          <w:snapToGrid w:val="0"/>
          <w:sz w:val="20"/>
          <w:szCs w:val="20"/>
        </w:rPr>
        <w:t>Гар</w:t>
      </w:r>
      <w:r>
        <w:rPr>
          <w:snapToGrid w:val="0"/>
          <w:sz w:val="20"/>
          <w:szCs w:val="20"/>
        </w:rPr>
        <w:t xml:space="preserve">антийные показатели </w:t>
      </w:r>
      <w:proofErr w:type="spellStart"/>
      <w:r>
        <w:rPr>
          <w:snapToGrid w:val="0"/>
          <w:sz w:val="20"/>
          <w:szCs w:val="20"/>
        </w:rPr>
        <w:t>флокулянта</w:t>
      </w:r>
      <w:proofErr w:type="spellEnd"/>
      <w:r w:rsidRPr="000054B4">
        <w:rPr>
          <w:snapToGrid w:val="0"/>
          <w:sz w:val="20"/>
          <w:szCs w:val="20"/>
        </w:rPr>
        <w:t xml:space="preserve"> для установки «</w:t>
      </w:r>
      <w:proofErr w:type="spellStart"/>
      <w:r w:rsidRPr="000054B4">
        <w:rPr>
          <w:snapToGrid w:val="0"/>
          <w:sz w:val="20"/>
          <w:szCs w:val="20"/>
        </w:rPr>
        <w:t>Флоттвег</w:t>
      </w:r>
      <w:proofErr w:type="spellEnd"/>
      <w:r w:rsidRPr="000054B4">
        <w:rPr>
          <w:snapToGrid w:val="0"/>
          <w:sz w:val="20"/>
          <w:szCs w:val="20"/>
        </w:rPr>
        <w:t xml:space="preserve">» по переработке нефти ловушечной – сырья для установки по переработке </w:t>
      </w:r>
      <w:proofErr w:type="spellStart"/>
      <w:r w:rsidRPr="000054B4">
        <w:rPr>
          <w:snapToGrid w:val="0"/>
          <w:sz w:val="20"/>
          <w:szCs w:val="20"/>
        </w:rPr>
        <w:t>нефтешлама</w:t>
      </w:r>
      <w:proofErr w:type="spellEnd"/>
      <w:r w:rsidRPr="000054B4">
        <w:rPr>
          <w:snapToGrid w:val="0"/>
          <w:sz w:val="20"/>
          <w:szCs w:val="20"/>
        </w:rPr>
        <w:t xml:space="preserve"> в цехе №12:</w:t>
      </w:r>
    </w:p>
    <w:p w:rsidR="000054B4" w:rsidRPr="000054B4" w:rsidRDefault="000054B4" w:rsidP="000054B4">
      <w:pPr>
        <w:ind w:firstLine="720"/>
        <w:jc w:val="both"/>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9"/>
        <w:gridCol w:w="1148"/>
        <w:gridCol w:w="3006"/>
      </w:tblGrid>
      <w:tr w:rsidR="000054B4" w:rsidRPr="000054B4" w:rsidTr="000054B4">
        <w:trPr>
          <w:trHeight w:val="321"/>
        </w:trPr>
        <w:tc>
          <w:tcPr>
            <w:tcW w:w="0" w:type="auto"/>
            <w:gridSpan w:val="3"/>
          </w:tcPr>
          <w:p w:rsidR="000054B4" w:rsidRPr="000054B4" w:rsidRDefault="000054B4" w:rsidP="003D1FF5">
            <w:pPr>
              <w:tabs>
                <w:tab w:val="left" w:pos="318"/>
              </w:tabs>
              <w:ind w:left="394"/>
              <w:rPr>
                <w:sz w:val="20"/>
                <w:szCs w:val="20"/>
              </w:rPr>
            </w:pPr>
            <w:r w:rsidRPr="000054B4">
              <w:rPr>
                <w:snapToGrid w:val="0"/>
                <w:sz w:val="20"/>
                <w:szCs w:val="20"/>
              </w:rPr>
              <w:t>Гарантийные показатели:</w:t>
            </w:r>
          </w:p>
        </w:tc>
      </w:tr>
      <w:tr w:rsidR="000054B4" w:rsidRPr="000054B4" w:rsidTr="000054B4">
        <w:trPr>
          <w:trHeight w:val="300"/>
        </w:trPr>
        <w:tc>
          <w:tcPr>
            <w:tcW w:w="0" w:type="auto"/>
            <w:vAlign w:val="center"/>
          </w:tcPr>
          <w:p w:rsidR="000054B4" w:rsidRPr="000054B4" w:rsidRDefault="000054B4" w:rsidP="003D1FF5">
            <w:pPr>
              <w:ind w:left="318"/>
              <w:jc w:val="center"/>
              <w:rPr>
                <w:snapToGrid w:val="0"/>
                <w:sz w:val="20"/>
                <w:szCs w:val="20"/>
              </w:rPr>
            </w:pPr>
            <w:r w:rsidRPr="000054B4">
              <w:rPr>
                <w:snapToGrid w:val="0"/>
                <w:sz w:val="20"/>
                <w:szCs w:val="20"/>
              </w:rPr>
              <w:t>Наименование показателя</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Норма</w:t>
            </w:r>
          </w:p>
        </w:tc>
        <w:tc>
          <w:tcPr>
            <w:tcW w:w="0" w:type="auto"/>
            <w:vAlign w:val="center"/>
          </w:tcPr>
          <w:p w:rsidR="000054B4" w:rsidRPr="000054B4" w:rsidRDefault="000054B4" w:rsidP="003D1FF5">
            <w:pPr>
              <w:tabs>
                <w:tab w:val="left" w:pos="318"/>
              </w:tabs>
              <w:jc w:val="center"/>
              <w:rPr>
                <w:sz w:val="20"/>
                <w:szCs w:val="20"/>
              </w:rPr>
            </w:pPr>
            <w:r w:rsidRPr="000054B4">
              <w:rPr>
                <w:sz w:val="20"/>
                <w:szCs w:val="20"/>
              </w:rPr>
              <w:t>Нормативный документ на метод анализа</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xml:space="preserve">- содержание воды в нефтепродукте уловленном </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не более 2%</w:t>
            </w:r>
          </w:p>
        </w:tc>
        <w:tc>
          <w:tcPr>
            <w:tcW w:w="0" w:type="auto"/>
            <w:vAlign w:val="center"/>
          </w:tcPr>
          <w:p w:rsidR="000054B4" w:rsidRPr="000054B4" w:rsidRDefault="000054B4" w:rsidP="003D1FF5">
            <w:pPr>
              <w:tabs>
                <w:tab w:val="left" w:pos="318"/>
              </w:tabs>
              <w:jc w:val="center"/>
              <w:rPr>
                <w:sz w:val="20"/>
                <w:szCs w:val="20"/>
              </w:rPr>
            </w:pPr>
            <w:r w:rsidRPr="000054B4">
              <w:rPr>
                <w:sz w:val="20"/>
                <w:szCs w:val="20"/>
              </w:rPr>
              <w:t>ГОСТ 2477</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содержание нефтепродуктов в водной фазе (</w:t>
            </w:r>
            <w:proofErr w:type="spellStart"/>
            <w:r w:rsidRPr="000054B4">
              <w:rPr>
                <w:snapToGrid w:val="0"/>
                <w:sz w:val="20"/>
                <w:szCs w:val="20"/>
              </w:rPr>
              <w:t>фугате</w:t>
            </w:r>
            <w:proofErr w:type="spellEnd"/>
            <w:r w:rsidRPr="000054B4">
              <w:rPr>
                <w:snapToGrid w:val="0"/>
                <w:sz w:val="20"/>
                <w:szCs w:val="20"/>
              </w:rPr>
              <w:t>)</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не более 2%</w:t>
            </w:r>
          </w:p>
        </w:tc>
        <w:tc>
          <w:tcPr>
            <w:tcW w:w="0" w:type="auto"/>
            <w:vAlign w:val="center"/>
          </w:tcPr>
          <w:p w:rsidR="000054B4" w:rsidRPr="000054B4" w:rsidRDefault="000054B4" w:rsidP="003D1FF5">
            <w:pPr>
              <w:ind w:hanging="17"/>
              <w:jc w:val="center"/>
              <w:rPr>
                <w:snapToGrid w:val="0"/>
                <w:sz w:val="20"/>
                <w:szCs w:val="20"/>
              </w:rPr>
            </w:pPr>
            <w:r w:rsidRPr="000054B4">
              <w:rPr>
                <w:snapToGrid w:val="0"/>
                <w:sz w:val="20"/>
                <w:szCs w:val="20"/>
              </w:rPr>
              <w:t>ПНДФ 14.1:2:4.128-98,</w:t>
            </w:r>
          </w:p>
          <w:p w:rsidR="000054B4" w:rsidRPr="000054B4" w:rsidRDefault="000054B4" w:rsidP="003D1FF5">
            <w:pPr>
              <w:ind w:hanging="17"/>
              <w:jc w:val="center"/>
              <w:rPr>
                <w:snapToGrid w:val="0"/>
                <w:sz w:val="20"/>
                <w:szCs w:val="20"/>
              </w:rPr>
            </w:pPr>
            <w:r w:rsidRPr="000054B4">
              <w:rPr>
                <w:snapToGrid w:val="0"/>
                <w:sz w:val="20"/>
                <w:szCs w:val="20"/>
              </w:rPr>
              <w:t>ПНДФ 14.1:2.116-97</w:t>
            </w:r>
          </w:p>
        </w:tc>
      </w:tr>
      <w:tr w:rsidR="000054B4" w:rsidRPr="000054B4" w:rsidTr="000054B4">
        <w:trPr>
          <w:trHeight w:val="300"/>
        </w:trPr>
        <w:tc>
          <w:tcPr>
            <w:tcW w:w="0" w:type="auto"/>
          </w:tcPr>
          <w:p w:rsidR="000054B4" w:rsidRPr="000054B4" w:rsidRDefault="000054B4" w:rsidP="003D1FF5">
            <w:pPr>
              <w:ind w:left="318"/>
              <w:jc w:val="both"/>
              <w:rPr>
                <w:snapToGrid w:val="0"/>
                <w:sz w:val="20"/>
                <w:szCs w:val="20"/>
              </w:rPr>
            </w:pPr>
            <w:r w:rsidRPr="000054B4">
              <w:rPr>
                <w:snapToGrid w:val="0"/>
                <w:sz w:val="20"/>
                <w:szCs w:val="20"/>
              </w:rPr>
              <w:t xml:space="preserve">- содержание влаги в твердой фазе (шламе </w:t>
            </w:r>
            <w:proofErr w:type="spellStart"/>
            <w:r w:rsidRPr="000054B4">
              <w:rPr>
                <w:snapToGrid w:val="0"/>
                <w:sz w:val="20"/>
                <w:szCs w:val="20"/>
              </w:rPr>
              <w:t>нефтеотделительных</w:t>
            </w:r>
            <w:proofErr w:type="spellEnd"/>
            <w:r w:rsidRPr="000054B4">
              <w:rPr>
                <w:snapToGrid w:val="0"/>
                <w:sz w:val="20"/>
                <w:szCs w:val="20"/>
              </w:rPr>
              <w:t xml:space="preserve"> установок)</w:t>
            </w:r>
          </w:p>
        </w:tc>
        <w:tc>
          <w:tcPr>
            <w:tcW w:w="0" w:type="auto"/>
            <w:vAlign w:val="center"/>
          </w:tcPr>
          <w:p w:rsidR="000054B4" w:rsidRPr="000054B4" w:rsidRDefault="000054B4" w:rsidP="003D1FF5">
            <w:pPr>
              <w:jc w:val="center"/>
              <w:rPr>
                <w:snapToGrid w:val="0"/>
                <w:sz w:val="20"/>
                <w:szCs w:val="20"/>
              </w:rPr>
            </w:pPr>
            <w:r w:rsidRPr="000054B4">
              <w:rPr>
                <w:snapToGrid w:val="0"/>
                <w:sz w:val="20"/>
                <w:szCs w:val="20"/>
              </w:rPr>
              <w:t>не более 60%</w:t>
            </w:r>
          </w:p>
        </w:tc>
        <w:tc>
          <w:tcPr>
            <w:tcW w:w="0" w:type="auto"/>
            <w:vAlign w:val="center"/>
          </w:tcPr>
          <w:p w:rsidR="000054B4" w:rsidRPr="000054B4" w:rsidRDefault="000054B4" w:rsidP="003D1FF5">
            <w:pPr>
              <w:ind w:hanging="17"/>
              <w:jc w:val="center"/>
              <w:rPr>
                <w:sz w:val="20"/>
                <w:szCs w:val="20"/>
              </w:rPr>
            </w:pPr>
            <w:r w:rsidRPr="000054B4">
              <w:rPr>
                <w:sz w:val="20"/>
                <w:szCs w:val="20"/>
              </w:rPr>
              <w:t>ПНДФ 16.1:2.2:2.3:3.58-08</w:t>
            </w:r>
          </w:p>
        </w:tc>
      </w:tr>
    </w:tbl>
    <w:p w:rsidR="000054B4" w:rsidRPr="000054B4" w:rsidRDefault="000054B4" w:rsidP="000054B4">
      <w:pPr>
        <w:ind w:firstLine="720"/>
        <w:jc w:val="both"/>
        <w:rPr>
          <w:sz w:val="20"/>
          <w:szCs w:val="20"/>
        </w:rPr>
      </w:pPr>
    </w:p>
    <w:p w:rsidR="000054B4" w:rsidRPr="000054B4" w:rsidRDefault="000054B4" w:rsidP="000054B4">
      <w:pPr>
        <w:ind w:firstLine="720"/>
        <w:jc w:val="both"/>
        <w:rPr>
          <w:sz w:val="20"/>
          <w:szCs w:val="20"/>
        </w:rPr>
      </w:pPr>
      <w:r w:rsidRPr="000054B4">
        <w:rPr>
          <w:sz w:val="20"/>
          <w:szCs w:val="20"/>
        </w:rPr>
        <w:t>В случае не достижения любого из гарантийных показателей при переработке ловушечной нефти Поставщик вносит корректировки в программу, а также осуществляет бесплатную поставку дополнительных количеств  реагентов на условиях DDP (ОАО «</w:t>
      </w:r>
      <w:proofErr w:type="spellStart"/>
      <w:r w:rsidRPr="000054B4">
        <w:rPr>
          <w:sz w:val="20"/>
          <w:szCs w:val="20"/>
        </w:rPr>
        <w:t>Славнефть</w:t>
      </w:r>
      <w:proofErr w:type="spellEnd"/>
      <w:r w:rsidRPr="000054B4">
        <w:rPr>
          <w:sz w:val="20"/>
          <w:szCs w:val="20"/>
        </w:rPr>
        <w:t>-ЯНОС»).</w:t>
      </w:r>
    </w:p>
    <w:p w:rsidR="00731421" w:rsidRPr="000054B4" w:rsidRDefault="00731421" w:rsidP="000054B4">
      <w:pPr>
        <w:keepNext/>
        <w:suppressAutoHyphens w:val="0"/>
        <w:spacing w:before="240" w:after="60"/>
        <w:jc w:val="both"/>
        <w:outlineLvl w:val="1"/>
        <w:rPr>
          <w:rFonts w:ascii="Arial" w:hAnsi="Arial"/>
          <w:i/>
          <w:iCs/>
          <w:sz w:val="22"/>
          <w:lang w:eastAsia="x-none"/>
        </w:rPr>
      </w:pPr>
    </w:p>
    <w:tbl>
      <w:tblPr>
        <w:tblW w:w="0" w:type="auto"/>
        <w:tblLook w:val="01E0" w:firstRow="1" w:lastRow="1" w:firstColumn="1" w:lastColumn="1" w:noHBand="0" w:noVBand="0"/>
      </w:tblPr>
      <w:tblGrid>
        <w:gridCol w:w="4968"/>
        <w:gridCol w:w="4603"/>
      </w:tblGrid>
      <w:tr w:rsidR="000054B4" w:rsidRPr="006655E0" w:rsidTr="003D1FF5">
        <w:trPr>
          <w:trHeight w:val="39"/>
        </w:trPr>
        <w:tc>
          <w:tcPr>
            <w:tcW w:w="4968" w:type="dxa"/>
          </w:tcPr>
          <w:p w:rsidR="000054B4" w:rsidRPr="006655E0" w:rsidRDefault="000054B4" w:rsidP="003D1FF5">
            <w:pPr>
              <w:suppressAutoHyphens w:val="0"/>
              <w:rPr>
                <w:sz w:val="20"/>
                <w:szCs w:val="20"/>
                <w:lang w:eastAsia="ru-RU"/>
              </w:rPr>
            </w:pPr>
            <w:r w:rsidRPr="006655E0">
              <w:rPr>
                <w:sz w:val="20"/>
                <w:szCs w:val="20"/>
                <w:lang w:eastAsia="ru-RU"/>
              </w:rPr>
              <w:t>Покупатель:</w:t>
            </w:r>
          </w:p>
          <w:p w:rsidR="000054B4" w:rsidRPr="006655E0" w:rsidRDefault="000054B4" w:rsidP="003D1FF5">
            <w:pPr>
              <w:suppressAutoHyphens w:val="0"/>
              <w:rPr>
                <w:sz w:val="20"/>
                <w:szCs w:val="20"/>
                <w:lang w:eastAsia="ru-RU"/>
              </w:rPr>
            </w:pPr>
          </w:p>
        </w:tc>
        <w:tc>
          <w:tcPr>
            <w:tcW w:w="4603" w:type="dxa"/>
          </w:tcPr>
          <w:p w:rsidR="000054B4" w:rsidRPr="006655E0" w:rsidRDefault="000054B4" w:rsidP="003D1FF5">
            <w:pPr>
              <w:suppressAutoHyphens w:val="0"/>
              <w:ind w:left="-108"/>
              <w:rPr>
                <w:sz w:val="20"/>
                <w:szCs w:val="20"/>
                <w:lang w:eastAsia="ru-RU"/>
              </w:rPr>
            </w:pPr>
            <w:r w:rsidRPr="006655E0">
              <w:rPr>
                <w:sz w:val="20"/>
                <w:szCs w:val="20"/>
                <w:lang w:eastAsia="ru-RU"/>
              </w:rPr>
              <w:t xml:space="preserve">  Поставщик:</w:t>
            </w:r>
          </w:p>
        </w:tc>
      </w:tr>
      <w:tr w:rsidR="000054B4" w:rsidRPr="006655E0" w:rsidTr="003D1FF5">
        <w:trPr>
          <w:trHeight w:val="35"/>
        </w:trPr>
        <w:tc>
          <w:tcPr>
            <w:tcW w:w="4968" w:type="dxa"/>
          </w:tcPr>
          <w:p w:rsidR="000054B4" w:rsidRPr="006655E0" w:rsidRDefault="000054B4" w:rsidP="003D1FF5">
            <w:pPr>
              <w:suppressAutoHyphens w:val="0"/>
              <w:rPr>
                <w:b/>
                <w:sz w:val="20"/>
                <w:szCs w:val="20"/>
                <w:lang w:eastAsia="ru-RU"/>
              </w:rPr>
            </w:pPr>
            <w:r w:rsidRPr="006655E0">
              <w:rPr>
                <w:b/>
                <w:sz w:val="20"/>
                <w:szCs w:val="20"/>
                <w:lang w:eastAsia="ru-RU"/>
              </w:rPr>
              <w:t xml:space="preserve">Генеральный директор </w:t>
            </w:r>
          </w:p>
          <w:p w:rsidR="000054B4" w:rsidRPr="006655E0" w:rsidRDefault="000054B4" w:rsidP="003D1FF5">
            <w:pPr>
              <w:suppressAutoHyphens w:val="0"/>
              <w:rPr>
                <w:b/>
                <w:sz w:val="20"/>
                <w:szCs w:val="20"/>
                <w:lang w:eastAsia="ru-RU"/>
              </w:rPr>
            </w:pPr>
          </w:p>
          <w:p w:rsidR="000054B4" w:rsidRPr="006655E0" w:rsidRDefault="000054B4" w:rsidP="003D1FF5">
            <w:pPr>
              <w:suppressAutoHyphens w:val="0"/>
              <w:rPr>
                <w:b/>
                <w:sz w:val="20"/>
                <w:szCs w:val="20"/>
                <w:lang w:eastAsia="ru-RU"/>
              </w:rPr>
            </w:pPr>
            <w:r w:rsidRPr="006655E0">
              <w:rPr>
                <w:b/>
                <w:sz w:val="20"/>
                <w:szCs w:val="20"/>
                <w:lang w:eastAsia="ru-RU"/>
              </w:rPr>
              <w:t>ОАО «</w:t>
            </w:r>
            <w:proofErr w:type="spellStart"/>
            <w:r w:rsidRPr="006655E0">
              <w:rPr>
                <w:b/>
                <w:sz w:val="20"/>
                <w:szCs w:val="20"/>
                <w:lang w:eastAsia="ru-RU"/>
              </w:rPr>
              <w:t>Славнефть</w:t>
            </w:r>
            <w:proofErr w:type="spellEnd"/>
            <w:r w:rsidRPr="006655E0">
              <w:rPr>
                <w:b/>
                <w:sz w:val="20"/>
                <w:szCs w:val="20"/>
                <w:lang w:eastAsia="ru-RU"/>
              </w:rPr>
              <w:t>-ЯНОС»</w:t>
            </w:r>
          </w:p>
        </w:tc>
        <w:tc>
          <w:tcPr>
            <w:tcW w:w="4603" w:type="dxa"/>
          </w:tcPr>
          <w:p w:rsidR="000054B4" w:rsidRPr="006655E0" w:rsidRDefault="000054B4" w:rsidP="003D1FF5">
            <w:pPr>
              <w:widowControl w:val="0"/>
              <w:suppressAutoHyphens w:val="0"/>
              <w:autoSpaceDE w:val="0"/>
              <w:autoSpaceDN w:val="0"/>
              <w:adjustRightInd w:val="0"/>
              <w:rPr>
                <w:b/>
                <w:bCs/>
                <w:sz w:val="20"/>
                <w:szCs w:val="20"/>
                <w:lang w:eastAsia="ru-RU"/>
              </w:rPr>
            </w:pPr>
            <w:r w:rsidRPr="006655E0">
              <w:rPr>
                <w:b/>
                <w:bCs/>
                <w:sz w:val="20"/>
                <w:szCs w:val="20"/>
                <w:lang w:eastAsia="ru-RU"/>
              </w:rPr>
              <w:t>__________________________________</w:t>
            </w:r>
          </w:p>
          <w:p w:rsidR="000054B4" w:rsidRPr="006655E0" w:rsidRDefault="000054B4" w:rsidP="003D1FF5">
            <w:pPr>
              <w:suppressAutoHyphens w:val="0"/>
              <w:rPr>
                <w:b/>
                <w:sz w:val="20"/>
                <w:szCs w:val="20"/>
                <w:lang w:eastAsia="ru-RU"/>
              </w:rPr>
            </w:pPr>
          </w:p>
          <w:p w:rsidR="000054B4" w:rsidRPr="006655E0" w:rsidRDefault="000054B4" w:rsidP="003D1FF5">
            <w:pPr>
              <w:widowControl w:val="0"/>
              <w:suppressAutoHyphens w:val="0"/>
              <w:autoSpaceDE w:val="0"/>
              <w:autoSpaceDN w:val="0"/>
              <w:adjustRightInd w:val="0"/>
              <w:rPr>
                <w:b/>
                <w:bCs/>
                <w:sz w:val="20"/>
                <w:szCs w:val="20"/>
                <w:lang w:eastAsia="ru-RU"/>
              </w:rPr>
            </w:pPr>
            <w:r w:rsidRPr="006655E0">
              <w:rPr>
                <w:b/>
                <w:bCs/>
                <w:sz w:val="20"/>
                <w:szCs w:val="20"/>
                <w:lang w:eastAsia="ru-RU"/>
              </w:rPr>
              <w:t>__________________________________</w:t>
            </w:r>
          </w:p>
          <w:p w:rsidR="000054B4" w:rsidRPr="006655E0" w:rsidRDefault="000054B4" w:rsidP="003D1FF5">
            <w:pPr>
              <w:suppressAutoHyphens w:val="0"/>
              <w:rPr>
                <w:b/>
                <w:sz w:val="20"/>
                <w:szCs w:val="20"/>
                <w:lang w:eastAsia="ru-RU"/>
              </w:rPr>
            </w:pPr>
          </w:p>
        </w:tc>
      </w:tr>
      <w:tr w:rsidR="000054B4" w:rsidRPr="006655E0" w:rsidTr="003D1FF5">
        <w:trPr>
          <w:trHeight w:val="35"/>
        </w:trPr>
        <w:tc>
          <w:tcPr>
            <w:tcW w:w="4968" w:type="dxa"/>
          </w:tcPr>
          <w:p w:rsidR="000054B4" w:rsidRPr="006655E0" w:rsidRDefault="000054B4" w:rsidP="003D1FF5">
            <w:pPr>
              <w:suppressAutoHyphens w:val="0"/>
              <w:rPr>
                <w:b/>
                <w:sz w:val="20"/>
                <w:szCs w:val="20"/>
                <w:lang w:eastAsia="ru-RU"/>
              </w:rPr>
            </w:pPr>
            <w:r w:rsidRPr="006655E0">
              <w:rPr>
                <w:b/>
                <w:sz w:val="20"/>
                <w:szCs w:val="20"/>
                <w:lang w:eastAsia="ru-RU"/>
              </w:rPr>
              <w:t>_______________________   А.А. Никитин</w:t>
            </w:r>
          </w:p>
        </w:tc>
        <w:tc>
          <w:tcPr>
            <w:tcW w:w="4603" w:type="dxa"/>
          </w:tcPr>
          <w:p w:rsidR="000054B4" w:rsidRPr="006655E0" w:rsidRDefault="000054B4" w:rsidP="003D1FF5">
            <w:pPr>
              <w:suppressAutoHyphens w:val="0"/>
              <w:rPr>
                <w:b/>
                <w:sz w:val="20"/>
                <w:szCs w:val="20"/>
                <w:lang w:eastAsia="ru-RU"/>
              </w:rPr>
            </w:pPr>
            <w:r w:rsidRPr="006655E0">
              <w:rPr>
                <w:b/>
                <w:sz w:val="20"/>
                <w:szCs w:val="20"/>
                <w:lang w:eastAsia="ru-RU"/>
              </w:rPr>
              <w:t xml:space="preserve">______________________   </w:t>
            </w:r>
          </w:p>
        </w:tc>
      </w:tr>
      <w:tr w:rsidR="000054B4" w:rsidRPr="006655E0" w:rsidTr="003D1FF5">
        <w:trPr>
          <w:trHeight w:val="35"/>
        </w:trPr>
        <w:tc>
          <w:tcPr>
            <w:tcW w:w="4968" w:type="dxa"/>
          </w:tcPr>
          <w:p w:rsidR="000054B4" w:rsidRPr="006655E0" w:rsidRDefault="000054B4" w:rsidP="003D1FF5">
            <w:pPr>
              <w:suppressAutoHyphens w:val="0"/>
              <w:rPr>
                <w:sz w:val="20"/>
                <w:szCs w:val="20"/>
                <w:lang w:eastAsia="ru-RU"/>
              </w:rPr>
            </w:pPr>
          </w:p>
        </w:tc>
        <w:tc>
          <w:tcPr>
            <w:tcW w:w="4603" w:type="dxa"/>
          </w:tcPr>
          <w:p w:rsidR="000054B4" w:rsidRPr="006655E0" w:rsidRDefault="000054B4" w:rsidP="003D1FF5">
            <w:pPr>
              <w:suppressAutoHyphens w:val="0"/>
              <w:rPr>
                <w:sz w:val="20"/>
                <w:szCs w:val="20"/>
                <w:lang w:eastAsia="ru-RU"/>
              </w:rPr>
            </w:pPr>
          </w:p>
        </w:tc>
      </w:tr>
      <w:tr w:rsidR="000054B4" w:rsidRPr="006655E0" w:rsidTr="003D1FF5">
        <w:trPr>
          <w:trHeight w:val="35"/>
        </w:trPr>
        <w:tc>
          <w:tcPr>
            <w:tcW w:w="4968" w:type="dxa"/>
          </w:tcPr>
          <w:p w:rsidR="000054B4" w:rsidRPr="006655E0" w:rsidRDefault="000054B4" w:rsidP="003D1FF5">
            <w:pPr>
              <w:suppressAutoHyphens w:val="0"/>
              <w:rPr>
                <w:sz w:val="20"/>
                <w:szCs w:val="20"/>
                <w:lang w:eastAsia="ru-RU"/>
              </w:rPr>
            </w:pPr>
            <w:r w:rsidRPr="006655E0">
              <w:rPr>
                <w:sz w:val="20"/>
                <w:szCs w:val="20"/>
                <w:lang w:eastAsia="ru-RU"/>
              </w:rPr>
              <w:t>М.П.</w:t>
            </w:r>
          </w:p>
        </w:tc>
        <w:tc>
          <w:tcPr>
            <w:tcW w:w="4603" w:type="dxa"/>
          </w:tcPr>
          <w:p w:rsidR="000054B4" w:rsidRPr="006655E0" w:rsidRDefault="000054B4" w:rsidP="003D1FF5">
            <w:pPr>
              <w:suppressAutoHyphens w:val="0"/>
              <w:rPr>
                <w:sz w:val="20"/>
                <w:szCs w:val="20"/>
                <w:lang w:eastAsia="ru-RU"/>
              </w:rPr>
            </w:pPr>
            <w:r w:rsidRPr="006655E0">
              <w:rPr>
                <w:sz w:val="20"/>
                <w:szCs w:val="20"/>
                <w:lang w:eastAsia="ru-RU"/>
              </w:rPr>
              <w:t xml:space="preserve">   М.П.</w:t>
            </w:r>
          </w:p>
        </w:tc>
      </w:tr>
    </w:tbl>
    <w:p w:rsidR="00FC1307" w:rsidRDefault="00FC1307" w:rsidP="003E1B2B">
      <w:pPr>
        <w:suppressAutoHyphens w:val="0"/>
        <w:spacing w:after="200" w:line="276" w:lineRule="auto"/>
        <w:rPr>
          <w:rFonts w:eastAsia="Calibri"/>
          <w:sz w:val="20"/>
          <w:vertAlign w:val="superscript"/>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rPr>
      </w:pPr>
      <w:r w:rsidRPr="00FC1307">
        <w:rPr>
          <w:rFonts w:eastAsia="Calibri"/>
          <w:b/>
          <w:i/>
          <w:sz w:val="16"/>
          <w:szCs w:val="16"/>
          <w:u w:val="single"/>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rPr>
      </w:pPr>
      <w:r w:rsidRPr="00FC1307">
        <w:rPr>
          <w:rFonts w:eastAsia="Calibri"/>
          <w:b/>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proofErr w:type="gramStart"/>
            <w:r w:rsidRPr="00FC1307">
              <w:rPr>
                <w:rFonts w:eastAsia="Calibri"/>
                <w:b/>
                <w:sz w:val="18"/>
                <w:szCs w:val="18"/>
              </w:rPr>
              <w:t>п</w:t>
            </w:r>
            <w:proofErr w:type="gramEnd"/>
            <w:r w:rsidRPr="00FC1307">
              <w:rPr>
                <w:rFonts w:eastAsia="Calibri"/>
                <w:b/>
                <w:sz w:val="18"/>
                <w:szCs w:val="18"/>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bl>
    <w:p w:rsidR="00FC1307" w:rsidRPr="00FC1307" w:rsidRDefault="00FC1307" w:rsidP="00FC1307">
      <w:pPr>
        <w:suppressAutoHyphens w:val="0"/>
        <w:spacing w:after="200" w:line="276" w:lineRule="auto"/>
        <w:rPr>
          <w:rFonts w:ascii="Calibri" w:eastAsia="Calibri" w:hAnsi="Calibri"/>
          <w:sz w:val="22"/>
        </w:rPr>
      </w:pPr>
    </w:p>
    <w:p w:rsidR="00FC1307" w:rsidRDefault="00FC1307">
      <w:pPr>
        <w:suppressAutoHyphens w:val="0"/>
        <w:spacing w:after="200" w:line="276" w:lineRule="auto"/>
        <w:rPr>
          <w:rFonts w:eastAsia="Calibri"/>
          <w:sz w:val="20"/>
          <w:vertAlign w:val="superscript"/>
        </w:rPr>
      </w:pPr>
      <w:r>
        <w:rPr>
          <w:rFonts w:eastAsia="Calibri"/>
          <w:sz w:val="20"/>
          <w:vertAlign w:val="superscript"/>
        </w:rPr>
        <w:br w:type="page"/>
      </w:r>
    </w:p>
    <w:sectPr w:rsidR="00FC1307" w:rsidSect="00C63395">
      <w:pgSz w:w="11906" w:h="16838"/>
      <w:pgMar w:top="28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4B4"/>
    <w:rsid w:val="00010441"/>
    <w:rsid w:val="000209B6"/>
    <w:rsid w:val="00055817"/>
    <w:rsid w:val="000657E8"/>
    <w:rsid w:val="00074138"/>
    <w:rsid w:val="000A29BA"/>
    <w:rsid w:val="000B222B"/>
    <w:rsid w:val="000F2041"/>
    <w:rsid w:val="00104B80"/>
    <w:rsid w:val="00115C40"/>
    <w:rsid w:val="001269CC"/>
    <w:rsid w:val="001307E9"/>
    <w:rsid w:val="00191E58"/>
    <w:rsid w:val="001B64EA"/>
    <w:rsid w:val="0021745A"/>
    <w:rsid w:val="0023494E"/>
    <w:rsid w:val="00235168"/>
    <w:rsid w:val="00242D8C"/>
    <w:rsid w:val="002768FE"/>
    <w:rsid w:val="00285570"/>
    <w:rsid w:val="00285710"/>
    <w:rsid w:val="00287A52"/>
    <w:rsid w:val="00297743"/>
    <w:rsid w:val="002A3178"/>
    <w:rsid w:val="002E779A"/>
    <w:rsid w:val="002F035E"/>
    <w:rsid w:val="00341260"/>
    <w:rsid w:val="0035619E"/>
    <w:rsid w:val="003641D4"/>
    <w:rsid w:val="003E1B2B"/>
    <w:rsid w:val="003E38F7"/>
    <w:rsid w:val="003F0047"/>
    <w:rsid w:val="003F0324"/>
    <w:rsid w:val="003F075D"/>
    <w:rsid w:val="004024A1"/>
    <w:rsid w:val="00406493"/>
    <w:rsid w:val="00440389"/>
    <w:rsid w:val="004515AF"/>
    <w:rsid w:val="00453755"/>
    <w:rsid w:val="004547DA"/>
    <w:rsid w:val="00480CA8"/>
    <w:rsid w:val="0048173E"/>
    <w:rsid w:val="004928D1"/>
    <w:rsid w:val="00495FB6"/>
    <w:rsid w:val="004B459B"/>
    <w:rsid w:val="004B5689"/>
    <w:rsid w:val="004F2CE3"/>
    <w:rsid w:val="00510143"/>
    <w:rsid w:val="00517176"/>
    <w:rsid w:val="00520BA5"/>
    <w:rsid w:val="00521472"/>
    <w:rsid w:val="0056251F"/>
    <w:rsid w:val="00563DB3"/>
    <w:rsid w:val="00576F8B"/>
    <w:rsid w:val="005A7769"/>
    <w:rsid w:val="005C6021"/>
    <w:rsid w:val="005D5B6F"/>
    <w:rsid w:val="005E409C"/>
    <w:rsid w:val="005F30FF"/>
    <w:rsid w:val="00642469"/>
    <w:rsid w:val="00652254"/>
    <w:rsid w:val="006655E0"/>
    <w:rsid w:val="006C074A"/>
    <w:rsid w:val="006D4AD4"/>
    <w:rsid w:val="006D4FF0"/>
    <w:rsid w:val="006F5E1E"/>
    <w:rsid w:val="007304D8"/>
    <w:rsid w:val="00731421"/>
    <w:rsid w:val="00745D85"/>
    <w:rsid w:val="00746759"/>
    <w:rsid w:val="00783567"/>
    <w:rsid w:val="0078794E"/>
    <w:rsid w:val="00792A37"/>
    <w:rsid w:val="007C1EAC"/>
    <w:rsid w:val="007F2852"/>
    <w:rsid w:val="007F596D"/>
    <w:rsid w:val="008119E4"/>
    <w:rsid w:val="00812D1B"/>
    <w:rsid w:val="008320CD"/>
    <w:rsid w:val="0083649E"/>
    <w:rsid w:val="00874966"/>
    <w:rsid w:val="00881A60"/>
    <w:rsid w:val="008847C8"/>
    <w:rsid w:val="008A4AED"/>
    <w:rsid w:val="008B3716"/>
    <w:rsid w:val="008B671A"/>
    <w:rsid w:val="008D30AF"/>
    <w:rsid w:val="008D4BA4"/>
    <w:rsid w:val="00904995"/>
    <w:rsid w:val="0094713A"/>
    <w:rsid w:val="00981AF9"/>
    <w:rsid w:val="00A01E3F"/>
    <w:rsid w:val="00A06473"/>
    <w:rsid w:val="00A60253"/>
    <w:rsid w:val="00A702CF"/>
    <w:rsid w:val="00B0738A"/>
    <w:rsid w:val="00B2072F"/>
    <w:rsid w:val="00B478C4"/>
    <w:rsid w:val="00B75C4A"/>
    <w:rsid w:val="00B94B8E"/>
    <w:rsid w:val="00BA7DE3"/>
    <w:rsid w:val="00BC00B3"/>
    <w:rsid w:val="00BC7608"/>
    <w:rsid w:val="00C106AC"/>
    <w:rsid w:val="00C16A6A"/>
    <w:rsid w:val="00C40F07"/>
    <w:rsid w:val="00C62601"/>
    <w:rsid w:val="00C62BE3"/>
    <w:rsid w:val="00C63395"/>
    <w:rsid w:val="00C96331"/>
    <w:rsid w:val="00CD60FF"/>
    <w:rsid w:val="00CE06FB"/>
    <w:rsid w:val="00CE3531"/>
    <w:rsid w:val="00D1647D"/>
    <w:rsid w:val="00D229EB"/>
    <w:rsid w:val="00D42358"/>
    <w:rsid w:val="00D52A29"/>
    <w:rsid w:val="00D7204B"/>
    <w:rsid w:val="00D73CFC"/>
    <w:rsid w:val="00D92352"/>
    <w:rsid w:val="00DF09A1"/>
    <w:rsid w:val="00E135D1"/>
    <w:rsid w:val="00E27B42"/>
    <w:rsid w:val="00E411AD"/>
    <w:rsid w:val="00E46A09"/>
    <w:rsid w:val="00E510E7"/>
    <w:rsid w:val="00E667FC"/>
    <w:rsid w:val="00EA2D3D"/>
    <w:rsid w:val="00F038E8"/>
    <w:rsid w:val="00F10D00"/>
    <w:rsid w:val="00F2550C"/>
    <w:rsid w:val="00F56900"/>
    <w:rsid w:val="00F64E8C"/>
    <w:rsid w:val="00F6725A"/>
    <w:rsid w:val="00FB07C7"/>
    <w:rsid w:val="00FB68D3"/>
    <w:rsid w:val="00FB7CB5"/>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5D6EA-60DB-4B4E-B0C2-544011472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30</Pages>
  <Words>10074</Words>
  <Characters>57425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Сулейманова Ольга Дмитриевна</cp:lastModifiedBy>
  <cp:revision>113</cp:revision>
  <cp:lastPrinted>2015-08-13T06:37:00Z</cp:lastPrinted>
  <dcterms:created xsi:type="dcterms:W3CDTF">2014-08-18T04:22:00Z</dcterms:created>
  <dcterms:modified xsi:type="dcterms:W3CDTF">2015-09-07T08:50:00Z</dcterms:modified>
</cp:coreProperties>
</file>