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DA" w:rsidRPr="00E915DA" w:rsidRDefault="00E915DA" w:rsidP="00E915DA">
      <w:pPr>
        <w:pStyle w:val="a3"/>
        <w:suppressAutoHyphens/>
        <w:jc w:val="right"/>
        <w:rPr>
          <w:b/>
          <w:bCs/>
          <w:sz w:val="24"/>
          <w:szCs w:val="24"/>
        </w:rPr>
      </w:pPr>
      <w:r w:rsidRPr="00E915DA">
        <w:rPr>
          <w:b/>
          <w:bCs/>
          <w:sz w:val="24"/>
          <w:szCs w:val="24"/>
        </w:rPr>
        <w:t>Форма 5</w:t>
      </w:r>
    </w:p>
    <w:p w:rsidR="000B7D15" w:rsidRPr="00EF7C64" w:rsidRDefault="000B7D15" w:rsidP="000B7D15">
      <w:pPr>
        <w:pStyle w:val="a3"/>
        <w:suppressAutoHyphens/>
        <w:rPr>
          <w:b/>
          <w:sz w:val="24"/>
          <w:szCs w:val="24"/>
        </w:rPr>
      </w:pPr>
      <w:r w:rsidRPr="00EF7C64">
        <w:rPr>
          <w:b/>
          <w:spacing w:val="80"/>
          <w:sz w:val="24"/>
          <w:szCs w:val="24"/>
        </w:rPr>
        <w:t>ДОГОВОР</w:t>
      </w:r>
      <w:r w:rsidRPr="00EF7C64">
        <w:rPr>
          <w:b/>
          <w:sz w:val="24"/>
          <w:szCs w:val="24"/>
        </w:rPr>
        <w:t xml:space="preserve"> № </w:t>
      </w:r>
    </w:p>
    <w:p w:rsidR="000B7D15" w:rsidRPr="004E23F8" w:rsidRDefault="000B7D15" w:rsidP="000B7D15">
      <w:pPr>
        <w:pStyle w:val="a3"/>
        <w:suppressAutoHyphens/>
        <w:rPr>
          <w:sz w:val="16"/>
          <w:szCs w:val="16"/>
        </w:rPr>
      </w:pPr>
    </w:p>
    <w:p w:rsidR="000B7D15" w:rsidRPr="00EF7C64" w:rsidRDefault="000B7D15" w:rsidP="000B7D15">
      <w:pPr>
        <w:pStyle w:val="21"/>
        <w:suppressAutoHyphens/>
      </w:pPr>
      <w:r w:rsidRPr="00EF7C64">
        <w:t>г. Ярослав</w:t>
      </w:r>
      <w:r w:rsidR="007A03F9">
        <w:t>ль</w:t>
      </w:r>
      <w:r w:rsidR="007A03F9">
        <w:tab/>
      </w:r>
      <w:r w:rsidR="007A03F9">
        <w:tab/>
      </w:r>
      <w:r w:rsidR="007A03F9">
        <w:tab/>
      </w:r>
      <w:r w:rsidR="007A03F9">
        <w:tab/>
      </w:r>
      <w:r w:rsidR="007A03F9">
        <w:tab/>
      </w:r>
      <w:r w:rsidR="007A03F9">
        <w:tab/>
      </w:r>
      <w:r w:rsidR="007A03F9">
        <w:tab/>
        <w:t>"___" ___________ 201__</w:t>
      </w:r>
      <w:r w:rsidRPr="00EF7C64">
        <w:t xml:space="preserve"> года</w:t>
      </w:r>
    </w:p>
    <w:p w:rsidR="000B7D15" w:rsidRPr="00EF7C64" w:rsidRDefault="000B7D15" w:rsidP="000B7D15">
      <w:pPr>
        <w:suppressAutoHyphens/>
        <w:jc w:val="both"/>
        <w:rPr>
          <w:sz w:val="16"/>
          <w:szCs w:val="16"/>
        </w:rPr>
      </w:pPr>
    </w:p>
    <w:p w:rsidR="000B7D15" w:rsidRPr="00EF7C64" w:rsidRDefault="000B7D15" w:rsidP="00307338">
      <w:pPr>
        <w:pStyle w:val="21"/>
        <w:suppressAutoHyphens/>
        <w:ind w:firstLine="720"/>
      </w:pPr>
      <w:r w:rsidRPr="00EF7C64">
        <w:rPr>
          <w:b/>
          <w:bCs/>
        </w:rPr>
        <w:t>Открытое акционерное общество "Славнефть-Ярославнефтеоргсинтез" (ОАО "Славнефть-ЯНОС")</w:t>
      </w:r>
      <w:r w:rsidRPr="00EF7C64">
        <w:t xml:space="preserve">, именуемое в дальнейшем "Заказчик", </w:t>
      </w:r>
      <w:r w:rsidRPr="00EF7C64">
        <w:rPr>
          <w:b/>
          <w:bCs/>
        </w:rPr>
        <w:t>в лице</w:t>
      </w:r>
      <w:r w:rsidRPr="00EF7C64">
        <w:rPr>
          <w:b/>
          <w:bCs/>
          <w:snapToGrid w:val="0"/>
        </w:rPr>
        <w:t xml:space="preserve"> </w:t>
      </w:r>
      <w:r w:rsidRPr="00EF7C64">
        <w:rPr>
          <w:b/>
          <w:bCs/>
        </w:rPr>
        <w:t>генерального директора Никитина Александра Анатольевича</w:t>
      </w:r>
      <w:r w:rsidRPr="00EF7C64">
        <w:t>, действующего на основании Устава Общества, с одной стороны, и</w:t>
      </w:r>
      <w:r w:rsidR="00307338">
        <w:t xml:space="preserve"> </w:t>
      </w:r>
      <w:r w:rsidR="00464DB5">
        <w:rPr>
          <w:b/>
        </w:rPr>
        <w:t>______________________</w:t>
      </w:r>
      <w:r w:rsidR="00307338" w:rsidRPr="00307338">
        <w:t xml:space="preserve">, именуемое  в дальнейшем «Исполнитель», в лице </w:t>
      </w:r>
      <w:r w:rsidR="00464DB5">
        <w:rPr>
          <w:b/>
        </w:rPr>
        <w:t>_____________________</w:t>
      </w:r>
      <w:r w:rsidRPr="00EF7C64">
        <w:t>, с другой стороны, заключили Договор о нижеследующем: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0" w:name="_Toc140648763"/>
      <w:r w:rsidRPr="00EF7C64">
        <w:rPr>
          <w:sz w:val="24"/>
          <w:szCs w:val="24"/>
        </w:rPr>
        <w:t>Предмет Договора</w:t>
      </w:r>
      <w:bookmarkEnd w:id="0"/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ind w:left="0" w:firstLine="567"/>
        <w:jc w:val="both"/>
      </w:pPr>
      <w:r w:rsidRPr="00EF7C64">
        <w:t>Исполнитель принимает на себя обязательства по выполнению работы «</w:t>
      </w:r>
      <w:r w:rsidR="00464DB5" w:rsidRPr="00464DB5">
        <w:t>Разработка нормативов потерь нефти и нефтепродуктов при производстве и норм расхода топлива для ОАО «Славнефть-ЯНОС» на 2015-2016</w:t>
      </w:r>
      <w:r w:rsidR="008706A9">
        <w:t xml:space="preserve"> </w:t>
      </w:r>
      <w:r w:rsidR="00464DB5" w:rsidRPr="00464DB5">
        <w:t>г.г.</w:t>
      </w:r>
      <w:r w:rsidRPr="00EF7C64">
        <w:t>».</w:t>
      </w:r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ind w:left="0" w:firstLine="567"/>
        <w:jc w:val="both"/>
      </w:pPr>
      <w:r w:rsidRPr="00EF7C64">
        <w:t xml:space="preserve">Заказчик принимает выполнение данной работы и производит ее оплату, в соответствии со статьями 4 и 6 настоящего Договора. 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EF7C64">
        <w:rPr>
          <w:sz w:val="24"/>
          <w:szCs w:val="24"/>
        </w:rPr>
        <w:t>Содержание и сроки выполнения работ</w:t>
      </w:r>
    </w:p>
    <w:p w:rsidR="000B7D15" w:rsidRPr="00EF7C64" w:rsidRDefault="000B7D15" w:rsidP="000B7D15">
      <w:pPr>
        <w:pStyle w:val="210"/>
        <w:ind w:left="0" w:firstLine="357"/>
        <w:rPr>
          <w:szCs w:val="24"/>
        </w:rPr>
      </w:pPr>
      <w:r w:rsidRPr="00EF7C64">
        <w:rPr>
          <w:szCs w:val="24"/>
        </w:rPr>
        <w:t xml:space="preserve"> 2.1. 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 </w:t>
      </w:r>
    </w:p>
    <w:p w:rsidR="000B7D15" w:rsidRPr="00EF7C64" w:rsidRDefault="000B7D15" w:rsidP="000B7D15">
      <w:pPr>
        <w:pStyle w:val="a5"/>
        <w:ind w:firstLine="357"/>
        <w:rPr>
          <w:sz w:val="24"/>
          <w:szCs w:val="24"/>
        </w:rPr>
      </w:pPr>
      <w:r w:rsidRPr="00EF7C64">
        <w:rPr>
          <w:sz w:val="24"/>
          <w:szCs w:val="24"/>
        </w:rPr>
        <w:t>2.2. Окончание работ оформля</w:t>
      </w:r>
      <w:r w:rsidR="00E566F6">
        <w:rPr>
          <w:sz w:val="24"/>
          <w:szCs w:val="24"/>
        </w:rPr>
        <w:t>е</w:t>
      </w:r>
      <w:r w:rsidRPr="00EF7C64">
        <w:rPr>
          <w:sz w:val="24"/>
          <w:szCs w:val="24"/>
        </w:rPr>
        <w:t>тся двусторонними актами выполненных работ.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1" w:name="_Toc140648764"/>
      <w:r w:rsidRPr="00EF7C64">
        <w:rPr>
          <w:sz w:val="24"/>
          <w:szCs w:val="24"/>
        </w:rPr>
        <w:t xml:space="preserve">Стоимость работ </w:t>
      </w:r>
      <w:bookmarkEnd w:id="1"/>
    </w:p>
    <w:p w:rsidR="000B7D15" w:rsidRPr="00EF7C64" w:rsidRDefault="000B7D15" w:rsidP="000B7D15">
      <w:pPr>
        <w:numPr>
          <w:ilvl w:val="1"/>
          <w:numId w:val="0"/>
        </w:numPr>
        <w:tabs>
          <w:tab w:val="num" w:pos="456"/>
        </w:tabs>
        <w:ind w:firstLine="680"/>
        <w:jc w:val="both"/>
      </w:pPr>
      <w:r w:rsidRPr="00EF7C64">
        <w:t xml:space="preserve">3.1. Стоимость работ по п.1.1 настоящего договора составляет </w:t>
      </w:r>
      <w:r w:rsidR="00464DB5">
        <w:t>_______</w:t>
      </w:r>
      <w:r w:rsidR="00307338" w:rsidRPr="00307338">
        <w:t xml:space="preserve"> руб. (</w:t>
      </w:r>
      <w:r w:rsidR="00464DB5">
        <w:t>____________</w:t>
      </w:r>
      <w:r w:rsidR="00307338" w:rsidRPr="00307338">
        <w:t>рублей, 00 коп.)</w:t>
      </w:r>
      <w:r w:rsidRPr="00EF7C64">
        <w:t xml:space="preserve">, включая НДС 18% </w:t>
      </w:r>
      <w:r w:rsidR="00464DB5">
        <w:t>_________</w:t>
      </w:r>
      <w:r w:rsidR="00307338" w:rsidRPr="00307338">
        <w:t xml:space="preserve"> руб. (</w:t>
      </w:r>
      <w:r w:rsidR="00464DB5">
        <w:t>____________</w:t>
      </w:r>
      <w:r w:rsidR="00307338" w:rsidRPr="00307338">
        <w:t>, 00 коп.)</w:t>
      </w:r>
      <w:r w:rsidRPr="00EF7C64">
        <w:t>. Стоимость работ является твердой и не подлежит изменению в ходе выполнения работ по настоящему Договору.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EF7C64">
        <w:rPr>
          <w:sz w:val="24"/>
          <w:szCs w:val="24"/>
        </w:rPr>
        <w:t>Порядок сдачи и приемки работ</w:t>
      </w:r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ind w:left="0" w:firstLine="567"/>
        <w:jc w:val="both"/>
      </w:pPr>
      <w:r w:rsidRPr="00EF7C64">
        <w:t>Не позднее 5 календарных дней с момента подписания Сторонами акта сдачи-приемки выполненных работ Исполнитель направляет Заказчику счет-фактуру (ст.168 Налогового кодекса РФ). Заказчик в течение 60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7.3.3.-7.3.11, 7.3.13 настоящего Договора оплата производится не раньше поступления на расчетный счет Заказчика суммы штрафов, предъявленных Исполнителю (пункты 8.3, 8.4, 8.5).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Все платежно-расчетные документы должны содержать ссылку на регистрационный номер Договора, присвоенный при регистрации ОАО "Славнефть-ЯНОС", в соответствии с которым проводится хозяйственная операция.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Оплата выполненных работ считается исполненной после поступления денежных средств на расчетный счет  Исполнителя.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30 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 Договора.</w:t>
      </w:r>
    </w:p>
    <w:p w:rsidR="000B7D15" w:rsidRPr="00EF7C64" w:rsidRDefault="000B7D15" w:rsidP="000B7D15">
      <w:pPr>
        <w:suppressAutoHyphens/>
        <w:ind w:left="680"/>
        <w:jc w:val="both"/>
        <w:rPr>
          <w:sz w:val="16"/>
          <w:szCs w:val="16"/>
        </w:rPr>
      </w:pP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2" w:name="_Toc140648765"/>
      <w:r w:rsidRPr="00EF7C64">
        <w:rPr>
          <w:sz w:val="24"/>
          <w:szCs w:val="24"/>
        </w:rPr>
        <w:t>Порядок передачи документов</w:t>
      </w:r>
      <w:bookmarkEnd w:id="2"/>
    </w:p>
    <w:p w:rsidR="000B7D15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</w:pPr>
      <w:r w:rsidRPr="00EF7C64">
        <w:t xml:space="preserve">   Документы, образующиеся в ходе исполнения настоящего Договора, (отчет, акты сдачи-приемки выполненных работ, предложения об изменении, дополнении, приостановлении, прекращении настоящего Договора, а также сопроводительные письма к вышеперечисленным документам и т.д.) направляются заказной почтой, с обратным </w:t>
      </w:r>
      <w:r w:rsidRPr="00EF7C64">
        <w:lastRenderedPageBreak/>
        <w:t>уведомлением,  или путем передачи их непосредственно представителю получающей Стороны с отметкой о получении.</w:t>
      </w:r>
    </w:p>
    <w:p w:rsidR="007A03F9" w:rsidRPr="007A03F9" w:rsidRDefault="007A03F9" w:rsidP="007A03F9">
      <w:pPr>
        <w:suppressAutoHyphens/>
        <w:ind w:left="567"/>
        <w:jc w:val="both"/>
        <w:rPr>
          <w:sz w:val="16"/>
          <w:szCs w:val="16"/>
        </w:rPr>
      </w:pP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3" w:name="_Toc140648766"/>
      <w:r w:rsidRPr="00EF7C64">
        <w:rPr>
          <w:sz w:val="24"/>
          <w:szCs w:val="24"/>
        </w:rPr>
        <w:t>Порядок сдачи и приемки работ</w:t>
      </w:r>
      <w:bookmarkEnd w:id="3"/>
    </w:p>
    <w:p w:rsidR="000B7D15" w:rsidRPr="00F357D7" w:rsidRDefault="000B7D15" w:rsidP="000B7D15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</w:rPr>
      </w:pPr>
      <w:r w:rsidRPr="00EF7C64">
        <w:rPr>
          <w:bCs/>
          <w:snapToGrid w:val="0"/>
          <w:color w:val="000000"/>
        </w:rPr>
        <w:t xml:space="preserve">Сдача-приёмка выполненных работ </w:t>
      </w:r>
      <w:r w:rsidRPr="00EF7C64">
        <w:rPr>
          <w:bCs/>
          <w:snapToGrid w:val="0"/>
        </w:rPr>
        <w:t>производится по акту сдачи-приёмки выполненны</w:t>
      </w:r>
      <w:r w:rsidR="002F1C40">
        <w:rPr>
          <w:bCs/>
          <w:snapToGrid w:val="0"/>
        </w:rPr>
        <w:t xml:space="preserve">х работ, с приложением </w:t>
      </w:r>
      <w:r w:rsidR="002F1C40" w:rsidRPr="00F357D7">
        <w:rPr>
          <w:bCs/>
          <w:snapToGrid w:val="0"/>
        </w:rPr>
        <w:t xml:space="preserve">Отчета </w:t>
      </w:r>
      <w:r w:rsidRPr="00F357D7">
        <w:t>«</w:t>
      </w:r>
      <w:r w:rsidR="00C772E4" w:rsidRPr="00F357D7">
        <w:t>Разработка нормативов потерь нефти и нефтепродуктов при производстве и норм расхода топлива для ОАО «Славнефть-ЯНОС» на 2015-2016</w:t>
      </w:r>
      <w:r w:rsidR="008706A9" w:rsidRPr="00F357D7">
        <w:t xml:space="preserve"> </w:t>
      </w:r>
      <w:r w:rsidR="00C772E4" w:rsidRPr="00F357D7">
        <w:t>г.г.</w:t>
      </w:r>
      <w:r w:rsidRPr="00F357D7">
        <w:t>».</w:t>
      </w:r>
    </w:p>
    <w:p w:rsidR="000B7D15" w:rsidRDefault="00464DB5" w:rsidP="000B7D15">
      <w:pPr>
        <w:pStyle w:val="ConsNonformat"/>
        <w:numPr>
          <w:ilvl w:val="1"/>
          <w:numId w:val="1"/>
        </w:numPr>
        <w:tabs>
          <w:tab w:val="clear" w:pos="456"/>
        </w:tabs>
        <w:ind w:left="0" w:righ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>
        <w:rPr>
          <w:rFonts w:ascii="Times New Roman" w:hAnsi="Times New Roman"/>
          <w:bCs/>
          <w:snapToGrid w:val="0"/>
          <w:sz w:val="24"/>
          <w:szCs w:val="24"/>
        </w:rPr>
        <w:t xml:space="preserve">Заказчик в течение </w:t>
      </w:r>
      <w:r w:rsidRPr="009A427E">
        <w:rPr>
          <w:rFonts w:ascii="Times New Roman" w:hAnsi="Times New Roman"/>
          <w:bCs/>
          <w:snapToGrid w:val="0"/>
          <w:sz w:val="24"/>
          <w:szCs w:val="24"/>
        </w:rPr>
        <w:t>30</w:t>
      </w:r>
      <w:r w:rsidR="000B7D15" w:rsidRPr="009A427E">
        <w:rPr>
          <w:rFonts w:ascii="Times New Roman" w:hAnsi="Times New Roman"/>
          <w:bCs/>
          <w:snapToGrid w:val="0"/>
          <w:sz w:val="24"/>
          <w:szCs w:val="24"/>
        </w:rPr>
        <w:t xml:space="preserve"> (</w:t>
      </w:r>
      <w:r w:rsidRPr="009A427E">
        <w:rPr>
          <w:rFonts w:ascii="Times New Roman" w:hAnsi="Times New Roman"/>
          <w:bCs/>
          <w:snapToGrid w:val="0"/>
          <w:sz w:val="24"/>
          <w:szCs w:val="24"/>
        </w:rPr>
        <w:t>тридцати</w:t>
      </w:r>
      <w:r w:rsidR="000B7D15" w:rsidRPr="009A427E">
        <w:rPr>
          <w:rFonts w:ascii="Times New Roman" w:hAnsi="Times New Roman"/>
          <w:bCs/>
          <w:snapToGrid w:val="0"/>
          <w:sz w:val="24"/>
          <w:szCs w:val="24"/>
        </w:rPr>
        <w:t>) рабочих дней</w:t>
      </w:r>
      <w:r w:rsidR="000B7D15" w:rsidRPr="00EF7C64">
        <w:rPr>
          <w:rFonts w:ascii="Times New Roman" w:hAnsi="Times New Roman"/>
          <w:bCs/>
          <w:snapToGrid w:val="0"/>
          <w:sz w:val="24"/>
          <w:szCs w:val="24"/>
        </w:rPr>
        <w:t xml:space="preserve"> с момента получения акта сдачи-приёмки выполнен</w:t>
      </w:r>
      <w:r>
        <w:rPr>
          <w:rFonts w:ascii="Times New Roman" w:hAnsi="Times New Roman"/>
          <w:bCs/>
          <w:snapToGrid w:val="0"/>
          <w:sz w:val="24"/>
          <w:szCs w:val="24"/>
        </w:rPr>
        <w:t>ных работ и отчётных материалов</w:t>
      </w:r>
      <w:r w:rsidR="00892C1F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="000B7D15" w:rsidRPr="00EF7C64">
        <w:rPr>
          <w:rFonts w:ascii="Times New Roman" w:hAnsi="Times New Roman"/>
          <w:bCs/>
          <w:snapToGrid w:val="0"/>
          <w:sz w:val="24"/>
          <w:szCs w:val="24"/>
        </w:rPr>
        <w:t>обязан рассмотреть  материалы, представленные Исполнителем, и направить Исполнителю подписанный акт сдачи-приёмки выполненных работ или мотивированный отказ от приёмки работ.</w:t>
      </w:r>
    </w:p>
    <w:p w:rsidR="000B7D15" w:rsidRPr="00491718" w:rsidRDefault="000B7D15" w:rsidP="000B7D15">
      <w:pPr>
        <w:pStyle w:val="ConsNonformat"/>
        <w:numPr>
          <w:ilvl w:val="1"/>
          <w:numId w:val="1"/>
        </w:numPr>
        <w:tabs>
          <w:tab w:val="left" w:pos="720"/>
        </w:tabs>
        <w:ind w:left="0" w:right="0" w:firstLine="680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491718">
        <w:rPr>
          <w:rFonts w:ascii="Times New Roman" w:hAnsi="Times New Roman"/>
          <w:bCs/>
          <w:snapToGrid w:val="0"/>
          <w:sz w:val="24"/>
          <w:szCs w:val="24"/>
        </w:rPr>
        <w:t xml:space="preserve">В случае обоснованного отказа Заказчика от приемки работ сторонами составляется акт с указанием перечня необходимых доработок и сроков их выполнения. 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</w:pPr>
      <w:r w:rsidRPr="00491718">
        <w:rPr>
          <w:bCs/>
          <w:snapToGrid w:val="0"/>
        </w:rPr>
        <w:t xml:space="preserve">В случае не обеспечения Заказчиком приёмки отчётных материалов и отсутствия мотивированного отказа от приёмки в течение </w:t>
      </w:r>
      <w:r w:rsidR="00E15D1C" w:rsidRPr="00491718">
        <w:rPr>
          <w:bCs/>
          <w:snapToGrid w:val="0"/>
        </w:rPr>
        <w:t>установленного п.6.2. договора срока</w:t>
      </w:r>
      <w:r w:rsidRPr="00491718">
        <w:rPr>
          <w:bCs/>
          <w:snapToGrid w:val="0"/>
        </w:rPr>
        <w:t xml:space="preserve"> после передачи акта сдачи-приёмки выполненных работ, работа считается принятой без каких-либо замечаний, и Исполнитель вправе составить односторонний</w:t>
      </w:r>
      <w:r w:rsidRPr="00EF7C64">
        <w:t xml:space="preserve"> акт.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</w:pPr>
      <w:r w:rsidRPr="00EF7C64">
        <w:t>Датой исполнения обязатель</w:t>
      </w:r>
      <w:proofErr w:type="gramStart"/>
      <w:r w:rsidRPr="00EF7C64">
        <w:t>ств дл</w:t>
      </w:r>
      <w:proofErr w:type="gramEnd"/>
      <w:r w:rsidRPr="00EF7C64">
        <w:t>я Исполнителя и Заказчика является дата подписания Заказчиком акта сдачи-приемки выполненных работ.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</w:pPr>
      <w:r w:rsidRPr="00EF7C64">
        <w:t>В случае досрочного выполнения Исполнителем работ Заказчик вправе принять и оплатить эти работы на условиях настоящего договора.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4" w:name="_Toc140648767"/>
      <w:r w:rsidRPr="00EF7C64">
        <w:rPr>
          <w:sz w:val="24"/>
          <w:szCs w:val="24"/>
        </w:rPr>
        <w:t>Права и обязанности сторон</w:t>
      </w:r>
      <w:bookmarkEnd w:id="4"/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Заказчик обязан:</w:t>
      </w:r>
    </w:p>
    <w:p w:rsidR="000B7D15" w:rsidRPr="00002218" w:rsidRDefault="000B7D15" w:rsidP="000B7D15">
      <w:pPr>
        <w:pStyle w:val="23"/>
        <w:numPr>
          <w:ilvl w:val="2"/>
          <w:numId w:val="1"/>
        </w:numPr>
        <w:tabs>
          <w:tab w:val="clear" w:pos="720"/>
        </w:tabs>
        <w:ind w:left="0" w:firstLine="680"/>
        <w:jc w:val="both"/>
      </w:pPr>
      <w:r w:rsidRPr="00EF7C64">
        <w:rPr>
          <w:bCs/>
        </w:rPr>
        <w:t>В с</w:t>
      </w:r>
      <w:r w:rsidRPr="00EF7C64">
        <w:t xml:space="preserve">оответствии с </w:t>
      </w:r>
      <w:r w:rsidRPr="00002218">
        <w:t>настоящим Договором и Приложениями к нему представить Исполнителю  необходимую техническую документацию.</w:t>
      </w:r>
    </w:p>
    <w:p w:rsidR="000B7D15" w:rsidRPr="00EF7C64" w:rsidRDefault="000B7D15" w:rsidP="000B7D15">
      <w:pPr>
        <w:pStyle w:val="23"/>
        <w:numPr>
          <w:ilvl w:val="2"/>
          <w:numId w:val="1"/>
        </w:numPr>
        <w:tabs>
          <w:tab w:val="clear" w:pos="720"/>
          <w:tab w:val="num" w:pos="1200"/>
        </w:tabs>
        <w:ind w:left="0" w:firstLine="680"/>
        <w:jc w:val="both"/>
      </w:pPr>
      <w:r w:rsidRPr="00EF7C64">
        <w:t>Своевременно принять результат и оплатить Исполнителю стоимость работ в соответствии со статьями 4 и 6 настоящего договора.</w:t>
      </w:r>
    </w:p>
    <w:p w:rsidR="000B7D15" w:rsidRPr="00EF7C64" w:rsidRDefault="000B7D15" w:rsidP="000B7D15">
      <w:pPr>
        <w:pStyle w:val="23"/>
        <w:numPr>
          <w:ilvl w:val="2"/>
          <w:numId w:val="0"/>
        </w:numPr>
        <w:tabs>
          <w:tab w:val="num" w:pos="1200"/>
        </w:tabs>
        <w:ind w:firstLine="680"/>
        <w:jc w:val="both"/>
      </w:pPr>
      <w:r w:rsidRPr="00EF7C64"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Заказчик имеет право:</w:t>
      </w:r>
    </w:p>
    <w:p w:rsidR="000B7D15" w:rsidRPr="00EF7C64" w:rsidRDefault="000B7D15" w:rsidP="000B7D15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680"/>
        <w:jc w:val="both"/>
      </w:pPr>
      <w:r w:rsidRPr="00EF7C64">
        <w:t>В любое время проверять ход, качество и сроки производства работ, выполняемых Исполнителем, не вмешиваясь в его хозяйственную деятельность.</w:t>
      </w:r>
    </w:p>
    <w:p w:rsidR="000B7D15" w:rsidRPr="00EF7C64" w:rsidRDefault="000B7D15" w:rsidP="000B7D15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680"/>
        <w:jc w:val="both"/>
      </w:pPr>
      <w:r w:rsidRPr="00EF7C64">
        <w:t>Потребовать от Исполнителя приостановить выполнение работ в случае выявления нарушений условий Договора.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 xml:space="preserve"> Исполнитель обязан:</w:t>
      </w:r>
    </w:p>
    <w:p w:rsidR="000B7D15" w:rsidRPr="00EF7C64" w:rsidRDefault="000B7D15" w:rsidP="000B7D15">
      <w:pPr>
        <w:suppressAutoHyphens/>
        <w:ind w:firstLine="680"/>
        <w:jc w:val="both"/>
      </w:pPr>
      <w:r w:rsidRPr="00EF7C64">
        <w:t>7.3.1. Своевременно и качественно выполнить работу. Все работы Исполнитель выполняет в соответствии с Техническим заданием и действующей нормативно-технической документацией.</w:t>
      </w:r>
    </w:p>
    <w:p w:rsidR="000B7D15" w:rsidRPr="00EF7C64" w:rsidRDefault="000B7D15" w:rsidP="000B7D15">
      <w:pPr>
        <w:numPr>
          <w:ilvl w:val="2"/>
          <w:numId w:val="2"/>
        </w:numPr>
        <w:suppressAutoHyphens/>
        <w:ind w:left="0" w:firstLine="720"/>
        <w:jc w:val="both"/>
        <w:rPr>
          <w:b/>
        </w:rPr>
      </w:pPr>
      <w:r w:rsidRPr="00EF7C64">
        <w:t>Уведомить Заказчика о непредвиденных обстоятельствах, возникающих в связи с исполнением настоящего Договора и Приложений к нему.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720"/>
        <w:jc w:val="both"/>
      </w:pPr>
      <w:r w:rsidRPr="00EF7C64"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EF7C64">
        <w:rPr>
          <w:lang w:val="en-US"/>
        </w:rPr>
        <w:t>c</w:t>
      </w:r>
      <w:r w:rsidRPr="00EF7C64">
        <w:t xml:space="preserve"> письменного согласия Заказчика.</w:t>
      </w:r>
      <w:r w:rsidRPr="00EF7C64">
        <w:rPr>
          <w:color w:val="000000"/>
        </w:rPr>
        <w:t xml:space="preserve"> В </w:t>
      </w:r>
      <w:r w:rsidRPr="00EF7C64">
        <w:t xml:space="preserve">случае необходимости привлечения Исполнителем третьих лиц (субподрядчика)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 им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повышенного уровня ответственности на виды работ по инженерным изысканиям, которые оказывают </w:t>
      </w:r>
      <w:r w:rsidRPr="00EF7C64">
        <w:lastRenderedPageBreak/>
        <w:t>влияние на безопасность объектов капитального строительства. Привлечение Субподрядчиком к исполнению работ по договору третьих лиц не допускается.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r w:rsidRPr="00EF7C64">
        <w:t>Обеспечить своевременный инструктаж и обучение своих работников, а также привлеченных работников безопасным, безаварийным методам работы в условиях нефтеперерабатывающего предприятия.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r w:rsidRPr="00EF7C64"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объектах  Заказчика и нести ответственность за соблюдение правил техники безопасности и правил экологической безопасности при выполнении работ на объектах Заказчика.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r w:rsidRPr="00EF7C64"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 пр.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r w:rsidRPr="00EF7C64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r w:rsidRPr="00EF7C64">
        <w:t>Обеспечить безопасность дорожного движения на территории Заказчика в соответствии с требованиями федерального закона от 10.12.95. № 196</w:t>
      </w:r>
      <w:r w:rsidRPr="00EF7C64">
        <w:noBreakHyphen/>
        <w:t>ФЗ «О безопасности дорожного движения» и других нормативных правовых актов. Осуществлять контроль соблюдения водителями Исполнителя и третьих лиц,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ind w:left="0" w:firstLine="680"/>
        <w:jc w:val="both"/>
      </w:pPr>
      <w:proofErr w:type="gramStart"/>
      <w:r w:rsidRPr="00EF7C64">
        <w:t xml:space="preserve">Обеспечить соблюдение своими работниками (а также работниками субподрядчика)  «Положения о пропускном и внутриобъектовом режимах на территории </w:t>
      </w:r>
      <w:r w:rsidR="003D2661" w:rsidRPr="006535B8">
        <w:t>ОАО</w:t>
      </w:r>
      <w:r w:rsidRPr="006535B8">
        <w:t xml:space="preserve"> «Славнефть-Я</w:t>
      </w:r>
      <w:r w:rsidR="003D2661" w:rsidRPr="006535B8">
        <w:t>НОС</w:t>
      </w:r>
      <w:r w:rsidRPr="006535B8">
        <w:t>» (в</w:t>
      </w:r>
      <w:r w:rsidRPr="00EF7C64">
        <w:t xml:space="preserve"> дальнейшем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</w:t>
      </w:r>
      <w:proofErr w:type="gramEnd"/>
      <w:r w:rsidRPr="00EF7C64">
        <w:t xml:space="preserve"> На момент заключения настоящего договора Исполнитель ознакомлен с указанным Положением, текст Положения Заказчиком Исполнителю предоставлен.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>Соблюдать требования следующих локальных нормативных актов Заказчика: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№1 по общим правилам охраны труда, промышленной и пожарной  безопасности на ОАО "Славнефть-ЯНОС";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№10 по организации и безопасному производству ремонтных работ на объектах ОАО "Славнефть-ЯНОС";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№18 по охране труда при работе на высоте;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№22 по организации безопасного проведения газоопасных работ на ОАО "Славнефть-ЯНОС";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№69 по организации безопасного проведения огневых работ на пожароопасных, взрывоопасных и взрывопожароопасных объектах ОАО "Славнефть-ЯНОС";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№717 по соблюдению Правил охраны труда, промышленной безопасности, пожарной и газовой безопасности на территории ОАО "Славнефть-ЯНОС" работниками сторонних организаций и предприятий;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Правил №404 производства земляных работ на территории ОАО "Славнефть – 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Инструкции №135 по организации безопасного движения транспортных средств и пешеходов на территории предприятия ОАО "Славнефть-ЯНОС»;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lastRenderedPageBreak/>
        <w:t xml:space="preserve">- </w:t>
      </w:r>
      <w:r w:rsidR="000B7D15" w:rsidRPr="00EF7C64">
        <w:t>Правил экологической безопасности ОАО "Славнефть - ЯНОС";</w:t>
      </w:r>
    </w:p>
    <w:p w:rsidR="000B7D15" w:rsidRPr="00EF7C64" w:rsidRDefault="00EA1CB5" w:rsidP="000B7D15">
      <w:pPr>
        <w:tabs>
          <w:tab w:val="left" w:pos="284"/>
        </w:tabs>
        <w:suppressAutoHyphens/>
        <w:ind w:firstLine="567"/>
        <w:jc w:val="both"/>
      </w:pPr>
      <w:r>
        <w:t xml:space="preserve">- </w:t>
      </w:r>
      <w:r w:rsidR="000B7D15" w:rsidRPr="00EF7C64">
        <w:t>Правил благоустройства и содержания территории ОАО "Славнефть-ЯНОС".</w:t>
      </w:r>
    </w:p>
    <w:p w:rsidR="000B7D15" w:rsidRPr="00EF7C64" w:rsidRDefault="000B7D15" w:rsidP="000B7D15">
      <w:pPr>
        <w:suppressAutoHyphens/>
        <w:ind w:firstLine="567"/>
        <w:jc w:val="both"/>
      </w:pPr>
      <w:r w:rsidRPr="00EF7C64">
        <w:t>С названными локальными актами Исполнитель на момент подписания настоящего договора ознакомлен. Исполнитель уведомлен о том, что в случае необходимости, названные локальные акты по обращению Исполнителя незамедлительно будут повторно предоставлены Исполнителю Заказчиком.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>В случае привлечения Исполнителя для выполнения работ по договору третьих лиц Исполнитель обязан включить в заключаемые с ними договоры условия, предусмотренные п.7.3.,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обеспечить внесение в договор соответствующих изменений.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>Заказчик вправе в любое время осуществлять контроль соблюдения Исполнителем и третьими лицами, привлекаемыми Исполнителем, положений п.7.3. Договора. Обнаруженные в ходе проверки нарушения фиксируются в акте, подписываемом представителями Заказчика, Исполнителя, третьих лиц, привлекаемых Исполнителем. В случае отказа Исполнителя, третьих лиц, привлекаемых Исполнителем, от подписания такого акта он оформляется Заказчиком в одностороннем порядке.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>В случае несоблюдения Исполнителем (работниками Исполнителя) указанных в п. 7.3. обязательств Заказчик имеет право в одностороннем порядке отказаться от исполнения договора со дня обнаружения соответствующего нарушения.  В этом случае Исполнитель не вправе требовать возмещения убытков, причиненных ему досрочным расторжением договора.</w:t>
      </w:r>
    </w:p>
    <w:p w:rsidR="000B7D15" w:rsidRPr="00EF7C64" w:rsidRDefault="000B7D15" w:rsidP="000B7D15">
      <w:pPr>
        <w:pStyle w:val="23"/>
        <w:numPr>
          <w:ilvl w:val="2"/>
          <w:numId w:val="2"/>
        </w:numPr>
        <w:tabs>
          <w:tab w:val="left" w:pos="960"/>
        </w:tabs>
        <w:suppressAutoHyphens/>
        <w:ind w:left="0" w:firstLine="680"/>
        <w:jc w:val="both"/>
      </w:pPr>
      <w:r w:rsidRPr="00EF7C64">
        <w:t xml:space="preserve">Исполнитель обязан обеспечить сдачу Заказчику выданных работникам Исполнителя или субподрядчиков пропусков не позднее дня, следующего за днем  окончания срока действия соответствующего пропуска или </w:t>
      </w:r>
      <w:r w:rsidRPr="00EF7C64">
        <w:rPr>
          <w:color w:val="000000"/>
        </w:rPr>
        <w:t>за днем увольнения работника – в зависимости от того, что наступит раньше</w:t>
      </w:r>
      <w:r w:rsidRPr="00EF7C64">
        <w:t>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5" w:name="_Toc140648768"/>
      <w:r w:rsidRPr="00EF7C64">
        <w:rPr>
          <w:sz w:val="24"/>
          <w:szCs w:val="24"/>
        </w:rPr>
        <w:t>Ответственность</w:t>
      </w:r>
      <w:bookmarkEnd w:id="5"/>
      <w:r w:rsidRPr="00EF7C64">
        <w:rPr>
          <w:sz w:val="24"/>
          <w:szCs w:val="24"/>
        </w:rPr>
        <w:t xml:space="preserve"> Сторон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 случае нарушения сроков выполнения работ, Исполнитель обязуется уплатить Заказчику пеню в размере 0,1 % от стоимости невыполненных работ за каждый календарный день просрочки, но не более 10 % от стоимости невыполненных работ.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 случае нарушения Заказчиком сроков оплаты, предусмотренных настоящим договором, он обязуется уплатить Исполнителю пеню в размере 0,1 % от стоимости неоплаченных работ за каждый календарный день просрочки, но не более 10 % от просроченной суммы.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 случае нарушения Исполнителем и третьими лицами, привлекаемыми Исполнителем, требований п.7.3. настоящего договора Исполнитель обязуется в течение 5 дней со дня получения требования Заказчика уплатить Заказчику штраф в размере 10 000 рублей за каждое допущенное нарушение, кроме нарушений, описанных в п.7.3.9.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proofErr w:type="gramStart"/>
      <w:r w:rsidRPr="00EF7C64">
        <w:t>В случае нарушения работником Исполнителя (либо работником субподрядчика)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выплачивает Заказчику штраф  в размере 50 000 рублей за каждый такой установленный факт.</w:t>
      </w:r>
      <w:proofErr w:type="gramEnd"/>
      <w:r w:rsidRPr="00EF7C64">
        <w:t xml:space="preserve"> В случае совершения нарушения группой лиц сумма штрафа составляет 100 000 рублей. Исполнитель уплачивает штраф не позднее 5 рабочих дней </w:t>
      </w:r>
      <w:proofErr w:type="gramStart"/>
      <w:r w:rsidRPr="00EF7C64">
        <w:t>с даты получения</w:t>
      </w:r>
      <w:proofErr w:type="gramEnd"/>
      <w:r w:rsidRPr="00EF7C64">
        <w:t xml:space="preserve"> Акта о задержании работника в состоянии </w:t>
      </w:r>
      <w:r w:rsidRPr="00EF7C64">
        <w:lastRenderedPageBreak/>
        <w:t>алкогольного (наркотического) опьянения, составленного по форме, приведенной в Положении.</w:t>
      </w:r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 случае несвоевременной сдачи пропусков работниками Исполнителя или субподрядчиков Исполнитель выплачивает Заказчику штраф в размере 1 500 рублей за каждый несданный пропуск.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6" w:name="_Toc140648769"/>
      <w:r w:rsidRPr="00EF7C64">
        <w:rPr>
          <w:sz w:val="24"/>
          <w:szCs w:val="24"/>
        </w:rPr>
        <w:t>Арбитраж</w:t>
      </w:r>
      <w:bookmarkEnd w:id="6"/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t>Все споры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7" w:name="_Toc140648770"/>
      <w:r w:rsidRPr="00EF7C64">
        <w:rPr>
          <w:sz w:val="24"/>
          <w:szCs w:val="24"/>
        </w:rPr>
        <w:t>Форс-мажор</w:t>
      </w:r>
      <w:bookmarkEnd w:id="7"/>
    </w:p>
    <w:p w:rsidR="000B7D15" w:rsidRDefault="000B7D15" w:rsidP="000B7D15">
      <w:pPr>
        <w:pStyle w:val="a7"/>
        <w:numPr>
          <w:ilvl w:val="1"/>
          <w:numId w:val="1"/>
        </w:numPr>
        <w:tabs>
          <w:tab w:val="clear" w:pos="456"/>
          <w:tab w:val="clear" w:pos="4677"/>
          <w:tab w:val="clear" w:pos="9355"/>
        </w:tabs>
        <w:suppressAutoHyphens/>
        <w:ind w:left="0" w:firstLine="680"/>
        <w:jc w:val="both"/>
      </w:pPr>
      <w:r w:rsidRPr="00EF7C64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7A03F9" w:rsidRPr="007A03F9" w:rsidRDefault="007A03F9" w:rsidP="007A03F9">
      <w:pPr>
        <w:pStyle w:val="a7"/>
        <w:tabs>
          <w:tab w:val="clear" w:pos="4677"/>
          <w:tab w:val="clear" w:pos="9355"/>
        </w:tabs>
        <w:suppressAutoHyphens/>
        <w:ind w:left="680"/>
        <w:jc w:val="both"/>
        <w:rPr>
          <w:sz w:val="16"/>
          <w:szCs w:val="16"/>
        </w:rPr>
      </w:pPr>
    </w:p>
    <w:p w:rsidR="000B7D15" w:rsidRPr="00EF7C64" w:rsidRDefault="000B7D15" w:rsidP="007A03F9">
      <w:pPr>
        <w:pStyle w:val="1"/>
        <w:tabs>
          <w:tab w:val="clear" w:pos="3054"/>
        </w:tabs>
        <w:spacing w:before="0" w:after="0"/>
        <w:ind w:left="283" w:hanging="357"/>
        <w:rPr>
          <w:sz w:val="24"/>
          <w:szCs w:val="24"/>
        </w:rPr>
      </w:pPr>
      <w:r w:rsidRPr="00EF7C64">
        <w:rPr>
          <w:sz w:val="24"/>
          <w:szCs w:val="24"/>
        </w:rPr>
        <w:t>Особые обязательства сторон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  <w:outlineLvl w:val="0"/>
      </w:pPr>
      <w:proofErr w:type="gramStart"/>
      <w:r w:rsidRPr="00EF7C64"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3C7591">
        <w:t>.</w:t>
      </w:r>
      <w:proofErr w:type="gramEnd"/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  <w:outlineLvl w:val="0"/>
      </w:pPr>
      <w:r w:rsidRPr="00EF7C64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  <w:outlineLvl w:val="0"/>
      </w:pPr>
      <w:r w:rsidRPr="00EF7C64"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F7C64">
        <w:t>с даты получения</w:t>
      </w:r>
      <w:proofErr w:type="gramEnd"/>
      <w:r w:rsidRPr="00EF7C64">
        <w:t xml:space="preserve"> письменного уведомления.</w:t>
      </w:r>
    </w:p>
    <w:p w:rsidR="000B7D15" w:rsidRPr="00EF7C64" w:rsidRDefault="000B7D15" w:rsidP="000B7D15">
      <w:pPr>
        <w:numPr>
          <w:ilvl w:val="1"/>
          <w:numId w:val="1"/>
        </w:numPr>
        <w:ind w:left="0" w:firstLine="680"/>
        <w:jc w:val="both"/>
        <w:outlineLvl w:val="0"/>
      </w:pPr>
      <w:proofErr w:type="gramStart"/>
      <w:r w:rsidRPr="00EF7C64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3C7591">
        <w:t>.</w:t>
      </w:r>
      <w:proofErr w:type="gramEnd"/>
    </w:p>
    <w:p w:rsidR="000B7D15" w:rsidRPr="00EF7C64" w:rsidRDefault="000B7D15" w:rsidP="000B7D15">
      <w:pPr>
        <w:numPr>
          <w:ilvl w:val="1"/>
          <w:numId w:val="1"/>
        </w:numPr>
        <w:suppressAutoHyphens/>
        <w:ind w:left="0" w:firstLine="680"/>
        <w:jc w:val="both"/>
        <w:outlineLvl w:val="0"/>
      </w:pPr>
      <w:r w:rsidRPr="00EF7C64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EF7C64">
        <w:t>был</w:t>
      </w:r>
      <w:proofErr w:type="gramEnd"/>
      <w:r w:rsidRPr="00EF7C64"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B7D15" w:rsidRDefault="000B7D15" w:rsidP="000B7D15">
      <w:pPr>
        <w:numPr>
          <w:ilvl w:val="1"/>
          <w:numId w:val="1"/>
        </w:numPr>
        <w:suppressAutoHyphens/>
        <w:ind w:left="0" w:firstLine="680"/>
        <w:jc w:val="both"/>
      </w:pPr>
      <w:r w:rsidRPr="00EF7C64">
        <w:lastRenderedPageBreak/>
        <w:t>Исполнитель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технической документации и/или информации любого характера, полученных от Исполнителя, без предварительного письменного согласия Заказчика.</w:t>
      </w:r>
    </w:p>
    <w:p w:rsidR="007A03F9" w:rsidRPr="007A03F9" w:rsidRDefault="007A03F9" w:rsidP="007A03F9">
      <w:pPr>
        <w:suppressAutoHyphens/>
        <w:ind w:left="680"/>
        <w:jc w:val="both"/>
        <w:rPr>
          <w:sz w:val="16"/>
          <w:szCs w:val="16"/>
        </w:rPr>
      </w:pPr>
    </w:p>
    <w:p w:rsidR="000B7D15" w:rsidRPr="00EF7C64" w:rsidRDefault="000B7D15" w:rsidP="00491718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EF7C64">
        <w:rPr>
          <w:sz w:val="24"/>
          <w:szCs w:val="24"/>
        </w:rPr>
        <w:t xml:space="preserve"> </w:t>
      </w:r>
      <w:bookmarkStart w:id="8" w:name="_Toc140648772"/>
      <w:r w:rsidRPr="00EF7C64">
        <w:rPr>
          <w:sz w:val="24"/>
          <w:szCs w:val="24"/>
        </w:rPr>
        <w:t>Заключительные положения.</w:t>
      </w:r>
      <w:bookmarkEnd w:id="8"/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EF7C64">
        <w:t>Настоящий Договор составлен в двух экземплярах, имеющих одинаковую юридическую силу,  по одному экземпляру для каждой из Сторон.</w:t>
      </w:r>
    </w:p>
    <w:p w:rsidR="000B7D15" w:rsidRPr="00054C65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355FBB"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взаиморасчетов - до полного завершения</w:t>
      </w:r>
      <w:r w:rsidRPr="00355FBB">
        <w:rPr>
          <w:spacing w:val="-1"/>
        </w:rPr>
        <w:t>.</w:t>
      </w:r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EF7C64"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EF7C64"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0B7D15" w:rsidRPr="00EF7C64" w:rsidRDefault="000B7D15" w:rsidP="000B7D15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EF7C64"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FE1429" w:rsidRDefault="00FE1429" w:rsidP="000B7D15">
      <w:pPr>
        <w:suppressAutoHyphens/>
        <w:ind w:left="680"/>
        <w:jc w:val="both"/>
        <w:rPr>
          <w:b/>
        </w:rPr>
      </w:pPr>
    </w:p>
    <w:p w:rsidR="000B7D15" w:rsidRPr="00EF7C64" w:rsidRDefault="000B7D15" w:rsidP="000B7D15">
      <w:pPr>
        <w:suppressAutoHyphens/>
        <w:ind w:left="680"/>
        <w:jc w:val="both"/>
        <w:rPr>
          <w:b/>
        </w:rPr>
      </w:pPr>
      <w:r w:rsidRPr="00EF7C64">
        <w:rPr>
          <w:b/>
        </w:rPr>
        <w:t>Приложения:</w:t>
      </w:r>
    </w:p>
    <w:p w:rsidR="000B7D15" w:rsidRPr="00EF7C64" w:rsidRDefault="000B7D15" w:rsidP="000B7D15">
      <w:pPr>
        <w:suppressAutoHyphens/>
        <w:ind w:left="680"/>
        <w:jc w:val="both"/>
      </w:pPr>
      <w:r w:rsidRPr="00EF7C64">
        <w:t>1. Техническое задание</w:t>
      </w:r>
      <w:r w:rsidR="004E23F8">
        <w:t xml:space="preserve"> (Приложение №1)</w:t>
      </w:r>
      <w:r w:rsidRPr="00EF7C64">
        <w:t>.</w:t>
      </w:r>
    </w:p>
    <w:p w:rsidR="000B7D15" w:rsidRPr="00EF7C64" w:rsidRDefault="000B7D15" w:rsidP="000B7D15">
      <w:pPr>
        <w:suppressAutoHyphens/>
        <w:ind w:left="680"/>
        <w:jc w:val="both"/>
      </w:pPr>
      <w:r w:rsidRPr="00EF7C64">
        <w:t>2. Календарный план</w:t>
      </w:r>
      <w:r w:rsidR="004E23F8">
        <w:t xml:space="preserve"> (Приложение №2)</w:t>
      </w:r>
      <w:r w:rsidRPr="00EF7C64">
        <w:t>.</w:t>
      </w:r>
    </w:p>
    <w:p w:rsidR="000B7D15" w:rsidRPr="000B7D15" w:rsidRDefault="000B7D15" w:rsidP="000B7D15">
      <w:pPr>
        <w:suppressAutoHyphens/>
        <w:ind w:left="1040"/>
        <w:jc w:val="both"/>
        <w:rPr>
          <w:sz w:val="16"/>
          <w:szCs w:val="16"/>
        </w:rPr>
      </w:pPr>
    </w:p>
    <w:tbl>
      <w:tblPr>
        <w:tblW w:w="10326" w:type="dxa"/>
        <w:tblInd w:w="-12" w:type="dxa"/>
        <w:tblLayout w:type="fixed"/>
        <w:tblLook w:val="0000"/>
      </w:tblPr>
      <w:tblGrid>
        <w:gridCol w:w="5160"/>
        <w:gridCol w:w="5166"/>
      </w:tblGrid>
      <w:tr w:rsidR="000B7D15" w:rsidRPr="00961E02" w:rsidTr="001C319B">
        <w:tc>
          <w:tcPr>
            <w:tcW w:w="5160" w:type="dxa"/>
          </w:tcPr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Исполнитель: </w:t>
            </w:r>
          </w:p>
          <w:tbl>
            <w:tblPr>
              <w:tblW w:w="10326" w:type="dxa"/>
              <w:tblLayout w:type="fixed"/>
              <w:tblLook w:val="0000"/>
            </w:tblPr>
            <w:tblGrid>
              <w:gridCol w:w="10326"/>
            </w:tblGrid>
            <w:tr w:rsidR="0013216B" w:rsidRPr="00815FA9" w:rsidTr="00A56975">
              <w:tc>
                <w:tcPr>
                  <w:tcW w:w="5160" w:type="dxa"/>
                </w:tcPr>
                <w:p w:rsidR="0013216B" w:rsidRDefault="00464DB5" w:rsidP="0013216B">
                  <w:pPr>
                    <w:ind w:right="5386"/>
                    <w:rPr>
                      <w:rFonts w:ascii="Courier New" w:hAnsi="Courier New"/>
                      <w:bCs/>
                      <w:sz w:val="23"/>
                      <w:szCs w:val="23"/>
                    </w:rPr>
                  </w:pPr>
                  <w:r>
                    <w:rPr>
                      <w:rFonts w:ascii="Courier New" w:hAnsi="Courier New"/>
                      <w:bCs/>
                      <w:sz w:val="23"/>
                      <w:szCs w:val="23"/>
                    </w:rPr>
                    <w:t>_______________________</w:t>
                  </w:r>
                </w:p>
                <w:p w:rsidR="00464DB5" w:rsidRPr="00815FA9" w:rsidRDefault="00464DB5" w:rsidP="0013216B">
                  <w:pPr>
                    <w:ind w:right="5386"/>
                    <w:rPr>
                      <w:rFonts w:ascii="Courier New" w:hAnsi="Courier New"/>
                      <w:bCs/>
                      <w:sz w:val="23"/>
                      <w:szCs w:val="23"/>
                    </w:rPr>
                  </w:pPr>
                  <w:r>
                    <w:rPr>
                      <w:rFonts w:ascii="Courier New" w:hAnsi="Courier New"/>
                      <w:bCs/>
                      <w:sz w:val="23"/>
                      <w:szCs w:val="23"/>
                    </w:rPr>
                    <w:t>_______________________</w:t>
                  </w:r>
                </w:p>
              </w:tc>
            </w:tr>
            <w:tr w:rsidR="0013216B" w:rsidRPr="00815FA9" w:rsidTr="00A56975">
              <w:tblPrEx>
                <w:tblLook w:val="01E0"/>
              </w:tblPrEx>
              <w:tc>
                <w:tcPr>
                  <w:tcW w:w="5160" w:type="dxa"/>
                </w:tcPr>
                <w:p w:rsidR="0013216B" w:rsidRPr="0009086C" w:rsidRDefault="00464DB5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__________________________</w:t>
                  </w: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C033F0" w:rsidRDefault="00C033F0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</w:p>
                <w:p w:rsidR="0013216B" w:rsidRPr="0009086C" w:rsidRDefault="0013216B" w:rsidP="00A56975">
                  <w:pPr>
                    <w:suppressAutoHyphens/>
                    <w:jc w:val="both"/>
                    <w:rPr>
                      <w:b/>
                      <w:bCs/>
                    </w:rPr>
                  </w:pPr>
                  <w:r w:rsidRPr="0009086C">
                    <w:rPr>
                      <w:b/>
                      <w:bCs/>
                    </w:rPr>
                    <w:t>Исполнитель:</w:t>
                  </w:r>
                </w:p>
              </w:tc>
            </w:tr>
            <w:tr w:rsidR="0013216B" w:rsidRPr="00815FA9" w:rsidTr="00A56975">
              <w:tblPrEx>
                <w:tblLook w:val="01E0"/>
              </w:tblPrEx>
              <w:tc>
                <w:tcPr>
                  <w:tcW w:w="5160" w:type="dxa"/>
                </w:tcPr>
                <w:p w:rsidR="0013216B" w:rsidRPr="0009086C" w:rsidRDefault="00464DB5" w:rsidP="0013216B">
                  <w:pPr>
                    <w:suppressAutoHyphens/>
                    <w:jc w:val="both"/>
                  </w:pPr>
                  <w:r>
                    <w:rPr>
                      <w:b/>
                    </w:rPr>
                    <w:t>__________________________</w:t>
                  </w:r>
                </w:p>
              </w:tc>
            </w:tr>
          </w:tbl>
          <w:p w:rsidR="000B7D15" w:rsidRDefault="00464DB5" w:rsidP="001C319B">
            <w:pPr>
              <w:pStyle w:val="ab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_______________________</w:t>
            </w:r>
          </w:p>
          <w:p w:rsidR="00464DB5" w:rsidRPr="00961E02" w:rsidRDefault="00464DB5" w:rsidP="001C319B">
            <w:pPr>
              <w:pStyle w:val="ab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_______________________</w:t>
            </w:r>
          </w:p>
        </w:tc>
        <w:tc>
          <w:tcPr>
            <w:tcW w:w="5166" w:type="dxa"/>
          </w:tcPr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Заказчик: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Адрес для корреспонденции</w:t>
            </w: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00 г"/>
              </w:smartTagPr>
              <w:r w:rsidRPr="00961E02">
                <w:rPr>
                  <w:rFonts w:ascii="Times New Roman" w:hAnsi="Times New Roman"/>
                  <w:bCs/>
                  <w:sz w:val="23"/>
                  <w:szCs w:val="23"/>
                </w:rPr>
                <w:t>150000 г</w:t>
              </w:r>
            </w:smartTag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. Ярославль, ГКП, Московский пр-т, д.130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Телефон:(4852) 44-17-87;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факс (4852) 47-18-74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Расчетный счет: 40702810200004268190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в ОАО АКБ "</w:t>
            </w:r>
            <w:proofErr w:type="spellStart"/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Еврофинанс</w:t>
            </w:r>
            <w:proofErr w:type="spellEnd"/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Моснарбанк</w:t>
            </w:r>
            <w:proofErr w:type="spellEnd"/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", 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г. Москва, БИК 044525204,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Корр./счет № 30101810900000000204,</w:t>
            </w:r>
          </w:p>
          <w:p w:rsidR="000B7D15" w:rsidRPr="00961E02" w:rsidRDefault="000B7D15" w:rsidP="001C319B">
            <w:pPr>
              <w:pStyle w:val="ab"/>
              <w:rPr>
                <w:rFonts w:ascii="Times New Roman" w:hAnsi="Times New Roman"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 xml:space="preserve">ИНН 7601001107, КПП 760401001, </w:t>
            </w:r>
          </w:p>
          <w:p w:rsidR="0013216B" w:rsidRDefault="000B7D15" w:rsidP="001C319B">
            <w:pPr>
              <w:pStyle w:val="ab"/>
              <w:rPr>
                <w:b/>
                <w:bCs/>
                <w:sz w:val="23"/>
                <w:szCs w:val="23"/>
              </w:rPr>
            </w:pPr>
            <w:r w:rsidRPr="00961E02">
              <w:rPr>
                <w:rFonts w:ascii="Times New Roman" w:hAnsi="Times New Roman"/>
                <w:bCs/>
                <w:sz w:val="23"/>
                <w:szCs w:val="23"/>
              </w:rPr>
              <w:t>ОКПО 00149765, ОКОНХ 11220</w:t>
            </w:r>
            <w:r w:rsidR="0013216B" w:rsidRPr="00961E02">
              <w:rPr>
                <w:b/>
                <w:bCs/>
                <w:sz w:val="23"/>
                <w:szCs w:val="23"/>
              </w:rPr>
              <w:t xml:space="preserve"> </w:t>
            </w:r>
          </w:p>
          <w:p w:rsidR="0013216B" w:rsidRDefault="0013216B" w:rsidP="0013216B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</w:p>
          <w:p w:rsidR="0013216B" w:rsidRPr="0013216B" w:rsidRDefault="0013216B" w:rsidP="0013216B">
            <w:pPr>
              <w:suppressAutoHyphens/>
              <w:jc w:val="both"/>
              <w:rPr>
                <w:b/>
                <w:bCs/>
                <w:sz w:val="16"/>
                <w:szCs w:val="16"/>
              </w:rPr>
            </w:pPr>
          </w:p>
          <w:p w:rsidR="0013216B" w:rsidRPr="0009086C" w:rsidRDefault="0013216B" w:rsidP="0013216B">
            <w:pPr>
              <w:pStyle w:val="2"/>
            </w:pPr>
            <w:r w:rsidRPr="0009086C">
              <w:t xml:space="preserve">Заказчик: </w:t>
            </w:r>
          </w:p>
          <w:p w:rsidR="0013216B" w:rsidRPr="0009086C" w:rsidRDefault="0013216B" w:rsidP="0013216B">
            <w:pPr>
              <w:pStyle w:val="2"/>
            </w:pPr>
            <w:r w:rsidRPr="0009086C">
              <w:t>ОАО "Славнефть-ЯНОС"</w:t>
            </w:r>
          </w:p>
          <w:p w:rsidR="0013216B" w:rsidRPr="0009086C" w:rsidRDefault="0013216B" w:rsidP="0013216B">
            <w:pPr>
              <w:suppressAutoHyphens/>
              <w:rPr>
                <w:b/>
                <w:bCs/>
              </w:rPr>
            </w:pPr>
            <w:r w:rsidRPr="0009086C">
              <w:rPr>
                <w:b/>
                <w:bCs/>
              </w:rPr>
              <w:t>Генеральный директор</w:t>
            </w:r>
          </w:p>
          <w:p w:rsidR="0013216B" w:rsidRPr="0009086C" w:rsidRDefault="0013216B" w:rsidP="0013216B">
            <w:pPr>
              <w:suppressAutoHyphens/>
              <w:rPr>
                <w:b/>
                <w:bCs/>
              </w:rPr>
            </w:pPr>
          </w:p>
          <w:p w:rsidR="0013216B" w:rsidRPr="0009086C" w:rsidRDefault="0013216B" w:rsidP="0013216B">
            <w:pPr>
              <w:suppressAutoHyphens/>
            </w:pPr>
          </w:p>
          <w:p w:rsidR="000B7D15" w:rsidRPr="00961E02" w:rsidRDefault="0013216B" w:rsidP="0013216B">
            <w:pPr>
              <w:suppressAutoHyphens/>
              <w:jc w:val="both"/>
              <w:rPr>
                <w:bCs/>
                <w:sz w:val="23"/>
                <w:szCs w:val="23"/>
              </w:rPr>
            </w:pPr>
            <w:r w:rsidRPr="0009086C">
              <w:t xml:space="preserve">____________________ </w:t>
            </w:r>
            <w:r w:rsidRPr="0009086C">
              <w:rPr>
                <w:b/>
                <w:bCs/>
              </w:rPr>
              <w:t>А.А.Никитин</w:t>
            </w:r>
          </w:p>
        </w:tc>
      </w:tr>
    </w:tbl>
    <w:p w:rsidR="004B6E88" w:rsidRDefault="004B6E88" w:rsidP="00AE7046">
      <w:pPr>
        <w:spacing w:line="276" w:lineRule="auto"/>
      </w:pPr>
    </w:p>
    <w:p w:rsidR="004B6E88" w:rsidRDefault="004B6E88">
      <w:pPr>
        <w:spacing w:line="276" w:lineRule="auto"/>
        <w:jc w:val="center"/>
      </w:pPr>
      <w:r>
        <w:br w:type="page"/>
      </w:r>
    </w:p>
    <w:p w:rsidR="000B7D15" w:rsidRPr="007D4895" w:rsidRDefault="000B7D15" w:rsidP="004B6E88">
      <w:pPr>
        <w:spacing w:line="276" w:lineRule="auto"/>
        <w:jc w:val="right"/>
      </w:pPr>
      <w:r w:rsidRPr="007D4895">
        <w:lastRenderedPageBreak/>
        <w:t xml:space="preserve">Приложение №1 к договору </w:t>
      </w:r>
    </w:p>
    <w:p w:rsidR="000B7D15" w:rsidRPr="007D4895" w:rsidRDefault="000B7D15" w:rsidP="000B7D15">
      <w:pPr>
        <w:jc w:val="right"/>
      </w:pPr>
      <w:r w:rsidRPr="007D4895">
        <w:t>№ _________ от __________ 2014 г.</w:t>
      </w:r>
    </w:p>
    <w:p w:rsidR="000B7D15" w:rsidRDefault="000B7D15" w:rsidP="000B7D15">
      <w:pPr>
        <w:ind w:firstLine="567"/>
        <w:jc w:val="center"/>
        <w:rPr>
          <w:b/>
        </w:rPr>
      </w:pPr>
    </w:p>
    <w:p w:rsidR="00AE7046" w:rsidRDefault="00AE7046" w:rsidP="000B7D15">
      <w:pPr>
        <w:ind w:firstLine="567"/>
        <w:jc w:val="center"/>
        <w:rPr>
          <w:b/>
        </w:rPr>
      </w:pPr>
    </w:p>
    <w:p w:rsidR="00A87C9A" w:rsidRPr="00A87C9A" w:rsidRDefault="00A87C9A" w:rsidP="00A87C9A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УТВЕРЖДАЮ</w:t>
      </w:r>
    </w:p>
    <w:p w:rsidR="00A87C9A" w:rsidRPr="00A87C9A" w:rsidRDefault="00A87C9A" w:rsidP="00A87C9A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     Главный инженер</w:t>
      </w:r>
    </w:p>
    <w:p w:rsidR="00A87C9A" w:rsidRPr="00A87C9A" w:rsidRDefault="00A87C9A" w:rsidP="00A87C9A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                      ОАО «Славнефть – ЯНОС»</w:t>
      </w:r>
    </w:p>
    <w:p w:rsidR="00A87C9A" w:rsidRPr="00A87C9A" w:rsidRDefault="00A87C9A" w:rsidP="00A87C9A">
      <w:pPr>
        <w:jc w:val="center"/>
        <w:rPr>
          <w:szCs w:val="20"/>
        </w:rPr>
      </w:pPr>
    </w:p>
    <w:p w:rsidR="00A87C9A" w:rsidRPr="00A87C9A" w:rsidRDefault="00A87C9A" w:rsidP="00A87C9A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                       </w:t>
      </w:r>
      <w:proofErr w:type="spellStart"/>
      <w:r w:rsidRPr="00A87C9A">
        <w:rPr>
          <w:szCs w:val="20"/>
        </w:rPr>
        <w:t>____________Е.Н.Карасев</w:t>
      </w:r>
      <w:proofErr w:type="spellEnd"/>
    </w:p>
    <w:p w:rsidR="00A87C9A" w:rsidRPr="00A87C9A" w:rsidRDefault="00A87C9A" w:rsidP="00A87C9A">
      <w:pPr>
        <w:jc w:val="center"/>
        <w:rPr>
          <w:szCs w:val="20"/>
        </w:rPr>
      </w:pPr>
    </w:p>
    <w:p w:rsidR="00A87C9A" w:rsidRPr="00A87C9A" w:rsidRDefault="00A87C9A" w:rsidP="00A87C9A">
      <w:pPr>
        <w:jc w:val="center"/>
        <w:rPr>
          <w:szCs w:val="20"/>
        </w:rPr>
      </w:pPr>
    </w:p>
    <w:p w:rsidR="00A87C9A" w:rsidRPr="00A87C9A" w:rsidRDefault="00A87C9A" w:rsidP="00A87C9A">
      <w:pPr>
        <w:jc w:val="center"/>
        <w:rPr>
          <w:b/>
          <w:szCs w:val="20"/>
        </w:rPr>
      </w:pPr>
      <w:r w:rsidRPr="00A87C9A">
        <w:rPr>
          <w:b/>
          <w:szCs w:val="20"/>
        </w:rPr>
        <w:t>Техническое задание по выполнению работы</w:t>
      </w:r>
    </w:p>
    <w:p w:rsidR="00A87C9A" w:rsidRPr="00A87C9A" w:rsidRDefault="00A87C9A" w:rsidP="00A87C9A">
      <w:pPr>
        <w:jc w:val="center"/>
        <w:rPr>
          <w:b/>
          <w:szCs w:val="20"/>
        </w:rPr>
      </w:pPr>
      <w:r w:rsidRPr="00A87C9A">
        <w:rPr>
          <w:b/>
          <w:szCs w:val="20"/>
        </w:rPr>
        <w:t>«Разработка нормативов потерь нефти и нефтепродуктов при производстве и норм расхода топлива для ОАО «Славнефть-ЯНОС» на 2015-2016г.г.»</w:t>
      </w:r>
    </w:p>
    <w:p w:rsidR="00A87C9A" w:rsidRPr="003131C9" w:rsidRDefault="00A87C9A" w:rsidP="00A87C9A">
      <w:pPr>
        <w:jc w:val="center"/>
        <w:rPr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szCs w:val="20"/>
        </w:rPr>
      </w:pPr>
      <w:r w:rsidRPr="00A87C9A">
        <w:rPr>
          <w:szCs w:val="20"/>
        </w:rPr>
        <w:t>Цель и назначение выполняемых работ</w:t>
      </w:r>
    </w:p>
    <w:p w:rsidR="00A87C9A" w:rsidRPr="00A87C9A" w:rsidRDefault="00A87C9A" w:rsidP="00A87C9A">
      <w:pPr>
        <w:ind w:firstLine="567"/>
        <w:jc w:val="both"/>
      </w:pPr>
      <w:r w:rsidRPr="00A87C9A">
        <w:t xml:space="preserve">Технологические потери нефти и нефтепродуктов происходят на </w:t>
      </w:r>
      <w:proofErr w:type="spellStart"/>
      <w:r w:rsidRPr="00A87C9A">
        <w:t>нефтеконденсато-перерабатывающих</w:t>
      </w:r>
      <w:proofErr w:type="spellEnd"/>
      <w:r w:rsidRPr="00A87C9A">
        <w:t xml:space="preserve"> предприятиях во всех звеньях технологической цепочки – от поступления сырья, до отгрузки готовой продукции. Налоговый кодекс РФ в ст.254 п.п.3 п.7  дал следующее определение технологическим потерям:</w:t>
      </w:r>
    </w:p>
    <w:p w:rsidR="00A87C9A" w:rsidRPr="00A87C9A" w:rsidRDefault="00A87C9A" w:rsidP="00A87C9A">
      <w:pPr>
        <w:spacing w:after="120"/>
        <w:ind w:firstLine="567"/>
        <w:jc w:val="both"/>
        <w:rPr>
          <w:iCs/>
        </w:rPr>
      </w:pPr>
      <w:r w:rsidRPr="00A87C9A">
        <w:rPr>
          <w:iCs/>
        </w:rPr>
        <w:t>«технологическими потерями признаются потери при производстве и (или) транспортировке товаров (работ, услуг) обусловленные технологическими особенностями производственного цикла и (или) процесса транспортировки».</w:t>
      </w:r>
    </w:p>
    <w:p w:rsidR="00A87C9A" w:rsidRPr="00A87C9A" w:rsidRDefault="00A87C9A" w:rsidP="00A87C9A">
      <w:pPr>
        <w:spacing w:after="120"/>
        <w:ind w:firstLine="567"/>
        <w:jc w:val="both"/>
        <w:rPr>
          <w:iCs/>
        </w:rPr>
      </w:pPr>
      <w:r w:rsidRPr="00A87C9A">
        <w:t>Эти потери приравниваются к материальным расходам для целей налогообложения. Согласно ст.252 Налогового кодекса РФ налогоплательщик уменьшает полученные доходы на сумму произведенных расходов. Норматив потерь должен иметь экономическое обоснование и документальное подтверждение.</w:t>
      </w:r>
    </w:p>
    <w:p w:rsidR="00A87C9A" w:rsidRPr="00A87C9A" w:rsidRDefault="00A87C9A" w:rsidP="00A87C9A">
      <w:pPr>
        <w:ind w:firstLine="708"/>
        <w:jc w:val="both"/>
        <w:rPr>
          <w:szCs w:val="20"/>
        </w:rPr>
      </w:pPr>
      <w:r w:rsidRPr="00A87C9A">
        <w:rPr>
          <w:szCs w:val="20"/>
        </w:rPr>
        <w:t xml:space="preserve">Целью настоящей работы является разработка нормативов технологических потерь нефти и нефтепродуктов при производстве, отражающие допустимый уровень безвозвратных потерь, которые могут быть достигнуты на ОАО «Славнефть-ЯНОС» при существующей технологии. </w:t>
      </w:r>
    </w:p>
    <w:p w:rsidR="00A87C9A" w:rsidRPr="00A87C9A" w:rsidRDefault="00A87C9A" w:rsidP="00A87C9A">
      <w:pPr>
        <w:ind w:firstLine="708"/>
        <w:jc w:val="both"/>
        <w:rPr>
          <w:szCs w:val="20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szCs w:val="20"/>
        </w:rPr>
      </w:pPr>
      <w:r w:rsidRPr="00A87C9A">
        <w:rPr>
          <w:szCs w:val="20"/>
        </w:rPr>
        <w:t>Состав работ и требования к результатам</w:t>
      </w:r>
    </w:p>
    <w:p w:rsidR="00A87C9A" w:rsidRPr="00A87C9A" w:rsidRDefault="00A87C9A" w:rsidP="00A87C9A">
      <w:pPr>
        <w:numPr>
          <w:ilvl w:val="1"/>
          <w:numId w:val="26"/>
        </w:numPr>
        <w:rPr>
          <w:szCs w:val="20"/>
        </w:rPr>
      </w:pPr>
      <w:r w:rsidRPr="00A87C9A">
        <w:rPr>
          <w:szCs w:val="20"/>
        </w:rPr>
        <w:t xml:space="preserve">Изучение объектов и нормативных документов предприятия с целью </w:t>
      </w:r>
      <w:proofErr w:type="gramStart"/>
      <w:r w:rsidRPr="00A87C9A">
        <w:rPr>
          <w:szCs w:val="20"/>
        </w:rPr>
        <w:t>определения источников возникновения безвозвратных потерь углеводородов</w:t>
      </w:r>
      <w:proofErr w:type="gramEnd"/>
      <w:r w:rsidRPr="00A87C9A">
        <w:rPr>
          <w:szCs w:val="20"/>
        </w:rPr>
        <w:t xml:space="preserve"> на всех этапах технологического процесса производства товарной продукции.</w:t>
      </w:r>
    </w:p>
    <w:p w:rsidR="00A87C9A" w:rsidRPr="00A87C9A" w:rsidRDefault="00A87C9A" w:rsidP="00A87C9A">
      <w:pPr>
        <w:numPr>
          <w:ilvl w:val="1"/>
          <w:numId w:val="26"/>
        </w:numPr>
        <w:rPr>
          <w:szCs w:val="20"/>
        </w:rPr>
      </w:pPr>
      <w:r w:rsidRPr="00A87C9A">
        <w:rPr>
          <w:szCs w:val="20"/>
        </w:rPr>
        <w:t>Анализ регламентов работы, технологических схем и производственных процессов на технологических объектах предприятия.</w:t>
      </w:r>
    </w:p>
    <w:p w:rsidR="00A87C9A" w:rsidRPr="00A87C9A" w:rsidRDefault="00A87C9A" w:rsidP="00A87C9A">
      <w:pPr>
        <w:numPr>
          <w:ilvl w:val="1"/>
          <w:numId w:val="26"/>
        </w:numPr>
        <w:rPr>
          <w:szCs w:val="20"/>
        </w:rPr>
      </w:pPr>
      <w:r w:rsidRPr="00A87C9A">
        <w:rPr>
          <w:szCs w:val="20"/>
        </w:rPr>
        <w:t>Определение структуры безвозвратных потерь углеводородов предприятия.</w:t>
      </w:r>
    </w:p>
    <w:p w:rsidR="00A87C9A" w:rsidRPr="00A87C9A" w:rsidRDefault="00A87C9A" w:rsidP="00A87C9A">
      <w:pPr>
        <w:numPr>
          <w:ilvl w:val="1"/>
          <w:numId w:val="26"/>
        </w:numPr>
        <w:rPr>
          <w:szCs w:val="20"/>
        </w:rPr>
      </w:pPr>
      <w:r w:rsidRPr="00A87C9A">
        <w:rPr>
          <w:szCs w:val="20"/>
        </w:rPr>
        <w:t xml:space="preserve">Подготовка отчетных материалов. </w:t>
      </w:r>
    </w:p>
    <w:p w:rsidR="00A87C9A" w:rsidRPr="00A87C9A" w:rsidRDefault="00A87C9A" w:rsidP="00A87C9A">
      <w:pPr>
        <w:ind w:left="1140"/>
      </w:pPr>
      <w:r w:rsidRPr="00A87C9A">
        <w:rPr>
          <w:bCs/>
        </w:rPr>
        <w:t>Разработанные нормативы технологических потерь нефтепродуктов при производстве и нормы расхода топлива должны быть минимальными для данного предприятия при существующей технологии. Базовыми документами для разработки нормативов технологических потерь нефти и нефтепродуктов при производстве являются:</w:t>
      </w:r>
    </w:p>
    <w:p w:rsidR="00A87C9A" w:rsidRPr="00A87C9A" w:rsidRDefault="00A87C9A" w:rsidP="00A87C9A">
      <w:pPr>
        <w:spacing w:after="120"/>
        <w:ind w:left="1134"/>
        <w:jc w:val="both"/>
        <w:rPr>
          <w:bCs/>
        </w:rPr>
      </w:pPr>
      <w:r w:rsidRPr="00A87C9A">
        <w:rPr>
          <w:bCs/>
        </w:rPr>
        <w:t xml:space="preserve">- Инструкция по нормированию и учету потерь нефти и нефтепродуктов на нефтеперерабатывающих предприятиях </w:t>
      </w:r>
      <w:proofErr w:type="spellStart"/>
      <w:r w:rsidRPr="00A87C9A">
        <w:rPr>
          <w:bCs/>
        </w:rPr>
        <w:t>Миннефтехимпрома</w:t>
      </w:r>
      <w:proofErr w:type="spellEnd"/>
      <w:r w:rsidRPr="00A87C9A">
        <w:rPr>
          <w:bCs/>
        </w:rPr>
        <w:t xml:space="preserve"> СССР: утвержденная МНХП СССР в 1984 г.;</w:t>
      </w:r>
    </w:p>
    <w:p w:rsidR="00A87C9A" w:rsidRPr="00A87C9A" w:rsidRDefault="00A87C9A" w:rsidP="00A87C9A">
      <w:pPr>
        <w:spacing w:after="120"/>
        <w:ind w:left="1134"/>
        <w:jc w:val="both"/>
        <w:rPr>
          <w:bCs/>
        </w:rPr>
      </w:pPr>
      <w:r w:rsidRPr="00A87C9A">
        <w:rPr>
          <w:bCs/>
        </w:rPr>
        <w:t xml:space="preserve">- Методика расчета потерь нефти и нефтепродуктов из резервуаров нефтеперерабатывающих предприятий, утвержденная Минэнерго РФ в 2000 г.; </w:t>
      </w:r>
    </w:p>
    <w:p w:rsidR="00A87C9A" w:rsidRPr="003131C9" w:rsidRDefault="00A87C9A" w:rsidP="00A87C9A">
      <w:pPr>
        <w:ind w:left="720"/>
        <w:rPr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</w:pPr>
      <w:r w:rsidRPr="00A87C9A">
        <w:lastRenderedPageBreak/>
        <w:t>Порядок проведения приемки результатов выполненных работ</w:t>
      </w:r>
    </w:p>
    <w:p w:rsidR="00A87C9A" w:rsidRPr="00A87C9A" w:rsidRDefault="00A87C9A" w:rsidP="00A87C9A">
      <w:pPr>
        <w:ind w:firstLine="567"/>
        <w:jc w:val="both"/>
        <w:rPr>
          <w:bCs/>
        </w:rPr>
      </w:pPr>
      <w:r w:rsidRPr="00A87C9A">
        <w:rPr>
          <w:bCs/>
        </w:rPr>
        <w:t xml:space="preserve">По окончании работы Заказчику представляются отчет в 2-х экземплярах </w:t>
      </w:r>
      <w:r w:rsidRPr="00A87C9A">
        <w:t xml:space="preserve">«Разработка нормативов технологических потерь нефти и нефтепродуктов при производстве и норм расхода топлива для ОАО «Славнефть – ЯНОС»  на 2015-2016 г.г.» </w:t>
      </w:r>
      <w:r w:rsidRPr="00A87C9A">
        <w:rPr>
          <w:bCs/>
        </w:rPr>
        <w:t>и акт сдачи-приемки выполненной работы.</w:t>
      </w:r>
    </w:p>
    <w:p w:rsidR="00A87C9A" w:rsidRPr="00A87C9A" w:rsidRDefault="00A87C9A" w:rsidP="00A87C9A">
      <w:pPr>
        <w:ind w:firstLine="567"/>
        <w:jc w:val="both"/>
        <w:rPr>
          <w:bCs/>
        </w:rPr>
      </w:pPr>
      <w:r w:rsidRPr="00A87C9A">
        <w:rPr>
          <w:bCs/>
        </w:rPr>
        <w:t>Заказчик рассматривает предоставленные материалы в течени</w:t>
      </w:r>
      <w:proofErr w:type="gramStart"/>
      <w:r w:rsidRPr="00A87C9A">
        <w:rPr>
          <w:bCs/>
        </w:rPr>
        <w:t>и</w:t>
      </w:r>
      <w:proofErr w:type="gramEnd"/>
      <w:r w:rsidRPr="00A87C9A">
        <w:rPr>
          <w:bCs/>
        </w:rPr>
        <w:t xml:space="preserve"> 30 рабочих дней и по результатам рассмотрения направляет исполнителю подписанный акт сдачи-приемки выполненных работ или мотивированный отказ от приемки выполненных работ.</w:t>
      </w:r>
    </w:p>
    <w:p w:rsidR="00A87C9A" w:rsidRPr="00A87C9A" w:rsidRDefault="00A87C9A" w:rsidP="00A87C9A">
      <w:pPr>
        <w:ind w:firstLine="567"/>
        <w:jc w:val="both"/>
        <w:rPr>
          <w:bCs/>
        </w:rPr>
      </w:pPr>
      <w:r w:rsidRPr="00A87C9A">
        <w:rPr>
          <w:bCs/>
        </w:rPr>
        <w:t>При наличии замечаний заказчика о недостатках исполнитель обязан за свой счет и не более чем в 30-дневный срок, устранить выявленные недостатки и повторно направить материалы заказчику.</w:t>
      </w:r>
    </w:p>
    <w:p w:rsidR="00A87C9A" w:rsidRPr="003131C9" w:rsidRDefault="00A87C9A" w:rsidP="00A87C9A">
      <w:pPr>
        <w:ind w:firstLine="567"/>
        <w:jc w:val="both"/>
        <w:rPr>
          <w:bCs/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bCs/>
        </w:rPr>
      </w:pPr>
      <w:r w:rsidRPr="00A87C9A">
        <w:rPr>
          <w:bCs/>
        </w:rPr>
        <w:t>Исходные данные.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Исходные данные предоставляются заказчиком преимущественно в электронном виде (где это возможно), или на бумажных носителях (в прочих случаях) в течени</w:t>
      </w:r>
      <w:proofErr w:type="gramStart"/>
      <w:r w:rsidRPr="00A87C9A">
        <w:rPr>
          <w:bCs/>
        </w:rPr>
        <w:t>и</w:t>
      </w:r>
      <w:proofErr w:type="gramEnd"/>
      <w:r w:rsidRPr="00A87C9A">
        <w:rPr>
          <w:bCs/>
        </w:rPr>
        <w:t xml:space="preserve"> 15 дней после предоставления запросов исполнителем. Общий перечень исходных данных, предоставляемых исполнителю по всем блокам работ: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руководящие документы предприятия, регламентирующие учетные операции, методики измерений;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схемы материальных потоков с указанием связей по каждому продукту между установками, резервуарными парками и участками приема и отгрузки;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информацию о материальных потоках предприятия (поступление сырья, поставки продукции, потребляемое газообразное топливо, отходы для сжигания и выбросы в атмосферу, складские запасы, в том числе количество резервуаров, их тип, вместимость;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технологические регламенты установок;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схемы промышленной канализации и оборотного водоснабжения;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нормативы потерь;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нормативы потребления топлива;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данные по массе газа, сбрасываемого на факел;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данные по потреблению газа на топливо;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материальные балансы установок за период обследования;</w:t>
      </w:r>
    </w:p>
    <w:p w:rsidR="00A87C9A" w:rsidRPr="003131C9" w:rsidRDefault="00A87C9A" w:rsidP="00A87C9A">
      <w:pPr>
        <w:ind w:firstLine="567"/>
        <w:rPr>
          <w:bCs/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bCs/>
        </w:rPr>
      </w:pPr>
      <w:r w:rsidRPr="00A87C9A">
        <w:rPr>
          <w:bCs/>
        </w:rPr>
        <w:t>Период обследования.</w:t>
      </w:r>
    </w:p>
    <w:p w:rsidR="00A87C9A" w:rsidRPr="00A87C9A" w:rsidRDefault="00A87C9A" w:rsidP="00A87C9A">
      <w:pPr>
        <w:ind w:firstLine="567"/>
        <w:rPr>
          <w:bCs/>
        </w:rPr>
      </w:pPr>
      <w:r w:rsidRPr="00A87C9A">
        <w:rPr>
          <w:bCs/>
        </w:rPr>
        <w:t>- изучение объектов – один месяц (декабрь 2014</w:t>
      </w:r>
      <w:r w:rsidR="003131C9">
        <w:rPr>
          <w:bCs/>
        </w:rPr>
        <w:t xml:space="preserve"> </w:t>
      </w:r>
      <w:r w:rsidRPr="00A87C9A">
        <w:rPr>
          <w:bCs/>
        </w:rPr>
        <w:t>г</w:t>
      </w:r>
      <w:proofErr w:type="gramStart"/>
      <w:r w:rsidRPr="00A87C9A">
        <w:rPr>
          <w:bCs/>
        </w:rPr>
        <w:t xml:space="preserve"> .</w:t>
      </w:r>
      <w:proofErr w:type="gramEnd"/>
      <w:r w:rsidRPr="00A87C9A">
        <w:rPr>
          <w:bCs/>
        </w:rPr>
        <w:t>- январь 2015</w:t>
      </w:r>
      <w:r w:rsidR="003131C9">
        <w:rPr>
          <w:bCs/>
        </w:rPr>
        <w:t xml:space="preserve"> </w:t>
      </w:r>
      <w:r w:rsidRPr="00A87C9A">
        <w:rPr>
          <w:bCs/>
        </w:rPr>
        <w:t>г.)</w:t>
      </w:r>
    </w:p>
    <w:p w:rsidR="00A87C9A" w:rsidRPr="003131C9" w:rsidRDefault="00A87C9A" w:rsidP="00A87C9A">
      <w:pPr>
        <w:ind w:firstLine="567"/>
        <w:rPr>
          <w:bCs/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bCs/>
        </w:rPr>
      </w:pPr>
      <w:r w:rsidRPr="00A87C9A">
        <w:rPr>
          <w:bCs/>
        </w:rPr>
        <w:t>Гарантийные обязательства.</w:t>
      </w:r>
    </w:p>
    <w:p w:rsidR="00A87C9A" w:rsidRPr="00A87C9A" w:rsidRDefault="00A87C9A" w:rsidP="00A87C9A">
      <w:pPr>
        <w:numPr>
          <w:ilvl w:val="1"/>
          <w:numId w:val="26"/>
        </w:numPr>
        <w:rPr>
          <w:bCs/>
        </w:rPr>
      </w:pPr>
      <w:r w:rsidRPr="00A87C9A">
        <w:rPr>
          <w:bCs/>
        </w:rPr>
        <w:t>Гарантийный срок – 24 месяца с момента подписания акта сдачи-приемки выполненных работ;</w:t>
      </w:r>
    </w:p>
    <w:p w:rsidR="00A87C9A" w:rsidRPr="00A87C9A" w:rsidRDefault="00A87C9A" w:rsidP="00A87C9A">
      <w:pPr>
        <w:numPr>
          <w:ilvl w:val="1"/>
          <w:numId w:val="26"/>
        </w:numPr>
        <w:rPr>
          <w:bCs/>
        </w:rPr>
      </w:pPr>
      <w:r w:rsidRPr="00A87C9A">
        <w:rPr>
          <w:bCs/>
        </w:rPr>
        <w:t>В течени</w:t>
      </w:r>
      <w:proofErr w:type="gramStart"/>
      <w:r w:rsidRPr="00A87C9A">
        <w:rPr>
          <w:bCs/>
        </w:rPr>
        <w:t>и</w:t>
      </w:r>
      <w:proofErr w:type="gramEnd"/>
      <w:r w:rsidRPr="00A87C9A">
        <w:rPr>
          <w:bCs/>
        </w:rPr>
        <w:t xml:space="preserve"> указанного срока </w:t>
      </w:r>
      <w:r w:rsidR="00924D3F">
        <w:rPr>
          <w:bCs/>
        </w:rPr>
        <w:t>Исполнитель</w:t>
      </w:r>
      <w:r w:rsidRPr="00A87C9A">
        <w:rPr>
          <w:bCs/>
        </w:rPr>
        <w:t xml:space="preserve"> осуществляет авторское сопровождение (консультации по применению результатов работ, корректировку отдельных результатов работ по результатам их апробации на предприятии). Стоимость указанных работ входит в цену договора.</w:t>
      </w:r>
    </w:p>
    <w:p w:rsidR="00A87C9A" w:rsidRPr="003131C9" w:rsidRDefault="00A87C9A" w:rsidP="00A87C9A">
      <w:pPr>
        <w:ind w:left="1140"/>
        <w:rPr>
          <w:bCs/>
          <w:sz w:val="16"/>
          <w:szCs w:val="16"/>
        </w:rPr>
      </w:pPr>
    </w:p>
    <w:p w:rsidR="00A87C9A" w:rsidRPr="00A87C9A" w:rsidRDefault="00A87C9A" w:rsidP="00A87C9A">
      <w:pPr>
        <w:numPr>
          <w:ilvl w:val="0"/>
          <w:numId w:val="26"/>
        </w:numPr>
        <w:jc w:val="center"/>
        <w:rPr>
          <w:bCs/>
        </w:rPr>
      </w:pPr>
      <w:r w:rsidRPr="00A87C9A">
        <w:rPr>
          <w:bCs/>
        </w:rPr>
        <w:t>Требования к документированию.</w:t>
      </w:r>
    </w:p>
    <w:p w:rsidR="00A87C9A" w:rsidRPr="00A87C9A" w:rsidRDefault="00A87C9A" w:rsidP="00A87C9A">
      <w:pPr>
        <w:spacing w:after="120"/>
        <w:ind w:left="709"/>
        <w:rPr>
          <w:sz w:val="22"/>
          <w:szCs w:val="22"/>
        </w:rPr>
      </w:pPr>
      <w:r w:rsidRPr="00A87C9A">
        <w:rPr>
          <w:sz w:val="22"/>
          <w:szCs w:val="22"/>
        </w:rPr>
        <w:t>7.1 Оформление документации должно осуществляться в соответствии с требованиями ЕСКД: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2.102-65 ЕСКД. Виды и комплектность конструкторских документов;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2.104-68 ЕСКД. Основные надписи;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2.105-79 ЕСКД. Общие требования к текстовым документам;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2.201-80 ЕСКД. Обозначение изделий и конструкторских документов;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2.301-68 ЕСКД. Форматы;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2.501-88 ЕСКД. Правила учета и хранения;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2.503-90 ЕСКД. Правила внесения изменений;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15.001-88 СРПП. Продукция производственно-технического назначения;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lastRenderedPageBreak/>
        <w:t>ГОСТ 22352-77 Гарантии  изготовителя. Установление и начисление гарантийных сроков в стандартах и технических условиях. Общие положения;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ГОСТ 28388-89 Системы обработки информации. Документы на магнитных носителях. Порядок выполнения и обращения.</w:t>
      </w:r>
    </w:p>
    <w:p w:rsidR="00A87C9A" w:rsidRPr="00A87C9A" w:rsidRDefault="00A87C9A" w:rsidP="00A87C9A">
      <w:pPr>
        <w:widowControl w:val="0"/>
        <w:autoSpaceDE w:val="0"/>
        <w:autoSpaceDN w:val="0"/>
        <w:adjustRightInd w:val="0"/>
        <w:spacing w:after="120"/>
        <w:ind w:left="709"/>
        <w:rPr>
          <w:b/>
          <w:sz w:val="22"/>
          <w:szCs w:val="22"/>
        </w:rPr>
      </w:pPr>
      <w:r w:rsidRPr="00A87C9A">
        <w:rPr>
          <w:sz w:val="22"/>
          <w:szCs w:val="22"/>
        </w:rPr>
        <w:t>7.2 Документы, являющиеся результатом работы по настоящему заданию, должны быть переданы Исполнителем Заказчику работ в соответствии со следующими требованиями</w:t>
      </w:r>
      <w:r w:rsidRPr="00A87C9A">
        <w:rPr>
          <w:b/>
          <w:sz w:val="22"/>
          <w:szCs w:val="22"/>
        </w:rPr>
        <w:t>: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На бумажном носителе информации – по одному экземпляру каждого документа;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На электронном носителе информации (компакт-диски CD с файлами документов) – по одному на диске файлу каждого документа, два комплекта дисков.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b/>
          <w:i/>
          <w:sz w:val="22"/>
          <w:szCs w:val="22"/>
        </w:rPr>
      </w:pPr>
      <w:r w:rsidRPr="00A87C9A">
        <w:rPr>
          <w:b/>
          <w:i/>
          <w:sz w:val="22"/>
          <w:szCs w:val="22"/>
        </w:rPr>
        <w:t>Предпочтительными форматами файлов являются: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 xml:space="preserve">Для текстовых документов – формат "Документ </w:t>
      </w:r>
      <w:proofErr w:type="spellStart"/>
      <w:r w:rsidRPr="00A87C9A">
        <w:rPr>
          <w:sz w:val="22"/>
          <w:szCs w:val="22"/>
        </w:rPr>
        <w:t>Word</w:t>
      </w:r>
      <w:proofErr w:type="spellEnd"/>
      <w:r w:rsidRPr="00A87C9A">
        <w:rPr>
          <w:sz w:val="22"/>
          <w:szCs w:val="22"/>
        </w:rPr>
        <w:t>" – "</w:t>
      </w:r>
      <w:proofErr w:type="spellStart"/>
      <w:r w:rsidRPr="00A87C9A">
        <w:rPr>
          <w:sz w:val="22"/>
          <w:szCs w:val="22"/>
        </w:rPr>
        <w:t>doc</w:t>
      </w:r>
      <w:proofErr w:type="spellEnd"/>
      <w:r w:rsidRPr="00A87C9A">
        <w:rPr>
          <w:sz w:val="22"/>
          <w:szCs w:val="22"/>
        </w:rPr>
        <w:t xml:space="preserve">", версия </w:t>
      </w:r>
      <w:proofErr w:type="spellStart"/>
      <w:r w:rsidRPr="00A87C9A">
        <w:rPr>
          <w:sz w:val="22"/>
          <w:szCs w:val="22"/>
        </w:rPr>
        <w:t>Microsoft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Word</w:t>
      </w:r>
      <w:proofErr w:type="spellEnd"/>
      <w:r w:rsidRPr="00A87C9A">
        <w:rPr>
          <w:sz w:val="22"/>
          <w:szCs w:val="22"/>
        </w:rPr>
        <w:t xml:space="preserve"> 2007;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 xml:space="preserve">Для графических документов – формат "Рисунок </w:t>
      </w:r>
      <w:proofErr w:type="spellStart"/>
      <w:r w:rsidRPr="00A87C9A">
        <w:rPr>
          <w:sz w:val="22"/>
          <w:szCs w:val="22"/>
        </w:rPr>
        <w:t>Visio</w:t>
      </w:r>
      <w:proofErr w:type="spellEnd"/>
      <w:r w:rsidRPr="00A87C9A">
        <w:rPr>
          <w:sz w:val="22"/>
          <w:szCs w:val="22"/>
        </w:rPr>
        <w:t>" – "</w:t>
      </w:r>
      <w:proofErr w:type="spellStart"/>
      <w:r w:rsidRPr="00A87C9A">
        <w:rPr>
          <w:sz w:val="22"/>
          <w:szCs w:val="22"/>
        </w:rPr>
        <w:t>vsd</w:t>
      </w:r>
      <w:proofErr w:type="spellEnd"/>
      <w:r w:rsidRPr="00A87C9A">
        <w:rPr>
          <w:sz w:val="22"/>
          <w:szCs w:val="22"/>
        </w:rPr>
        <w:t xml:space="preserve">", версия </w:t>
      </w:r>
      <w:proofErr w:type="spellStart"/>
      <w:r w:rsidRPr="00A87C9A">
        <w:rPr>
          <w:sz w:val="22"/>
          <w:szCs w:val="22"/>
        </w:rPr>
        <w:t>Microsoft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Visio</w:t>
      </w:r>
      <w:proofErr w:type="spellEnd"/>
      <w:r w:rsidRPr="00A87C9A">
        <w:rPr>
          <w:sz w:val="22"/>
          <w:szCs w:val="22"/>
        </w:rPr>
        <w:t xml:space="preserve"> 2003.</w:t>
      </w:r>
    </w:p>
    <w:p w:rsidR="00A87C9A" w:rsidRPr="00A87C9A" w:rsidRDefault="00A87C9A" w:rsidP="00A87C9A">
      <w:pPr>
        <w:widowControl w:val="0"/>
        <w:autoSpaceDE w:val="0"/>
        <w:autoSpaceDN w:val="0"/>
        <w:adjustRightInd w:val="0"/>
        <w:spacing w:after="120"/>
        <w:ind w:left="709"/>
        <w:rPr>
          <w:sz w:val="22"/>
          <w:szCs w:val="22"/>
        </w:rPr>
      </w:pPr>
      <w:r w:rsidRPr="00A87C9A">
        <w:rPr>
          <w:sz w:val="22"/>
          <w:szCs w:val="22"/>
        </w:rPr>
        <w:t>7.3</w:t>
      </w:r>
      <w:proofErr w:type="gramStart"/>
      <w:r w:rsidRPr="00A87C9A">
        <w:rPr>
          <w:sz w:val="22"/>
          <w:szCs w:val="22"/>
        </w:rPr>
        <w:t xml:space="preserve"> Е</w:t>
      </w:r>
      <w:proofErr w:type="gramEnd"/>
      <w:r w:rsidRPr="00A87C9A">
        <w:rPr>
          <w:sz w:val="22"/>
          <w:szCs w:val="22"/>
        </w:rPr>
        <w:t>сли применяемые исполнителем для создания документов средства не позволяют создать электронные документы в предпочтительных форматах, то электронные документы представить в форматах, доступных без специализированного программного обеспечения, например:</w:t>
      </w:r>
    </w:p>
    <w:p w:rsidR="00A87C9A" w:rsidRP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Для текстовых документов - формат "</w:t>
      </w:r>
      <w:proofErr w:type="spellStart"/>
      <w:r w:rsidRPr="00A87C9A">
        <w:rPr>
          <w:sz w:val="22"/>
          <w:szCs w:val="22"/>
        </w:rPr>
        <w:t>Adobe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Acrobat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Document</w:t>
      </w:r>
      <w:proofErr w:type="spellEnd"/>
      <w:r w:rsidRPr="00A87C9A">
        <w:rPr>
          <w:sz w:val="22"/>
          <w:szCs w:val="22"/>
        </w:rPr>
        <w:t>" – "</w:t>
      </w:r>
      <w:proofErr w:type="spellStart"/>
      <w:r w:rsidRPr="00A87C9A">
        <w:rPr>
          <w:sz w:val="22"/>
          <w:szCs w:val="22"/>
        </w:rPr>
        <w:t>pdf</w:t>
      </w:r>
      <w:proofErr w:type="spellEnd"/>
      <w:r w:rsidRPr="00A87C9A">
        <w:rPr>
          <w:sz w:val="22"/>
          <w:szCs w:val="22"/>
        </w:rPr>
        <w:t>";</w:t>
      </w:r>
    </w:p>
    <w:p w:rsidR="00A87C9A" w:rsidRDefault="00A87C9A" w:rsidP="00A87C9A">
      <w:pPr>
        <w:numPr>
          <w:ilvl w:val="0"/>
          <w:numId w:val="4"/>
        </w:numPr>
        <w:ind w:firstLine="66"/>
        <w:jc w:val="both"/>
        <w:rPr>
          <w:sz w:val="22"/>
          <w:szCs w:val="22"/>
        </w:rPr>
      </w:pPr>
      <w:r w:rsidRPr="00A87C9A">
        <w:rPr>
          <w:sz w:val="22"/>
          <w:szCs w:val="22"/>
        </w:rPr>
        <w:t>Для графических документов - формат "</w:t>
      </w:r>
      <w:proofErr w:type="spellStart"/>
      <w:r w:rsidRPr="00A87C9A">
        <w:rPr>
          <w:sz w:val="22"/>
          <w:szCs w:val="22"/>
        </w:rPr>
        <w:t>Adobe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Acrobat</w:t>
      </w:r>
      <w:proofErr w:type="spellEnd"/>
      <w:r w:rsidRPr="00A87C9A">
        <w:rPr>
          <w:sz w:val="22"/>
          <w:szCs w:val="22"/>
        </w:rPr>
        <w:t xml:space="preserve"> </w:t>
      </w:r>
      <w:proofErr w:type="spellStart"/>
      <w:r w:rsidRPr="00A87C9A">
        <w:rPr>
          <w:sz w:val="22"/>
          <w:szCs w:val="22"/>
        </w:rPr>
        <w:t>Document</w:t>
      </w:r>
      <w:proofErr w:type="spellEnd"/>
      <w:r w:rsidRPr="00A87C9A">
        <w:rPr>
          <w:sz w:val="22"/>
          <w:szCs w:val="22"/>
        </w:rPr>
        <w:t>" – "</w:t>
      </w:r>
      <w:proofErr w:type="spellStart"/>
      <w:r w:rsidRPr="00A87C9A">
        <w:rPr>
          <w:sz w:val="22"/>
          <w:szCs w:val="22"/>
        </w:rPr>
        <w:t>pdf</w:t>
      </w:r>
      <w:proofErr w:type="spellEnd"/>
      <w:r w:rsidRPr="00A87C9A">
        <w:rPr>
          <w:sz w:val="22"/>
          <w:szCs w:val="22"/>
        </w:rPr>
        <w:t>", "Файлы TIF" – "</w:t>
      </w:r>
      <w:proofErr w:type="spellStart"/>
      <w:r w:rsidRPr="00A87C9A">
        <w:rPr>
          <w:sz w:val="22"/>
          <w:szCs w:val="22"/>
        </w:rPr>
        <w:t>tif</w:t>
      </w:r>
      <w:proofErr w:type="spellEnd"/>
      <w:r w:rsidRPr="00A87C9A">
        <w:rPr>
          <w:sz w:val="22"/>
          <w:szCs w:val="22"/>
        </w:rPr>
        <w:t>".</w:t>
      </w: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  <w:bookmarkStart w:id="9" w:name="_GoBack"/>
      <w:bookmarkEnd w:id="9"/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A59E1" w:rsidRDefault="003A59E1" w:rsidP="003A59E1">
      <w:pPr>
        <w:jc w:val="both"/>
        <w:rPr>
          <w:sz w:val="22"/>
          <w:szCs w:val="22"/>
        </w:rPr>
      </w:pPr>
    </w:p>
    <w:p w:rsidR="003131C9" w:rsidRDefault="003131C9">
      <w:pPr>
        <w:spacing w:line="276" w:lineRule="auto"/>
        <w:jc w:val="center"/>
      </w:pPr>
      <w:r>
        <w:br w:type="page"/>
      </w:r>
    </w:p>
    <w:p w:rsidR="000B7D15" w:rsidRDefault="000B7D15" w:rsidP="000B7D15">
      <w:pPr>
        <w:jc w:val="right"/>
      </w:pPr>
      <w:r>
        <w:lastRenderedPageBreak/>
        <w:t xml:space="preserve">Приложение №2 к договору </w:t>
      </w:r>
    </w:p>
    <w:p w:rsidR="000B7D15" w:rsidRDefault="000B7D15" w:rsidP="000B7D15">
      <w:pPr>
        <w:jc w:val="right"/>
      </w:pPr>
      <w:r>
        <w:t>№ _________ от __________ 2014 г.</w:t>
      </w:r>
    </w:p>
    <w:p w:rsidR="00811B3F" w:rsidRDefault="00811B3F" w:rsidP="000B7D15">
      <w:pPr>
        <w:jc w:val="right"/>
      </w:pPr>
    </w:p>
    <w:p w:rsidR="00811B3F" w:rsidRDefault="00811B3F" w:rsidP="000B7D15">
      <w:pPr>
        <w:jc w:val="right"/>
      </w:pPr>
    </w:p>
    <w:p w:rsidR="000B7D15" w:rsidRPr="004873AF" w:rsidRDefault="000B7D15" w:rsidP="000B7D15">
      <w:pPr>
        <w:jc w:val="center"/>
        <w:rPr>
          <w:b/>
        </w:rPr>
      </w:pPr>
      <w:r w:rsidRPr="004873AF">
        <w:rPr>
          <w:b/>
        </w:rPr>
        <w:t>Календарный план</w:t>
      </w:r>
    </w:p>
    <w:p w:rsidR="00907E38" w:rsidRDefault="000B7D15" w:rsidP="003A59E1">
      <w:pPr>
        <w:jc w:val="center"/>
        <w:rPr>
          <w:b/>
        </w:rPr>
      </w:pPr>
      <w:r w:rsidRPr="003A59E1">
        <w:rPr>
          <w:b/>
        </w:rPr>
        <w:t>выполнения работ «</w:t>
      </w:r>
      <w:r w:rsidR="003A59E1" w:rsidRPr="003A59E1">
        <w:rPr>
          <w:b/>
        </w:rPr>
        <w:t xml:space="preserve">Разработка нормативов потерь нефти и нефтепродуктов при производстве и норм расхода топлива </w:t>
      </w:r>
      <w:proofErr w:type="gramStart"/>
      <w:r w:rsidR="003A59E1" w:rsidRPr="003A59E1">
        <w:rPr>
          <w:b/>
        </w:rPr>
        <w:t>для</w:t>
      </w:r>
      <w:proofErr w:type="gramEnd"/>
      <w:r w:rsidR="003A59E1" w:rsidRPr="003A59E1">
        <w:rPr>
          <w:b/>
        </w:rPr>
        <w:t xml:space="preserve"> </w:t>
      </w:r>
    </w:p>
    <w:p w:rsidR="000B7D15" w:rsidRPr="003A59E1" w:rsidRDefault="003A59E1" w:rsidP="003A59E1">
      <w:pPr>
        <w:jc w:val="center"/>
        <w:rPr>
          <w:b/>
          <w:color w:val="FF0000"/>
        </w:rPr>
      </w:pPr>
      <w:r w:rsidRPr="003A59E1">
        <w:rPr>
          <w:b/>
        </w:rPr>
        <w:t>ОАО «Славнефть-ЯНОС» на 2015-2016</w:t>
      </w:r>
      <w:r w:rsidR="008706A9">
        <w:rPr>
          <w:b/>
        </w:rPr>
        <w:t xml:space="preserve"> </w:t>
      </w:r>
      <w:r w:rsidRPr="003A59E1">
        <w:rPr>
          <w:b/>
        </w:rPr>
        <w:t>г.г.</w:t>
      </w:r>
      <w:r w:rsidR="000B7D15" w:rsidRPr="003A59E1">
        <w:rPr>
          <w:b/>
        </w:rPr>
        <w:t>»</w:t>
      </w:r>
    </w:p>
    <w:p w:rsidR="00811B3F" w:rsidRPr="00F222BC" w:rsidRDefault="00811B3F" w:rsidP="003A59E1">
      <w:pPr>
        <w:jc w:val="center"/>
        <w:rPr>
          <w:b/>
          <w:color w:val="FF0000"/>
          <w:sz w:val="16"/>
          <w:szCs w:val="16"/>
        </w:rPr>
      </w:pPr>
    </w:p>
    <w:tbl>
      <w:tblPr>
        <w:tblStyle w:val="af"/>
        <w:tblW w:w="9673" w:type="dxa"/>
        <w:tblInd w:w="-601" w:type="dxa"/>
        <w:tblLayout w:type="fixed"/>
        <w:tblLook w:val="04A0"/>
      </w:tblPr>
      <w:tblGrid>
        <w:gridCol w:w="3117"/>
        <w:gridCol w:w="1134"/>
        <w:gridCol w:w="1455"/>
        <w:gridCol w:w="1558"/>
        <w:gridCol w:w="2409"/>
      </w:tblGrid>
      <w:tr w:rsidR="003131C9" w:rsidRPr="0007708C" w:rsidTr="003131C9">
        <w:tc>
          <w:tcPr>
            <w:tcW w:w="3117" w:type="dxa"/>
            <w:vAlign w:val="center"/>
          </w:tcPr>
          <w:p w:rsidR="003131C9" w:rsidRPr="0007708C" w:rsidRDefault="003131C9" w:rsidP="001C319B">
            <w:pPr>
              <w:jc w:val="center"/>
              <w:rPr>
                <w:b/>
                <w:bCs/>
                <w:sz w:val="22"/>
                <w:szCs w:val="22"/>
              </w:rPr>
            </w:pPr>
            <w:r w:rsidRPr="0007708C">
              <w:rPr>
                <w:b/>
                <w:bCs/>
                <w:sz w:val="22"/>
                <w:szCs w:val="22"/>
              </w:rPr>
              <w:t>Содержание работ</w:t>
            </w:r>
          </w:p>
        </w:tc>
        <w:tc>
          <w:tcPr>
            <w:tcW w:w="1134" w:type="dxa"/>
            <w:vAlign w:val="center"/>
          </w:tcPr>
          <w:p w:rsidR="003131C9" w:rsidRPr="0007708C" w:rsidRDefault="003131C9" w:rsidP="001C319B">
            <w:pPr>
              <w:jc w:val="center"/>
              <w:rPr>
                <w:b/>
                <w:bCs/>
                <w:sz w:val="22"/>
                <w:szCs w:val="22"/>
              </w:rPr>
            </w:pPr>
            <w:r w:rsidRPr="0007708C">
              <w:rPr>
                <w:b/>
                <w:bCs/>
                <w:sz w:val="22"/>
                <w:szCs w:val="22"/>
              </w:rPr>
              <w:t>Начало</w:t>
            </w:r>
          </w:p>
        </w:tc>
        <w:tc>
          <w:tcPr>
            <w:tcW w:w="1455" w:type="dxa"/>
            <w:vAlign w:val="center"/>
          </w:tcPr>
          <w:p w:rsidR="003131C9" w:rsidRPr="0007708C" w:rsidRDefault="003131C9" w:rsidP="001C319B">
            <w:pPr>
              <w:jc w:val="center"/>
              <w:rPr>
                <w:b/>
                <w:bCs/>
                <w:sz w:val="22"/>
                <w:szCs w:val="22"/>
              </w:rPr>
            </w:pPr>
            <w:r w:rsidRPr="0007708C">
              <w:rPr>
                <w:b/>
                <w:bCs/>
                <w:sz w:val="22"/>
                <w:szCs w:val="22"/>
              </w:rPr>
              <w:t>Окончание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131C9" w:rsidRPr="00C97D12" w:rsidRDefault="003131C9" w:rsidP="001C319B">
            <w:pPr>
              <w:jc w:val="center"/>
              <w:rPr>
                <w:b/>
                <w:bCs/>
                <w:sz w:val="22"/>
                <w:szCs w:val="22"/>
              </w:rPr>
            </w:pPr>
            <w:r w:rsidRPr="00C97D12">
              <w:rPr>
                <w:b/>
                <w:bCs/>
                <w:sz w:val="22"/>
                <w:szCs w:val="22"/>
              </w:rPr>
              <w:t>Стоимость, тыс. руб. с НДС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131C9" w:rsidRPr="0007708C" w:rsidRDefault="003131C9" w:rsidP="001C319B">
            <w:pPr>
              <w:jc w:val="center"/>
              <w:rPr>
                <w:b/>
                <w:bCs/>
                <w:sz w:val="22"/>
                <w:szCs w:val="22"/>
              </w:rPr>
            </w:pPr>
            <w:r w:rsidRPr="0007708C">
              <w:rPr>
                <w:b/>
                <w:bCs/>
                <w:sz w:val="22"/>
                <w:szCs w:val="22"/>
              </w:rPr>
              <w:t>Результаты</w:t>
            </w:r>
          </w:p>
        </w:tc>
      </w:tr>
      <w:tr w:rsidR="008755D8" w:rsidRPr="0007708C" w:rsidTr="003131C9">
        <w:trPr>
          <w:trHeight w:val="1800"/>
        </w:trPr>
        <w:tc>
          <w:tcPr>
            <w:tcW w:w="3117" w:type="dxa"/>
            <w:vMerge w:val="restart"/>
            <w:vAlign w:val="center"/>
          </w:tcPr>
          <w:p w:rsidR="008755D8" w:rsidRPr="0007708C" w:rsidRDefault="008755D8" w:rsidP="001C319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 </w:t>
            </w:r>
            <w:r w:rsidRPr="00E807E6">
              <w:rPr>
                <w:sz w:val="22"/>
                <w:szCs w:val="22"/>
              </w:rPr>
              <w:t>Изучение объектов и нормативных документов</w:t>
            </w:r>
            <w:r>
              <w:rPr>
                <w:sz w:val="22"/>
                <w:szCs w:val="22"/>
              </w:rPr>
              <w:t xml:space="preserve"> пр</w:t>
            </w:r>
            <w:r w:rsidRPr="00E807E6">
              <w:rPr>
                <w:sz w:val="22"/>
                <w:szCs w:val="22"/>
              </w:rPr>
              <w:t xml:space="preserve">едприятия с целью </w:t>
            </w:r>
            <w:proofErr w:type="gramStart"/>
            <w:r w:rsidRPr="00E807E6">
              <w:rPr>
                <w:sz w:val="22"/>
                <w:szCs w:val="22"/>
              </w:rPr>
              <w:t>определения источников возникновения безвозвратных потерь углеводородов</w:t>
            </w:r>
            <w:proofErr w:type="gramEnd"/>
            <w:r w:rsidRPr="00E807E6">
              <w:rPr>
                <w:sz w:val="22"/>
                <w:szCs w:val="22"/>
              </w:rPr>
              <w:t xml:space="preserve"> на всех этапах технологического процесса производства товарной продукции</w:t>
            </w:r>
          </w:p>
          <w:p w:rsidR="008755D8" w:rsidRPr="0007708C" w:rsidRDefault="008755D8" w:rsidP="000F4942">
            <w:pPr>
              <w:jc w:val="both"/>
              <w:rPr>
                <w:b/>
                <w:bCs/>
                <w:sz w:val="22"/>
                <w:szCs w:val="22"/>
              </w:rPr>
            </w:pPr>
            <w:r w:rsidRPr="0007708C">
              <w:rPr>
                <w:sz w:val="22"/>
                <w:szCs w:val="22"/>
              </w:rPr>
              <w:t>1.2 Сбор и согласование с Заказчиком исходных материалов, необходимых для расчета потерь нефти и нефтепродуктов</w:t>
            </w:r>
            <w:r>
              <w:rPr>
                <w:sz w:val="22"/>
                <w:szCs w:val="22"/>
              </w:rPr>
              <w:t xml:space="preserve"> при производстве и потребления топлива</w:t>
            </w:r>
            <w:r w:rsidRPr="0007708C">
              <w:rPr>
                <w:sz w:val="22"/>
                <w:szCs w:val="22"/>
              </w:rPr>
              <w:t xml:space="preserve"> на объектах </w:t>
            </w:r>
            <w:r w:rsidRPr="00912AD3">
              <w:rPr>
                <w:sz w:val="22"/>
                <w:szCs w:val="22"/>
              </w:rPr>
              <w:t>ОАО «Славнефть-ЯНОС».</w:t>
            </w:r>
          </w:p>
        </w:tc>
        <w:tc>
          <w:tcPr>
            <w:tcW w:w="1134" w:type="dxa"/>
            <w:vMerge w:val="restart"/>
            <w:vAlign w:val="center"/>
          </w:tcPr>
          <w:p w:rsidR="008755D8" w:rsidRPr="0007708C" w:rsidRDefault="008755D8" w:rsidP="002D2C8A">
            <w:pPr>
              <w:ind w:left="-75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подписа-ния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договора</w:t>
            </w:r>
          </w:p>
        </w:tc>
        <w:tc>
          <w:tcPr>
            <w:tcW w:w="1455" w:type="dxa"/>
            <w:vMerge w:val="restart"/>
            <w:vAlign w:val="center"/>
          </w:tcPr>
          <w:p w:rsidR="008755D8" w:rsidRPr="0007708C" w:rsidRDefault="008755D8" w:rsidP="001C319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30 календарных дней </w:t>
            </w:r>
            <w:proofErr w:type="gramStart"/>
            <w:r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>
              <w:rPr>
                <w:bCs/>
                <w:sz w:val="22"/>
                <w:szCs w:val="22"/>
              </w:rPr>
              <w:t xml:space="preserve"> договора</w:t>
            </w:r>
          </w:p>
          <w:p w:rsidR="008755D8" w:rsidRPr="0007708C" w:rsidRDefault="008755D8" w:rsidP="003A59E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8755D8" w:rsidRPr="00C97D12" w:rsidRDefault="008755D8" w:rsidP="001C31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8755D8" w:rsidRPr="00912AD3" w:rsidRDefault="008755D8" w:rsidP="002C0618">
            <w:pPr>
              <w:pStyle w:val="a5"/>
              <w:ind w:left="-79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07E6">
              <w:rPr>
                <w:sz w:val="22"/>
                <w:szCs w:val="22"/>
              </w:rPr>
              <w:t>тчет</w:t>
            </w:r>
            <w:r>
              <w:rPr>
                <w:sz w:val="22"/>
                <w:szCs w:val="22"/>
              </w:rPr>
              <w:t xml:space="preserve"> «</w:t>
            </w:r>
            <w:r w:rsidRPr="00AE7046">
              <w:rPr>
                <w:sz w:val="22"/>
                <w:szCs w:val="22"/>
              </w:rPr>
              <w:t>Разработка нормативов потерь нефти и нефтепродуктов при производстве и норм расхода топлива для ОАО «Славнефть-ЯНОС» на 2015-2016</w:t>
            </w:r>
            <w:r>
              <w:rPr>
                <w:sz w:val="22"/>
                <w:szCs w:val="22"/>
              </w:rPr>
              <w:t xml:space="preserve"> </w:t>
            </w:r>
            <w:r w:rsidRPr="00AE7046">
              <w:rPr>
                <w:sz w:val="22"/>
                <w:szCs w:val="22"/>
              </w:rPr>
              <w:t>г.г.</w:t>
            </w:r>
            <w:r>
              <w:rPr>
                <w:sz w:val="22"/>
                <w:szCs w:val="22"/>
              </w:rPr>
              <w:t>»</w:t>
            </w:r>
          </w:p>
        </w:tc>
      </w:tr>
      <w:tr w:rsidR="008755D8" w:rsidRPr="0007708C" w:rsidTr="001A49D0">
        <w:trPr>
          <w:trHeight w:val="2639"/>
        </w:trPr>
        <w:tc>
          <w:tcPr>
            <w:tcW w:w="3117" w:type="dxa"/>
            <w:vMerge/>
            <w:tcBorders>
              <w:bottom w:val="single" w:sz="4" w:space="0" w:color="auto"/>
            </w:tcBorders>
            <w:vAlign w:val="center"/>
          </w:tcPr>
          <w:p w:rsidR="008755D8" w:rsidRPr="0007708C" w:rsidRDefault="008755D8" w:rsidP="003A59E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755D8" w:rsidRPr="0007708C" w:rsidRDefault="008755D8" w:rsidP="002D2C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vAlign w:val="center"/>
          </w:tcPr>
          <w:p w:rsidR="008755D8" w:rsidRPr="0007708C" w:rsidRDefault="008755D8" w:rsidP="003A59E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tcBorders>
              <w:top w:val="nil"/>
            </w:tcBorders>
          </w:tcPr>
          <w:p w:rsidR="008755D8" w:rsidRPr="00C97D12" w:rsidRDefault="008755D8" w:rsidP="003A59E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8755D8" w:rsidRPr="0007708C" w:rsidRDefault="008755D8" w:rsidP="002C0618">
            <w:pPr>
              <w:pStyle w:val="a5"/>
              <w:ind w:left="-79"/>
              <w:rPr>
                <w:bCs/>
                <w:sz w:val="22"/>
                <w:szCs w:val="22"/>
              </w:rPr>
            </w:pPr>
          </w:p>
        </w:tc>
      </w:tr>
      <w:tr w:rsidR="008755D8" w:rsidTr="008F2C6C">
        <w:trPr>
          <w:trHeight w:val="60"/>
        </w:trPr>
        <w:tc>
          <w:tcPr>
            <w:tcW w:w="3117" w:type="dxa"/>
          </w:tcPr>
          <w:p w:rsidR="008755D8" w:rsidRDefault="008755D8" w:rsidP="003A59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 Предоставление отчета по </w:t>
            </w:r>
            <w:r w:rsidRPr="00002218">
              <w:rPr>
                <w:sz w:val="22"/>
                <w:szCs w:val="22"/>
              </w:rPr>
              <w:t>Разработке нормативов потерь нефти и нефтепродуктов при производстве и норм расхода топлива для ОАО «Славнефть-ЯНОС» на 2015-2016 г.г.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5D8" w:rsidRPr="0007708C" w:rsidRDefault="008755D8" w:rsidP="001C319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5D8" w:rsidRDefault="009D2570" w:rsidP="00912AD3">
            <w:pPr>
              <w:jc w:val="center"/>
              <w:rPr>
                <w:bCs/>
                <w:sz w:val="22"/>
                <w:szCs w:val="22"/>
              </w:rPr>
            </w:pPr>
            <w:r w:rsidRPr="009D2570">
              <w:rPr>
                <w:bCs/>
                <w:sz w:val="22"/>
                <w:szCs w:val="22"/>
              </w:rPr>
              <w:t>28.02.2015 г.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8755D8" w:rsidRPr="00C97D12" w:rsidRDefault="008755D8" w:rsidP="001C31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755D8" w:rsidRDefault="008755D8" w:rsidP="002C0618">
            <w:pPr>
              <w:pStyle w:val="a5"/>
              <w:ind w:left="-79"/>
              <w:rPr>
                <w:sz w:val="22"/>
                <w:szCs w:val="22"/>
              </w:rPr>
            </w:pPr>
          </w:p>
        </w:tc>
      </w:tr>
    </w:tbl>
    <w:tbl>
      <w:tblPr>
        <w:tblW w:w="10320" w:type="dxa"/>
        <w:tblInd w:w="-12" w:type="dxa"/>
        <w:tblLayout w:type="fixed"/>
        <w:tblLook w:val="01E0"/>
      </w:tblPr>
      <w:tblGrid>
        <w:gridCol w:w="5160"/>
        <w:gridCol w:w="5160"/>
      </w:tblGrid>
      <w:tr w:rsidR="00AD3963" w:rsidRPr="00961E02" w:rsidTr="004873AF">
        <w:tc>
          <w:tcPr>
            <w:tcW w:w="5160" w:type="dxa"/>
          </w:tcPr>
          <w:p w:rsidR="00AD3963" w:rsidRPr="0013216B" w:rsidRDefault="00AD3963" w:rsidP="00A56975">
            <w:pPr>
              <w:suppressAutoHyphens/>
              <w:jc w:val="both"/>
              <w:rPr>
                <w:b/>
                <w:bCs/>
                <w:sz w:val="16"/>
                <w:szCs w:val="16"/>
              </w:rPr>
            </w:pPr>
          </w:p>
          <w:p w:rsidR="00AD3963" w:rsidRDefault="00AD3963" w:rsidP="00A56975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</w:p>
          <w:p w:rsidR="00AD3963" w:rsidRDefault="00AD3963" w:rsidP="00A56975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</w:p>
          <w:p w:rsidR="00AD3963" w:rsidRDefault="00AD3963" w:rsidP="00A56975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</w:p>
          <w:p w:rsidR="00AD3963" w:rsidRDefault="00AD3963" w:rsidP="00A56975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</w:p>
          <w:p w:rsidR="00AD3963" w:rsidRPr="00815FA9" w:rsidRDefault="00AD3963" w:rsidP="00A56975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815FA9">
              <w:rPr>
                <w:b/>
                <w:bCs/>
                <w:sz w:val="23"/>
                <w:szCs w:val="23"/>
              </w:rPr>
              <w:t>Исполнитель:</w:t>
            </w:r>
          </w:p>
        </w:tc>
        <w:tc>
          <w:tcPr>
            <w:tcW w:w="5160" w:type="dxa"/>
          </w:tcPr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</w:p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</w:p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</w:p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</w:p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</w:p>
          <w:p w:rsidR="00AD3963" w:rsidRPr="00B94A76" w:rsidRDefault="00AD3963" w:rsidP="00EE1628">
            <w:pPr>
              <w:pStyle w:val="2"/>
              <w:rPr>
                <w:sz w:val="23"/>
                <w:szCs w:val="23"/>
              </w:rPr>
            </w:pPr>
            <w:r w:rsidRPr="00B94A76">
              <w:rPr>
                <w:sz w:val="23"/>
                <w:szCs w:val="23"/>
              </w:rPr>
              <w:t xml:space="preserve">Заказчик: </w:t>
            </w:r>
          </w:p>
        </w:tc>
      </w:tr>
      <w:tr w:rsidR="00AD3963" w:rsidRPr="00961E02" w:rsidTr="004873AF">
        <w:tc>
          <w:tcPr>
            <w:tcW w:w="5160" w:type="dxa"/>
          </w:tcPr>
          <w:p w:rsidR="00AD3963" w:rsidRDefault="00AD3963" w:rsidP="00A56975">
            <w:pPr>
              <w:suppressAutoHyphens/>
              <w:jc w:val="both"/>
              <w:rPr>
                <w:sz w:val="23"/>
                <w:szCs w:val="23"/>
              </w:rPr>
            </w:pPr>
          </w:p>
          <w:p w:rsidR="001B4B02" w:rsidRPr="001B4B02" w:rsidRDefault="001B4B02" w:rsidP="00A56975">
            <w:pPr>
              <w:suppressAutoHyphens/>
              <w:jc w:val="both"/>
              <w:rPr>
                <w:sz w:val="32"/>
                <w:szCs w:val="32"/>
              </w:rPr>
            </w:pPr>
          </w:p>
          <w:p w:rsidR="00AE7046" w:rsidRDefault="00AE7046" w:rsidP="00A56975">
            <w:pPr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  <w:rPr>
                <w:sz w:val="23"/>
                <w:szCs w:val="23"/>
              </w:rPr>
            </w:pPr>
          </w:p>
          <w:p w:rsidR="00AE7046" w:rsidRDefault="00AE7046" w:rsidP="00A56975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jc w:val="both"/>
              <w:rPr>
                <w:sz w:val="23"/>
                <w:szCs w:val="23"/>
              </w:rPr>
            </w:pPr>
          </w:p>
          <w:p w:rsidR="00AE7046" w:rsidRPr="00815FA9" w:rsidRDefault="00AE7046" w:rsidP="00A56975">
            <w:pPr>
              <w:suppressAutoHyphens/>
              <w:jc w:val="both"/>
              <w:rPr>
                <w:sz w:val="23"/>
                <w:szCs w:val="23"/>
              </w:rPr>
            </w:pPr>
          </w:p>
        </w:tc>
        <w:tc>
          <w:tcPr>
            <w:tcW w:w="5160" w:type="dxa"/>
          </w:tcPr>
          <w:p w:rsidR="00AD3963" w:rsidRDefault="00AD3963" w:rsidP="00EE1628">
            <w:pPr>
              <w:pStyle w:val="2"/>
              <w:rPr>
                <w:sz w:val="23"/>
                <w:szCs w:val="23"/>
              </w:rPr>
            </w:pPr>
            <w:r w:rsidRPr="00B94A76">
              <w:rPr>
                <w:sz w:val="23"/>
                <w:szCs w:val="23"/>
              </w:rPr>
              <w:t>ОАО "Славнефть-ЯНОС"</w:t>
            </w:r>
          </w:p>
          <w:p w:rsidR="00AD3963" w:rsidRDefault="00AD3963" w:rsidP="00AD3963">
            <w:pPr>
              <w:suppressAutoHyphens/>
              <w:rPr>
                <w:b/>
                <w:bCs/>
                <w:sz w:val="23"/>
                <w:szCs w:val="23"/>
              </w:rPr>
            </w:pPr>
            <w:r w:rsidRPr="00961E02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AD3963" w:rsidRDefault="00AD3963" w:rsidP="00AD3963">
            <w:pPr>
              <w:suppressAutoHyphens/>
              <w:rPr>
                <w:b/>
                <w:bCs/>
                <w:sz w:val="23"/>
                <w:szCs w:val="23"/>
              </w:rPr>
            </w:pPr>
          </w:p>
          <w:p w:rsidR="00AD3963" w:rsidRPr="00961E02" w:rsidRDefault="00AD3963" w:rsidP="00AD3963">
            <w:pPr>
              <w:suppressAutoHyphens/>
              <w:rPr>
                <w:sz w:val="23"/>
                <w:szCs w:val="23"/>
              </w:rPr>
            </w:pPr>
          </w:p>
          <w:p w:rsidR="00AD3963" w:rsidRPr="00AD3963" w:rsidRDefault="00AD3963" w:rsidP="00AD3963">
            <w:r w:rsidRPr="00961E02">
              <w:rPr>
                <w:sz w:val="23"/>
                <w:szCs w:val="23"/>
              </w:rPr>
              <w:t xml:space="preserve">____________________ </w:t>
            </w:r>
            <w:r w:rsidRPr="00961E02">
              <w:rPr>
                <w:b/>
                <w:bCs/>
                <w:sz w:val="23"/>
                <w:szCs w:val="23"/>
              </w:rPr>
              <w:t>А.А.Никитин</w:t>
            </w:r>
          </w:p>
        </w:tc>
      </w:tr>
    </w:tbl>
    <w:p w:rsidR="00D722E9" w:rsidRDefault="00D722E9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460"/>
    <w:multiLevelType w:val="multilevel"/>
    <w:tmpl w:val="6C74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5A37E80"/>
    <w:multiLevelType w:val="multilevel"/>
    <w:tmpl w:val="2DD46F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2">
    <w:nsid w:val="3F446262"/>
    <w:multiLevelType w:val="multilevel"/>
    <w:tmpl w:val="11ECFA4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B7D15"/>
    <w:rsid w:val="0000016F"/>
    <w:rsid w:val="00000421"/>
    <w:rsid w:val="00000605"/>
    <w:rsid w:val="00000D51"/>
    <w:rsid w:val="00000D87"/>
    <w:rsid w:val="00000E4A"/>
    <w:rsid w:val="00001B7F"/>
    <w:rsid w:val="00002218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86C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D15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3F2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942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16B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22B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B0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0F43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61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1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8A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C4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338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1C9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262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9E1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4972"/>
    <w:rsid w:val="003C5E29"/>
    <w:rsid w:val="003C5F1B"/>
    <w:rsid w:val="003C633D"/>
    <w:rsid w:val="003C6345"/>
    <w:rsid w:val="003C6C4B"/>
    <w:rsid w:val="003C6FBE"/>
    <w:rsid w:val="003C7591"/>
    <w:rsid w:val="003C7F33"/>
    <w:rsid w:val="003D0633"/>
    <w:rsid w:val="003D115B"/>
    <w:rsid w:val="003D1425"/>
    <w:rsid w:val="003D14C6"/>
    <w:rsid w:val="003D1A44"/>
    <w:rsid w:val="003D1CCA"/>
    <w:rsid w:val="003D1FB8"/>
    <w:rsid w:val="003D2661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4F90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DB5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3AF"/>
    <w:rsid w:val="004874A4"/>
    <w:rsid w:val="00487EC3"/>
    <w:rsid w:val="0049009E"/>
    <w:rsid w:val="004904CB"/>
    <w:rsid w:val="0049068B"/>
    <w:rsid w:val="00490883"/>
    <w:rsid w:val="00490F29"/>
    <w:rsid w:val="004915FE"/>
    <w:rsid w:val="0049163B"/>
    <w:rsid w:val="00491718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9E9"/>
    <w:rsid w:val="004B4BD0"/>
    <w:rsid w:val="004B5128"/>
    <w:rsid w:val="004B527C"/>
    <w:rsid w:val="004B597D"/>
    <w:rsid w:val="004B6E88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3F8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EDE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5D65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3CF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0857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5B8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281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0B96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B1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3F9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B3F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C48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6A9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5D8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C1F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38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2AD3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D3F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9E6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27E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570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17FD8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C9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963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84"/>
    <w:rsid w:val="00AE5CD7"/>
    <w:rsid w:val="00AE69A0"/>
    <w:rsid w:val="00AE6F4B"/>
    <w:rsid w:val="00AE704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28"/>
    <w:rsid w:val="00B75CDB"/>
    <w:rsid w:val="00B76331"/>
    <w:rsid w:val="00B76644"/>
    <w:rsid w:val="00B76DB3"/>
    <w:rsid w:val="00B7721A"/>
    <w:rsid w:val="00B778A1"/>
    <w:rsid w:val="00B778AA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5CE0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5B7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3F0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B49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2E4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094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1C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6F6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07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5DA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CB5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424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2BC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33B"/>
    <w:rsid w:val="00F344DF"/>
    <w:rsid w:val="00F3456F"/>
    <w:rsid w:val="00F3492B"/>
    <w:rsid w:val="00F34C53"/>
    <w:rsid w:val="00F35693"/>
    <w:rsid w:val="00F357D7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0D55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A0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429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7D15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B7D15"/>
    <w:pPr>
      <w:keepNext/>
      <w:suppressAutoHyphens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D15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B7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B7D1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B7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7D15"/>
    <w:pPr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0B7D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B7D15"/>
    <w:pPr>
      <w:jc w:val="both"/>
    </w:pPr>
  </w:style>
  <w:style w:type="character" w:customStyle="1" w:styleId="22">
    <w:name w:val="Основной текст 2 Знак"/>
    <w:basedOn w:val="a0"/>
    <w:link w:val="21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0B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B7D15"/>
    <w:pPr>
      <w:ind w:left="540" w:hanging="540"/>
      <w:jc w:val="both"/>
    </w:pPr>
  </w:style>
  <w:style w:type="character" w:customStyle="1" w:styleId="aa">
    <w:name w:val="Основной текст с отступом Знак"/>
    <w:basedOn w:val="a0"/>
    <w:link w:val="a9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0B7D15"/>
    <w:pPr>
      <w:ind w:left="566" w:hanging="283"/>
    </w:pPr>
  </w:style>
  <w:style w:type="paragraph" w:customStyle="1" w:styleId="ConsNonformat">
    <w:name w:val="ConsNonformat"/>
    <w:rsid w:val="000B7D15"/>
    <w:pPr>
      <w:overflowPunct w:val="0"/>
      <w:autoSpaceDE w:val="0"/>
      <w:autoSpaceDN w:val="0"/>
      <w:adjustRightInd w:val="0"/>
      <w:spacing w:line="240" w:lineRule="auto"/>
      <w:ind w:right="19772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0B7D15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0B7D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0B7D15"/>
    <w:pPr>
      <w:ind w:left="993"/>
      <w:jc w:val="both"/>
    </w:pPr>
    <w:rPr>
      <w:szCs w:val="20"/>
      <w:lang w:eastAsia="ar-SA"/>
    </w:rPr>
  </w:style>
  <w:style w:type="paragraph" w:styleId="ad">
    <w:name w:val="Normal (Web)"/>
    <w:basedOn w:val="a"/>
    <w:uiPriority w:val="99"/>
    <w:rsid w:val="000B7D15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0B7D15"/>
    <w:pPr>
      <w:ind w:left="720"/>
      <w:contextualSpacing/>
    </w:pPr>
  </w:style>
  <w:style w:type="table" w:styleId="af">
    <w:name w:val="Table Grid"/>
    <w:basedOn w:val="a1"/>
    <w:rsid w:val="004873A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3956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BedarevVA</cp:lastModifiedBy>
  <cp:revision>35</cp:revision>
  <cp:lastPrinted>2014-10-21T06:55:00Z</cp:lastPrinted>
  <dcterms:created xsi:type="dcterms:W3CDTF">2014-05-14T08:26:00Z</dcterms:created>
  <dcterms:modified xsi:type="dcterms:W3CDTF">2014-10-22T06:46:00Z</dcterms:modified>
</cp:coreProperties>
</file>