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827FE9" w:rsidRPr="00E51AFD">
        <w:t xml:space="preserve"> </w:t>
      </w:r>
      <w:r w:rsidR="00BA7F64">
        <w:t>19</w:t>
      </w:r>
      <w:r w:rsidR="001A0F08">
        <w:t>-</w:t>
      </w:r>
      <w:r w:rsidR="00234D4F">
        <w:t>КС-</w:t>
      </w:r>
      <w:r w:rsidR="00CD5D52" w:rsidRPr="00CD5D52">
        <w:t>201</w:t>
      </w:r>
      <w:r w:rsidR="00BA7F64">
        <w:t>5</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 xml:space="preserve">1. </w:t>
      </w:r>
      <w:proofErr w:type="gramStart"/>
      <w:r>
        <w:t>Изучив условия предложения делать оферты №</w:t>
      </w:r>
      <w:r w:rsidR="0048022B">
        <w:t xml:space="preserve"> </w:t>
      </w:r>
      <w:r w:rsidR="00EE73B8">
        <w:t>19</w:t>
      </w:r>
      <w:r w:rsidR="00CD5D52" w:rsidRPr="00CD5D52">
        <w:t>-КС-201</w:t>
      </w:r>
      <w:r w:rsidR="00272CE5">
        <w:t>5</w:t>
      </w:r>
      <w:r w:rsidR="00026FB9">
        <w:t xml:space="preserve"> </w:t>
      </w:r>
      <w:r w:rsidR="00546D76">
        <w:t xml:space="preserve">от </w:t>
      </w:r>
      <w:r w:rsidR="00675A4D">
        <w:t>__</w:t>
      </w:r>
      <w:r w:rsidR="007F19C3" w:rsidRPr="002C2CD4">
        <w:t>.</w:t>
      </w:r>
      <w:r w:rsidR="005A63BA">
        <w:t>__</w:t>
      </w:r>
      <w:r w:rsidR="009B4347" w:rsidRPr="002C2CD4">
        <w:t>.201</w:t>
      </w:r>
      <w:r w:rsidR="003B7AB0">
        <w:t>5</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FD70A5" w:rsidRPr="00272CE5">
        <w:rPr>
          <w:b/>
        </w:rPr>
        <w:t xml:space="preserve">Выполнение </w:t>
      </w:r>
      <w:r w:rsidR="00272CE5" w:rsidRPr="00272CE5">
        <w:rPr>
          <w:b/>
        </w:rPr>
        <w:t>комплекса работ по техническому перевооружению установки ЛЧ-24/7 цеха №4</w:t>
      </w:r>
      <w:r w:rsidR="00AB3D79" w:rsidRPr="00272CE5">
        <w:rPr>
          <w:b/>
        </w:rPr>
        <w:t>»</w:t>
      </w:r>
      <w:r w:rsidR="00AB3D79">
        <w:t>, в соответствии с</w:t>
      </w:r>
      <w:proofErr w:type="gramEnd"/>
      <w:r w:rsidR="00AB3D79">
        <w:t xml:space="preserve"> выдаваемой Заказчиком проектно-технической документацией (с приложением ведомостей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w:t>
      </w:r>
      <w:proofErr w:type="gramStart"/>
      <w:r w:rsidR="005626C9">
        <w:t>обязуемся</w:t>
      </w:r>
      <w:proofErr w:type="gramEnd"/>
      <w:r w:rsidR="005626C9">
        <w:t xml:space="preserve">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48022B" w:rsidRPr="00A46992">
        <w:t xml:space="preserve"> </w:t>
      </w:r>
      <w:r w:rsidR="00272CE5">
        <w:t>19</w:t>
      </w:r>
      <w:r w:rsidR="00CD5D52" w:rsidRPr="00CD5D52">
        <w:t>-</w:t>
      </w:r>
      <w:r w:rsidR="00F53E1B">
        <w:t>КС</w:t>
      </w:r>
      <w:r w:rsidR="00CD5D52" w:rsidRPr="00CD5D52">
        <w:t>-201</w:t>
      </w:r>
      <w:r w:rsidR="00272CE5">
        <w:t>5</w:t>
      </w:r>
    </w:p>
    <w:p w:rsidR="001E2DD9" w:rsidRDefault="00362620"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5566E" w:rsidRDefault="0085566E" w:rsidP="009332C1">
                  <w:r>
                    <w:t>На бланке организации</w:t>
                  </w:r>
                </w:p>
                <w:p w:rsidR="0085566E" w:rsidRPr="009332C1" w:rsidRDefault="0085566E">
                  <w:pPr>
                    <w:rPr>
                      <w:sz w:val="16"/>
                      <w:szCs w:val="16"/>
                    </w:rPr>
                  </w:pPr>
                </w:p>
                <w:p w:rsidR="0085566E" w:rsidRDefault="0085566E">
                  <w:r>
                    <w:t>&lt;исходящий номер&gt;</w:t>
                  </w:r>
                </w:p>
                <w:p w:rsidR="0085566E" w:rsidRPr="00B95502" w:rsidRDefault="0085566E">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D324D">
        <w:t>00</w:t>
      </w:r>
      <w:r>
        <w:t xml:space="preserve">,г. Ярославль, </w:t>
      </w:r>
      <w:r w:rsidR="006D324D">
        <w:t xml:space="preserve">ГКП,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proofErr w:type="gramStart"/>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272CE5" w:rsidRPr="00272CE5">
        <w:rPr>
          <w:b/>
        </w:rPr>
        <w:t>Выполнение комплекса работ по техническому перевооружению установки ЛЧ-24/7 цеха №4</w:t>
      </w:r>
      <w:r w:rsidR="00AB3D79">
        <w:rPr>
          <w:b/>
        </w:rPr>
        <w:t>»</w:t>
      </w:r>
      <w:r w:rsidR="00896AC8">
        <w:t>, в соответствии с выдаваемой Заказчиком проектно-технической документацией (с приложением</w:t>
      </w:r>
      <w:proofErr w:type="gramEnd"/>
      <w:r w:rsidR="00896AC8">
        <w:t xml:space="preserve"> ведомостей работ)</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272CE5" w:rsidP="00AB3D79">
            <w:pPr>
              <w:tabs>
                <w:tab w:val="left" w:pos="3240"/>
              </w:tabs>
              <w:jc w:val="center"/>
              <w:rPr>
                <w:color w:val="000000"/>
              </w:rPr>
            </w:pPr>
            <w:r w:rsidRPr="00272CE5">
              <w:rPr>
                <w:b/>
              </w:rPr>
              <w:t>Выполнение комплекса работ по техническому перевооружению установки ЛЧ-24/7 цеха №4</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xml:space="preserve">, с учетом стоимости оборудования и материалов поставки </w:t>
            </w:r>
            <w:proofErr w:type="spellStart"/>
            <w:r w:rsidR="006B5662">
              <w:rPr>
                <w:color w:val="000000"/>
                <w:spacing w:val="1"/>
              </w:rPr>
              <w:t>Генподядчика</w:t>
            </w:r>
            <w:proofErr w:type="spellEnd"/>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w:t>
            </w:r>
            <w:proofErr w:type="spellStart"/>
            <w:r w:rsidR="006B5662">
              <w:rPr>
                <w:color w:val="000000"/>
                <w:spacing w:val="1"/>
              </w:rPr>
              <w:t>Генподядчика</w:t>
            </w:r>
            <w:proofErr w:type="spellEnd"/>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proofErr w:type="gramStart"/>
            <w:r w:rsidRPr="009E18E6">
              <w:rPr>
                <w:i/>
              </w:rPr>
              <w:t>не согласие</w:t>
            </w:r>
            <w:proofErr w:type="gramEnd"/>
            <w:r>
              <w:t xml:space="preserve"> Генподрядчика выполнить работы являющиеся опционом в объеме,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1E2DD9" w:rsidP="009332C1">
      <w:pPr>
        <w:jc w:val="right"/>
        <w:rPr>
          <w:b/>
          <w:bCs/>
        </w:rPr>
      </w:pPr>
      <w:r>
        <w:rPr>
          <w:b/>
          <w:bCs/>
        </w:rPr>
        <w:lastRenderedPageBreak/>
        <w:t>Приложение №</w:t>
      </w:r>
      <w:r w:rsidRPr="008E0950">
        <w:rPr>
          <w:b/>
          <w:bCs/>
          <w:color w:val="000000"/>
        </w:rPr>
        <w:t>3</w:t>
      </w:r>
    </w:p>
    <w:p w:rsidR="00CD5D52" w:rsidRDefault="001E2DD9" w:rsidP="00CD5D52">
      <w:pPr>
        <w:jc w:val="right"/>
      </w:pPr>
      <w:r w:rsidRPr="00A46992">
        <w:t>к Предложению делать Оферты №</w:t>
      </w:r>
      <w:r w:rsidR="0048022B" w:rsidRPr="00A46992">
        <w:t xml:space="preserve"> </w:t>
      </w:r>
      <w:r w:rsidR="00272CE5">
        <w:t>1</w:t>
      </w:r>
      <w:r w:rsidR="00FD70A5">
        <w:t>9</w:t>
      </w:r>
      <w:r w:rsidR="00CD5D52" w:rsidRPr="00CD5D52">
        <w:t>-КС-201</w:t>
      </w:r>
      <w:r w:rsidR="00272CE5">
        <w:t>5</w:t>
      </w:r>
    </w:p>
    <w:p w:rsidR="00847EDD" w:rsidRPr="00CD5D5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D45D35" w:rsidRDefault="00D45D35" w:rsidP="00D14305">
            <w:pPr>
              <w:rPr>
                <w:b/>
              </w:rPr>
            </w:pPr>
          </w:p>
          <w:p w:rsidR="00CC30CB" w:rsidRPr="001E034E" w:rsidRDefault="00CC30CB" w:rsidP="00D14305">
            <w:pPr>
              <w:rPr>
                <w:b/>
              </w:rPr>
            </w:pPr>
            <w:r w:rsidRPr="001E034E">
              <w:rPr>
                <w:b/>
              </w:rPr>
              <w:t>УТВЕРЖД</w:t>
            </w:r>
            <w:r>
              <w:rPr>
                <w:b/>
              </w:rPr>
              <w:t>ЕНО</w:t>
            </w:r>
          </w:p>
        </w:tc>
      </w:tr>
      <w:tr w:rsidR="00CC30CB" w:rsidTr="00CC30CB">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8B4400">
            <w:pPr>
              <w:ind w:right="-72"/>
            </w:pPr>
            <w:r>
              <w:t xml:space="preserve">Протокол № </w:t>
            </w:r>
            <w:r w:rsidR="008B4400">
              <w:t>25</w:t>
            </w: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8B4400" w:rsidP="008B4400">
            <w:pPr>
              <w:spacing w:before="120"/>
            </w:pPr>
            <w:r>
              <w:t>«10</w:t>
            </w:r>
            <w:r w:rsidR="00CC30CB">
              <w:t xml:space="preserve">» </w:t>
            </w:r>
            <w:r>
              <w:t>февраля</w:t>
            </w:r>
            <w:r w:rsidR="00CC30CB" w:rsidRPr="00264E47">
              <w:t xml:space="preserve"> 201</w:t>
            </w:r>
            <w:r w:rsidR="00597132">
              <w:t>5</w:t>
            </w:r>
            <w:r w:rsidR="00CC30CB"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Pr>
          <w:u w:val="single"/>
        </w:rPr>
        <w:t xml:space="preserve">1. </w:t>
      </w:r>
      <w:r w:rsidRPr="004F2728">
        <w:rPr>
          <w:u w:val="single"/>
        </w:rPr>
        <w:t>Предмет закупки</w:t>
      </w:r>
      <w:r w:rsidRPr="004F2728">
        <w:t xml:space="preserve">: выполнение </w:t>
      </w:r>
      <w:r>
        <w:t>К</w:t>
      </w:r>
      <w:r w:rsidRPr="004F2728">
        <w:t xml:space="preserve">омплекса работ </w:t>
      </w:r>
      <w:r>
        <w:t xml:space="preserve">по техническому перевооружению установки ЛЧ-24/7 цеха №4 </w:t>
      </w:r>
      <w:r w:rsidRPr="004F2728">
        <w:t xml:space="preserve">в соответствии с выдаваемой Заказчиком проектно-технической документацией (с приложением ведомостей объёмов работ). </w:t>
      </w:r>
    </w:p>
    <w:p w:rsidR="00943244" w:rsidRPr="0003096D" w:rsidRDefault="00943244" w:rsidP="00943244">
      <w:pPr>
        <w:suppressAutoHyphens/>
        <w:ind w:firstLine="709"/>
        <w:jc w:val="both"/>
      </w:pPr>
      <w:r w:rsidRPr="0003096D">
        <w:t>Данный предмет закупки выставляется на тендер единым лотом.</w:t>
      </w:r>
    </w:p>
    <w:p w:rsidR="00943244" w:rsidRPr="004F2728" w:rsidRDefault="00943244" w:rsidP="00943244">
      <w:pPr>
        <w:suppressAutoHyphens/>
        <w:ind w:firstLine="709"/>
        <w:jc w:val="both"/>
      </w:pPr>
    </w:p>
    <w:p w:rsidR="00943244" w:rsidRPr="004F2728" w:rsidRDefault="00943244" w:rsidP="00943244">
      <w:pPr>
        <w:suppressAutoHyphens/>
        <w:ind w:firstLine="540"/>
        <w:jc w:val="both"/>
        <w:rPr>
          <w:u w:val="single"/>
        </w:rPr>
      </w:pPr>
      <w:r w:rsidRPr="004F2728">
        <w:rPr>
          <w:u w:val="single"/>
        </w:rPr>
        <w:t>Содержание комплекса работ, вошедших в объем тендера:</w:t>
      </w:r>
    </w:p>
    <w:p w:rsidR="00943244" w:rsidRPr="00281E7A" w:rsidRDefault="00943244" w:rsidP="00943244">
      <w:pPr>
        <w:suppressAutoHyphens/>
        <w:jc w:val="both"/>
        <w:rPr>
          <w:b/>
        </w:rPr>
      </w:pPr>
      <w:r w:rsidRPr="00281E7A">
        <w:t>1. Программа «Повышение эксплуатационной готовности» - Замена колонн (К-103, К-104) по</w:t>
      </w:r>
      <w:r>
        <w:t xml:space="preserve"> проекту 18417.</w:t>
      </w:r>
    </w:p>
    <w:p w:rsidR="00943244" w:rsidRDefault="00943244" w:rsidP="00943244">
      <w:pPr>
        <w:suppressAutoHyphens/>
        <w:ind w:firstLine="540"/>
        <w:jc w:val="both"/>
      </w:pPr>
    </w:p>
    <w:p w:rsidR="00943244" w:rsidRPr="004F2728" w:rsidRDefault="00943244" w:rsidP="00943244">
      <w:pPr>
        <w:suppressAutoHyphens/>
        <w:ind w:firstLine="540"/>
        <w:jc w:val="both"/>
      </w:pPr>
      <w:r w:rsidRPr="004F2728">
        <w:t xml:space="preserve">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w:t>
      </w:r>
      <w:r>
        <w:t>ген</w:t>
      </w:r>
      <w:r w:rsidRPr="004F2728">
        <w:t>подряда по фактически выполненным объёмам работ.</w:t>
      </w:r>
    </w:p>
    <w:p w:rsidR="00943244" w:rsidRPr="00850618" w:rsidRDefault="00943244" w:rsidP="00943244">
      <w:pPr>
        <w:suppressAutoHyphens/>
        <w:ind w:firstLine="540"/>
        <w:jc w:val="both"/>
        <w:rPr>
          <w:b/>
        </w:rPr>
      </w:pPr>
      <w:r w:rsidRPr="00850618">
        <w:rPr>
          <w:b/>
        </w:rPr>
        <w:t>Стоимость работ Контрагента должна быть сформирована в соответствии с выданными Ведомостями объёмов работ.</w:t>
      </w:r>
    </w:p>
    <w:p w:rsidR="00943244" w:rsidRPr="00C93A73" w:rsidRDefault="00943244" w:rsidP="00943244">
      <w:pPr>
        <w:suppressAutoHyphens/>
        <w:ind w:firstLine="284"/>
        <w:jc w:val="both"/>
      </w:pPr>
      <w:r w:rsidRPr="004F75E2">
        <w:t>Объёмы, виды и сроки выполнения комплекса работ</w:t>
      </w:r>
      <w:r>
        <w:t xml:space="preserve"> по техническому перевооружению установки ЛЧ-24/7 цеха №4</w:t>
      </w:r>
      <w:r w:rsidRPr="004F75E2">
        <w:t xml:space="preserve">, не вошедших в объёмы закупки и проводимых в рамках программ </w:t>
      </w:r>
      <w:r w:rsidRPr="00B80FE4">
        <w:t>«</w:t>
      </w:r>
      <w:r w:rsidRPr="00B80FE4">
        <w:rPr>
          <w:bCs/>
        </w:rPr>
        <w:t>Приведение опасного производственного объекта цеха №4 к требованиям правил»,</w:t>
      </w:r>
      <w:r w:rsidRPr="004F75E2">
        <w:t xml:space="preserve"> «Повышение эксплуатационной готовности», </w:t>
      </w:r>
      <w:r>
        <w:t xml:space="preserve">«Модернизация систем управления установок и компрессоров: Разработка и реализация проектов по </w:t>
      </w:r>
      <w:proofErr w:type="gramStart"/>
      <w:r>
        <w:t>СБ</w:t>
      </w:r>
      <w:proofErr w:type="gramEnd"/>
      <w:r>
        <w:t xml:space="preserve"> и ПАЗ» </w:t>
      </w:r>
      <w:r w:rsidRPr="004F75E2">
        <w:t>по дополнительно выпускаемой и изменённой проектно-технической документации могут быть оформлены с победител</w:t>
      </w:r>
      <w:r>
        <w:t>ем</w:t>
      </w:r>
      <w:r w:rsidRPr="004F75E2">
        <w:t xml:space="preserve"> закупки</w:t>
      </w:r>
      <w:r w:rsidRPr="00333EE6">
        <w:t xml:space="preserve"> </w:t>
      </w:r>
      <w:r w:rsidRPr="00C93A73">
        <w:t>Дополнительными соглашениями (или Изменениями) к Договор</w:t>
      </w:r>
      <w:r>
        <w:t>у</w:t>
      </w:r>
      <w:r w:rsidRPr="00C93A73">
        <w:t xml:space="preserve"> генподряда.</w:t>
      </w:r>
    </w:p>
    <w:p w:rsidR="00943244" w:rsidRPr="00C93A73" w:rsidRDefault="00943244" w:rsidP="00943244">
      <w:pPr>
        <w:suppressAutoHyphens/>
        <w:ind w:firstLine="284"/>
        <w:jc w:val="both"/>
      </w:pPr>
      <w:proofErr w:type="gramStart"/>
      <w:r w:rsidRPr="00C93A73">
        <w:t xml:space="preserve">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w:t>
      </w:r>
      <w:r w:rsidRPr="00A45538">
        <w:t>(</w:t>
      </w:r>
      <w:r w:rsidR="005E6AAA">
        <w:t>П</w:t>
      </w:r>
      <w:r w:rsidRPr="00A45538">
        <w:t xml:space="preserve">риложения </w:t>
      </w:r>
      <w:r>
        <w:t>№</w:t>
      </w:r>
      <w:r w:rsidR="005E6AAA">
        <w:t>№</w:t>
      </w:r>
      <w:r w:rsidR="00E06BB3">
        <w:t>3</w:t>
      </w:r>
      <w:r>
        <w:t xml:space="preserve"> и </w:t>
      </w:r>
      <w:r w:rsidR="00E06BB3">
        <w:t>4</w:t>
      </w:r>
      <w:r>
        <w:t xml:space="preserve"> к договор</w:t>
      </w:r>
      <w:r w:rsidR="005E6AAA">
        <w:t>у</w:t>
      </w:r>
      <w:r>
        <w:t xml:space="preserve"> генподряда),</w:t>
      </w:r>
      <w:r w:rsidRPr="00C93A73">
        <w:t xml:space="preserve"> до их полного завершения.  </w:t>
      </w:r>
      <w:proofErr w:type="gramEnd"/>
    </w:p>
    <w:p w:rsidR="00943244" w:rsidRDefault="00943244" w:rsidP="00943244">
      <w:pPr>
        <w:suppressAutoHyphens/>
        <w:ind w:firstLine="284"/>
        <w:jc w:val="both"/>
      </w:pPr>
      <w:r w:rsidRPr="00C93A73">
        <w:t>Стоимость и сроки выполнения пусконаладочных работ, не вошедших в объемы закупки, в случае их необходимости, могут быть оговорены в дополнительных соглашениях к Договор</w:t>
      </w:r>
      <w:r>
        <w:t>у</w:t>
      </w:r>
      <w:r w:rsidRPr="00C93A73">
        <w:t xml:space="preserve"> генподряда.</w:t>
      </w:r>
    </w:p>
    <w:p w:rsidR="00943244" w:rsidRPr="00C93A73" w:rsidRDefault="00943244" w:rsidP="00943244">
      <w:pPr>
        <w:suppressAutoHyphens/>
        <w:ind w:firstLine="540"/>
        <w:jc w:val="both"/>
        <w:rPr>
          <w:i/>
        </w:rPr>
      </w:pPr>
      <w:r w:rsidRPr="00C93A73">
        <w:rPr>
          <w:i/>
        </w:rPr>
        <w:t>Выбор  Генподрядчик</w:t>
      </w:r>
      <w:r>
        <w:rPr>
          <w:i/>
        </w:rPr>
        <w:t>а</w:t>
      </w:r>
      <w:r w:rsidRPr="00C93A73">
        <w:rPr>
          <w:i/>
        </w:rPr>
        <w:t xml:space="preserve"> на </w:t>
      </w:r>
      <w:r w:rsidRPr="00C93A73">
        <w:rPr>
          <w:i/>
          <w:szCs w:val="28"/>
        </w:rPr>
        <w:t>проведение вышеуказанн</w:t>
      </w:r>
      <w:r>
        <w:rPr>
          <w:i/>
          <w:szCs w:val="28"/>
        </w:rPr>
        <w:t>ого</w:t>
      </w:r>
      <w:r w:rsidRPr="00C93A73">
        <w:rPr>
          <w:i/>
          <w:szCs w:val="28"/>
        </w:rPr>
        <w:t xml:space="preserve"> комплекс</w:t>
      </w:r>
      <w:r>
        <w:rPr>
          <w:i/>
          <w:szCs w:val="28"/>
        </w:rPr>
        <w:t xml:space="preserve">а </w:t>
      </w:r>
      <w:r w:rsidRPr="00C93A73">
        <w:rPr>
          <w:i/>
          <w:szCs w:val="28"/>
        </w:rPr>
        <w:t xml:space="preserve"> работ </w:t>
      </w:r>
      <w:r w:rsidRPr="00C93A73">
        <w:rPr>
          <w:i/>
        </w:rPr>
        <w:t>будет осуществляться  по следующим критериям оценки:</w:t>
      </w:r>
    </w:p>
    <w:p w:rsidR="00943244" w:rsidRPr="00A45538" w:rsidRDefault="00943244" w:rsidP="00943244">
      <w:pPr>
        <w:suppressAutoHyphens/>
        <w:spacing w:before="120"/>
        <w:ind w:firstLine="709"/>
        <w:jc w:val="both"/>
        <w:rPr>
          <w:b/>
          <w:i/>
          <w:u w:val="single"/>
        </w:rPr>
      </w:pPr>
      <w:r w:rsidRPr="00A45538">
        <w:rPr>
          <w:b/>
          <w:i/>
          <w:u w:val="single"/>
        </w:rPr>
        <w:t>Перечень обязательных требований к контрагенту:</w:t>
      </w:r>
    </w:p>
    <w:p w:rsidR="00943244" w:rsidRPr="00A45538" w:rsidRDefault="00943244" w:rsidP="00943244">
      <w:pPr>
        <w:autoSpaceDE w:val="0"/>
        <w:jc w:val="both"/>
      </w:pPr>
      <w:r w:rsidRPr="00A45538">
        <w:lastRenderedPageBreak/>
        <w:t>- твердая договорная цена работ по вышеперечисленным разделам прилагаемой проектно-технической документации;</w:t>
      </w:r>
    </w:p>
    <w:p w:rsidR="00943244" w:rsidRPr="00A45538" w:rsidRDefault="00943244" w:rsidP="00943244">
      <w:pPr>
        <w:autoSpaceDE w:val="0"/>
        <w:jc w:val="both"/>
      </w:pPr>
      <w:r w:rsidRPr="00A45538">
        <w:t xml:space="preserve">- регламенты определения стоимости строительно-монтажных и пусконаладочных работ на последующие работы (приложения </w:t>
      </w:r>
      <w:r>
        <w:t>№</w:t>
      </w:r>
      <w:r w:rsidR="00E06BB3">
        <w:t>3</w:t>
      </w:r>
      <w:r>
        <w:t xml:space="preserve"> и </w:t>
      </w:r>
      <w:r w:rsidR="00E06BB3">
        <w:t>4</w:t>
      </w:r>
      <w:r>
        <w:t xml:space="preserve"> к договор</w:t>
      </w:r>
      <w:r w:rsidR="009D0199">
        <w:t>у</w:t>
      </w:r>
      <w:r>
        <w:t xml:space="preserve"> генподряда),</w:t>
      </w:r>
      <w:r w:rsidRPr="00A45538">
        <w:t xml:space="preserve"> до их полного завершения;</w:t>
      </w:r>
    </w:p>
    <w:p w:rsidR="00943244" w:rsidRPr="00A45538" w:rsidRDefault="00943244" w:rsidP="00943244">
      <w:pPr>
        <w:autoSpaceDE w:val="0"/>
        <w:jc w:val="both"/>
      </w:pPr>
      <w:r w:rsidRPr="00A45538">
        <w:t xml:space="preserve">- соответствие предложения контрагента требованиям Заказчика, изложенным в настоящем ПДО, в том числе, </w:t>
      </w:r>
      <w:proofErr w:type="gramStart"/>
      <w:r w:rsidRPr="00A45538">
        <w:t>но</w:t>
      </w:r>
      <w:proofErr w:type="gramEnd"/>
      <w:r w:rsidRPr="00A45538">
        <w:t xml:space="preserve"> не ограничиваясь: с условиями и текстом договора, сроками выполнения работ, условиями оплаты;</w:t>
      </w:r>
    </w:p>
    <w:p w:rsidR="00943244" w:rsidRPr="00A45538" w:rsidRDefault="00943244" w:rsidP="00943244">
      <w:pPr>
        <w:autoSpaceDE w:val="0"/>
        <w:jc w:val="both"/>
      </w:pPr>
      <w:r w:rsidRPr="00A45538">
        <w:t xml:space="preserve">- наличие опыта выполнения работ в качестве Генподрядчика по предмету закупки не менее 3 лет  на объектах нефтепереработки, в том числе, но, не ограничиваясь, на ОАО «Славнефть-ЯНОС», </w:t>
      </w:r>
      <w:r w:rsidRPr="00EB56C2">
        <w:rPr>
          <w:bCs/>
        </w:rPr>
        <w:t>компаний группы ОАО «Газпромнефть», компаний группы ОАО «НК «Роснефть»</w:t>
      </w:r>
      <w:r w:rsidRPr="00A45538">
        <w:t xml:space="preserve"> (по предоставленной Контрагентом справке об опыте работы за последние 5 лет, за подписью руководителя организации);</w:t>
      </w:r>
    </w:p>
    <w:p w:rsidR="00943244" w:rsidRPr="00A45538" w:rsidRDefault="00943244" w:rsidP="00943244">
      <w:pPr>
        <w:autoSpaceDE w:val="0"/>
        <w:jc w:val="both"/>
      </w:pPr>
      <w:r w:rsidRPr="00A45538">
        <w:t>- 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943244" w:rsidRPr="00B917B9" w:rsidRDefault="00943244" w:rsidP="00943244">
      <w:pPr>
        <w:autoSpaceDE w:val="0"/>
        <w:jc w:val="both"/>
      </w:pPr>
      <w:r w:rsidRPr="00B917B9">
        <w:t>-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p>
    <w:p w:rsidR="00943244" w:rsidRPr="00B917B9" w:rsidRDefault="00943244" w:rsidP="00943244">
      <w:pPr>
        <w:autoSpaceDE w:val="0"/>
        <w:jc w:val="both"/>
      </w:pPr>
      <w:proofErr w:type="gramStart"/>
      <w:r w:rsidRPr="00B917B9">
        <w:t>- среднегодовой оборот по СМР за последние 3 года не менее чем в два раза превышающий предоставляемую Контрагентом на тендер твердую договорную цену (по предоставленной Контрагентом справке о среднегодовом обороте за последние 3 года, на основании финансовой отчетности «Отчет о прибылях и убытках», за подписью руководителя организации);</w:t>
      </w:r>
      <w:proofErr w:type="gramEnd"/>
    </w:p>
    <w:p w:rsidR="00943244" w:rsidRPr="00A45538" w:rsidRDefault="00943244" w:rsidP="00943244">
      <w:pPr>
        <w:autoSpaceDE w:val="0"/>
        <w:jc w:val="both"/>
      </w:pPr>
      <w:r w:rsidRPr="00B917B9">
        <w:t>- наличие собственной лаборатории технического диагностирования и неразрушающих методов контроля (по предоставленной контрагентом копии действующего свидетельства об аттестации);</w:t>
      </w:r>
    </w:p>
    <w:p w:rsidR="00943244" w:rsidRPr="00362620" w:rsidRDefault="00943244" w:rsidP="00943244">
      <w:pPr>
        <w:autoSpaceDE w:val="0"/>
        <w:jc w:val="both"/>
      </w:pPr>
      <w:r w:rsidRPr="00A45538">
        <w:t xml:space="preserve">- </w:t>
      </w:r>
      <w:r w:rsidRPr="00362620">
        <w:t>отсутствие претензий со стороны заказчика в течение гарантийного срока по качеству выполняемых либо уже выполненных работ (по предоставленной контрагентом справке за последние 5 лет за подписью руководителя организации);</w:t>
      </w:r>
    </w:p>
    <w:p w:rsidR="001A213C" w:rsidRPr="00362620" w:rsidRDefault="001A213C" w:rsidP="001A213C">
      <w:pPr>
        <w:autoSpaceDE w:val="0"/>
        <w:jc w:val="both"/>
        <w:rPr>
          <w:kern w:val="1"/>
          <w:lang w:eastAsia="ar-SA"/>
        </w:rPr>
      </w:pPr>
      <w:proofErr w:type="gramStart"/>
      <w:r w:rsidRPr="00362620">
        <w:rPr>
          <w:kern w:val="1"/>
          <w:lang w:eastAsia="ar-SA"/>
        </w:rPr>
        <w:t>- 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(письмо (в свободной</w:t>
      </w:r>
      <w:proofErr w:type="gramEnd"/>
      <w:r w:rsidRPr="00362620">
        <w:rPr>
          <w:kern w:val="1"/>
          <w:lang w:eastAsia="ar-SA"/>
        </w:rPr>
        <w:t xml:space="preserve"> </w:t>
      </w:r>
      <w:proofErr w:type="gramStart"/>
      <w:r w:rsidRPr="00362620">
        <w:rPr>
          <w:kern w:val="1"/>
          <w:lang w:eastAsia="ar-SA"/>
        </w:rPr>
        <w:t>форме) за подписью руководителя организации);</w:t>
      </w:r>
      <w:proofErr w:type="gramEnd"/>
    </w:p>
    <w:p w:rsidR="00943244" w:rsidRPr="00362620" w:rsidRDefault="00943244" w:rsidP="00943244">
      <w:pPr>
        <w:autoSpaceDE w:val="0"/>
        <w:jc w:val="both"/>
      </w:pPr>
      <w:r w:rsidRPr="00362620">
        <w:t>- 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(необходимые</w:t>
      </w:r>
      <w:r w:rsidRPr="00362620">
        <w:rPr>
          <w:szCs w:val="20"/>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362620">
        <w:t>;</w:t>
      </w:r>
    </w:p>
    <w:p w:rsidR="001A213C" w:rsidRPr="00362620" w:rsidRDefault="001A213C" w:rsidP="001A213C">
      <w:pPr>
        <w:autoSpaceDE w:val="0"/>
        <w:jc w:val="both"/>
        <w:rPr>
          <w:kern w:val="1"/>
          <w:lang w:eastAsia="ar-SA"/>
        </w:rPr>
      </w:pPr>
      <w:r w:rsidRPr="00362620">
        <w:rPr>
          <w:kern w:val="1"/>
          <w:lang w:eastAsia="ar-SA"/>
        </w:rPr>
        <w:t>- наличие сертифицированной системы менеджмента качества. Область сертификации должна соответствовать видам выполняемых работ по предмету закупки (по предоставленной контрагентом копии свидетельства ISO 9001, ИСО 9001);</w:t>
      </w:r>
    </w:p>
    <w:p w:rsidR="001A213C" w:rsidRPr="00362620" w:rsidRDefault="001A213C" w:rsidP="001A213C">
      <w:pPr>
        <w:autoSpaceDE w:val="0"/>
        <w:jc w:val="both"/>
        <w:rPr>
          <w:kern w:val="1"/>
          <w:lang w:eastAsia="ar-SA"/>
        </w:rPr>
      </w:pPr>
      <w:r w:rsidRPr="00362620">
        <w:rPr>
          <w:kern w:val="1"/>
          <w:lang w:eastAsia="ar-SA"/>
        </w:rPr>
        <w:t>- наличие сертифицированной системы управления охраной труда (по представленной контрагентом копии свидетельства ISO 14001:2004, OHSAS 18001:2007);</w:t>
      </w:r>
    </w:p>
    <w:p w:rsidR="00E06BB3" w:rsidRPr="00362620" w:rsidRDefault="00E06BB3" w:rsidP="00943244">
      <w:pPr>
        <w:autoSpaceDE w:val="0"/>
        <w:jc w:val="both"/>
      </w:pPr>
      <w:r w:rsidRPr="00362620">
        <w:t>- предоставление паспортов и сертификатов (деклараций)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w:t>
      </w:r>
      <w:proofErr w:type="gramStart"/>
      <w:r w:rsidRPr="00362620">
        <w:t>ТР</w:t>
      </w:r>
      <w:proofErr w:type="gramEnd"/>
      <w:r w:rsidRPr="00362620">
        <w:t xml:space="preserve"> ТС 032/2013)» (гарантийное письмо, что в случае признания победителем, Генподрядчик обязуется предоставлять данные документы);</w:t>
      </w:r>
    </w:p>
    <w:p w:rsidR="00943244" w:rsidRPr="00A45538" w:rsidRDefault="00943244" w:rsidP="00943244">
      <w:pPr>
        <w:autoSpaceDE w:val="0"/>
        <w:jc w:val="both"/>
      </w:pPr>
      <w:r w:rsidRPr="00362620">
        <w:t>- согласие контрагента на предоставление сметных расчетов к Протоколу согласования договорной цены (приложение №1 к договору Генподряда) в составе оферты, а также сметных расчетов по опциону к договору Генподряда (по п.1.3, 2.3, 2.5 договора</w:t>
      </w:r>
      <w:r w:rsidRPr="00A45538">
        <w:t xml:space="preserve">) – ресурсным методом в </w:t>
      </w:r>
      <w:r w:rsidRPr="00A45538">
        <w:lastRenderedPageBreak/>
        <w:t>программном комплексе «Смета-</w:t>
      </w:r>
      <w:proofErr w:type="spellStart"/>
      <w:r w:rsidRPr="00A45538">
        <w:t>Багира</w:t>
      </w:r>
      <w:proofErr w:type="spellEnd"/>
      <w:r w:rsidRPr="00A45538">
        <w:t>» (по предоставленной контрагентом справке за подписью руководителя организации).</w:t>
      </w:r>
    </w:p>
    <w:p w:rsidR="00943244" w:rsidRPr="00A45538" w:rsidRDefault="00943244" w:rsidP="00943244">
      <w:pPr>
        <w:suppressAutoHyphens/>
        <w:spacing w:before="120"/>
        <w:ind w:firstLine="709"/>
        <w:jc w:val="both"/>
        <w:rPr>
          <w:b/>
          <w:i/>
          <w:u w:val="single"/>
        </w:rPr>
      </w:pPr>
      <w:r w:rsidRPr="00A45538">
        <w:rPr>
          <w:b/>
          <w:i/>
          <w:u w:val="single"/>
        </w:rPr>
        <w:t xml:space="preserve">Перечень необязательных требований к контрагенту, но </w:t>
      </w:r>
      <w:proofErr w:type="gramStart"/>
      <w:r w:rsidRPr="00A45538">
        <w:rPr>
          <w:b/>
          <w:i/>
          <w:u w:val="single"/>
        </w:rPr>
        <w:t>выполнение</w:t>
      </w:r>
      <w:proofErr w:type="gramEnd"/>
      <w:r w:rsidRPr="00A45538">
        <w:rPr>
          <w:b/>
          <w:i/>
          <w:u w:val="single"/>
        </w:rPr>
        <w:t xml:space="preserve"> которых будет являться дополнительным конкурентным преимуществом оферты при прочих равных условиях:</w:t>
      </w:r>
    </w:p>
    <w:p w:rsidR="00943244" w:rsidRPr="00A45538" w:rsidRDefault="00943244" w:rsidP="00943244">
      <w:pPr>
        <w:autoSpaceDE w:val="0"/>
        <w:jc w:val="both"/>
      </w:pPr>
      <w:r w:rsidRPr="00A45538">
        <w:t>- достаточное количество оборотных сре</w:t>
      </w:r>
      <w:proofErr w:type="gramStart"/>
      <w:r w:rsidRPr="00A45538">
        <w:t>дств дл</w:t>
      </w:r>
      <w:proofErr w:type="gramEnd"/>
      <w:r w:rsidRPr="00A45538">
        <w:t>я выполнения работ (по предоставленной контрагентом справке на основании финансовой отчетности «Бухгалтерский баланс»);</w:t>
      </w:r>
    </w:p>
    <w:p w:rsidR="00943244" w:rsidRPr="00A45538" w:rsidRDefault="00943244" w:rsidP="00943244">
      <w:pPr>
        <w:autoSpaceDE w:val="0"/>
        <w:jc w:val="both"/>
      </w:pPr>
      <w:proofErr w:type="gramStart"/>
      <w:r w:rsidRPr="00A45538">
        <w:t>- наличие свидетельства СРО о допуске к работам, которые оказывают влияние на безопасность объектов капитального строительства по предмету, с правом выполнения работ по организации строительства, стоимость которых по одному договору не менее стоимости работ по предмету закупки с учетом опциона (по предоставленной контрагентом копии свидетельства о допуске к определенному виду или видам работ, которые оказывают влияние на безопасность объектов капитального строительства</w:t>
      </w:r>
      <w:proofErr w:type="gramEnd"/>
      <w:r w:rsidRPr="00A45538">
        <w:t xml:space="preserve"> или гарантийное письмо, что в случае признания победителем, подрядчик обязуется после заключения договора, но до начала выполнения работ обеспечить необходимый  размера взноса в компенсационный фонд СРО в соответствии с требованиями ст.55.16 </w:t>
      </w:r>
      <w:proofErr w:type="spellStart"/>
      <w:r w:rsidRPr="00A45538">
        <w:t>ГрК</w:t>
      </w:r>
      <w:proofErr w:type="spellEnd"/>
      <w:r w:rsidRPr="00A45538">
        <w:t>.</w:t>
      </w:r>
    </w:p>
    <w:p w:rsidR="00943244" w:rsidRDefault="00943244" w:rsidP="00943244">
      <w:pPr>
        <w:autoSpaceDE w:val="0"/>
        <w:jc w:val="both"/>
      </w:pPr>
      <w:r w:rsidRPr="00A45538">
        <w:t>- отсутствие невыполненных или просроченных обязательств перед третьими лицами за исключением случаев, когда срок таких обязательств не истек (по предоставленной контрагентом справке за подписью руководителя организации);</w:t>
      </w:r>
    </w:p>
    <w:p w:rsidR="00943244" w:rsidRPr="00C93A73" w:rsidRDefault="00943244" w:rsidP="00943244">
      <w:pPr>
        <w:suppressAutoHyphens/>
        <w:jc w:val="both"/>
        <w:rPr>
          <w:b/>
          <w:u w:val="single"/>
        </w:rPr>
      </w:pPr>
    </w:p>
    <w:p w:rsidR="00E06BB3" w:rsidRDefault="00943244" w:rsidP="00E06BB3">
      <w:pPr>
        <w:jc w:val="both"/>
      </w:pPr>
      <w:r w:rsidRPr="00C93A73">
        <w:rPr>
          <w:b/>
          <w:u w:val="single"/>
        </w:rPr>
        <w:t>В объем закупки не включены</w:t>
      </w:r>
      <w:r w:rsidRPr="00C93A73">
        <w:rPr>
          <w:b/>
        </w:rPr>
        <w:t>:</w:t>
      </w:r>
      <w:r w:rsidRPr="00C93A73">
        <w:t xml:space="preserve"> </w:t>
      </w:r>
      <w:r w:rsidRPr="00C93A73">
        <w:rPr>
          <w:i/>
        </w:rPr>
        <w:t xml:space="preserve"> </w:t>
      </w:r>
      <w:r w:rsidR="00E06BB3" w:rsidRPr="00C93A73">
        <w:t xml:space="preserve">пусконаладочные работы, вновь выпускаемые изменения и дополнения по </w:t>
      </w:r>
      <w:r w:rsidR="00E06BB3" w:rsidRPr="00E06BB3">
        <w:t xml:space="preserve">вышеуказанной проектно-технической документации, а также работы в рамках программы  </w:t>
      </w:r>
      <w:r w:rsidR="00E06BB3" w:rsidRPr="00E06BB3">
        <w:rPr>
          <w:i/>
        </w:rPr>
        <w:t xml:space="preserve">«Модернизация систем управления установок и компрессоров: Разработка и реализация проектов по </w:t>
      </w:r>
      <w:proofErr w:type="gramStart"/>
      <w:r w:rsidR="00E06BB3" w:rsidRPr="00E06BB3">
        <w:rPr>
          <w:i/>
        </w:rPr>
        <w:t>СБ</w:t>
      </w:r>
      <w:proofErr w:type="gramEnd"/>
      <w:r w:rsidR="00E06BB3" w:rsidRPr="00E06BB3">
        <w:rPr>
          <w:i/>
        </w:rPr>
        <w:t xml:space="preserve"> и ПАЗ»</w:t>
      </w:r>
      <w:r w:rsidR="00E06BB3" w:rsidRPr="00E06BB3">
        <w:t xml:space="preserve"> </w:t>
      </w:r>
      <w:r w:rsidR="00E06BB3" w:rsidRPr="00E06BB3">
        <w:rPr>
          <w:bCs/>
        </w:rPr>
        <w:t>и работы по Монтажу схемы удаления остатков продуктов из трубопроводов и насосов, в рамках программы</w:t>
      </w:r>
      <w:r w:rsidR="00E06BB3">
        <w:rPr>
          <w:bCs/>
        </w:rPr>
        <w:t xml:space="preserve"> </w:t>
      </w:r>
      <w:r w:rsidR="00E06BB3" w:rsidRPr="00281E7A">
        <w:rPr>
          <w:i/>
        </w:rPr>
        <w:t>«</w:t>
      </w:r>
      <w:r w:rsidR="00E06BB3" w:rsidRPr="00281E7A">
        <w:rPr>
          <w:bCs/>
          <w:i/>
        </w:rPr>
        <w:t>Приведение опасного производственного объекта цеха №4 к требованиям правил»</w:t>
      </w:r>
      <w:r w:rsidR="00E06BB3">
        <w:rPr>
          <w:bCs/>
          <w:i/>
        </w:rPr>
        <w:t>.</w:t>
      </w:r>
    </w:p>
    <w:p w:rsidR="00943244" w:rsidRPr="00721305" w:rsidRDefault="00943244" w:rsidP="00943244">
      <w:pPr>
        <w:jc w:val="both"/>
      </w:pPr>
    </w:p>
    <w:p w:rsidR="00943244" w:rsidRPr="00281E7A" w:rsidRDefault="00943244" w:rsidP="00943244">
      <w:pPr>
        <w:suppressAutoHyphens/>
        <w:ind w:firstLine="709"/>
        <w:jc w:val="both"/>
      </w:pPr>
      <w:r w:rsidRPr="00281E7A">
        <w:t xml:space="preserve">Данные дополнительные работы являются опционом и могут быть оформлены с контрагентом путём подписания дополнительных соглашений к Договору. </w:t>
      </w:r>
    </w:p>
    <w:p w:rsidR="00943244" w:rsidRPr="00C93A73" w:rsidRDefault="00943244" w:rsidP="00943244">
      <w:pPr>
        <w:suppressAutoHyphens/>
        <w:jc w:val="both"/>
        <w:rPr>
          <w:i/>
        </w:rPr>
      </w:pPr>
    </w:p>
    <w:p w:rsidR="00943244" w:rsidRPr="004F2728" w:rsidRDefault="00943244" w:rsidP="00943244">
      <w:pPr>
        <w:suppressAutoHyphens/>
        <w:ind w:firstLine="709"/>
        <w:jc w:val="both"/>
      </w:pPr>
      <w:r w:rsidRPr="004F2728">
        <w:rPr>
          <w:u w:val="single"/>
        </w:rPr>
        <w:t>Основные технико-экономические параметры</w:t>
      </w:r>
      <w:r w:rsidRPr="004F2728">
        <w:t>: работы производятся на территории действующего предприятия  – ОАО «Славнефть-ЯНОС»</w:t>
      </w:r>
      <w:r>
        <w:t xml:space="preserve"> установка ЛЧ-24/7 цеха №4</w:t>
      </w:r>
    </w:p>
    <w:p w:rsidR="00943244" w:rsidRPr="004F2728" w:rsidRDefault="00943244" w:rsidP="00943244">
      <w:pPr>
        <w:suppressAutoHyphens/>
        <w:autoSpaceDE w:val="0"/>
        <w:spacing w:before="120"/>
        <w:ind w:firstLine="709"/>
        <w:jc w:val="both"/>
      </w:pPr>
      <w:r w:rsidRPr="004F2728">
        <w:rPr>
          <w:u w:val="single"/>
        </w:rPr>
        <w:t>Заказчик:</w:t>
      </w:r>
      <w:r w:rsidRPr="004F2728">
        <w:t xml:space="preserve"> Открытое Акционерное Общество «Славнефть – Ярославнефтеоргсинтез» (ОАО «Славнефть – ЯНОС»).</w:t>
      </w:r>
    </w:p>
    <w:p w:rsidR="00943244" w:rsidRDefault="00943244" w:rsidP="00943244">
      <w:pPr>
        <w:suppressAutoHyphens/>
        <w:autoSpaceDE w:val="0"/>
        <w:spacing w:before="120"/>
        <w:ind w:firstLine="360"/>
        <w:jc w:val="both"/>
        <w:rPr>
          <w:u w:val="single"/>
        </w:rPr>
      </w:pPr>
      <w:r w:rsidRPr="004F2728">
        <w:rPr>
          <w:u w:val="single"/>
        </w:rPr>
        <w:t>Плановые сроки выполнения работ,  вошедших в объем тендера:</w:t>
      </w:r>
    </w:p>
    <w:p w:rsidR="00943244" w:rsidRPr="004F2728" w:rsidRDefault="00943244" w:rsidP="00943244">
      <w:pPr>
        <w:suppressAutoHyphens/>
        <w:autoSpaceDE w:val="0"/>
        <w:spacing w:before="120"/>
        <w:ind w:firstLine="360"/>
        <w:jc w:val="both"/>
        <w:rPr>
          <w:u w:val="single"/>
        </w:rPr>
      </w:pPr>
      <w:r w:rsidRPr="000D6E6C">
        <w:rPr>
          <w:bCs/>
          <w:i/>
        </w:rPr>
        <w:t>Начало работ -</w:t>
      </w:r>
      <w:r w:rsidRPr="00852B58">
        <w:rPr>
          <w:bCs/>
          <w:i/>
        </w:rPr>
        <w:t xml:space="preserve"> 0</w:t>
      </w:r>
      <w:r>
        <w:rPr>
          <w:bCs/>
          <w:i/>
        </w:rPr>
        <w:t>4</w:t>
      </w:r>
      <w:r w:rsidRPr="00852B58">
        <w:rPr>
          <w:bCs/>
          <w:i/>
        </w:rPr>
        <w:t xml:space="preserve"> апреля 2015 г</w:t>
      </w:r>
      <w:r>
        <w:rPr>
          <w:bCs/>
          <w:i/>
        </w:rPr>
        <w:t>.</w:t>
      </w:r>
      <w:r w:rsidRPr="00852B58">
        <w:rPr>
          <w:bCs/>
          <w:i/>
        </w:rPr>
        <w:t xml:space="preserve">, окончание работ – </w:t>
      </w:r>
      <w:r>
        <w:rPr>
          <w:bCs/>
          <w:i/>
        </w:rPr>
        <w:t>25</w:t>
      </w:r>
      <w:r w:rsidRPr="00852B58">
        <w:rPr>
          <w:bCs/>
          <w:i/>
        </w:rPr>
        <w:t xml:space="preserve"> апреля 2015 г.</w:t>
      </w:r>
    </w:p>
    <w:p w:rsidR="00943244" w:rsidRDefault="00943244" w:rsidP="00943244">
      <w:pPr>
        <w:ind w:left="360"/>
        <w:jc w:val="both"/>
        <w:rPr>
          <w:bCs/>
        </w:rPr>
      </w:pPr>
      <w:r w:rsidRPr="00852B58">
        <w:rPr>
          <w:bCs/>
        </w:rPr>
        <w:t xml:space="preserve">Сроки начала работ по решению Заказчика могут быть изменены, но общая продолжительность работ </w:t>
      </w:r>
      <w:r>
        <w:rPr>
          <w:bCs/>
        </w:rPr>
        <w:t xml:space="preserve">в </w:t>
      </w:r>
      <w:r w:rsidRPr="00852B58">
        <w:rPr>
          <w:bCs/>
        </w:rPr>
        <w:t>период простоя техн</w:t>
      </w:r>
      <w:r w:rsidRPr="00101730">
        <w:rPr>
          <w:bCs/>
        </w:rPr>
        <w:t>о</w:t>
      </w:r>
      <w:r w:rsidRPr="00852B58">
        <w:rPr>
          <w:bCs/>
        </w:rPr>
        <w:t xml:space="preserve">логического объекта </w:t>
      </w:r>
      <w:r>
        <w:rPr>
          <w:bCs/>
        </w:rPr>
        <w:t>ЛЧ-24/7</w:t>
      </w:r>
      <w:r w:rsidRPr="00852B58">
        <w:rPr>
          <w:bCs/>
        </w:rPr>
        <w:t xml:space="preserve"> на капитальном ремонте при этом останется неизменной и составит </w:t>
      </w:r>
      <w:r>
        <w:rPr>
          <w:bCs/>
        </w:rPr>
        <w:t>22 календарных дня.</w:t>
      </w:r>
    </w:p>
    <w:p w:rsidR="00943244" w:rsidRPr="001E489A" w:rsidRDefault="00943244" w:rsidP="00943244">
      <w:pPr>
        <w:ind w:left="360"/>
        <w:jc w:val="both"/>
        <w:rPr>
          <w:bCs/>
        </w:rPr>
      </w:pPr>
      <w:r w:rsidRPr="00852B58">
        <w:rPr>
          <w:bCs/>
        </w:rPr>
        <w:t>По предварительному согласованию с Заказч</w:t>
      </w:r>
      <w:r w:rsidRPr="00101730">
        <w:rPr>
          <w:bCs/>
        </w:rPr>
        <w:t>и</w:t>
      </w:r>
      <w:r w:rsidRPr="00852B58">
        <w:rPr>
          <w:bCs/>
        </w:rPr>
        <w:t xml:space="preserve">ком допускается выполнение части работ в </w:t>
      </w:r>
      <w:proofErr w:type="spellStart"/>
      <w:r w:rsidRPr="00852B58">
        <w:rPr>
          <w:bCs/>
        </w:rPr>
        <w:t>предостановочный</w:t>
      </w:r>
      <w:proofErr w:type="spellEnd"/>
      <w:r w:rsidRPr="00852B58">
        <w:rPr>
          <w:bCs/>
        </w:rPr>
        <w:t xml:space="preserve"> период, ранее </w:t>
      </w:r>
      <w:r>
        <w:rPr>
          <w:bCs/>
        </w:rPr>
        <w:t>04</w:t>
      </w:r>
      <w:r w:rsidRPr="00852B58">
        <w:rPr>
          <w:bCs/>
        </w:rPr>
        <w:t xml:space="preserve"> апреля 2015 г.</w:t>
      </w:r>
    </w:p>
    <w:p w:rsidR="00943244" w:rsidRPr="00843298" w:rsidRDefault="00943244" w:rsidP="00943244">
      <w:pPr>
        <w:ind w:left="284"/>
        <w:jc w:val="both"/>
        <w:rPr>
          <w:bCs/>
        </w:rPr>
      </w:pPr>
      <w:r w:rsidRPr="00843298">
        <w:rPr>
          <w:bCs/>
        </w:rPr>
        <w:t xml:space="preserve">По предварительному согласованию с Заказчиком возможно окончание работ по благоустройству, антикоррозионной защите и теплоизоляции </w:t>
      </w:r>
      <w:r w:rsidRPr="00843298">
        <w:rPr>
          <w:bCs/>
          <w:i/>
        </w:rPr>
        <w:t>- до 30 мая 2015 года.</w:t>
      </w:r>
    </w:p>
    <w:p w:rsidR="00943244" w:rsidRDefault="00943244" w:rsidP="00943244">
      <w:pPr>
        <w:pStyle w:val="aff9"/>
        <w:ind w:left="360" w:right="-55"/>
        <w:jc w:val="both"/>
        <w:rPr>
          <w:bCs/>
          <w:kern w:val="1"/>
          <w:lang w:eastAsia="ar-SA"/>
        </w:rPr>
      </w:pPr>
      <w:r w:rsidRPr="00101730">
        <w:rPr>
          <w:i/>
        </w:rPr>
        <w:t>Срок окончания всего комплекса работ</w:t>
      </w:r>
      <w:r>
        <w:rPr>
          <w:i/>
        </w:rPr>
        <w:t xml:space="preserve"> – до 31 декабря 2015 г.</w:t>
      </w:r>
    </w:p>
    <w:p w:rsidR="00943244" w:rsidRDefault="00943244" w:rsidP="00943244">
      <w:pPr>
        <w:pStyle w:val="320"/>
        <w:ind w:firstLine="360"/>
        <w:rPr>
          <w:u w:val="single"/>
        </w:rPr>
      </w:pPr>
    </w:p>
    <w:p w:rsidR="00943244" w:rsidRPr="004F2728" w:rsidRDefault="00943244" w:rsidP="00943244">
      <w:pPr>
        <w:pStyle w:val="320"/>
        <w:ind w:firstLine="360"/>
        <w:rPr>
          <w:u w:val="single"/>
        </w:rPr>
      </w:pPr>
      <w:r w:rsidRPr="004F2728">
        <w:rPr>
          <w:u w:val="single"/>
        </w:rPr>
        <w:t>Условия оплаты работ: (согласно статье 10</w:t>
      </w:r>
      <w:r w:rsidR="0081583B">
        <w:rPr>
          <w:u w:val="single"/>
        </w:rPr>
        <w:t xml:space="preserve"> </w:t>
      </w:r>
      <w:r w:rsidRPr="004F2728">
        <w:rPr>
          <w:u w:val="single"/>
        </w:rPr>
        <w:t xml:space="preserve"> Договора </w:t>
      </w:r>
      <w:r>
        <w:rPr>
          <w:u w:val="single"/>
        </w:rPr>
        <w:t>ген</w:t>
      </w:r>
      <w:r w:rsidRPr="004F2728">
        <w:rPr>
          <w:u w:val="single"/>
        </w:rPr>
        <w:t>подряда)</w:t>
      </w:r>
    </w:p>
    <w:p w:rsidR="00943244" w:rsidRPr="00274B95" w:rsidRDefault="00943244" w:rsidP="00943244">
      <w:pPr>
        <w:suppressAutoHyphens/>
        <w:spacing w:before="120"/>
        <w:jc w:val="both"/>
      </w:pPr>
      <w:r>
        <w:t>В</w:t>
      </w:r>
      <w:r w:rsidRPr="004F2728">
        <w:t xml:space="preserve"> течение 60 календарных дней после подписания акта приёмки выполненных работ формы КС-2, </w:t>
      </w:r>
      <w:r w:rsidRPr="00274B95">
        <w:t>справки стоимости выполненных работ формы КС-3 и устранения всех выявленных дефектов.</w:t>
      </w:r>
    </w:p>
    <w:p w:rsidR="00943244" w:rsidRDefault="00943244" w:rsidP="00943244">
      <w:pPr>
        <w:jc w:val="both"/>
        <w:rPr>
          <w:i/>
        </w:rPr>
      </w:pPr>
    </w:p>
    <w:p w:rsidR="00943244" w:rsidRDefault="00943244" w:rsidP="003A1D1D">
      <w:pPr>
        <w:suppressAutoHyphens/>
        <w:spacing w:before="120"/>
        <w:jc w:val="both"/>
        <w:rPr>
          <w:b/>
          <w:color w:val="548DD4"/>
          <w:u w:val="single"/>
        </w:rPr>
      </w:pPr>
      <w:r w:rsidRPr="004F2728">
        <w:rPr>
          <w:u w:val="single"/>
        </w:rPr>
        <w:lastRenderedPageBreak/>
        <w:t>Выдаваемая проектно-техническая документация:</w:t>
      </w:r>
      <w:r w:rsidRPr="004F2728">
        <w:t xml:space="preserve"> </w:t>
      </w:r>
      <w:r w:rsidR="00897E7E" w:rsidRPr="004F2728">
        <w:t>проект №</w:t>
      </w:r>
      <w:r w:rsidR="00897E7E">
        <w:t xml:space="preserve">18417, </w:t>
      </w:r>
      <w:proofErr w:type="spellStart"/>
      <w:r w:rsidRPr="004F2728">
        <w:t>разработан</w:t>
      </w:r>
      <w:r w:rsidR="00897E7E">
        <w:t>ый</w:t>
      </w:r>
      <w:proofErr w:type="spellEnd"/>
      <w:r w:rsidRPr="004F2728">
        <w:t xml:space="preserve"> ООО «</w:t>
      </w:r>
      <w:proofErr w:type="spellStart"/>
      <w:r w:rsidRPr="004F2728">
        <w:t>Промхимпроект</w:t>
      </w:r>
      <w:proofErr w:type="spellEnd"/>
      <w:r w:rsidRPr="004F2728">
        <w:t>»</w:t>
      </w:r>
      <w:r w:rsidR="003A1D1D">
        <w:t>,</w:t>
      </w:r>
      <w:r w:rsidR="003A1D1D" w:rsidRPr="003A1D1D">
        <w:t xml:space="preserve"> </w:t>
      </w:r>
      <w:r w:rsidR="003A1D1D" w:rsidRPr="004F2728">
        <w:t>с приложением ведомостей объёмов работ</w:t>
      </w:r>
      <w:r w:rsidR="003A1D1D">
        <w:t xml:space="preserve">, </w:t>
      </w:r>
      <w:r w:rsidRPr="004F2728">
        <w:t xml:space="preserve">выдаётся </w:t>
      </w:r>
      <w:r w:rsidR="003A1D1D">
        <w:t xml:space="preserve">контрагентам </w:t>
      </w:r>
      <w:r w:rsidR="00897E7E" w:rsidRPr="00A46E31">
        <w:t xml:space="preserve">в электронном виде по ссылке </w:t>
      </w:r>
      <w:r w:rsidR="00756A6E" w:rsidRPr="00D0225F">
        <w:rPr>
          <w:b/>
          <w:color w:val="4F81BD"/>
        </w:rPr>
        <w:t>http://yanos.slavneft.ru/files/td_19ks_635579609820489383.7z</w:t>
      </w:r>
    </w:p>
    <w:p w:rsidR="0081583B" w:rsidRPr="003A1D1D" w:rsidRDefault="0081583B" w:rsidP="003A1D1D">
      <w:pPr>
        <w:suppressAutoHyphens/>
        <w:spacing w:before="120"/>
        <w:jc w:val="both"/>
      </w:pPr>
    </w:p>
    <w:p w:rsidR="00943244" w:rsidRPr="004F2728" w:rsidRDefault="00943244" w:rsidP="00943244">
      <w:pPr>
        <w:jc w:val="both"/>
        <w:rPr>
          <w:b/>
          <w:iCs/>
        </w:rPr>
      </w:pPr>
      <w:r w:rsidRPr="004F2728">
        <w:rPr>
          <w:b/>
          <w:iCs/>
        </w:rPr>
        <w:t>2. Основные требования к продукту.</w:t>
      </w:r>
    </w:p>
    <w:p w:rsidR="00943244" w:rsidRPr="004F2728" w:rsidRDefault="00943244" w:rsidP="00943244">
      <w:pPr>
        <w:suppressAutoHyphens/>
        <w:autoSpaceDE w:val="0"/>
        <w:spacing w:before="120"/>
        <w:jc w:val="both"/>
      </w:pPr>
      <w:r w:rsidRPr="004F2728">
        <w:t xml:space="preserve">Весь комплекс работ должен выполняться </w:t>
      </w:r>
      <w:r w:rsidRPr="004F2728">
        <w:rPr>
          <w:spacing w:val="4"/>
        </w:rPr>
        <w:t>в соответствии с выдаваемой Заказчиком проектно-</w:t>
      </w:r>
      <w:r w:rsidRPr="004F2728">
        <w:t>технической документацией, должен быть надлежащего качества, отвечать требованиям соответствующих стандартов, норм и технических условий.</w:t>
      </w:r>
    </w:p>
    <w:p w:rsidR="00943244" w:rsidRPr="004F2728" w:rsidRDefault="00943244" w:rsidP="00943244">
      <w:pPr>
        <w:suppressAutoHyphens/>
        <w:autoSpaceDE w:val="0"/>
        <w:spacing w:before="120"/>
        <w:jc w:val="both"/>
      </w:pPr>
      <w:r w:rsidRPr="004F2728">
        <w:t>Монтажные работы необходимо производить по Проекту производства работ, согласованному с Заказчиком до начала выполнения работ.</w:t>
      </w:r>
    </w:p>
    <w:p w:rsidR="00943244" w:rsidRPr="004F2728" w:rsidRDefault="00943244" w:rsidP="00943244">
      <w:pPr>
        <w:suppressAutoHyphens/>
        <w:autoSpaceDE w:val="0"/>
        <w:spacing w:before="120"/>
        <w:jc w:val="both"/>
      </w:pPr>
      <w:r w:rsidRPr="004F2728">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w:t>
      </w:r>
      <w:r>
        <w:t xml:space="preserve">на работы по антикоррозионному покрытию – 10 лет, на работы по асфальтовому и бетонному покрытию – 5 лет, </w:t>
      </w:r>
      <w:r w:rsidRPr="004F2728">
        <w:t xml:space="preserve">на прочие строительные работы - 5 лет; на работы, не являющиеся строительными - 2 года; </w:t>
      </w:r>
      <w:proofErr w:type="gramStart"/>
      <w:r w:rsidRPr="004F2728">
        <w:t>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4F2728">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r w:rsidRPr="004F2728">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w:t>
      </w:r>
      <w:r>
        <w:t>ген</w:t>
      </w:r>
      <w:r w:rsidRPr="004F2728">
        <w:t>подряда).</w:t>
      </w:r>
    </w:p>
    <w:p w:rsidR="00943244" w:rsidRDefault="00943244" w:rsidP="00943244">
      <w:pPr>
        <w:suppressAutoHyphens/>
        <w:autoSpaceDE w:val="0"/>
        <w:spacing w:before="240"/>
        <w:jc w:val="both"/>
        <w:rPr>
          <w:b/>
          <w:iCs/>
        </w:rPr>
      </w:pPr>
      <w:r w:rsidRPr="004F2728">
        <w:rPr>
          <w:b/>
          <w:iCs/>
        </w:rPr>
        <w:t>3. Основные треб</w:t>
      </w:r>
      <w:r>
        <w:rPr>
          <w:b/>
          <w:iCs/>
        </w:rPr>
        <w:t>ования к Контрагенту.</w:t>
      </w:r>
    </w:p>
    <w:p w:rsidR="00943244" w:rsidRPr="00281E7A" w:rsidRDefault="00943244" w:rsidP="00943244">
      <w:pPr>
        <w:spacing w:after="60"/>
        <w:jc w:val="both"/>
        <w:rPr>
          <w:b/>
          <w:iCs/>
          <w:u w:val="single"/>
        </w:rPr>
      </w:pPr>
      <w:r w:rsidRPr="00281E7A">
        <w:rPr>
          <w:b/>
          <w:u w:val="single"/>
        </w:rPr>
        <w:t>Выполнение работ собственными силами Генподрядчика, в объеме не менее</w:t>
      </w:r>
      <w:r>
        <w:rPr>
          <w:b/>
          <w:u w:val="single"/>
        </w:rPr>
        <w:t xml:space="preserve"> -</w:t>
      </w:r>
      <w:r w:rsidRPr="00281E7A">
        <w:rPr>
          <w:b/>
          <w:u w:val="single"/>
        </w:rPr>
        <w:t xml:space="preserve"> 65 %</w:t>
      </w:r>
    </w:p>
    <w:p w:rsidR="00943244" w:rsidRDefault="00943244" w:rsidP="00943244">
      <w:pPr>
        <w:autoSpaceDE w:val="0"/>
        <w:autoSpaceDN w:val="0"/>
        <w:adjustRightInd w:val="0"/>
        <w:spacing w:before="120"/>
        <w:jc w:val="both"/>
        <w:rPr>
          <w:u w:val="single"/>
        </w:rPr>
      </w:pPr>
      <w:r w:rsidRPr="00C67409">
        <w:rPr>
          <w:u w:val="single"/>
        </w:rPr>
        <w:t>Контрагент должен иметь:</w:t>
      </w:r>
    </w:p>
    <w:p w:rsidR="00943244" w:rsidRPr="004F2728" w:rsidRDefault="00943244" w:rsidP="00943244">
      <w:pPr>
        <w:numPr>
          <w:ilvl w:val="0"/>
          <w:numId w:val="5"/>
        </w:numPr>
        <w:tabs>
          <w:tab w:val="num" w:pos="780"/>
        </w:tabs>
        <w:suppressAutoHyphens/>
        <w:autoSpaceDE w:val="0"/>
        <w:ind w:left="780"/>
        <w:jc w:val="both"/>
        <w:rPr>
          <w:strike/>
        </w:rPr>
      </w:pPr>
      <w:proofErr w:type="gramStart"/>
      <w:r w:rsidRPr="004F2728">
        <w:t xml:space="preserve">членство </w:t>
      </w:r>
      <w:r>
        <w:t>Ген</w:t>
      </w:r>
      <w:r w:rsidRPr="004F2728">
        <w:t xml:space="preserve">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roofErr w:type="gramEnd"/>
    </w:p>
    <w:p w:rsidR="00943244" w:rsidRPr="004F2728" w:rsidRDefault="00943244" w:rsidP="00943244">
      <w:pPr>
        <w:numPr>
          <w:ilvl w:val="0"/>
          <w:numId w:val="5"/>
        </w:numPr>
        <w:tabs>
          <w:tab w:val="num" w:pos="780"/>
        </w:tabs>
        <w:suppressAutoHyphens/>
        <w:autoSpaceDE w:val="0"/>
        <w:ind w:left="780"/>
        <w:jc w:val="both"/>
        <w:rPr>
          <w:strike/>
        </w:rPr>
      </w:pPr>
      <w:r w:rsidRPr="004F2728">
        <w:rPr>
          <w:bCs/>
        </w:rPr>
        <w:t xml:space="preserve">опыт выполнения </w:t>
      </w:r>
      <w:r w:rsidRPr="00BB5A62">
        <w:t>работ в качестве Генподрядчика по предмету закупки</w:t>
      </w:r>
      <w:r w:rsidRPr="004F2728">
        <w:rPr>
          <w:bCs/>
        </w:rPr>
        <w:t xml:space="preserve"> на объектах нефтепереработки, в том числе, </w:t>
      </w:r>
      <w:proofErr w:type="gramStart"/>
      <w:r w:rsidRPr="004F2728">
        <w:rPr>
          <w:bCs/>
        </w:rPr>
        <w:t>но</w:t>
      </w:r>
      <w:proofErr w:type="gramEnd"/>
      <w:r w:rsidRPr="004F2728">
        <w:rPr>
          <w:bCs/>
        </w:rPr>
        <w:t xml:space="preserve"> не ограничиваясь, на ОАО «Славнефть-ЯНОС», </w:t>
      </w:r>
      <w:r>
        <w:rPr>
          <w:bCs/>
        </w:rPr>
        <w:t xml:space="preserve">компаний группы </w:t>
      </w:r>
      <w:r w:rsidRPr="004F2728">
        <w:rPr>
          <w:bCs/>
        </w:rPr>
        <w:t xml:space="preserve">ОАО «Газпром нефть», </w:t>
      </w:r>
      <w:r>
        <w:rPr>
          <w:bCs/>
        </w:rPr>
        <w:t xml:space="preserve">компаний группы </w:t>
      </w:r>
      <w:r w:rsidRPr="004F2728">
        <w:rPr>
          <w:bCs/>
        </w:rPr>
        <w:t>ОАО «НК «Роснефть»</w:t>
      </w:r>
      <w:r w:rsidR="00D81681">
        <w:rPr>
          <w:bCs/>
        </w:rPr>
        <w:t>;</w:t>
      </w:r>
    </w:p>
    <w:p w:rsidR="00943244" w:rsidRPr="004F2728" w:rsidRDefault="00943244" w:rsidP="00943244">
      <w:pPr>
        <w:numPr>
          <w:ilvl w:val="0"/>
          <w:numId w:val="5"/>
        </w:numPr>
        <w:tabs>
          <w:tab w:val="num" w:pos="780"/>
        </w:tabs>
        <w:suppressAutoHyphens/>
        <w:autoSpaceDE w:val="0"/>
        <w:ind w:left="780"/>
        <w:jc w:val="both"/>
        <w:rPr>
          <w:b/>
          <w:bCs/>
        </w:rPr>
      </w:pPr>
      <w:r w:rsidRPr="004F2728">
        <w:t>необходимые</w:t>
      </w:r>
      <w:r w:rsidRPr="004F2728">
        <w:rPr>
          <w:szCs w:val="20"/>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D81681">
        <w:rPr>
          <w:bCs/>
        </w:rPr>
        <w:t>;</w:t>
      </w:r>
    </w:p>
    <w:p w:rsidR="00943244" w:rsidRPr="004F2728" w:rsidRDefault="00943244" w:rsidP="00943244">
      <w:pPr>
        <w:numPr>
          <w:ilvl w:val="0"/>
          <w:numId w:val="5"/>
        </w:numPr>
        <w:tabs>
          <w:tab w:val="num" w:pos="780"/>
        </w:tabs>
        <w:autoSpaceDE w:val="0"/>
        <w:ind w:left="780"/>
        <w:jc w:val="both"/>
      </w:pPr>
      <w:r w:rsidRPr="004F2728">
        <w:t>обученный и аттестованный персонал;</w:t>
      </w:r>
    </w:p>
    <w:p w:rsidR="00943244" w:rsidRPr="004F2728" w:rsidRDefault="00943244" w:rsidP="00943244">
      <w:pPr>
        <w:numPr>
          <w:ilvl w:val="0"/>
          <w:numId w:val="5"/>
        </w:numPr>
        <w:tabs>
          <w:tab w:val="num" w:pos="780"/>
        </w:tabs>
        <w:autoSpaceDE w:val="0"/>
        <w:ind w:left="780"/>
        <w:jc w:val="both"/>
      </w:pPr>
      <w:r w:rsidRPr="004F2728">
        <w:t>производственные мощности по выполнению работ;</w:t>
      </w:r>
    </w:p>
    <w:p w:rsidR="00943244" w:rsidRPr="004F2728" w:rsidRDefault="00943244" w:rsidP="00943244">
      <w:pPr>
        <w:numPr>
          <w:ilvl w:val="0"/>
          <w:numId w:val="5"/>
        </w:numPr>
        <w:tabs>
          <w:tab w:val="num" w:pos="780"/>
        </w:tabs>
        <w:suppressAutoHyphens/>
        <w:autoSpaceDE w:val="0"/>
        <w:ind w:left="780"/>
        <w:jc w:val="both"/>
      </w:pPr>
      <w:r w:rsidRPr="004F2728">
        <w:t>финансовые средства, оборудование и другие материальные возможности для надлежащего и полного выполнения работ.</w:t>
      </w:r>
    </w:p>
    <w:p w:rsidR="0085566E" w:rsidRDefault="0085566E" w:rsidP="00943244">
      <w:pPr>
        <w:autoSpaceDE w:val="0"/>
        <w:spacing w:before="120"/>
        <w:jc w:val="both"/>
        <w:rPr>
          <w:u w:val="single"/>
        </w:rPr>
      </w:pPr>
    </w:p>
    <w:p w:rsidR="00943244" w:rsidRDefault="00943244" w:rsidP="00943244">
      <w:pPr>
        <w:autoSpaceDE w:val="0"/>
        <w:spacing w:before="120"/>
        <w:jc w:val="both"/>
        <w:rPr>
          <w:u w:val="single"/>
        </w:rPr>
      </w:pPr>
      <w:r w:rsidRPr="004F2728">
        <w:rPr>
          <w:u w:val="single"/>
        </w:rPr>
        <w:t xml:space="preserve">Для участия в закупке Контрагент должен </w:t>
      </w:r>
      <w:proofErr w:type="gramStart"/>
      <w:r w:rsidRPr="004F2728">
        <w:rPr>
          <w:u w:val="single"/>
        </w:rPr>
        <w:t>предоставить следующие документы</w:t>
      </w:r>
      <w:proofErr w:type="gramEnd"/>
      <w:r w:rsidRPr="004F2728">
        <w:rPr>
          <w:u w:val="single"/>
        </w:rPr>
        <w:t>:</w:t>
      </w:r>
    </w:p>
    <w:p w:rsidR="00EB55A3" w:rsidRDefault="000B5A1D" w:rsidP="00EB55A3">
      <w:pPr>
        <w:pStyle w:val="ae"/>
        <w:numPr>
          <w:ilvl w:val="0"/>
          <w:numId w:val="22"/>
        </w:numPr>
        <w:jc w:val="both"/>
      </w:pPr>
      <w:r w:rsidRPr="00407AC6">
        <w:t>Извещение о согласии делать оферту (Приложение №1 к настоящему ПДО)</w:t>
      </w:r>
      <w:r>
        <w:t xml:space="preserve">;  </w:t>
      </w:r>
    </w:p>
    <w:p w:rsidR="000B5A1D" w:rsidRPr="00407AC6" w:rsidRDefault="000B5A1D" w:rsidP="00EB55A3">
      <w:pPr>
        <w:pStyle w:val="ae"/>
        <w:numPr>
          <w:ilvl w:val="0"/>
          <w:numId w:val="22"/>
        </w:numPr>
        <w:jc w:val="both"/>
      </w:pPr>
      <w:r w:rsidRPr="00407AC6">
        <w:t>Предложение о заключении договора (безотзывная оферта) (Приложение №2 к настоящему ПДО);</w:t>
      </w:r>
    </w:p>
    <w:p w:rsidR="00943244" w:rsidRPr="004F2728" w:rsidRDefault="00943244" w:rsidP="00943244">
      <w:pPr>
        <w:numPr>
          <w:ilvl w:val="0"/>
          <w:numId w:val="8"/>
        </w:numPr>
        <w:tabs>
          <w:tab w:val="clear" w:pos="720"/>
          <w:tab w:val="num" w:pos="644"/>
        </w:tabs>
        <w:autoSpaceDE w:val="0"/>
        <w:ind w:left="644"/>
        <w:jc w:val="both"/>
        <w:rPr>
          <w:iCs/>
        </w:rPr>
      </w:pPr>
      <w:r w:rsidRPr="004F2728">
        <w:t xml:space="preserve">Договор </w:t>
      </w:r>
      <w:r>
        <w:t>ген</w:t>
      </w:r>
      <w:r w:rsidRPr="004F2728">
        <w:t>подряда</w:t>
      </w:r>
      <w:r w:rsidR="000B5A1D" w:rsidRPr="000B5A1D">
        <w:t xml:space="preserve"> </w:t>
      </w:r>
      <w:r w:rsidR="000B5A1D">
        <w:t>(</w:t>
      </w:r>
      <w:r w:rsidR="000B5A1D" w:rsidRPr="00407AC6">
        <w:t>Приложение №</w:t>
      </w:r>
      <w:r w:rsidR="000B5A1D">
        <w:t>4</w:t>
      </w:r>
      <w:r w:rsidR="000B5A1D" w:rsidRPr="00407AC6">
        <w:t xml:space="preserve"> к настоящему ПДО</w:t>
      </w:r>
      <w:r w:rsidR="000B5A1D">
        <w:t>)</w:t>
      </w:r>
      <w:r w:rsidRPr="004F2728">
        <w:t xml:space="preserve">, подписанный и скреплённый печатью организации в редакции Заказчика, в </w:t>
      </w:r>
      <w:r w:rsidR="000434B5">
        <w:t>1</w:t>
      </w:r>
      <w:r w:rsidR="000B5A1D">
        <w:t xml:space="preserve"> </w:t>
      </w:r>
      <w:r w:rsidRPr="004F2728">
        <w:t>(</w:t>
      </w:r>
      <w:r w:rsidR="000434B5">
        <w:t>одном</w:t>
      </w:r>
      <w:r w:rsidRPr="004F2728">
        <w:t>) экземпляр</w:t>
      </w:r>
      <w:r w:rsidR="000434B5">
        <w:t>е</w:t>
      </w:r>
      <w:r w:rsidRPr="004F2728">
        <w:t>;</w:t>
      </w:r>
    </w:p>
    <w:p w:rsidR="00943244" w:rsidRPr="004F2728" w:rsidRDefault="00943244" w:rsidP="00943244">
      <w:pPr>
        <w:numPr>
          <w:ilvl w:val="0"/>
          <w:numId w:val="8"/>
        </w:numPr>
        <w:tabs>
          <w:tab w:val="clear" w:pos="720"/>
          <w:tab w:val="num" w:pos="644"/>
        </w:tabs>
        <w:suppressAutoHyphens/>
        <w:autoSpaceDE w:val="0"/>
        <w:ind w:left="644"/>
        <w:jc w:val="both"/>
      </w:pPr>
      <w:r w:rsidRPr="004F2728">
        <w:lastRenderedPageBreak/>
        <w:t>Протокол согласования договорной цены (</w:t>
      </w:r>
      <w:r w:rsidR="00321726">
        <w:t>П</w:t>
      </w:r>
      <w:r w:rsidRPr="004F2728">
        <w:t>риложение №1 к договор</w:t>
      </w:r>
      <w:r w:rsidR="000434B5">
        <w:t>у</w:t>
      </w:r>
      <w:r w:rsidRPr="004F2728">
        <w:t xml:space="preserve"> </w:t>
      </w:r>
      <w:r>
        <w:t>ген</w:t>
      </w:r>
      <w:r w:rsidRPr="004F2728">
        <w:t xml:space="preserve">подряда), составленный согласно выдаваемым Заказчиком ведомостям объёмов работ, </w:t>
      </w:r>
      <w:r w:rsidRPr="004F2728">
        <w:rPr>
          <w:b/>
        </w:rPr>
        <w:t>с приложением обосновывающих сметных расчётов по всем видам работ</w:t>
      </w:r>
      <w:r w:rsidR="000434B5" w:rsidRPr="004F2728">
        <w:t xml:space="preserve">, в </w:t>
      </w:r>
      <w:r w:rsidR="000434B5">
        <w:t xml:space="preserve">1 </w:t>
      </w:r>
      <w:r w:rsidR="000434B5" w:rsidRPr="004F2728">
        <w:t>(</w:t>
      </w:r>
      <w:r w:rsidR="000434B5">
        <w:t>одном</w:t>
      </w:r>
      <w:r w:rsidR="000434B5" w:rsidRPr="004F2728">
        <w:t>) экземпляр</w:t>
      </w:r>
      <w:r w:rsidR="000434B5">
        <w:t>е</w:t>
      </w:r>
      <w:r w:rsidRPr="004F2728">
        <w:t>;</w:t>
      </w:r>
    </w:p>
    <w:p w:rsidR="00943244" w:rsidRDefault="00943244" w:rsidP="00943244">
      <w:pPr>
        <w:numPr>
          <w:ilvl w:val="0"/>
          <w:numId w:val="8"/>
        </w:numPr>
        <w:tabs>
          <w:tab w:val="clear" w:pos="720"/>
          <w:tab w:val="num" w:pos="644"/>
        </w:tabs>
        <w:autoSpaceDE w:val="0"/>
        <w:ind w:left="644"/>
        <w:jc w:val="both"/>
      </w:pPr>
      <w:r w:rsidRPr="004F2728">
        <w:t xml:space="preserve">Перечень материалов и оборудования поставки </w:t>
      </w:r>
      <w:r w:rsidR="00E5081F">
        <w:t>З</w:t>
      </w:r>
      <w:r w:rsidRPr="004F2728">
        <w:t>аказчика (</w:t>
      </w:r>
      <w:r w:rsidR="00E5081F">
        <w:t>П</w:t>
      </w:r>
      <w:r w:rsidRPr="004F2728">
        <w:t>риложение №</w:t>
      </w:r>
      <w:r>
        <w:t>2</w:t>
      </w:r>
      <w:r w:rsidRPr="004F2728">
        <w:t xml:space="preserve"> к договор</w:t>
      </w:r>
      <w:r w:rsidR="000434B5">
        <w:t>у</w:t>
      </w:r>
      <w:r w:rsidRPr="004F2728">
        <w:t xml:space="preserve"> </w:t>
      </w:r>
      <w:r>
        <w:t>ген</w:t>
      </w:r>
      <w:r w:rsidRPr="004F2728">
        <w:t>подряда)</w:t>
      </w:r>
      <w:r w:rsidR="000434B5" w:rsidRPr="004F2728">
        <w:t xml:space="preserve">, в </w:t>
      </w:r>
      <w:r w:rsidR="000434B5">
        <w:t xml:space="preserve">1 </w:t>
      </w:r>
      <w:r w:rsidR="000434B5" w:rsidRPr="004F2728">
        <w:t>(</w:t>
      </w:r>
      <w:r w:rsidR="000434B5">
        <w:t>одном</w:t>
      </w:r>
      <w:r w:rsidR="000434B5" w:rsidRPr="004F2728">
        <w:t>) экземпляр</w:t>
      </w:r>
      <w:r w:rsidR="000434B5">
        <w:t>е;</w:t>
      </w:r>
    </w:p>
    <w:p w:rsidR="00943244" w:rsidRPr="004F2728" w:rsidRDefault="00943244" w:rsidP="00943244">
      <w:pPr>
        <w:numPr>
          <w:ilvl w:val="0"/>
          <w:numId w:val="8"/>
        </w:numPr>
        <w:tabs>
          <w:tab w:val="clear" w:pos="720"/>
          <w:tab w:val="num" w:pos="644"/>
        </w:tabs>
        <w:autoSpaceDE w:val="0"/>
        <w:ind w:left="644"/>
        <w:jc w:val="both"/>
      </w:pPr>
      <w:r w:rsidRPr="004F2728">
        <w:t xml:space="preserve">Регламент определения стоимости строительно-монтажных работ на последующие работы, до их полного завершения </w:t>
      </w:r>
      <w:r w:rsidRPr="004F2728">
        <w:rPr>
          <w:iCs/>
        </w:rPr>
        <w:t>(</w:t>
      </w:r>
      <w:r w:rsidRPr="004F2728">
        <w:t>приложение №</w:t>
      </w:r>
      <w:r w:rsidR="00E06BB3">
        <w:t>3</w:t>
      </w:r>
      <w:r w:rsidRPr="004F2728">
        <w:t xml:space="preserve"> к договор</w:t>
      </w:r>
      <w:r w:rsidR="000434B5">
        <w:t>у</w:t>
      </w:r>
      <w:r w:rsidRPr="004F2728">
        <w:t xml:space="preserve"> </w:t>
      </w:r>
      <w:r>
        <w:t>ген</w:t>
      </w:r>
      <w:r w:rsidRPr="004F2728">
        <w:t>подряда</w:t>
      </w:r>
      <w:r w:rsidRPr="004F2728">
        <w:rPr>
          <w:iCs/>
        </w:rPr>
        <w:t>)</w:t>
      </w:r>
      <w:r w:rsidR="00466E4D">
        <w:rPr>
          <w:iCs/>
        </w:rPr>
        <w:t>;</w:t>
      </w:r>
    </w:p>
    <w:p w:rsidR="00943244" w:rsidRPr="006B5172" w:rsidRDefault="00943244" w:rsidP="00943244">
      <w:pPr>
        <w:numPr>
          <w:ilvl w:val="0"/>
          <w:numId w:val="8"/>
        </w:numPr>
        <w:tabs>
          <w:tab w:val="clear" w:pos="720"/>
          <w:tab w:val="num" w:pos="644"/>
        </w:tabs>
        <w:autoSpaceDE w:val="0"/>
        <w:ind w:left="644"/>
        <w:jc w:val="both"/>
      </w:pPr>
      <w:r w:rsidRPr="004F2728">
        <w:t xml:space="preserve">Регламент определения стоимости пусконаладочных работ на последующие работы, до их </w:t>
      </w:r>
      <w:r w:rsidRPr="006B5172">
        <w:t xml:space="preserve">полного завершения </w:t>
      </w:r>
      <w:r w:rsidRPr="006B5172">
        <w:rPr>
          <w:iCs/>
        </w:rPr>
        <w:t>(</w:t>
      </w:r>
      <w:r w:rsidRPr="006B5172">
        <w:t>приложение №</w:t>
      </w:r>
      <w:r w:rsidR="00E06BB3">
        <w:t>4</w:t>
      </w:r>
      <w:r w:rsidRPr="006B5172">
        <w:t xml:space="preserve"> к договор</w:t>
      </w:r>
      <w:r w:rsidR="000434B5" w:rsidRPr="006B5172">
        <w:t>у</w:t>
      </w:r>
      <w:r w:rsidRPr="006B5172">
        <w:t xml:space="preserve"> генподряда</w:t>
      </w:r>
      <w:r w:rsidRPr="006B5172">
        <w:rPr>
          <w:iCs/>
        </w:rPr>
        <w:t>)</w:t>
      </w:r>
      <w:r w:rsidR="00466E4D" w:rsidRPr="006B5172">
        <w:rPr>
          <w:iCs/>
        </w:rPr>
        <w:t>;</w:t>
      </w:r>
    </w:p>
    <w:p w:rsidR="00943244" w:rsidRPr="006B5172" w:rsidRDefault="00943244" w:rsidP="00943244">
      <w:pPr>
        <w:numPr>
          <w:ilvl w:val="0"/>
          <w:numId w:val="8"/>
        </w:numPr>
        <w:tabs>
          <w:tab w:val="clear" w:pos="720"/>
          <w:tab w:val="num" w:pos="644"/>
        </w:tabs>
        <w:autoSpaceDE w:val="0"/>
        <w:ind w:left="644"/>
        <w:jc w:val="both"/>
      </w:pPr>
      <w:r w:rsidRPr="006B5172">
        <w:t>Справка о заключенных и выполненных договорах за последние 5 лет, аналогичных по объему, срокам, составу и прочим характеристикам тем, которые указаны в настоящих Требованиях к предмету оферты, за подписью руководителя организации и скрепленная печатью организации</w:t>
      </w:r>
      <w:r w:rsidR="009D0199" w:rsidRPr="006B5172">
        <w:t xml:space="preserve"> (приложение №5 к настоящему ПДО)</w:t>
      </w:r>
      <w:r w:rsidR="00466E4D" w:rsidRPr="006B5172">
        <w:t>;</w:t>
      </w:r>
    </w:p>
    <w:p w:rsidR="00943244" w:rsidRPr="006B5172" w:rsidRDefault="00943244" w:rsidP="00943244">
      <w:pPr>
        <w:numPr>
          <w:ilvl w:val="0"/>
          <w:numId w:val="8"/>
        </w:numPr>
        <w:tabs>
          <w:tab w:val="clear" w:pos="720"/>
          <w:tab w:val="num" w:pos="644"/>
        </w:tabs>
        <w:suppressAutoHyphens/>
        <w:autoSpaceDE w:val="0"/>
        <w:ind w:left="644"/>
        <w:jc w:val="both"/>
      </w:pPr>
      <w:r w:rsidRPr="006B5172">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r w:rsidR="009D0199" w:rsidRPr="006B5172">
        <w:t xml:space="preserve"> (приложение №6 к настоящему ПДО)</w:t>
      </w:r>
      <w:r w:rsidR="00466E4D" w:rsidRPr="006B5172">
        <w:t>;</w:t>
      </w:r>
      <w:r w:rsidRPr="006B5172">
        <w:t xml:space="preserve"> </w:t>
      </w:r>
    </w:p>
    <w:p w:rsidR="00943244" w:rsidRPr="006B5172" w:rsidRDefault="00943244" w:rsidP="00943244">
      <w:pPr>
        <w:numPr>
          <w:ilvl w:val="0"/>
          <w:numId w:val="8"/>
        </w:numPr>
        <w:tabs>
          <w:tab w:val="clear" w:pos="720"/>
          <w:tab w:val="num" w:pos="644"/>
        </w:tabs>
        <w:autoSpaceDE w:val="0"/>
        <w:ind w:left="644"/>
        <w:jc w:val="both"/>
      </w:pPr>
      <w:r w:rsidRPr="006B5172">
        <w:t>Справка о наличии материально-технических ресурсов, которые будут использованы при выполнении договора, за подписью руководителя организации</w:t>
      </w:r>
      <w:r w:rsidR="009D0199" w:rsidRPr="006B5172">
        <w:t xml:space="preserve"> (приложение №7 к настоящему ПДО)</w:t>
      </w:r>
      <w:r w:rsidR="00466E4D" w:rsidRPr="006B5172">
        <w:t>;</w:t>
      </w:r>
    </w:p>
    <w:p w:rsidR="00943244" w:rsidRPr="006B5172" w:rsidRDefault="00943244" w:rsidP="00943244">
      <w:pPr>
        <w:numPr>
          <w:ilvl w:val="0"/>
          <w:numId w:val="8"/>
        </w:numPr>
        <w:tabs>
          <w:tab w:val="clear" w:pos="720"/>
          <w:tab w:val="num" w:pos="644"/>
        </w:tabs>
        <w:autoSpaceDE w:val="0"/>
        <w:ind w:left="644"/>
        <w:jc w:val="both"/>
      </w:pPr>
      <w:r w:rsidRPr="006B5172">
        <w:t>Перечень аффилированных организаций</w:t>
      </w:r>
      <w:r w:rsidR="009D0199" w:rsidRPr="006B5172">
        <w:t xml:space="preserve"> (приложение №8 к настоящему ПДО)</w:t>
      </w:r>
      <w:r w:rsidRPr="006B5172">
        <w:t>;</w:t>
      </w:r>
    </w:p>
    <w:p w:rsidR="00943244" w:rsidRPr="00362620" w:rsidRDefault="00943244" w:rsidP="00943244">
      <w:pPr>
        <w:numPr>
          <w:ilvl w:val="0"/>
          <w:numId w:val="8"/>
        </w:numPr>
        <w:tabs>
          <w:tab w:val="clear" w:pos="720"/>
          <w:tab w:val="num" w:pos="644"/>
        </w:tabs>
        <w:autoSpaceDE w:val="0"/>
        <w:ind w:left="644"/>
        <w:jc w:val="both"/>
      </w:pPr>
      <w:proofErr w:type="gramStart"/>
      <w:r w:rsidRPr="00C67409">
        <w:t>Копии Свидетельства о допуске к работам, оформленного в соответствии с приказом</w:t>
      </w:r>
      <w:r w:rsidRPr="00802D8E">
        <w:t xml:space="preserve"> Министерства регионального развития РФ №624 от 30.12.09 г. и с приказом Федеральной службы по экологическому, технологическому и атомному надзору № 356 от 05.07.2011 г</w:t>
      </w:r>
      <w:r w:rsidRPr="0095001B">
        <w:t>.; лицензии</w:t>
      </w:r>
      <w:r w:rsidRPr="00CB362B">
        <w:t>; аттестации</w:t>
      </w:r>
      <w:r w:rsidRPr="00023954">
        <w:t xml:space="preserve"> в области промышленной безопасности, а также другие </w:t>
      </w:r>
      <w:r w:rsidRPr="00362620">
        <w:t>документы, необходимые для осуществления деятельности на опасных производственных объектах;</w:t>
      </w:r>
      <w:proofErr w:type="gramEnd"/>
    </w:p>
    <w:p w:rsidR="00943244" w:rsidRPr="00362620" w:rsidRDefault="00943244" w:rsidP="00943244">
      <w:pPr>
        <w:numPr>
          <w:ilvl w:val="0"/>
          <w:numId w:val="8"/>
        </w:numPr>
        <w:tabs>
          <w:tab w:val="clear" w:pos="720"/>
          <w:tab w:val="num" w:pos="644"/>
        </w:tabs>
        <w:autoSpaceDE w:val="0"/>
        <w:ind w:left="644"/>
        <w:jc w:val="both"/>
      </w:pPr>
      <w:r w:rsidRPr="00362620">
        <w:t xml:space="preserve">Справка </w:t>
      </w:r>
      <w:r w:rsidR="000251D6" w:rsidRPr="00362620">
        <w:t xml:space="preserve">(в свободной форме) </w:t>
      </w:r>
      <w:r w:rsidRPr="00362620">
        <w:t>об отсутствии претензий со стороны заказчика в течение гарантийного срока по качеству выполняемых либо уже выполненных работ, за подписью руководи</w:t>
      </w:r>
      <w:bookmarkStart w:id="0" w:name="_GoBack"/>
      <w:bookmarkEnd w:id="0"/>
      <w:r w:rsidRPr="00362620">
        <w:t>теля организации;</w:t>
      </w:r>
    </w:p>
    <w:p w:rsidR="006E3775" w:rsidRPr="00362620" w:rsidRDefault="006E3775" w:rsidP="006E3775">
      <w:pPr>
        <w:numPr>
          <w:ilvl w:val="0"/>
          <w:numId w:val="8"/>
        </w:numPr>
        <w:autoSpaceDE w:val="0"/>
        <w:jc w:val="both"/>
        <w:rPr>
          <w:kern w:val="1"/>
          <w:lang w:eastAsia="ar-SA"/>
        </w:rPr>
      </w:pPr>
      <w:proofErr w:type="gramStart"/>
      <w:r w:rsidRPr="00362620">
        <w:rPr>
          <w:kern w:val="1"/>
          <w:lang w:eastAsia="ar-SA"/>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362620">
        <w:rPr>
          <w:kern w:val="1"/>
          <w:lang w:eastAsia="ar-SA"/>
        </w:rPr>
        <w:t xml:space="preserve"> связи с существенными нарушениями его условий</w:t>
      </w:r>
      <w:r w:rsidR="00AB293D" w:rsidRPr="00362620">
        <w:rPr>
          <w:kern w:val="1"/>
          <w:lang w:eastAsia="ar-SA"/>
        </w:rPr>
        <w:t>;</w:t>
      </w:r>
    </w:p>
    <w:p w:rsidR="006E3775" w:rsidRPr="00362620" w:rsidRDefault="006E3775" w:rsidP="006E3775">
      <w:pPr>
        <w:numPr>
          <w:ilvl w:val="0"/>
          <w:numId w:val="8"/>
        </w:numPr>
        <w:autoSpaceDE w:val="0"/>
        <w:jc w:val="both"/>
        <w:rPr>
          <w:kern w:val="1"/>
          <w:lang w:eastAsia="ar-SA"/>
        </w:rPr>
      </w:pPr>
      <w:r w:rsidRPr="00362620">
        <w:rPr>
          <w:kern w:val="1"/>
          <w:lang w:eastAsia="ar-SA"/>
        </w:rPr>
        <w:t xml:space="preserve">Заверенная копия свидетельства системы менеджмента качества </w:t>
      </w:r>
      <w:r w:rsidRPr="00362620">
        <w:rPr>
          <w:kern w:val="1"/>
          <w:lang w:val="en-US" w:eastAsia="ar-SA"/>
        </w:rPr>
        <w:t>ISO</w:t>
      </w:r>
      <w:r w:rsidRPr="00362620">
        <w:rPr>
          <w:kern w:val="1"/>
          <w:lang w:eastAsia="ar-SA"/>
        </w:rPr>
        <w:t xml:space="preserve"> 9001, ИСО 9001,</w:t>
      </w:r>
    </w:p>
    <w:p w:rsidR="006E3775" w:rsidRPr="00362620" w:rsidRDefault="006E3775" w:rsidP="006E3775">
      <w:pPr>
        <w:numPr>
          <w:ilvl w:val="0"/>
          <w:numId w:val="8"/>
        </w:numPr>
        <w:autoSpaceDE w:val="0"/>
        <w:jc w:val="both"/>
        <w:rPr>
          <w:kern w:val="1"/>
          <w:lang w:eastAsia="ar-SA"/>
        </w:rPr>
      </w:pPr>
      <w:r w:rsidRPr="00362620">
        <w:rPr>
          <w:kern w:val="1"/>
          <w:lang w:eastAsia="ar-SA"/>
        </w:rPr>
        <w:t>Заверенная копия свидетельства ISO 14001:2004, OHSAS 18001:2007</w:t>
      </w:r>
      <w:r w:rsidR="00AB293D" w:rsidRPr="00362620">
        <w:rPr>
          <w:kern w:val="1"/>
          <w:lang w:eastAsia="ar-SA"/>
        </w:rPr>
        <w:t>;</w:t>
      </w:r>
    </w:p>
    <w:p w:rsidR="00943244" w:rsidRPr="00362620" w:rsidRDefault="00943244" w:rsidP="00943244">
      <w:pPr>
        <w:numPr>
          <w:ilvl w:val="0"/>
          <w:numId w:val="8"/>
        </w:numPr>
        <w:tabs>
          <w:tab w:val="clear" w:pos="720"/>
          <w:tab w:val="num" w:pos="644"/>
        </w:tabs>
        <w:autoSpaceDE w:val="0"/>
        <w:ind w:left="644"/>
        <w:jc w:val="both"/>
      </w:pPr>
      <w:r w:rsidRPr="00362620">
        <w:t>Копия действующего свидетельства об аттестации собственной лаборатории технического диагностирования и неразрушающих методов контроля;</w:t>
      </w:r>
    </w:p>
    <w:p w:rsidR="00943244" w:rsidRPr="00362620" w:rsidRDefault="00943244" w:rsidP="00943244">
      <w:pPr>
        <w:numPr>
          <w:ilvl w:val="0"/>
          <w:numId w:val="8"/>
        </w:numPr>
        <w:tabs>
          <w:tab w:val="clear" w:pos="720"/>
          <w:tab w:val="num" w:pos="644"/>
        </w:tabs>
        <w:autoSpaceDE w:val="0"/>
        <w:ind w:left="644"/>
        <w:jc w:val="both"/>
      </w:pPr>
      <w:r w:rsidRPr="00362620">
        <w:t>Копия финансовой отчетности «Бухгалтерский баланс» (за последний год) и «Отчет о прибылях и убытках» (</w:t>
      </w:r>
      <w:proofErr w:type="gramStart"/>
      <w:r w:rsidRPr="00362620">
        <w:t>за</w:t>
      </w:r>
      <w:proofErr w:type="gramEnd"/>
      <w:r w:rsidRPr="00362620">
        <w:t xml:space="preserve"> последние 3 года);</w:t>
      </w:r>
    </w:p>
    <w:p w:rsidR="00943244" w:rsidRPr="00335B44" w:rsidRDefault="00943244" w:rsidP="00943244">
      <w:pPr>
        <w:numPr>
          <w:ilvl w:val="0"/>
          <w:numId w:val="8"/>
        </w:numPr>
        <w:tabs>
          <w:tab w:val="clear" w:pos="720"/>
          <w:tab w:val="num" w:pos="644"/>
        </w:tabs>
        <w:autoSpaceDE w:val="0"/>
        <w:ind w:left="644"/>
        <w:jc w:val="both"/>
      </w:pPr>
      <w:r w:rsidRPr="00362620">
        <w:t xml:space="preserve">Справка </w:t>
      </w:r>
      <w:r w:rsidR="000251D6" w:rsidRPr="00362620">
        <w:t>(в свободной</w:t>
      </w:r>
      <w:r w:rsidR="000251D6">
        <w:t xml:space="preserve"> форме) </w:t>
      </w:r>
      <w:r w:rsidRPr="00335B44">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p w:rsidR="00943244" w:rsidRPr="00335B44" w:rsidRDefault="00943244" w:rsidP="00943244">
      <w:pPr>
        <w:numPr>
          <w:ilvl w:val="0"/>
          <w:numId w:val="8"/>
        </w:numPr>
        <w:tabs>
          <w:tab w:val="clear" w:pos="720"/>
          <w:tab w:val="num" w:pos="644"/>
        </w:tabs>
        <w:autoSpaceDE w:val="0"/>
        <w:ind w:left="644"/>
        <w:jc w:val="both"/>
      </w:pPr>
      <w:r w:rsidRPr="00335B44">
        <w:t xml:space="preserve">Справка </w:t>
      </w:r>
      <w:r w:rsidR="000251D6">
        <w:t xml:space="preserve">(в свободной форме) </w:t>
      </w:r>
      <w:r w:rsidRPr="00335B44">
        <w:t>о согласии Контрагента на предоставление сметных расчетов к Протоколу согласования договорной цены (Приложение №1 к договору Генподряда) в составе оферты, а также сметных расчетов по опциону к договору Генподряда (по п.1.3, 2.3, 2.5 договора) – ресурсным методом в программном комплексе «Смета-</w:t>
      </w:r>
      <w:proofErr w:type="spellStart"/>
      <w:r w:rsidRPr="00335B44">
        <w:t>Багира</w:t>
      </w:r>
      <w:proofErr w:type="spellEnd"/>
      <w:r w:rsidRPr="00335B44">
        <w:t>», за подписью руководителя организации;</w:t>
      </w:r>
    </w:p>
    <w:p w:rsidR="00943244" w:rsidRPr="00335B44" w:rsidRDefault="00943244" w:rsidP="00943244">
      <w:pPr>
        <w:numPr>
          <w:ilvl w:val="0"/>
          <w:numId w:val="8"/>
        </w:numPr>
        <w:tabs>
          <w:tab w:val="clear" w:pos="720"/>
          <w:tab w:val="num" w:pos="644"/>
        </w:tabs>
        <w:suppressAutoHyphens/>
        <w:autoSpaceDE w:val="0"/>
        <w:ind w:left="644"/>
        <w:jc w:val="both"/>
        <w:rPr>
          <w:color w:val="000000"/>
        </w:rPr>
      </w:pPr>
      <w:r w:rsidRPr="00335B44">
        <w:lastRenderedPageBreak/>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943244" w:rsidRPr="00335B44" w:rsidRDefault="00943244" w:rsidP="00943244">
      <w:pPr>
        <w:suppressAutoHyphens/>
        <w:autoSpaceDE w:val="0"/>
        <w:ind w:left="720"/>
        <w:jc w:val="both"/>
      </w:pPr>
      <w:r w:rsidRPr="00335B44">
        <w:t>- смерть в результате несчастного случая;</w:t>
      </w:r>
    </w:p>
    <w:p w:rsidR="00DF11D1" w:rsidRDefault="00943244" w:rsidP="00DF11D1">
      <w:pPr>
        <w:autoSpaceDE w:val="0"/>
        <w:ind w:left="720"/>
        <w:jc w:val="both"/>
      </w:pPr>
      <w:r w:rsidRPr="00335B44">
        <w:t xml:space="preserve">- постоянная (полная) утрата трудоспособности в результате несчастного случая с установлением </w:t>
      </w:r>
      <w:r w:rsidRPr="00335B44">
        <w:rPr>
          <w:lang w:val="en-US"/>
        </w:rPr>
        <w:t>I</w:t>
      </w:r>
      <w:r w:rsidRPr="00335B44">
        <w:t xml:space="preserve">, </w:t>
      </w:r>
      <w:r w:rsidRPr="00335B44">
        <w:rPr>
          <w:lang w:val="en-US"/>
        </w:rPr>
        <w:t>II</w:t>
      </w:r>
      <w:r w:rsidRPr="00335B44">
        <w:t xml:space="preserve">, </w:t>
      </w:r>
      <w:r w:rsidRPr="00335B44">
        <w:rPr>
          <w:lang w:val="en-US"/>
        </w:rPr>
        <w:t>III</w:t>
      </w:r>
      <w:r w:rsidRPr="00335B44">
        <w:t xml:space="preserve"> групп инвалидности</w:t>
      </w:r>
      <w:r w:rsidR="00E06BB3">
        <w:t>;</w:t>
      </w:r>
    </w:p>
    <w:p w:rsidR="00943244" w:rsidRDefault="00943244" w:rsidP="00E06BB3">
      <w:pPr>
        <w:numPr>
          <w:ilvl w:val="0"/>
          <w:numId w:val="21"/>
        </w:numPr>
        <w:autoSpaceDE w:val="0"/>
        <w:ind w:left="709" w:hanging="425"/>
        <w:jc w:val="both"/>
      </w:pPr>
      <w:r w:rsidRPr="00335B44">
        <w:t>Гарантийное письмо Генподрядчика на выполнение работ собственными силами в указанном объеме, за подписью руководителя организации</w:t>
      </w:r>
      <w:r w:rsidR="00E06BB3">
        <w:t>;</w:t>
      </w:r>
    </w:p>
    <w:p w:rsidR="00E06BB3" w:rsidRPr="00E06BB3" w:rsidRDefault="00E06BB3" w:rsidP="00E06BB3">
      <w:pPr>
        <w:numPr>
          <w:ilvl w:val="0"/>
          <w:numId w:val="21"/>
        </w:numPr>
        <w:autoSpaceDE w:val="0"/>
        <w:ind w:left="709" w:hanging="425"/>
        <w:jc w:val="both"/>
      </w:pPr>
      <w:r w:rsidRPr="00E06BB3">
        <w:t>Гарантийное письмо, что в случае признания победителем, Генподрядчик обязуется предоставлять паспорта и сертификаты (декларации)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w:t>
      </w:r>
      <w:proofErr w:type="gramStart"/>
      <w:r w:rsidRPr="00E06BB3">
        <w:t>ТР</w:t>
      </w:r>
      <w:proofErr w:type="gramEnd"/>
      <w:r w:rsidRPr="00E06BB3">
        <w:t xml:space="preserve"> ТС 032/2013).</w:t>
      </w:r>
    </w:p>
    <w:p w:rsidR="00943244" w:rsidRPr="004F2728" w:rsidRDefault="00943244" w:rsidP="00943244">
      <w:pPr>
        <w:autoSpaceDE w:val="0"/>
        <w:ind w:left="720"/>
        <w:jc w:val="both"/>
      </w:pPr>
    </w:p>
    <w:p w:rsidR="00943244" w:rsidRPr="004F2728" w:rsidRDefault="00943244" w:rsidP="00943244">
      <w:pPr>
        <w:autoSpaceDE w:val="0"/>
        <w:spacing w:before="180"/>
        <w:jc w:val="both"/>
        <w:rPr>
          <w:b/>
          <w:iCs/>
        </w:rPr>
      </w:pPr>
      <w:r w:rsidRPr="004F2728">
        <w:rPr>
          <w:b/>
          <w:iCs/>
        </w:rPr>
        <w:t xml:space="preserve">4. Условия выполнения работ. </w:t>
      </w:r>
    </w:p>
    <w:p w:rsidR="00943244" w:rsidRPr="004F2728" w:rsidRDefault="00943244" w:rsidP="00943244">
      <w:pPr>
        <w:autoSpaceDE w:val="0"/>
        <w:spacing w:before="60"/>
        <w:jc w:val="both"/>
      </w:pPr>
      <w:r w:rsidRPr="004F2728">
        <w:t>Все поставляемые для выполн</w:t>
      </w:r>
      <w:r>
        <w:t>ения работ материалы (в случаях</w:t>
      </w:r>
      <w:r w:rsidRPr="004F2728">
        <w:t>, предусмотренных законодательством) должны иметь:</w:t>
      </w:r>
    </w:p>
    <w:p w:rsidR="00943244" w:rsidRPr="004F2728" w:rsidRDefault="00943244" w:rsidP="00943244">
      <w:pPr>
        <w:numPr>
          <w:ilvl w:val="0"/>
          <w:numId w:val="4"/>
        </w:numPr>
        <w:ind w:left="680" w:hanging="340"/>
        <w:jc w:val="both"/>
      </w:pPr>
      <w:r w:rsidRPr="004F2728">
        <w:t>Сертификаты качества, выданные производителем;</w:t>
      </w:r>
    </w:p>
    <w:p w:rsidR="00943244" w:rsidRPr="004F2728" w:rsidRDefault="00943244" w:rsidP="00943244">
      <w:pPr>
        <w:numPr>
          <w:ilvl w:val="0"/>
          <w:numId w:val="4"/>
        </w:numPr>
        <w:ind w:left="680" w:hanging="340"/>
        <w:jc w:val="both"/>
      </w:pPr>
      <w:r w:rsidRPr="004F2728">
        <w:t>Сертификаты соответствия Госстандарта Российской Федерации;</w:t>
      </w:r>
    </w:p>
    <w:p w:rsidR="00943244" w:rsidRPr="004F2728" w:rsidRDefault="00943244" w:rsidP="00943244">
      <w:pPr>
        <w:numPr>
          <w:ilvl w:val="0"/>
          <w:numId w:val="4"/>
        </w:numPr>
        <w:ind w:left="680" w:hanging="340"/>
        <w:jc w:val="both"/>
      </w:pPr>
      <w:r w:rsidRPr="004F2728">
        <w:t>Сертификаты страны происхождения;</w:t>
      </w:r>
    </w:p>
    <w:p w:rsidR="00943244" w:rsidRPr="004F2728" w:rsidRDefault="00943244" w:rsidP="00943244">
      <w:pPr>
        <w:numPr>
          <w:ilvl w:val="0"/>
          <w:numId w:val="4"/>
        </w:numPr>
        <w:ind w:left="680" w:hanging="340"/>
        <w:jc w:val="both"/>
      </w:pPr>
      <w:r w:rsidRPr="004F2728">
        <w:t>Технические паспорта и другие документы, удостоверяющие их качество.</w:t>
      </w:r>
    </w:p>
    <w:p w:rsidR="00943244" w:rsidRPr="004F2728" w:rsidRDefault="00943244" w:rsidP="00943244">
      <w:pPr>
        <w:jc w:val="both"/>
      </w:pPr>
      <w:proofErr w:type="gramStart"/>
      <w:r w:rsidRPr="004F2728">
        <w:t xml:space="preserve">Поставляемое Контрагентом оборудование должно, кроме того, иметь разрешения </w:t>
      </w:r>
      <w:r w:rsidRPr="004F2728">
        <w:rPr>
          <w:szCs w:val="22"/>
        </w:rPr>
        <w:t xml:space="preserve">на применение оборудования, утверждённые </w:t>
      </w:r>
      <w:r w:rsidRPr="004F2728">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4F2728">
        <w:rPr>
          <w:szCs w:val="22"/>
        </w:rPr>
        <w:t xml:space="preserve">оссийские сертификаты о </w:t>
      </w:r>
      <w:proofErr w:type="spellStart"/>
      <w:r w:rsidRPr="004F2728">
        <w:rPr>
          <w:szCs w:val="22"/>
        </w:rPr>
        <w:t>взрывозащите</w:t>
      </w:r>
      <w:proofErr w:type="spellEnd"/>
      <w:r w:rsidRPr="004F2728">
        <w:rPr>
          <w:szCs w:val="22"/>
        </w:rPr>
        <w:t xml:space="preserve"> электрооборудования, с</w:t>
      </w:r>
      <w:r w:rsidRPr="004F2728">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4F2728">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w:t>
      </w:r>
      <w:r>
        <w:t xml:space="preserve">и технологические трубопроводы </w:t>
      </w:r>
      <w:r w:rsidRPr="004F2728">
        <w:t xml:space="preserve">Контрагент передаёт Заказчику в соответствии с п.7.4. договора </w:t>
      </w:r>
      <w:r>
        <w:t>ген</w:t>
      </w:r>
      <w:r w:rsidRPr="004F2728">
        <w:t>подряда.</w:t>
      </w:r>
    </w:p>
    <w:p w:rsidR="00943244" w:rsidRPr="004F2728" w:rsidRDefault="00943244" w:rsidP="00943244">
      <w:pPr>
        <w:ind w:firstLine="681"/>
        <w:jc w:val="both"/>
        <w:rPr>
          <w:i/>
        </w:rPr>
      </w:pPr>
      <w:r w:rsidRPr="004F2728">
        <w:rPr>
          <w:rFonts w:cs="Arial"/>
          <w:i/>
        </w:rPr>
        <w:t xml:space="preserve">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w:t>
      </w:r>
      <w:proofErr w:type="gramStart"/>
      <w:r w:rsidRPr="004F2728">
        <w:rPr>
          <w:rFonts w:cs="Arial"/>
          <w:i/>
        </w:rPr>
        <w:t>В случае закупки без согласования, оборудование меняется на согласованное с Заказчиком  либо оплате не подлежит.</w:t>
      </w:r>
      <w:proofErr w:type="gramEnd"/>
    </w:p>
    <w:p w:rsidR="00943244" w:rsidRPr="004F2728" w:rsidRDefault="00943244" w:rsidP="00943244">
      <w:pPr>
        <w:autoSpaceDE w:val="0"/>
        <w:jc w:val="both"/>
      </w:pPr>
      <w:r w:rsidRPr="004F2728">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943244" w:rsidRPr="004F2728" w:rsidRDefault="00943244" w:rsidP="00943244">
      <w:pPr>
        <w:suppressAutoHyphens/>
        <w:autoSpaceDE w:val="0"/>
        <w:jc w:val="both"/>
      </w:pPr>
      <w:r w:rsidRPr="004F2728">
        <w:rPr>
          <w:rFonts w:ascii="Arial" w:hAnsi="Arial" w:cs="Arial"/>
          <w:sz w:val="22"/>
          <w:szCs w:val="22"/>
        </w:rPr>
        <w:tab/>
      </w:r>
      <w:r w:rsidRPr="004F2728">
        <w:t>Антикоррозийная защита металлоконструкций производится до момента их монтажа.</w:t>
      </w:r>
    </w:p>
    <w:p w:rsidR="00943244" w:rsidRPr="004F2728" w:rsidRDefault="00943244" w:rsidP="00943244">
      <w:pPr>
        <w:suppressAutoHyphens/>
        <w:autoSpaceDE w:val="0"/>
        <w:ind w:firstLine="709"/>
        <w:jc w:val="both"/>
      </w:pPr>
      <w:proofErr w:type="gramStart"/>
      <w:r w:rsidRPr="004F2728">
        <w:t>В случае необходимости выполнения работ и несения 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4F2728">
        <w:t xml:space="preserve"> работ.</w:t>
      </w:r>
    </w:p>
    <w:p w:rsidR="00943244" w:rsidRPr="004F2728" w:rsidRDefault="00943244" w:rsidP="00943244">
      <w:pPr>
        <w:widowControl w:val="0"/>
        <w:autoSpaceDE w:val="0"/>
        <w:autoSpaceDN w:val="0"/>
        <w:adjustRightInd w:val="0"/>
        <w:spacing w:line="26" w:lineRule="atLeast"/>
        <w:ind w:firstLine="567"/>
        <w:jc w:val="both"/>
      </w:pPr>
      <w:r w:rsidRPr="004F272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4F2728">
        <w:t>и</w:t>
      </w:r>
      <w:proofErr w:type="gramEnd"/>
      <w:r w:rsidRPr="004F2728">
        <w:t xml:space="preserve"> во всяком случае включать следующие риски: смерти в результате несчастного случая, постоянной (полной) утраты трудоспособности в </w:t>
      </w:r>
      <w:r w:rsidRPr="004F2728">
        <w:lastRenderedPageBreak/>
        <w:t xml:space="preserve">результате несчастного случая с установлением </w:t>
      </w:r>
      <w:r w:rsidRPr="004F2728">
        <w:rPr>
          <w:lang w:val="en-US"/>
        </w:rPr>
        <w:t>I</w:t>
      </w:r>
      <w:r w:rsidRPr="004F2728">
        <w:t xml:space="preserve">, </w:t>
      </w:r>
      <w:r w:rsidRPr="004F2728">
        <w:rPr>
          <w:lang w:val="en-US"/>
        </w:rPr>
        <w:t>II</w:t>
      </w:r>
      <w:r w:rsidRPr="004F2728">
        <w:t xml:space="preserve">, </w:t>
      </w:r>
      <w:r w:rsidRPr="004F2728">
        <w:rPr>
          <w:lang w:val="en-US"/>
        </w:rPr>
        <w:t>III</w:t>
      </w:r>
      <w:r w:rsidRPr="004F272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943244" w:rsidRPr="004F2728" w:rsidRDefault="00943244" w:rsidP="00943244">
      <w:pPr>
        <w:autoSpaceDE w:val="0"/>
        <w:jc w:val="both"/>
      </w:pPr>
    </w:p>
    <w:p w:rsidR="00943244" w:rsidRDefault="00943244" w:rsidP="00943244">
      <w:pPr>
        <w:autoSpaceDE w:val="0"/>
        <w:autoSpaceDN w:val="0"/>
        <w:adjustRightInd w:val="0"/>
        <w:spacing w:before="180"/>
        <w:jc w:val="both"/>
        <w:rPr>
          <w:b/>
          <w:iCs/>
        </w:rPr>
      </w:pPr>
      <w:r w:rsidRPr="004F2728">
        <w:rPr>
          <w:b/>
          <w:iCs/>
        </w:rPr>
        <w:t xml:space="preserve">5. </w:t>
      </w:r>
      <w:r w:rsidRPr="004F2728">
        <w:rPr>
          <w:b/>
          <w:iCs/>
          <w:szCs w:val="16"/>
        </w:rPr>
        <w:t>Особые условия</w:t>
      </w:r>
      <w:r w:rsidRPr="004F2728">
        <w:rPr>
          <w:b/>
          <w:iCs/>
        </w:rPr>
        <w:t xml:space="preserve">. </w:t>
      </w:r>
    </w:p>
    <w:p w:rsidR="00987FBF" w:rsidRDefault="007C1A37" w:rsidP="007C1A37">
      <w:pPr>
        <w:pStyle w:val="af3"/>
        <w:suppressAutoHyphens/>
        <w:jc w:val="both"/>
      </w:pPr>
      <w:r>
        <w:tab/>
      </w:r>
    </w:p>
    <w:p w:rsidR="00943244" w:rsidRPr="004F2728" w:rsidRDefault="00943244" w:rsidP="007C1A37">
      <w:pPr>
        <w:pStyle w:val="af3"/>
        <w:suppressAutoHyphens/>
        <w:jc w:val="both"/>
      </w:pPr>
      <w:r w:rsidRPr="004F2728">
        <w:t xml:space="preserve">В случае отказа или уклонения Победителя тендера от подписания договора подряда Победитель будет обязан, </w:t>
      </w:r>
      <w:proofErr w:type="gramStart"/>
      <w:r w:rsidRPr="004F2728">
        <w:t>безусловно</w:t>
      </w:r>
      <w:proofErr w:type="gramEnd"/>
      <w:r w:rsidRPr="004F2728">
        <w:t xml:space="preserve"> и безоговорочно, не позднее пяти календарных дней до истечения срока, установленного для подписания договора 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w:t>
      </w:r>
      <w:r w:rsidR="00B1103F">
        <w:t>генп</w:t>
      </w:r>
      <w:r w:rsidRPr="004F2728">
        <w:t>одряда.</w:t>
      </w: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047286">
      <w:pgSz w:w="11907" w:h="16840" w:code="9"/>
      <w:pgMar w:top="851"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362620">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7">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5">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18"/>
  </w:num>
  <w:num w:numId="5">
    <w:abstractNumId w:val="1"/>
  </w:num>
  <w:num w:numId="6">
    <w:abstractNumId w:val="25"/>
  </w:num>
  <w:num w:numId="7">
    <w:abstractNumId w:val="8"/>
  </w:num>
  <w:num w:numId="8">
    <w:abstractNumId w:val="2"/>
  </w:num>
  <w:num w:numId="9">
    <w:abstractNumId w:val="10"/>
  </w:num>
  <w:num w:numId="10">
    <w:abstractNumId w:val="9"/>
  </w:num>
  <w:num w:numId="11">
    <w:abstractNumId w:val="19"/>
  </w:num>
  <w:num w:numId="12">
    <w:abstractNumId w:val="20"/>
  </w:num>
  <w:num w:numId="13">
    <w:abstractNumId w:val="7"/>
  </w:num>
  <w:num w:numId="14">
    <w:abstractNumId w:val="24"/>
  </w:num>
  <w:num w:numId="15">
    <w:abstractNumId w:val="17"/>
  </w:num>
  <w:num w:numId="16">
    <w:abstractNumId w:val="26"/>
  </w:num>
  <w:num w:numId="17">
    <w:abstractNumId w:val="22"/>
  </w:num>
  <w:num w:numId="18">
    <w:abstractNumId w:val="21"/>
  </w:num>
  <w:num w:numId="19">
    <w:abstractNumId w:val="16"/>
  </w:num>
  <w:num w:numId="20">
    <w:abstractNumId w:val="15"/>
  </w:num>
  <w:num w:numId="21">
    <w:abstractNumId w:val="13"/>
  </w:num>
  <w:num w:numId="22">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21FB"/>
    <w:rsid w:val="00362620"/>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86B29"/>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400"/>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83E"/>
    <w:rsid w:val="009249AF"/>
    <w:rsid w:val="00924BE3"/>
    <w:rsid w:val="00925789"/>
    <w:rsid w:val="00926C31"/>
    <w:rsid w:val="00926CA4"/>
    <w:rsid w:val="00926DC3"/>
    <w:rsid w:val="00927923"/>
    <w:rsid w:val="00927B8B"/>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70D3"/>
    <w:rsid w:val="00A915FA"/>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F2B"/>
    <w:rsid w:val="00B77825"/>
    <w:rsid w:val="00B81AB1"/>
    <w:rsid w:val="00B82238"/>
    <w:rsid w:val="00B825E0"/>
    <w:rsid w:val="00B8297E"/>
    <w:rsid w:val="00B82C97"/>
    <w:rsid w:val="00B83251"/>
    <w:rsid w:val="00B8377B"/>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5256"/>
    <w:rsid w:val="00DF56CA"/>
    <w:rsid w:val="00DF7036"/>
    <w:rsid w:val="00DF7C91"/>
    <w:rsid w:val="00E002B1"/>
    <w:rsid w:val="00E03820"/>
    <w:rsid w:val="00E03D41"/>
    <w:rsid w:val="00E055F6"/>
    <w:rsid w:val="00E05989"/>
    <w:rsid w:val="00E06BB3"/>
    <w:rsid w:val="00E10044"/>
    <w:rsid w:val="00E11A70"/>
    <w:rsid w:val="00E11C0D"/>
    <w:rsid w:val="00E12A20"/>
    <w:rsid w:val="00E1316D"/>
    <w:rsid w:val="00E150DB"/>
    <w:rsid w:val="00E15AA2"/>
    <w:rsid w:val="00E168B8"/>
    <w:rsid w:val="00E169D5"/>
    <w:rsid w:val="00E177AB"/>
    <w:rsid w:val="00E17FDB"/>
    <w:rsid w:val="00E2088E"/>
    <w:rsid w:val="00E2264A"/>
    <w:rsid w:val="00E2268E"/>
    <w:rsid w:val="00E22A78"/>
    <w:rsid w:val="00E2319D"/>
    <w:rsid w:val="00E2341A"/>
    <w:rsid w:val="00E2349C"/>
    <w:rsid w:val="00E24B8F"/>
    <w:rsid w:val="00E277E0"/>
    <w:rsid w:val="00E302D5"/>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81F"/>
    <w:rsid w:val="00E50E6D"/>
    <w:rsid w:val="00E50FA2"/>
    <w:rsid w:val="00E51AFD"/>
    <w:rsid w:val="00E51E21"/>
    <w:rsid w:val="00E51FD3"/>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FE1"/>
    <w:rsid w:val="00F5174A"/>
    <w:rsid w:val="00F519F0"/>
    <w:rsid w:val="00F52810"/>
    <w:rsid w:val="00F52994"/>
    <w:rsid w:val="00F533C2"/>
    <w:rsid w:val="00F53E1B"/>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5CF61-2289-4283-AA01-31407E92A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3972</Words>
  <Characters>22646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26565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8</cp:revision>
  <cp:lastPrinted>2015-02-11T08:46:00Z</cp:lastPrinted>
  <dcterms:created xsi:type="dcterms:W3CDTF">2015-01-27T13:00:00Z</dcterms:created>
  <dcterms:modified xsi:type="dcterms:W3CDTF">2015-02-11T09:57:00Z</dcterms:modified>
</cp:coreProperties>
</file>