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D25F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lastRenderedPageBreak/>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D25F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2926FE" w:rsidRPr="00BC74B9">
            <w:rPr>
              <w:sz w:val="22"/>
              <w:szCs w:val="22"/>
            </w:rPr>
            <w:lastRenderedPageBreak/>
            <w:t>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w:t>
      </w:r>
      <w:r w:rsidR="001758A5" w:rsidRPr="00BC74B9">
        <w:rPr>
          <w:sz w:val="22"/>
          <w:szCs w:val="22"/>
        </w:rPr>
        <w:lastRenderedPageBreak/>
        <w:t>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w:t>
      </w:r>
      <w:r w:rsidR="00AB0989" w:rsidRPr="00DD54FC">
        <w:rPr>
          <w:rFonts w:ascii="Times New Roman" w:hAnsi="Times New Roman" w:cs="Times New Roman"/>
          <w:sz w:val="22"/>
          <w:szCs w:val="22"/>
        </w:rPr>
        <w:lastRenderedPageBreak/>
        <w:t xml:space="preserve">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lastRenderedPageBreak/>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xml:space="preserve">.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w:t>
      </w:r>
      <w:r w:rsidRPr="00C416F0">
        <w:rPr>
          <w:sz w:val="22"/>
          <w:szCs w:val="22"/>
        </w:rPr>
        <w:lastRenderedPageBreak/>
        <w:t>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lastRenderedPageBreak/>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w:t>
      </w:r>
      <w:r w:rsidR="003F1174" w:rsidRPr="00206206">
        <w:rPr>
          <w:sz w:val="22"/>
          <w:szCs w:val="22"/>
        </w:rPr>
        <w:lastRenderedPageBreak/>
        <w:t>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w:t>
      </w:r>
      <w:r w:rsidRPr="00206206">
        <w:rPr>
          <w:sz w:val="22"/>
          <w:szCs w:val="22"/>
        </w:rPr>
        <w:lastRenderedPageBreak/>
        <w:t xml:space="preserve">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w:t>
      </w:r>
      <w:r w:rsidR="00F41774" w:rsidRPr="00F41774">
        <w:rPr>
          <w:sz w:val="22"/>
          <w:szCs w:val="22"/>
        </w:rPr>
        <w:lastRenderedPageBreak/>
        <w:t>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xml:space="preserve">.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w:t>
      </w:r>
      <w:r w:rsidRPr="00206206">
        <w:rPr>
          <w:sz w:val="22"/>
          <w:szCs w:val="22"/>
        </w:rPr>
        <w:lastRenderedPageBreak/>
        <w:t>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.4. Покупатель вправе привлекать третьих лиц, независимых </w:t>
      </w:r>
      <w:r w:rsidRPr="00206206">
        <w:rPr>
          <w:sz w:val="22"/>
          <w:szCs w:val="22"/>
        </w:rPr>
        <w:lastRenderedPageBreak/>
        <w:t>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w:t>
      </w:r>
      <w:r w:rsidR="00535F63" w:rsidRPr="00206206">
        <w:rPr>
          <w:sz w:val="22"/>
          <w:szCs w:val="22"/>
        </w:rPr>
        <w:lastRenderedPageBreak/>
        <w:t>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w:t>
      </w:r>
      <w:r w:rsidRPr="00013A81">
        <w:rPr>
          <w:sz w:val="22"/>
          <w:szCs w:val="22"/>
        </w:rPr>
        <w:lastRenderedPageBreak/>
        <w:t>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lastRenderedPageBreak/>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xml:space="preserve">. Одновременно с приёмкой Товара по качеству Покупатель производит проверку комплектности, а также соответствие тары, </w:t>
      </w:r>
      <w:r w:rsidRPr="00206206">
        <w:rPr>
          <w:sz w:val="22"/>
          <w:szCs w:val="22"/>
        </w:rPr>
        <w:lastRenderedPageBreak/>
        <w:t>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xml:space="preserve">. При этом под Товаром Стороны понимают «Товарную позицию», указанную в каждой отдельной строке таблицы, содержащейся </w:t>
      </w:r>
      <w:r w:rsidR="0075245B" w:rsidRPr="00206206">
        <w:rPr>
          <w:sz w:val="22"/>
          <w:szCs w:val="22"/>
        </w:rPr>
        <w:lastRenderedPageBreak/>
        <w:t>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lastRenderedPageBreak/>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w:t>
      </w:r>
      <w:r w:rsidRPr="00206206">
        <w:rPr>
          <w:sz w:val="22"/>
          <w:szCs w:val="22"/>
        </w:rPr>
        <w:lastRenderedPageBreak/>
        <w:t>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8.3. В случае невозможности разрешения разногласий путём пе</w:t>
      </w:r>
      <w:r w:rsidRPr="00206206">
        <w:rPr>
          <w:sz w:val="22"/>
          <w:szCs w:val="22"/>
        </w:rPr>
        <w:lastRenderedPageBreak/>
        <w:t xml:space="preserve">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w:t>
      </w:r>
      <w:r w:rsidRPr="00206206">
        <w:rPr>
          <w:sz w:val="22"/>
          <w:szCs w:val="22"/>
        </w:rPr>
        <w:lastRenderedPageBreak/>
        <w:t>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w:t>
      </w:r>
      <w:r w:rsidRPr="00206206">
        <w:rPr>
          <w:sz w:val="22"/>
          <w:szCs w:val="22"/>
        </w:rPr>
        <w:lastRenderedPageBreak/>
        <w:t>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lastRenderedPageBreak/>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lastRenderedPageBreak/>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5FF" w:rsidRDefault="001D25FF">
      <w:r>
        <w:separator/>
      </w:r>
    </w:p>
  </w:endnote>
  <w:endnote w:type="continuationSeparator" w:id="0">
    <w:p w:rsidR="001D25FF" w:rsidRDefault="001D2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3232D">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3232D">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5FF" w:rsidRDefault="001D25FF">
      <w:r>
        <w:separator/>
      </w:r>
    </w:p>
  </w:footnote>
  <w:footnote w:type="continuationSeparator" w:id="0">
    <w:p w:rsidR="001D25FF" w:rsidRDefault="001D25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25FF"/>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232D"/>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77F4A"/>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5F81A-1AE6-4E96-BD2E-0636582C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2017-02-23T10:30:00Z</dcterms:created>
  <dcterms:modified xsi:type="dcterms:W3CDTF">2017-02-23T10:30:00Z</dcterms:modified>
</cp:coreProperties>
</file>