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801" w:rsidRDefault="00011801" w:rsidP="00F8618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bookmarkStart w:id="0" w:name="_GoBack"/>
      <w:bookmarkEnd w:id="0"/>
      <w:r w:rsidR="00627062">
        <w:rPr>
          <w:sz w:val="26"/>
          <w:szCs w:val="26"/>
        </w:rPr>
        <w:t>9</w:t>
      </w:r>
    </w:p>
    <w:p w:rsidR="003B5B7C" w:rsidRPr="00627062" w:rsidRDefault="00011801" w:rsidP="00241D37">
      <w:pPr>
        <w:jc w:val="center"/>
        <w:rPr>
          <w:b/>
          <w:sz w:val="26"/>
          <w:szCs w:val="26"/>
        </w:rPr>
      </w:pPr>
      <w:r w:rsidRPr="00627062">
        <w:rPr>
          <w:b/>
          <w:sz w:val="26"/>
          <w:szCs w:val="26"/>
        </w:rPr>
        <w:t xml:space="preserve">Требования к передаче </w:t>
      </w:r>
      <w:r w:rsidR="00F8618A" w:rsidRPr="0062706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011801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t xml:space="preserve">Вся разработанная </w:t>
      </w:r>
      <w:r w:rsidR="00C2486C">
        <w:t>д</w:t>
      </w:r>
      <w:r w:rsidR="00C2486C" w:rsidRPr="00C64C4C">
        <w:t xml:space="preserve">окументация </w:t>
      </w:r>
      <w:r w:rsidR="00011801" w:rsidRPr="00011801">
        <w:rPr>
          <w:sz w:val="26"/>
          <w:szCs w:val="26"/>
        </w:rPr>
        <w:t>выполня</w:t>
      </w:r>
      <w:r>
        <w:rPr>
          <w:sz w:val="26"/>
          <w:szCs w:val="26"/>
        </w:rPr>
        <w:t>е</w:t>
      </w:r>
      <w:r w:rsidR="00011801" w:rsidRPr="00011801">
        <w:rPr>
          <w:sz w:val="26"/>
          <w:szCs w:val="26"/>
        </w:rPr>
        <w:t>тся на русском языке</w:t>
      </w:r>
      <w:r w:rsidR="003C39FF">
        <w:rPr>
          <w:sz w:val="26"/>
          <w:szCs w:val="26"/>
        </w:rPr>
        <w:t>, заказная документация – в соответствии с указаниями в задании на проектирование.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6"/>
          <w:szCs w:val="26"/>
        </w:rPr>
      </w:pPr>
      <w:r w:rsidRPr="00011801">
        <w:rPr>
          <w:rFonts w:eastAsia="Arial"/>
          <w:color w:val="000000"/>
          <w:sz w:val="26"/>
          <w:szCs w:val="26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011801">
        <w:rPr>
          <w:rFonts w:eastAsia="Arial"/>
          <w:sz w:val="26"/>
          <w:szCs w:val="26"/>
        </w:rPr>
        <w:t>(</w:t>
      </w:r>
      <w:r w:rsidR="00B14B6A">
        <w:rPr>
          <w:rFonts w:eastAsia="Arial"/>
          <w:sz w:val="26"/>
          <w:szCs w:val="26"/>
        </w:rPr>
        <w:t>с</w:t>
      </w:r>
      <w:r w:rsidRPr="00011801">
        <w:rPr>
          <w:rFonts w:eastAsia="Arial"/>
          <w:sz w:val="26"/>
          <w:szCs w:val="26"/>
        </w:rPr>
        <w:t>хемы трубопроводов и КИП,  генплан).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Рабочая документация не может быть передана </w:t>
      </w:r>
      <w:r w:rsidR="00241D37">
        <w:rPr>
          <w:sz w:val="26"/>
          <w:szCs w:val="26"/>
        </w:rPr>
        <w:t>Подрядчиком</w:t>
      </w:r>
      <w:r w:rsidRPr="00011801">
        <w:rPr>
          <w:sz w:val="26"/>
          <w:szCs w:val="26"/>
        </w:rPr>
        <w:t xml:space="preserve"> третьим лицам без письменного разрешения Заказчика</w:t>
      </w:r>
      <w:r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Рабочая документация должна быть разработана в соответствии с иерархией титульного списка.</w:t>
      </w:r>
    </w:p>
    <w:p w:rsidR="00502788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рабочая </w:t>
      </w:r>
      <w:r w:rsidR="00BA0D9C">
        <w:rPr>
          <w:sz w:val="26"/>
          <w:szCs w:val="26"/>
        </w:rPr>
        <w:t>документация – 5</w:t>
      </w:r>
      <w:r w:rsidR="000813AB">
        <w:rPr>
          <w:sz w:val="26"/>
          <w:szCs w:val="26"/>
        </w:rPr>
        <w:t xml:space="preserve"> </w:t>
      </w:r>
      <w:r w:rsidR="00BA0D9C">
        <w:rPr>
          <w:sz w:val="26"/>
          <w:szCs w:val="26"/>
        </w:rPr>
        <w:t>экземпляров</w:t>
      </w:r>
      <w:r>
        <w:rPr>
          <w:sz w:val="26"/>
          <w:szCs w:val="26"/>
        </w:rPr>
        <w:t>;</w:t>
      </w:r>
    </w:p>
    <w:p w:rsidR="00BA0D9C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проектная документация, заключения государственной экспертизы – 4 экземпляра;</w:t>
      </w:r>
    </w:p>
    <w:p w:rsidR="00BA0D9C" w:rsidRPr="00BA0D9C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>сметная документация – 3 экземпляра;</w:t>
      </w:r>
    </w:p>
    <w:p w:rsidR="00502788" w:rsidRPr="00502788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6"/>
          <w:szCs w:val="26"/>
        </w:rPr>
      </w:pPr>
      <w:r>
        <w:t xml:space="preserve"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</w:t>
      </w:r>
      <w:proofErr w:type="spellStart"/>
      <w:r>
        <w:t>Ростехнадзора</w:t>
      </w:r>
      <w:proofErr w:type="spellEnd"/>
      <w:r>
        <w:t xml:space="preserve"> – 2 экземпляра;</w:t>
      </w:r>
    </w:p>
    <w:p w:rsidR="00011801" w:rsidRPr="00011801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Вся документация, указанная в п. 1.5, передается </w:t>
      </w:r>
      <w:r w:rsidRPr="00C21BBE">
        <w:rPr>
          <w:sz w:val="26"/>
          <w:szCs w:val="26"/>
        </w:rPr>
        <w:t>Подрядчиком в одном экземпляре на электронном носителе (на CD-R или DVD</w:t>
      </w:r>
      <w:r w:rsidRPr="00C21BBE">
        <w:rPr>
          <w:sz w:val="26"/>
          <w:szCs w:val="26"/>
        </w:rPr>
        <w:noBreakHyphen/>
        <w:t>R диске (дисках), допускается использовать USB-накопитель).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011801">
        <w:rPr>
          <w:sz w:val="26"/>
          <w:szCs w:val="26"/>
        </w:rPr>
        <w:t>Заказчика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>Подрядчика</w:t>
      </w:r>
      <w:r w:rsidRPr="00011801">
        <w:rPr>
          <w:sz w:val="26"/>
          <w:szCs w:val="26"/>
        </w:rPr>
        <w:t xml:space="preserve">, </w:t>
      </w:r>
      <w:r w:rsidR="00BB171E">
        <w:rPr>
          <w:sz w:val="26"/>
          <w:szCs w:val="26"/>
        </w:rPr>
        <w:t xml:space="preserve">номера договора, </w:t>
      </w:r>
      <w:r w:rsidRPr="00011801">
        <w:rPr>
          <w:sz w:val="26"/>
          <w:szCs w:val="26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В корневом каталоге диска должен находиться текстовый файл содержания.</w:t>
      </w:r>
    </w:p>
    <w:p w:rsidR="00011801" w:rsidRPr="00011801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011801">
        <w:rPr>
          <w:sz w:val="26"/>
          <w:szCs w:val="26"/>
        </w:rPr>
        <w:t>Windows</w:t>
      </w:r>
      <w:proofErr w:type="spellEnd"/>
      <w:r w:rsidRPr="00011801">
        <w:rPr>
          <w:sz w:val="26"/>
          <w:szCs w:val="26"/>
        </w:rPr>
        <w:t xml:space="preserve"> 7/XP.</w:t>
      </w:r>
    </w:p>
    <w:p w:rsidR="00011801" w:rsidRPr="00011801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носитель</w:t>
      </w:r>
      <w:r w:rsidR="00011801" w:rsidRPr="00011801">
        <w:rPr>
          <w:sz w:val="26"/>
          <w:szCs w:val="26"/>
        </w:rPr>
        <w:t xml:space="preserve"> должен содержать: </w:t>
      </w:r>
    </w:p>
    <w:p w:rsidR="00011801" w:rsidRPr="00BB171E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 w:rsidRPr="00BB171E">
        <w:rPr>
          <w:sz w:val="26"/>
          <w:szCs w:val="26"/>
        </w:rPr>
        <w:t xml:space="preserve">отсканированные </w:t>
      </w:r>
      <w:r w:rsidR="00011801" w:rsidRPr="00BB171E">
        <w:rPr>
          <w:sz w:val="26"/>
          <w:szCs w:val="26"/>
        </w:rPr>
        <w:t>документы с подписями (формат PDF);</w:t>
      </w:r>
    </w:p>
    <w:p w:rsidR="00011801" w:rsidRPr="00BB171E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документы </w:t>
      </w:r>
      <w:r w:rsidR="00BB171E" w:rsidRPr="00BB171E">
        <w:rPr>
          <w:sz w:val="26"/>
          <w:szCs w:val="26"/>
        </w:rPr>
        <w:t xml:space="preserve">в </w:t>
      </w:r>
      <w:r w:rsidR="00011801" w:rsidRPr="00BB171E">
        <w:rPr>
          <w:sz w:val="26"/>
          <w:szCs w:val="26"/>
        </w:rPr>
        <w:t xml:space="preserve">формате разработки: текстовые документы - MS </w:t>
      </w:r>
      <w:proofErr w:type="spellStart"/>
      <w:r w:rsidR="00011801" w:rsidRPr="00BB171E">
        <w:rPr>
          <w:sz w:val="26"/>
          <w:szCs w:val="26"/>
        </w:rPr>
        <w:t>Office</w:t>
      </w:r>
      <w:proofErr w:type="spellEnd"/>
      <w:r w:rsidR="00011801" w:rsidRPr="00BB171E">
        <w:rPr>
          <w:sz w:val="26"/>
          <w:szCs w:val="26"/>
        </w:rPr>
        <w:t xml:space="preserve"> 2010, чертежи - </w:t>
      </w:r>
      <w:proofErr w:type="spellStart"/>
      <w:r w:rsidR="00011801" w:rsidRPr="00BB171E">
        <w:rPr>
          <w:sz w:val="26"/>
          <w:szCs w:val="26"/>
        </w:rPr>
        <w:t>AutoCAD</w:t>
      </w:r>
      <w:proofErr w:type="spellEnd"/>
      <w:r w:rsidR="00011801" w:rsidRPr="00BB171E">
        <w:rPr>
          <w:sz w:val="26"/>
          <w:szCs w:val="26"/>
        </w:rPr>
        <w:t xml:space="preserve"> 2013, локальные и объектные сметы</w:t>
      </w:r>
      <w:r w:rsidRPr="0089245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BB171E">
        <w:rPr>
          <w:sz w:val="26"/>
          <w:szCs w:val="26"/>
        </w:rPr>
        <w:t xml:space="preserve">формат </w:t>
      </w:r>
      <w:proofErr w:type="spellStart"/>
      <w:r>
        <w:rPr>
          <w:lang w:val="en-US"/>
        </w:rPr>
        <w:t>Smt</w:t>
      </w:r>
      <w:proofErr w:type="spellEnd"/>
      <w:r>
        <w:t xml:space="preserve"> программного комплекса «</w:t>
      </w:r>
      <w:proofErr w:type="spellStart"/>
      <w:r>
        <w:t>Багира</w:t>
      </w:r>
      <w:proofErr w:type="spellEnd"/>
      <w:r>
        <w:t>»</w:t>
      </w:r>
      <w:r>
        <w:rPr>
          <w:sz w:val="26"/>
          <w:szCs w:val="26"/>
        </w:rPr>
        <w:t>,</w:t>
      </w:r>
      <w:r w:rsidR="00011801" w:rsidRPr="00BB171E">
        <w:rPr>
          <w:sz w:val="26"/>
          <w:szCs w:val="26"/>
        </w:rPr>
        <w:t xml:space="preserve"> сводный сметный расчет - </w:t>
      </w:r>
      <w:proofErr w:type="spellStart"/>
      <w:r>
        <w:rPr>
          <w:sz w:val="26"/>
          <w:szCs w:val="26"/>
        </w:rPr>
        <w:t>Excel</w:t>
      </w:r>
      <w:proofErr w:type="spellEnd"/>
      <w:r>
        <w:rPr>
          <w:sz w:val="26"/>
          <w:szCs w:val="26"/>
        </w:rPr>
        <w:t xml:space="preserve"> 2010 (MS </w:t>
      </w:r>
      <w:proofErr w:type="spellStart"/>
      <w:r>
        <w:rPr>
          <w:sz w:val="26"/>
          <w:szCs w:val="26"/>
        </w:rPr>
        <w:t>Office</w:t>
      </w:r>
      <w:proofErr w:type="spellEnd"/>
      <w:r>
        <w:rPr>
          <w:sz w:val="26"/>
          <w:szCs w:val="26"/>
        </w:rPr>
        <w:t xml:space="preserve"> 2010)</w:t>
      </w:r>
      <w:r w:rsidR="00BB171E">
        <w:rPr>
          <w:sz w:val="26"/>
          <w:szCs w:val="26"/>
        </w:rPr>
        <w:t>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Спецификации на оборудование и материалы предоставляются в формате</w:t>
      </w:r>
      <w:r w:rsidR="00F95A4C" w:rsidRPr="00F95A4C">
        <w:rPr>
          <w:sz w:val="26"/>
          <w:szCs w:val="26"/>
        </w:rPr>
        <w:t xml:space="preserve"> </w:t>
      </w:r>
      <w:r w:rsidR="00F95A4C" w:rsidRPr="00011801">
        <w:rPr>
          <w:sz w:val="26"/>
          <w:szCs w:val="26"/>
        </w:rPr>
        <w:t xml:space="preserve">MS </w:t>
      </w:r>
      <w:proofErr w:type="spellStart"/>
      <w:r w:rsidR="00F95A4C" w:rsidRPr="00011801">
        <w:rPr>
          <w:sz w:val="26"/>
          <w:szCs w:val="26"/>
        </w:rPr>
        <w:t>Office</w:t>
      </w:r>
      <w:proofErr w:type="spellEnd"/>
      <w:r w:rsidR="00F95A4C" w:rsidRPr="00011801">
        <w:rPr>
          <w:sz w:val="26"/>
          <w:szCs w:val="26"/>
        </w:rPr>
        <w:t xml:space="preserve"> 2010</w:t>
      </w:r>
      <w:r w:rsidR="00F95A4C" w:rsidRPr="00F95A4C">
        <w:rPr>
          <w:sz w:val="26"/>
          <w:szCs w:val="26"/>
        </w:rPr>
        <w:t xml:space="preserve"> (</w:t>
      </w:r>
      <w:r w:rsidR="00F95A4C">
        <w:rPr>
          <w:sz w:val="26"/>
          <w:szCs w:val="26"/>
          <w:lang w:val="en-US"/>
        </w:rPr>
        <w:t>Word</w:t>
      </w:r>
      <w:r w:rsidR="00F95A4C" w:rsidRPr="00F95A4C">
        <w:rPr>
          <w:sz w:val="26"/>
          <w:szCs w:val="26"/>
        </w:rPr>
        <w:t xml:space="preserve">, </w:t>
      </w:r>
      <w:r w:rsidR="00F95A4C">
        <w:rPr>
          <w:sz w:val="26"/>
          <w:szCs w:val="26"/>
          <w:lang w:val="en-US"/>
        </w:rPr>
        <w:t>Excel</w:t>
      </w:r>
      <w:r w:rsidR="00F95A4C" w:rsidRPr="00F95A4C">
        <w:rPr>
          <w:sz w:val="26"/>
          <w:szCs w:val="26"/>
        </w:rPr>
        <w:t>)</w:t>
      </w:r>
      <w:r w:rsidRPr="00011801">
        <w:rPr>
          <w:sz w:val="26"/>
          <w:szCs w:val="26"/>
        </w:rPr>
        <w:t>, данные документы должны быть защищены от записи.</w:t>
      </w:r>
    </w:p>
    <w:p w:rsidR="00011801" w:rsidRP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6"/>
          <w:szCs w:val="26"/>
        </w:rPr>
      </w:pPr>
      <w:r w:rsidRPr="00011801">
        <w:rPr>
          <w:sz w:val="26"/>
          <w:szCs w:val="26"/>
        </w:rPr>
        <w:t>Формат заказной спецификации, передаваемой в электронном виде, должен быть согласован с Заказчиком.</w:t>
      </w:r>
    </w:p>
    <w:p w:rsidR="00011801" w:rsidRDefault="00011801">
      <w:pPr>
        <w:rPr>
          <w:sz w:val="26"/>
          <w:szCs w:val="26"/>
        </w:rPr>
      </w:pPr>
    </w:p>
    <w:p w:rsidR="00627062" w:rsidRPr="00627062" w:rsidRDefault="00627062" w:rsidP="00627062">
      <w:pPr>
        <w:tabs>
          <w:tab w:val="left" w:pos="6685"/>
        </w:tabs>
        <w:rPr>
          <w:b/>
          <w:sz w:val="26"/>
          <w:szCs w:val="26"/>
        </w:rPr>
      </w:pPr>
      <w:r w:rsidRPr="00627062">
        <w:rPr>
          <w:b/>
          <w:sz w:val="26"/>
          <w:szCs w:val="26"/>
        </w:rPr>
        <w:t>Генподрядчик</w:t>
      </w:r>
      <w:r w:rsidRPr="00627062">
        <w:rPr>
          <w:b/>
          <w:sz w:val="26"/>
          <w:szCs w:val="26"/>
        </w:rPr>
        <w:tab/>
        <w:t>Заказчик</w:t>
      </w:r>
    </w:p>
    <w:sectPr w:rsidR="00627062" w:rsidRPr="00627062" w:rsidSect="00BB171E">
      <w:footerReference w:type="default" r:id="rId7"/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062" w:rsidRDefault="00627062" w:rsidP="00627062">
      <w:r>
        <w:separator/>
      </w:r>
    </w:p>
  </w:endnote>
  <w:endnote w:type="continuationSeparator" w:id="0">
    <w:p w:rsidR="00627062" w:rsidRDefault="00627062" w:rsidP="00627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062" w:rsidRDefault="00627062" w:rsidP="00627062">
    <w:pPr>
      <w:pStyle w:val="a8"/>
      <w:tabs>
        <w:tab w:val="clear" w:pos="4677"/>
        <w:tab w:val="clear" w:pos="9355"/>
        <w:tab w:val="left" w:pos="6867"/>
      </w:tabs>
    </w:pPr>
    <w:r>
      <w:t>_____________</w:t>
    </w:r>
    <w:r>
      <w:tab/>
      <w:t>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062" w:rsidRDefault="00627062" w:rsidP="00627062">
      <w:r>
        <w:separator/>
      </w:r>
    </w:p>
  </w:footnote>
  <w:footnote w:type="continuationSeparator" w:id="0">
    <w:p w:rsidR="00627062" w:rsidRDefault="00627062" w:rsidP="006270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5916"/>
    <w:rsid w:val="001C5A9B"/>
    <w:rsid w:val="001C6932"/>
    <w:rsid w:val="001D051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463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85C7B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27062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02A1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  <w:style w:type="paragraph" w:styleId="a6">
    <w:name w:val="header"/>
    <w:basedOn w:val="a"/>
    <w:link w:val="a7"/>
    <w:rsid w:val="006270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627062"/>
    <w:rPr>
      <w:sz w:val="28"/>
    </w:rPr>
  </w:style>
  <w:style w:type="paragraph" w:styleId="a8">
    <w:name w:val="footer"/>
    <w:basedOn w:val="a"/>
    <w:link w:val="a9"/>
    <w:rsid w:val="006270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27062"/>
    <w:rPr>
      <w:sz w:val="28"/>
    </w:rPr>
  </w:style>
  <w:style w:type="paragraph" w:styleId="aa">
    <w:name w:val="Balloon Text"/>
    <w:basedOn w:val="a"/>
    <w:link w:val="ab"/>
    <w:rsid w:val="0062706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270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326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OvsyannikovEA</cp:lastModifiedBy>
  <cp:revision>4</cp:revision>
  <cp:lastPrinted>2016-05-17T11:50:00Z</cp:lastPrinted>
  <dcterms:created xsi:type="dcterms:W3CDTF">2016-05-13T11:20:00Z</dcterms:created>
  <dcterms:modified xsi:type="dcterms:W3CDTF">2016-05-17T11:51:00Z</dcterms:modified>
</cp:coreProperties>
</file>