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4B2127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B2127">
        <w:rPr>
          <w:b/>
          <w:sz w:val="26"/>
          <w:szCs w:val="26"/>
        </w:rPr>
        <w:t xml:space="preserve">26 </w:t>
      </w:r>
      <w:r w:rsidR="00546A8F">
        <w:rPr>
          <w:b/>
          <w:sz w:val="26"/>
          <w:szCs w:val="26"/>
        </w:rPr>
        <w:t>марта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12" w:type="dxa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284"/>
        <w:gridCol w:w="4169"/>
        <w:gridCol w:w="3983"/>
      </w:tblGrid>
      <w:tr w:rsidR="00775C1B" w:rsidRPr="00620C62" w:rsidTr="00A9578A">
        <w:trPr>
          <w:trHeight w:val="268"/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9578A" w:rsidRDefault="0035381B" w:rsidP="00546A8F">
            <w:pPr>
              <w:ind w:firstLine="612"/>
              <w:jc w:val="both"/>
              <w:rPr>
                <w:rFonts w:cs="Arial"/>
              </w:rPr>
            </w:pPr>
            <w:r w:rsidRPr="00E364B5">
              <w:t>Выбор победителя на «</w:t>
            </w:r>
            <w:r w:rsidRPr="00973655">
              <w:t>Поставк</w:t>
            </w:r>
            <w:r>
              <w:t>у</w:t>
            </w:r>
            <w:r w:rsidRPr="00973655">
              <w:t xml:space="preserve"> </w:t>
            </w:r>
            <w:r w:rsidRPr="0035381B">
              <w:t>соединительных взрывозащищенных коробок для объектов технического перевооружения</w:t>
            </w:r>
            <w:r w:rsidRPr="00E364B5">
              <w:t>»</w:t>
            </w:r>
            <w:r w:rsidR="004B2127">
              <w:t xml:space="preserve"> </w:t>
            </w:r>
            <w:r w:rsidR="00A9578A" w:rsidRPr="00A9578A">
              <w:t>(ПДО №</w:t>
            </w:r>
            <w:r w:rsidR="00546A8F">
              <w:t>59</w:t>
            </w:r>
            <w:r w:rsidR="00670DF1">
              <w:t>8</w:t>
            </w:r>
            <w:r w:rsidR="00A9578A" w:rsidRPr="00A9578A">
              <w:t>-СС-2014</w:t>
            </w:r>
            <w:r w:rsidR="00A9578A">
              <w:t>)</w:t>
            </w:r>
            <w:r w:rsidR="00E364B5" w:rsidRPr="00A9578A">
              <w:rPr>
                <w:lang w:eastAsia="en-US"/>
              </w:rP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D302AB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D302AB">
              <w:rPr>
                <w:rFonts w:cs="Arial"/>
                <w:b/>
                <w:szCs w:val="22"/>
              </w:rPr>
              <w:t>7</w:t>
            </w:r>
          </w:p>
        </w:tc>
      </w:tr>
      <w:tr w:rsidR="00775C1B" w:rsidRPr="00620C62" w:rsidTr="00A9578A">
        <w:trPr>
          <w:jc w:val="center"/>
        </w:trPr>
        <w:tc>
          <w:tcPr>
            <w:tcW w:w="156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552904">
            <w:pPr>
              <w:rPr>
                <w:rFonts w:cs="Arial"/>
                <w:szCs w:val="22"/>
              </w:rPr>
            </w:pPr>
            <w:r>
              <w:t xml:space="preserve">Заявка Службы </w:t>
            </w:r>
            <w:r w:rsidR="00552904">
              <w:t>директора по снабжению</w:t>
            </w:r>
            <w: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156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9578A" w:rsidRDefault="0035381B" w:rsidP="00670DF1">
            <w:pPr>
              <w:ind w:firstLine="575"/>
              <w:jc w:val="both"/>
              <w:rPr>
                <w:rFonts w:cs="Arial"/>
              </w:rPr>
            </w:pPr>
            <w:r w:rsidRPr="00E364B5">
              <w:t>Выбор победителя на «</w:t>
            </w:r>
            <w:r w:rsidRPr="00973655">
              <w:t>Поставк</w:t>
            </w:r>
            <w:r>
              <w:t>у</w:t>
            </w:r>
            <w:r w:rsidRPr="00973655">
              <w:t xml:space="preserve"> </w:t>
            </w:r>
            <w:r w:rsidRPr="0035381B">
              <w:t>соединительных взрывозащищенных коробок для объектов технического перевооружения</w:t>
            </w:r>
            <w:r w:rsidRPr="00E364B5">
              <w:t>»</w:t>
            </w:r>
            <w:r>
              <w:t xml:space="preserve"> </w:t>
            </w:r>
            <w:r w:rsidRPr="00A9578A">
              <w:t>(ПДО №</w:t>
            </w:r>
            <w:r>
              <w:t>598</w:t>
            </w:r>
            <w:r w:rsidRPr="00A9578A">
              <w:t>-СС-2014</w:t>
            </w:r>
            <w:r>
              <w:t>)</w:t>
            </w:r>
            <w:r w:rsidRPr="00A9578A">
              <w:rPr>
                <w:lang w:eastAsia="en-US"/>
              </w:rPr>
              <w:t>.</w:t>
            </w:r>
          </w:p>
        </w:tc>
      </w:tr>
      <w:tr w:rsidR="00775C1B" w:rsidRPr="00620C62" w:rsidTr="00A9578A">
        <w:trPr>
          <w:trHeight w:hRule="exact" w:val="57"/>
          <w:jc w:val="center"/>
        </w:trPr>
        <w:tc>
          <w:tcPr>
            <w:tcW w:w="5729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276E5" w:rsidRPr="008E6C16" w:rsidRDefault="00C007EA" w:rsidP="000276E5">
            <w:pPr>
              <w:ind w:right="28"/>
              <w:jc w:val="both"/>
              <w:rPr>
                <w:sz w:val="22"/>
                <w:szCs w:val="22"/>
              </w:rPr>
            </w:pPr>
            <w:r>
              <w:tab/>
            </w:r>
            <w:r w:rsidR="000276E5" w:rsidRPr="008B3151">
              <w:t>Победителем тендера по ПДО №</w:t>
            </w:r>
            <w:r w:rsidR="000276E5">
              <w:t>598</w:t>
            </w:r>
            <w:r w:rsidR="000276E5" w:rsidRPr="00A9578A">
              <w:t>-СС-2014</w:t>
            </w:r>
            <w:r w:rsidR="000276E5" w:rsidRPr="008B3151">
              <w:t xml:space="preserve"> на «</w:t>
            </w:r>
            <w:r w:rsidR="000276E5" w:rsidRPr="00973655">
              <w:t>Поставк</w:t>
            </w:r>
            <w:r w:rsidR="000276E5">
              <w:t>у</w:t>
            </w:r>
            <w:r w:rsidR="000276E5" w:rsidRPr="00973655">
              <w:t xml:space="preserve"> </w:t>
            </w:r>
            <w:r w:rsidR="000276E5" w:rsidRPr="0035381B">
              <w:t>соединительных взрывозащищенных коробок для объектов технического перевооружения</w:t>
            </w:r>
            <w:r w:rsidR="000276E5" w:rsidRPr="008B3151">
              <w:t xml:space="preserve">» </w:t>
            </w:r>
            <w:r w:rsidR="000276E5" w:rsidRPr="00AF2E60">
              <w:rPr>
                <w:b/>
                <w:sz w:val="22"/>
                <w:szCs w:val="22"/>
              </w:rPr>
              <w:t>по позициям 1</w:t>
            </w:r>
            <w:bookmarkStart w:id="3" w:name="_GoBack"/>
            <w:bookmarkEnd w:id="3"/>
            <w:r w:rsidR="000276E5" w:rsidRPr="00AF2E60">
              <w:rPr>
                <w:b/>
                <w:sz w:val="22"/>
                <w:szCs w:val="22"/>
              </w:rPr>
              <w:t>.1-1.5, 4.1-4.2, 8.1-8.2, 10</w:t>
            </w:r>
            <w:r w:rsidR="000276E5">
              <w:rPr>
                <w:b/>
                <w:sz w:val="22"/>
                <w:szCs w:val="22"/>
              </w:rPr>
              <w:t xml:space="preserve">, 11.1-11.2, 16.1-16.2 </w:t>
            </w:r>
            <w:r w:rsidR="000276E5" w:rsidRPr="0026576A">
              <w:rPr>
                <w:sz w:val="22"/>
                <w:szCs w:val="22"/>
              </w:rPr>
              <w:t>признать</w:t>
            </w:r>
            <w:r w:rsidR="000276E5" w:rsidRPr="00AE0D7A">
              <w:rPr>
                <w:b/>
                <w:sz w:val="22"/>
                <w:szCs w:val="22"/>
              </w:rPr>
              <w:t xml:space="preserve"> </w:t>
            </w:r>
            <w:r w:rsidR="000276E5" w:rsidRPr="008E6C16">
              <w:rPr>
                <w:b/>
                <w:sz w:val="22"/>
                <w:szCs w:val="22"/>
              </w:rPr>
              <w:t>ООО «Пепперс»</w:t>
            </w:r>
            <w:r w:rsidR="000276E5">
              <w:rPr>
                <w:b/>
                <w:sz w:val="22"/>
                <w:szCs w:val="22"/>
              </w:rPr>
              <w:t>;</w:t>
            </w:r>
          </w:p>
          <w:p w:rsidR="00B73F2F" w:rsidRPr="000276E5" w:rsidRDefault="000276E5" w:rsidP="000276E5">
            <w:pPr>
              <w:pStyle w:val="ad"/>
              <w:numPr>
                <w:ilvl w:val="0"/>
                <w:numId w:val="15"/>
              </w:numPr>
              <w:spacing w:before="120" w:after="12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6E5">
              <w:rPr>
                <w:rFonts w:ascii="Times New Roman" w:hAnsi="Times New Roman"/>
                <w:sz w:val="24"/>
                <w:szCs w:val="24"/>
              </w:rPr>
              <w:t xml:space="preserve">по позициям </w:t>
            </w:r>
            <w:r w:rsidRPr="0026576A">
              <w:rPr>
                <w:rFonts w:ascii="Times New Roman" w:hAnsi="Times New Roman"/>
                <w:b/>
              </w:rPr>
              <w:t>2, 3, 5-7, 9, 12-15</w:t>
            </w:r>
            <w:r w:rsidRPr="000276E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276E5">
              <w:rPr>
                <w:rFonts w:ascii="Times New Roman" w:hAnsi="Times New Roman"/>
                <w:sz w:val="24"/>
                <w:szCs w:val="24"/>
              </w:rPr>
              <w:t xml:space="preserve"> признать тендер несостоявшимся.</w:t>
            </w:r>
          </w:p>
        </w:tc>
      </w:tr>
      <w:tr w:rsidR="00775C1B" w:rsidRPr="00620C62" w:rsidTr="00A9578A">
        <w:trPr>
          <w:jc w:val="center"/>
        </w:trPr>
        <w:tc>
          <w:tcPr>
            <w:tcW w:w="5729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919" w:rsidRDefault="00190919">
      <w:r>
        <w:separator/>
      </w:r>
    </w:p>
  </w:endnote>
  <w:endnote w:type="continuationSeparator" w:id="0">
    <w:p w:rsidR="00190919" w:rsidRDefault="00190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919" w:rsidRDefault="00190919">
      <w:r>
        <w:separator/>
      </w:r>
    </w:p>
  </w:footnote>
  <w:footnote w:type="continuationSeparator" w:id="0">
    <w:p w:rsidR="00190919" w:rsidRDefault="001909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4223BF"/>
    <w:multiLevelType w:val="hybridMultilevel"/>
    <w:tmpl w:val="010EE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22CEF"/>
    <w:rsid w:val="000276E5"/>
    <w:rsid w:val="000477F6"/>
    <w:rsid w:val="00062819"/>
    <w:rsid w:val="00062E67"/>
    <w:rsid w:val="00080362"/>
    <w:rsid w:val="000840E7"/>
    <w:rsid w:val="000C5E61"/>
    <w:rsid w:val="0016783B"/>
    <w:rsid w:val="00190919"/>
    <w:rsid w:val="001D33A7"/>
    <w:rsid w:val="00203C7F"/>
    <w:rsid w:val="0026576A"/>
    <w:rsid w:val="0029166D"/>
    <w:rsid w:val="002C55B9"/>
    <w:rsid w:val="002D40DE"/>
    <w:rsid w:val="0035381B"/>
    <w:rsid w:val="003612E2"/>
    <w:rsid w:val="00384189"/>
    <w:rsid w:val="003E7149"/>
    <w:rsid w:val="00401FFD"/>
    <w:rsid w:val="00440148"/>
    <w:rsid w:val="004668FB"/>
    <w:rsid w:val="004B2127"/>
    <w:rsid w:val="004C2755"/>
    <w:rsid w:val="004C4FDE"/>
    <w:rsid w:val="005234C2"/>
    <w:rsid w:val="00546A8F"/>
    <w:rsid w:val="005505CE"/>
    <w:rsid w:val="00552904"/>
    <w:rsid w:val="005C4B61"/>
    <w:rsid w:val="005E574A"/>
    <w:rsid w:val="005F0559"/>
    <w:rsid w:val="0066316F"/>
    <w:rsid w:val="00670316"/>
    <w:rsid w:val="00670DF1"/>
    <w:rsid w:val="006D51FA"/>
    <w:rsid w:val="00715D2A"/>
    <w:rsid w:val="007556F7"/>
    <w:rsid w:val="00775C1B"/>
    <w:rsid w:val="00836484"/>
    <w:rsid w:val="00855F44"/>
    <w:rsid w:val="008D12C4"/>
    <w:rsid w:val="008D3280"/>
    <w:rsid w:val="00915E73"/>
    <w:rsid w:val="00923470"/>
    <w:rsid w:val="00A03998"/>
    <w:rsid w:val="00A9578A"/>
    <w:rsid w:val="00A97510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44DCD"/>
    <w:rsid w:val="00C76476"/>
    <w:rsid w:val="00C83D2B"/>
    <w:rsid w:val="00C91AFA"/>
    <w:rsid w:val="00CC60FB"/>
    <w:rsid w:val="00D302AB"/>
    <w:rsid w:val="00D46107"/>
    <w:rsid w:val="00D87CD8"/>
    <w:rsid w:val="00D90B94"/>
    <w:rsid w:val="00DB6BA8"/>
    <w:rsid w:val="00DC698B"/>
    <w:rsid w:val="00E364B5"/>
    <w:rsid w:val="00E70AC0"/>
    <w:rsid w:val="00E74B09"/>
    <w:rsid w:val="00EB3A81"/>
    <w:rsid w:val="00EB46BE"/>
    <w:rsid w:val="00F429DB"/>
    <w:rsid w:val="00F6516E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B6B0D4-49E3-4DC6-9622-066447127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10</cp:revision>
  <cp:lastPrinted>2014-12-25T12:30:00Z</cp:lastPrinted>
  <dcterms:created xsi:type="dcterms:W3CDTF">2015-03-03T11:10:00Z</dcterms:created>
  <dcterms:modified xsi:type="dcterms:W3CDTF">2015-03-26T13:01:00Z</dcterms:modified>
</cp:coreProperties>
</file>