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 xml:space="preserve">по техническому перевооружению установок цеха №1: АВТ-3, ЭЛОУ-1, ВТ-3, ЭЛОУ-АТ-4, АВТ-4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843FD5" w:rsidRPr="00194A81">
            <w:rPr>
              <w:sz w:val="22"/>
              <w:szCs w:val="22"/>
            </w:rPr>
            <w:t>05.04.2016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 xml:space="preserve">– на АВТ-3 и ЭЛОУ-1: по проектам кроме №18331 – 16.04.2016 г. Сроки начала работ по решению Заказчика могут быть изменены, но общая продолжительность работ в период простоя АВТ-3 и ЭЛОУ-1 на капитальном ремонте при этом останется неизменной и составит 12 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r w:rsidR="00843FD5" w:rsidRPr="00194A81">
            <w:rPr>
              <w:sz w:val="22"/>
              <w:szCs w:val="22"/>
            </w:rPr>
            <w:t xml:space="preserve">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05.04.2016 г., по предварительному согласованию с Заказчиком возможно окончание работ по антикоррозийной защите и теплоизоляции – до 15.05.2016 г.   </w:t>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r w:rsidR="00843FD5" w:rsidRPr="00194A81">
            <w:rPr>
              <w:sz w:val="22"/>
              <w:szCs w:val="22"/>
            </w:rPr>
            <w:t>По проекту №18331 АВТ-3 окончание работ – 30.06.2016 г</w:t>
          </w:r>
          <w:r w:rsidR="00843FD5">
            <w:rPr>
              <w:sz w:val="22"/>
              <w:szCs w:val="22"/>
            </w:rPr>
            <w:t xml:space="preserve"> </w:t>
          </w:r>
          <w:r w:rsidR="00357309">
            <w:rPr>
              <w:b/>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установок цеха №1: АВТ-3, ЭЛОУ-1, ВТ-3, ЭЛОУ-АТ-4, АВТ-4 в рамках программ «Приведение цеха №1 к требованиям правил», «Приведение объектов к требованиям правил </w:t>
          </w:r>
          <w:proofErr w:type="spellStart"/>
          <w:r w:rsidR="00843FD5" w:rsidRPr="00194A81">
            <w:t>электробезопасности</w:t>
          </w:r>
          <w:proofErr w:type="spellEnd"/>
          <w:r w:rsidR="00843FD5" w:rsidRPr="00194A81">
            <w:t xml:space="preserve">», «Оборудование не входящее в сметы строек», «Повышение </w:t>
          </w:r>
          <w:proofErr w:type="spellStart"/>
          <w:r w:rsidR="00843FD5" w:rsidRPr="00194A81">
            <w:t>энергоэффективности</w:t>
          </w:r>
          <w:proofErr w:type="spellEnd"/>
          <w:r w:rsidR="00843FD5" w:rsidRPr="00194A81">
            <w:t xml:space="preserve"> производства и сокращение расхода технологического топлива», «Модернизация систем управления установок, компрессоров», «Приведение объектов к требованиям правил пожарной безопасности», «Сокращение безвозвратных потерь»</w:t>
          </w:r>
          <w:r w:rsidR="00843FD5">
            <w:t xml:space="preserve"> </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w:t>
      </w:r>
      <w:proofErr w:type="gramStart"/>
      <w:r w:rsidRPr="007D3E37">
        <w:rPr>
          <w:sz w:val="22"/>
          <w:szCs w:val="22"/>
        </w:rPr>
        <w:t>,м</w:t>
      </w:r>
      <w:proofErr w:type="gramEnd"/>
      <w:r w:rsidRPr="007D3E37">
        <w:rPr>
          <w:sz w:val="22"/>
          <w:szCs w:val="22"/>
        </w:rPr>
        <w:t>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 xml:space="preserve">в случае необходимости их несения должны </w:t>
      </w:r>
      <w:r w:rsidRPr="007D3E37">
        <w:rPr>
          <w:sz w:val="22"/>
          <w:szCs w:val="22"/>
        </w:rPr>
        <w:lastRenderedPageBreak/>
        <w:t>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Pr="007D3E37">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843FD5">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843FD5">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 xml:space="preserve">Заказчик перечисляет Генподрядчику авансовый платеж в размере </w:t>
              </w:r>
              <w:proofErr w:type="spellStart"/>
              <w:r w:rsidR="00843FD5" w:rsidRPr="0027111C">
                <w:rPr>
                  <w:sz w:val="22"/>
                  <w:szCs w:val="22"/>
                </w:rPr>
                <w:t>________________________руб</w:t>
              </w:r>
              <w:proofErr w:type="spellEnd"/>
              <w:r w:rsidR="00843FD5" w:rsidRPr="0027111C">
                <w:rPr>
                  <w:sz w:val="22"/>
                  <w:szCs w:val="22"/>
                </w:rPr>
                <w:t xml:space="preserve">.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r w:rsidR="00431283">
            <w:rPr>
              <w:sz w:val="22"/>
              <w:szCs w:val="22"/>
            </w:rPr>
            <w:t xml:space="preserve">  </w:t>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E147E0" w:rsidRPr="00526C79">
            <w:rPr>
              <w:sz w:val="20"/>
              <w:szCs w:val="20"/>
            </w:rPr>
            <w:t>.</w:t>
          </w:r>
        </w:p>
        <w:p w:rsidR="00B55329" w:rsidRPr="007D3E37" w:rsidRDefault="00614AE8" w:rsidP="00E147E0">
          <w:pPr>
            <w:shd w:val="clear" w:color="auto" w:fill="FFFFFF"/>
            <w:ind w:left="709"/>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614AE8">
    <w:pPr>
      <w:pStyle w:val="aa"/>
      <w:jc w:val="center"/>
    </w:pPr>
    <w:r>
      <w:fldChar w:fldCharType="begin"/>
    </w:r>
    <w:r w:rsidR="0079076A">
      <w:instrText xml:space="preserve"> PAGE   \* MERGEFORMAT </w:instrText>
    </w:r>
    <w:r>
      <w:fldChar w:fldCharType="separate"/>
    </w:r>
    <w:r w:rsidR="00843FD5">
      <w:rPr>
        <w:noProof/>
      </w:rPr>
      <w:t>8</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000000"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5F669F"/>
    <w:rsid w:val="006C530A"/>
    <w:rsid w:val="00747539"/>
    <w:rsid w:val="008003BB"/>
    <w:rsid w:val="00876D14"/>
    <w:rsid w:val="00B8324E"/>
    <w:rsid w:val="00B86D6C"/>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1E629-13F4-45B9-945C-2041064D3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8137</Words>
  <Characters>46386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2014-12-30T11:12:00Z</cp:lastPrinted>
  <dcterms:created xsi:type="dcterms:W3CDTF">2015-12-14T22:28:00Z</dcterms:created>
  <dcterms:modified xsi:type="dcterms:W3CDTF">2015-12-15T10:22:00Z</dcterms:modified>
</cp:coreProperties>
</file>