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BA" w:rsidRPr="000757BA" w:rsidRDefault="000757BA" w:rsidP="000757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7BA"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0757BA" w:rsidRPr="000757BA" w:rsidRDefault="00442A7D" w:rsidP="000867F8">
      <w:pPr>
        <w:rPr>
          <w:rFonts w:ascii="Times New Roman" w:hAnsi="Times New Roman" w:cs="Times New Roman"/>
          <w:sz w:val="24"/>
          <w:szCs w:val="24"/>
        </w:rPr>
      </w:pPr>
      <w:r w:rsidRPr="00442A7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95110" w:rsidRPr="00795110">
        <w:rPr>
          <w:rFonts w:ascii="Times New Roman" w:eastAsia="Times New Roman" w:hAnsi="Times New Roman" w:cs="Times New Roman"/>
          <w:b/>
          <w:sz w:val="24"/>
          <w:szCs w:val="24"/>
        </w:rPr>
        <w:t xml:space="preserve">О созыве и проведении общего собрания </w:t>
      </w:r>
      <w:r w:rsidR="00E4135A">
        <w:rPr>
          <w:rFonts w:ascii="Times New Roman" w:eastAsia="Times New Roman" w:hAnsi="Times New Roman" w:cs="Times New Roman"/>
          <w:b/>
          <w:sz w:val="24"/>
          <w:szCs w:val="24"/>
        </w:rPr>
        <w:t>акционеров</w:t>
      </w:r>
      <w:r w:rsidR="00795110" w:rsidRPr="00795110">
        <w:rPr>
          <w:rFonts w:ascii="Times New Roman" w:eastAsia="Times New Roman" w:hAnsi="Times New Roman" w:cs="Times New Roman"/>
          <w:b/>
          <w:sz w:val="24"/>
          <w:szCs w:val="24"/>
        </w:rPr>
        <w:t xml:space="preserve"> эмитента, а также о решениях, приня</w:t>
      </w:r>
      <w:r w:rsidR="00E4135A">
        <w:rPr>
          <w:rFonts w:ascii="Times New Roman" w:eastAsia="Times New Roman" w:hAnsi="Times New Roman" w:cs="Times New Roman"/>
          <w:b/>
          <w:sz w:val="24"/>
          <w:szCs w:val="24"/>
        </w:rPr>
        <w:t>тых общим собранием</w:t>
      </w:r>
      <w:r w:rsidR="00E4135A" w:rsidRPr="00E413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135A">
        <w:rPr>
          <w:rFonts w:ascii="Times New Roman" w:eastAsia="Times New Roman" w:hAnsi="Times New Roman" w:cs="Times New Roman"/>
          <w:b/>
          <w:sz w:val="24"/>
          <w:szCs w:val="24"/>
        </w:rPr>
        <w:t>акционеров</w:t>
      </w:r>
      <w:r w:rsidR="00795110" w:rsidRPr="00795110">
        <w:rPr>
          <w:rFonts w:ascii="Times New Roman" w:eastAsia="Times New Roman" w:hAnsi="Times New Roman" w:cs="Times New Roman"/>
          <w:b/>
          <w:sz w:val="24"/>
          <w:szCs w:val="24"/>
        </w:rPr>
        <w:t xml:space="preserve"> эмитента».</w:t>
      </w: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0757BA" w:rsidRPr="000867F8" w:rsidTr="000E4D33">
        <w:trPr>
          <w:cantSplit/>
        </w:trPr>
        <w:tc>
          <w:tcPr>
            <w:tcW w:w="9782" w:type="dxa"/>
            <w:gridSpan w:val="2"/>
            <w:vAlign w:val="bottom"/>
          </w:tcPr>
          <w:p w:rsidR="000757BA" w:rsidRPr="000867F8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7F8">
              <w:rPr>
                <w:rFonts w:ascii="Times New Roman" w:eastAsia="Times New Roman" w:hAnsi="Times New Roman" w:cs="Times New Roman"/>
              </w:rPr>
              <w:t>1. Общие сведения</w:t>
            </w:r>
          </w:p>
        </w:tc>
      </w:tr>
      <w:tr w:rsidR="000757BA" w:rsidRPr="000867F8" w:rsidTr="000E4D33">
        <w:tc>
          <w:tcPr>
            <w:tcW w:w="4820" w:type="dxa"/>
          </w:tcPr>
          <w:p w:rsidR="000757BA" w:rsidRPr="000867F8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7F8">
              <w:rPr>
                <w:rFonts w:ascii="Times New Roman" w:eastAsia="Times New Roman" w:hAnsi="Times New Roman" w:cs="Times New Roman"/>
              </w:rPr>
              <w:t>1.1. П</w:t>
            </w:r>
            <w:bookmarkStart w:id="0" w:name="_GoBack"/>
            <w:bookmarkEnd w:id="0"/>
            <w:r w:rsidRPr="000867F8">
              <w:rPr>
                <w:rFonts w:ascii="Times New Roman" w:eastAsia="Times New Roman" w:hAnsi="Times New Roman" w:cs="Times New Roman"/>
              </w:rPr>
              <w:t>олное фирменное наименование эмитента</w:t>
            </w:r>
          </w:p>
        </w:tc>
        <w:tc>
          <w:tcPr>
            <w:tcW w:w="4962" w:type="dxa"/>
          </w:tcPr>
          <w:p w:rsidR="000757BA" w:rsidRPr="000867F8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7F8">
              <w:rPr>
                <w:rFonts w:ascii="Times New Roman" w:eastAsia="Times New Roman" w:hAnsi="Times New Roman" w:cs="Times New Roman"/>
              </w:rPr>
              <w:t>Открытое акционерное общество «Нефтегазовая компания «</w:t>
            </w:r>
            <w:proofErr w:type="spellStart"/>
            <w:r w:rsidRPr="000867F8">
              <w:rPr>
                <w:rFonts w:ascii="Times New Roman" w:eastAsia="Times New Roman" w:hAnsi="Times New Roman" w:cs="Times New Roman"/>
              </w:rPr>
              <w:t>Славнефть</w:t>
            </w:r>
            <w:proofErr w:type="spellEnd"/>
            <w:r w:rsidRPr="000867F8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</w:tr>
      <w:tr w:rsidR="000757BA" w:rsidRPr="000867F8" w:rsidTr="000E4D33">
        <w:tc>
          <w:tcPr>
            <w:tcW w:w="4820" w:type="dxa"/>
          </w:tcPr>
          <w:p w:rsidR="000757BA" w:rsidRPr="000867F8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7F8">
              <w:rPr>
                <w:rFonts w:ascii="Times New Roman" w:eastAsia="Times New Roman" w:hAnsi="Times New Roman" w:cs="Times New Roman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0757BA" w:rsidRPr="000867F8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7F8">
              <w:rPr>
                <w:rFonts w:ascii="Times New Roman" w:eastAsia="Times New Roman" w:hAnsi="Times New Roman" w:cs="Times New Roman"/>
              </w:rPr>
              <w:t>ОАО «НГК «</w:t>
            </w:r>
            <w:proofErr w:type="spellStart"/>
            <w:r w:rsidRPr="000867F8">
              <w:rPr>
                <w:rFonts w:ascii="Times New Roman" w:eastAsia="Times New Roman" w:hAnsi="Times New Roman" w:cs="Times New Roman"/>
              </w:rPr>
              <w:t>Славнефть</w:t>
            </w:r>
            <w:proofErr w:type="spellEnd"/>
            <w:r w:rsidRPr="000867F8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757BA" w:rsidRPr="000867F8" w:rsidTr="000E4D33">
        <w:tc>
          <w:tcPr>
            <w:tcW w:w="4820" w:type="dxa"/>
          </w:tcPr>
          <w:p w:rsidR="000757BA" w:rsidRPr="000867F8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7F8">
              <w:rPr>
                <w:rFonts w:ascii="Times New Roman" w:eastAsia="Times New Roman" w:hAnsi="Times New Roman" w:cs="Times New Roman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0757BA" w:rsidRPr="000867F8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7F8">
              <w:rPr>
                <w:rFonts w:ascii="Times New Roman" w:eastAsia="Times New Roman" w:hAnsi="Times New Roman" w:cs="Times New Roman"/>
              </w:rPr>
              <w:t>Российская Федерация, г. Москва</w:t>
            </w:r>
          </w:p>
        </w:tc>
      </w:tr>
      <w:tr w:rsidR="000757BA" w:rsidRPr="000867F8" w:rsidTr="000E4D33">
        <w:tc>
          <w:tcPr>
            <w:tcW w:w="4820" w:type="dxa"/>
          </w:tcPr>
          <w:p w:rsidR="000757BA" w:rsidRPr="000867F8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7F8">
              <w:rPr>
                <w:rFonts w:ascii="Times New Roman" w:eastAsia="Times New Roman" w:hAnsi="Times New Roman" w:cs="Times New Roman"/>
              </w:rPr>
              <w:t>1.4. ОГРН эмитента</w:t>
            </w:r>
          </w:p>
        </w:tc>
        <w:tc>
          <w:tcPr>
            <w:tcW w:w="4962" w:type="dxa"/>
          </w:tcPr>
          <w:p w:rsidR="000757BA" w:rsidRPr="000867F8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7F8">
              <w:rPr>
                <w:rFonts w:ascii="Times New Roman" w:eastAsia="Times New Roman" w:hAnsi="Times New Roman" w:cs="Times New Roman"/>
              </w:rPr>
              <w:t>1027739026270</w:t>
            </w:r>
          </w:p>
        </w:tc>
      </w:tr>
      <w:tr w:rsidR="000757BA" w:rsidRPr="000867F8" w:rsidTr="000E4D33">
        <w:tc>
          <w:tcPr>
            <w:tcW w:w="4820" w:type="dxa"/>
          </w:tcPr>
          <w:p w:rsidR="000757BA" w:rsidRPr="000867F8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7F8">
              <w:rPr>
                <w:rFonts w:ascii="Times New Roman" w:eastAsia="Times New Roman" w:hAnsi="Times New Roman" w:cs="Times New Roman"/>
              </w:rPr>
              <w:t>1.5. ИНН эмитента</w:t>
            </w:r>
          </w:p>
        </w:tc>
        <w:tc>
          <w:tcPr>
            <w:tcW w:w="4962" w:type="dxa"/>
          </w:tcPr>
          <w:p w:rsidR="000757BA" w:rsidRPr="000867F8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7F8">
              <w:rPr>
                <w:rFonts w:ascii="Times New Roman" w:eastAsia="Times New Roman" w:hAnsi="Times New Roman" w:cs="Times New Roman"/>
              </w:rPr>
              <w:t>7707017509</w:t>
            </w:r>
          </w:p>
        </w:tc>
      </w:tr>
      <w:tr w:rsidR="000757BA" w:rsidRPr="000867F8" w:rsidTr="000E4D33">
        <w:tc>
          <w:tcPr>
            <w:tcW w:w="4820" w:type="dxa"/>
          </w:tcPr>
          <w:p w:rsidR="000757BA" w:rsidRPr="000867F8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7F8">
              <w:rPr>
                <w:rFonts w:ascii="Times New Roman" w:eastAsia="Times New Roman" w:hAnsi="Times New Roman" w:cs="Times New Roman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0757BA" w:rsidRPr="000867F8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7F8">
              <w:rPr>
                <w:rFonts w:ascii="Times New Roman" w:eastAsia="Times New Roman" w:hAnsi="Times New Roman" w:cs="Times New Roman"/>
              </w:rPr>
              <w:t>00221-А</w:t>
            </w:r>
          </w:p>
        </w:tc>
      </w:tr>
      <w:tr w:rsidR="000757BA" w:rsidRPr="000867F8" w:rsidTr="000E4D33">
        <w:tc>
          <w:tcPr>
            <w:tcW w:w="4820" w:type="dxa"/>
          </w:tcPr>
          <w:p w:rsidR="000757BA" w:rsidRPr="000867F8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7F8">
              <w:rPr>
                <w:rFonts w:ascii="Times New Roman" w:eastAsia="Times New Roman" w:hAnsi="Times New Roman" w:cs="Times New Roman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0757BA" w:rsidRPr="000867F8" w:rsidRDefault="000867F8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hyperlink r:id="rId8" w:history="1">
              <w:r w:rsidR="000757BA" w:rsidRPr="000867F8">
                <w:rPr>
                  <w:rStyle w:val="a3"/>
                  <w:rFonts w:ascii="Times New Roman" w:eastAsia="Times New Roman" w:hAnsi="Times New Roman" w:cs="Times New Roman"/>
                </w:rPr>
                <w:t>http://www.e-disclosure.ru/portal/company.aspx?id=560</w:t>
              </w:r>
            </w:hyperlink>
          </w:p>
          <w:p w:rsidR="000757BA" w:rsidRPr="000867F8" w:rsidRDefault="000867F8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hyperlink r:id="rId9" w:history="1">
              <w:r w:rsidR="000757BA" w:rsidRPr="000867F8">
                <w:rPr>
                  <w:rStyle w:val="a3"/>
                  <w:rFonts w:ascii="Times New Roman" w:eastAsia="Times New Roman" w:hAnsi="Times New Roman" w:cs="Times New Roman"/>
                </w:rPr>
                <w:t>http://www.slavneft.ru</w:t>
              </w:r>
            </w:hyperlink>
          </w:p>
        </w:tc>
      </w:tr>
    </w:tbl>
    <w:p w:rsidR="000757BA" w:rsidRPr="000867F8" w:rsidRDefault="000757BA" w:rsidP="000757BA">
      <w:pPr>
        <w:spacing w:after="0"/>
        <w:rPr>
          <w:rFonts w:ascii="Times New Roman" w:hAnsi="Times New Roman" w:cs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0757BA" w:rsidRPr="000867F8" w:rsidTr="000E4D33">
        <w:tc>
          <w:tcPr>
            <w:tcW w:w="9782" w:type="dxa"/>
            <w:shd w:val="clear" w:color="auto" w:fill="auto"/>
          </w:tcPr>
          <w:p w:rsidR="000757BA" w:rsidRPr="000867F8" w:rsidRDefault="000757BA" w:rsidP="000E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7F8">
              <w:rPr>
                <w:rFonts w:ascii="Times New Roman" w:eastAsia="Times New Roman" w:hAnsi="Times New Roman" w:cs="Times New Roman"/>
              </w:rPr>
              <w:t>2. Содержание сообщения</w:t>
            </w:r>
          </w:p>
        </w:tc>
      </w:tr>
      <w:tr w:rsidR="000757BA" w:rsidRPr="000867F8" w:rsidTr="000E4D33">
        <w:trPr>
          <w:trHeight w:val="841"/>
        </w:trPr>
        <w:tc>
          <w:tcPr>
            <w:tcW w:w="9782" w:type="dxa"/>
            <w:shd w:val="clear" w:color="auto" w:fill="auto"/>
          </w:tcPr>
          <w:p w:rsidR="00795110" w:rsidRPr="000867F8" w:rsidRDefault="00795110" w:rsidP="00E37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67F8">
              <w:rPr>
                <w:rFonts w:ascii="Times New Roman" w:hAnsi="Times New Roman" w:cs="Times New Roman"/>
              </w:rPr>
              <w:t>2.1. Вид общего собрания акционеров эмитента: Внеочередное.</w:t>
            </w:r>
          </w:p>
          <w:p w:rsidR="00795110" w:rsidRPr="000867F8" w:rsidRDefault="00795110" w:rsidP="00E37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67F8">
              <w:rPr>
                <w:rFonts w:ascii="Times New Roman" w:hAnsi="Times New Roman" w:cs="Times New Roman"/>
              </w:rPr>
              <w:t>2.2. Форма проведения общего собрания акционеров эмитента: Заочное голосование.</w:t>
            </w:r>
          </w:p>
          <w:p w:rsidR="00795110" w:rsidRPr="000867F8" w:rsidRDefault="00795110" w:rsidP="00E373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67F8">
              <w:rPr>
                <w:rFonts w:ascii="Times New Roman" w:hAnsi="Times New Roman" w:cs="Times New Roman"/>
              </w:rPr>
              <w:t>2.3. Дата, место, время проведения общего собрания акционеров эмитента, почтовый адрес, по которому могут, а в случаях, предусмотренных федеральным законом, - должны направляться заполненные бюллетени для голосования:</w:t>
            </w:r>
          </w:p>
          <w:p w:rsidR="00795110" w:rsidRPr="000867F8" w:rsidRDefault="00795110" w:rsidP="00E373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67F8">
              <w:rPr>
                <w:rFonts w:ascii="Times New Roman" w:hAnsi="Times New Roman" w:cs="Times New Roman"/>
              </w:rPr>
              <w:t>04 мая 2018 года, 125047, г. Москва, 4-й Лесной пер., дом 4, ОАО «НГК «</w:t>
            </w:r>
            <w:proofErr w:type="spellStart"/>
            <w:r w:rsidRPr="000867F8">
              <w:rPr>
                <w:rFonts w:ascii="Times New Roman" w:hAnsi="Times New Roman" w:cs="Times New Roman"/>
              </w:rPr>
              <w:t>Славнефть</w:t>
            </w:r>
            <w:proofErr w:type="spellEnd"/>
            <w:r w:rsidRPr="000867F8">
              <w:rPr>
                <w:rFonts w:ascii="Times New Roman" w:hAnsi="Times New Roman" w:cs="Times New Roman"/>
              </w:rPr>
              <w:t>» с пометкой «Собрание акционеров».</w:t>
            </w:r>
          </w:p>
          <w:p w:rsidR="00795110" w:rsidRPr="000867F8" w:rsidRDefault="00795110" w:rsidP="00E37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67F8">
              <w:rPr>
                <w:rFonts w:ascii="Times New Roman" w:hAnsi="Times New Roman" w:cs="Times New Roman"/>
              </w:rPr>
              <w:t>2.4. Время начала регистрации лиц, принимающих участие в общем собрании участников (акционеров) эмитента (в случае проведения общего собрания в форме собрания): Не заполняется для данной формы проведения общего собрания акционеров.</w:t>
            </w:r>
          </w:p>
          <w:p w:rsidR="00795110" w:rsidRPr="000867F8" w:rsidRDefault="00795110" w:rsidP="00E373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67F8">
              <w:rPr>
                <w:rFonts w:ascii="Times New Roman" w:hAnsi="Times New Roman" w:cs="Times New Roman"/>
              </w:rPr>
              <w:t>2.5. Дата окончания приема бюллетеней для голосования (в случае проведения общего собрания в форме заочного голосования): 04 мая 2018 года.</w:t>
            </w:r>
          </w:p>
          <w:p w:rsidR="00795110" w:rsidRPr="000867F8" w:rsidRDefault="00795110" w:rsidP="00E37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67F8">
              <w:rPr>
                <w:rFonts w:ascii="Times New Roman" w:hAnsi="Times New Roman" w:cs="Times New Roman"/>
              </w:rPr>
              <w:t>2.6. Дата составления списка лиц, имеющих право на участие в общем собрании акционеров эмитента: 09 апреля 2018 года (конец операционного дня).</w:t>
            </w:r>
          </w:p>
          <w:p w:rsidR="00795110" w:rsidRPr="000867F8" w:rsidRDefault="00795110" w:rsidP="00E37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67F8">
              <w:rPr>
                <w:rFonts w:ascii="Times New Roman" w:hAnsi="Times New Roman" w:cs="Times New Roman"/>
              </w:rPr>
              <w:t>2.7. Повестка дня общего собрания участников (акционеров) эмитента:</w:t>
            </w:r>
          </w:p>
          <w:p w:rsidR="00E3736B" w:rsidRPr="000867F8" w:rsidRDefault="00E3736B" w:rsidP="00E373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67F8">
              <w:rPr>
                <w:rFonts w:ascii="Times New Roman" w:hAnsi="Times New Roman" w:cs="Times New Roman"/>
              </w:rPr>
              <w:t>1)</w:t>
            </w:r>
            <w:r w:rsidRPr="000867F8">
              <w:rPr>
                <w:rFonts w:ascii="Times New Roman" w:hAnsi="Times New Roman" w:cs="Times New Roman"/>
                <w:lang w:val="en-US"/>
              </w:rPr>
              <w:t> </w:t>
            </w:r>
            <w:r w:rsidRPr="000867F8">
              <w:rPr>
                <w:rFonts w:ascii="Times New Roman" w:hAnsi="Times New Roman" w:cs="Times New Roman"/>
              </w:rPr>
              <w:t>Одобрение сделок, в совершении которых имеется заинтересованность.</w:t>
            </w:r>
          </w:p>
          <w:p w:rsidR="00795110" w:rsidRPr="000867F8" w:rsidRDefault="00795110" w:rsidP="00E37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67F8">
              <w:rPr>
                <w:rFonts w:ascii="Times New Roman" w:hAnsi="Times New Roman" w:cs="Times New Roman"/>
              </w:rPr>
              <w:t xml:space="preserve">2.8. </w:t>
            </w:r>
            <w:r w:rsidR="00E3736B" w:rsidRPr="000867F8">
              <w:rPr>
                <w:rFonts w:ascii="Times New Roman" w:hAnsi="Times New Roman" w:cs="Times New Roman"/>
              </w:rPr>
              <w:t>П</w:t>
            </w:r>
            <w:r w:rsidRPr="000867F8">
              <w:rPr>
                <w:rFonts w:ascii="Times New Roman" w:hAnsi="Times New Roman" w:cs="Times New Roman"/>
              </w:rPr>
              <w:t>орядок ознакомления с информацией (материалами), подлежащей (подлежащими) предоставлению при подготовке к провед</w:t>
            </w:r>
            <w:r w:rsidR="00E3736B" w:rsidRPr="000867F8">
              <w:rPr>
                <w:rFonts w:ascii="Times New Roman" w:hAnsi="Times New Roman" w:cs="Times New Roman"/>
              </w:rPr>
              <w:t>ению общего собрания акционеров</w:t>
            </w:r>
            <w:r w:rsidRPr="000867F8">
              <w:rPr>
                <w:rFonts w:ascii="Times New Roman" w:hAnsi="Times New Roman" w:cs="Times New Roman"/>
              </w:rPr>
              <w:t xml:space="preserve"> эмитента, и адрес (адреса), по которому (ко</w:t>
            </w:r>
            <w:r w:rsidR="00E3736B" w:rsidRPr="000867F8">
              <w:rPr>
                <w:rFonts w:ascii="Times New Roman" w:hAnsi="Times New Roman" w:cs="Times New Roman"/>
              </w:rPr>
              <w:t>торым) с ней можно ознакомиться:</w:t>
            </w:r>
          </w:p>
          <w:p w:rsidR="00E3736B" w:rsidRPr="000867F8" w:rsidRDefault="00E3736B" w:rsidP="00E373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67F8">
              <w:rPr>
                <w:rFonts w:ascii="Times New Roman" w:hAnsi="Times New Roman" w:cs="Times New Roman"/>
              </w:rPr>
              <w:t>В соответствии с решением Совета директоров ОАО «НГК «</w:t>
            </w:r>
            <w:proofErr w:type="spellStart"/>
            <w:r w:rsidRPr="000867F8">
              <w:rPr>
                <w:rFonts w:ascii="Times New Roman" w:hAnsi="Times New Roman" w:cs="Times New Roman"/>
              </w:rPr>
              <w:t>Славнефть</w:t>
            </w:r>
            <w:proofErr w:type="spellEnd"/>
            <w:r w:rsidRPr="000867F8">
              <w:rPr>
                <w:rFonts w:ascii="Times New Roman" w:hAnsi="Times New Roman" w:cs="Times New Roman"/>
              </w:rPr>
              <w:t xml:space="preserve">» (27.03.2018, протокол № 5, дата составления протокола 30.03.2018): </w:t>
            </w:r>
            <w:proofErr w:type="gramStart"/>
            <w:r w:rsidRPr="000867F8">
              <w:rPr>
                <w:rFonts w:ascii="Times New Roman" w:hAnsi="Times New Roman" w:cs="Times New Roman"/>
              </w:rPr>
              <w:t>«Информацию (материалы), предоставляемую лицам, указанным в списке лиц, имеющих право на участие во внеочередном общем собрании акционеров ОАО «НГК «</w:t>
            </w:r>
            <w:proofErr w:type="spellStart"/>
            <w:r w:rsidRPr="000867F8">
              <w:rPr>
                <w:rFonts w:ascii="Times New Roman" w:hAnsi="Times New Roman" w:cs="Times New Roman"/>
              </w:rPr>
              <w:t>Славнефть</w:t>
            </w:r>
            <w:proofErr w:type="spellEnd"/>
            <w:r w:rsidRPr="000867F8">
              <w:rPr>
                <w:rFonts w:ascii="Times New Roman" w:hAnsi="Times New Roman" w:cs="Times New Roman"/>
              </w:rPr>
              <w:t>», разместить на сайте ОАО «НГК «</w:t>
            </w:r>
            <w:proofErr w:type="spellStart"/>
            <w:r w:rsidRPr="000867F8">
              <w:rPr>
                <w:rFonts w:ascii="Times New Roman" w:hAnsi="Times New Roman" w:cs="Times New Roman"/>
              </w:rPr>
              <w:t>Славнефть</w:t>
            </w:r>
            <w:proofErr w:type="spellEnd"/>
            <w:r w:rsidRPr="000867F8">
              <w:rPr>
                <w:rFonts w:ascii="Times New Roman" w:hAnsi="Times New Roman" w:cs="Times New Roman"/>
              </w:rPr>
              <w:t xml:space="preserve">» в информационно-телекоммуникационной сети «Интернет» по адресу </w:t>
            </w:r>
            <w:hyperlink r:id="rId10" w:history="1">
              <w:r w:rsidRPr="000867F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</w:t>
              </w:r>
              <w:r w:rsidRPr="000867F8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0867F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Pr="000867F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67F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slavneft</w:t>
              </w:r>
              <w:proofErr w:type="spellEnd"/>
              <w:r w:rsidRPr="000867F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67F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867F8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0867F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shareholder</w:t>
              </w:r>
              <w:r w:rsidRPr="000867F8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0867F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shareholdermeet</w:t>
              </w:r>
              <w:proofErr w:type="spellEnd"/>
              <w:r w:rsidRPr="000867F8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0867F8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0867F8">
              <w:rPr>
                <w:rFonts w:ascii="Times New Roman" w:hAnsi="Times New Roman" w:cs="Times New Roman"/>
              </w:rPr>
              <w:t>не позднее 13 апреля 2018 года, а также предоставить лицам, имеющим право на участие во внеочередном общем собрании акционеров ОАО «НГК «</w:t>
            </w:r>
            <w:proofErr w:type="spellStart"/>
            <w:r w:rsidRPr="000867F8">
              <w:rPr>
                <w:rFonts w:ascii="Times New Roman" w:hAnsi="Times New Roman" w:cs="Times New Roman"/>
              </w:rPr>
              <w:t>Славнефть</w:t>
            </w:r>
            <w:proofErr w:type="spellEnd"/>
            <w:proofErr w:type="gramEnd"/>
            <w:r w:rsidRPr="000867F8">
              <w:rPr>
                <w:rFonts w:ascii="Times New Roman" w:hAnsi="Times New Roman" w:cs="Times New Roman"/>
              </w:rPr>
              <w:t>», возможность ознакомления с материалами с 14 апреля 2018 года по 04 мая 2018</w:t>
            </w:r>
            <w:r w:rsidRPr="000867F8">
              <w:rPr>
                <w:rFonts w:ascii="Times New Roman" w:hAnsi="Times New Roman" w:cs="Times New Roman"/>
                <w:lang w:val="en-US"/>
              </w:rPr>
              <w:t> </w:t>
            </w:r>
            <w:r w:rsidRPr="000867F8">
              <w:rPr>
                <w:rFonts w:ascii="Times New Roman" w:hAnsi="Times New Roman" w:cs="Times New Roman"/>
              </w:rPr>
              <w:t>года включительно в рабочие дни с 10-00 часов до 16-00 часов по московскому времени по адресам: г. Москва,  4-й Лесной пер., дом 4, офис ОАО «НГК «</w:t>
            </w:r>
            <w:proofErr w:type="spellStart"/>
            <w:r w:rsidRPr="000867F8">
              <w:rPr>
                <w:rFonts w:ascii="Times New Roman" w:hAnsi="Times New Roman" w:cs="Times New Roman"/>
              </w:rPr>
              <w:t>Славнефть</w:t>
            </w:r>
            <w:proofErr w:type="spellEnd"/>
            <w:r w:rsidRPr="000867F8">
              <w:rPr>
                <w:rFonts w:ascii="Times New Roman" w:hAnsi="Times New Roman" w:cs="Times New Roman"/>
              </w:rPr>
              <w:t>» /тел. (495) 787 82 18/; г.</w:t>
            </w:r>
            <w:r w:rsidRPr="000867F8">
              <w:rPr>
                <w:rFonts w:ascii="Times New Roman" w:hAnsi="Times New Roman" w:cs="Times New Roman"/>
                <w:lang w:val="en-US"/>
              </w:rPr>
              <w:t> </w:t>
            </w:r>
            <w:r w:rsidRPr="000867F8">
              <w:rPr>
                <w:rFonts w:ascii="Times New Roman" w:hAnsi="Times New Roman" w:cs="Times New Roman"/>
              </w:rPr>
              <w:t>Москва, ул. Стромынка, дом 18, корп. 13, АО «Регистратор Р.О.С.Т.» /тел. (495) 771 73 35/.»</w:t>
            </w:r>
          </w:p>
          <w:p w:rsidR="008162C1" w:rsidRPr="000867F8" w:rsidRDefault="00795110" w:rsidP="00E37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67F8">
              <w:rPr>
                <w:rFonts w:ascii="Times New Roman" w:eastAsia="Times New Roman" w:hAnsi="Times New Roman" w:cs="Times New Roman"/>
              </w:rPr>
              <w:t>2.9. Идентификационные признаки ценных бумаг: Обыкновенные именные бездокументарные акции, государственный регистрационный номер 1-01-00221-А. Дата государственной регистрации: 07.08.1995; 22.11.1995; 30.05.1996. Код ISIN: RU0009086904.</w:t>
            </w:r>
          </w:p>
        </w:tc>
      </w:tr>
    </w:tbl>
    <w:p w:rsidR="000757BA" w:rsidRPr="000867F8" w:rsidRDefault="000757BA" w:rsidP="000757BA">
      <w:pPr>
        <w:spacing w:after="0"/>
        <w:rPr>
          <w:rFonts w:ascii="Times New Roman" w:hAnsi="Times New Roman" w:cs="Times New Roman"/>
          <w:vanish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1"/>
        <w:gridCol w:w="403"/>
        <w:gridCol w:w="380"/>
        <w:gridCol w:w="1314"/>
        <w:gridCol w:w="414"/>
        <w:gridCol w:w="307"/>
        <w:gridCol w:w="550"/>
        <w:gridCol w:w="1836"/>
        <w:gridCol w:w="844"/>
        <w:gridCol w:w="1271"/>
        <w:gridCol w:w="423"/>
        <w:gridCol w:w="489"/>
      </w:tblGrid>
      <w:tr w:rsidR="000757BA" w:rsidRPr="000867F8" w:rsidTr="00BC028F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0757BA" w:rsidRPr="000867F8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7F8">
              <w:rPr>
                <w:rFonts w:ascii="Times New Roman" w:eastAsia="Times New Roman" w:hAnsi="Times New Roman" w:cs="Times New Roman"/>
              </w:rPr>
              <w:lastRenderedPageBreak/>
              <w:t>3. Подпись</w:t>
            </w:r>
          </w:p>
        </w:tc>
      </w:tr>
      <w:tr w:rsidR="00CD06BD" w:rsidRPr="000867F8" w:rsidTr="008E0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1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C03B9" w:rsidRPr="000867F8" w:rsidRDefault="00130237" w:rsidP="000C03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7F8">
              <w:rPr>
                <w:rFonts w:ascii="Times New Roman" w:eastAsia="Times New Roman" w:hAnsi="Times New Roman" w:cs="Times New Roman"/>
              </w:rPr>
              <w:t xml:space="preserve">3.1. </w:t>
            </w:r>
            <w:r w:rsidR="000C03B9" w:rsidRPr="000867F8">
              <w:rPr>
                <w:rFonts w:ascii="Times New Roman" w:eastAsia="Times New Roman" w:hAnsi="Times New Roman" w:cs="Times New Roman"/>
              </w:rPr>
              <w:t>Вице-президент</w:t>
            </w:r>
          </w:p>
          <w:p w:rsidR="000C03B9" w:rsidRPr="000867F8" w:rsidRDefault="000C03B9" w:rsidP="000C03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7F8">
              <w:rPr>
                <w:rFonts w:ascii="Times New Roman" w:eastAsia="Times New Roman" w:hAnsi="Times New Roman" w:cs="Times New Roman"/>
              </w:rPr>
              <w:t>Доверенность от 15.11.2017 № МО - 1246</w:t>
            </w:r>
          </w:p>
          <w:p w:rsidR="00130237" w:rsidRPr="000867F8" w:rsidRDefault="00130237" w:rsidP="001302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57BA" w:rsidRPr="000867F8" w:rsidRDefault="000757BA" w:rsidP="000E4D3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BA" w:rsidRPr="000867F8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BA" w:rsidRPr="000867F8" w:rsidRDefault="000C03B9" w:rsidP="009B09C0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0867F8">
              <w:rPr>
                <w:rFonts w:ascii="Times New Roman" w:eastAsia="Times New Roman" w:hAnsi="Times New Roman" w:cs="Times New Roman"/>
              </w:rPr>
              <w:t xml:space="preserve">А.Н. </w:t>
            </w:r>
            <w:proofErr w:type="spellStart"/>
            <w:r w:rsidRPr="000867F8">
              <w:rPr>
                <w:rFonts w:ascii="Times New Roman" w:eastAsia="Times New Roman" w:hAnsi="Times New Roman" w:cs="Times New Roman"/>
              </w:rPr>
              <w:t>Трухачев</w:t>
            </w:r>
            <w:proofErr w:type="spellEnd"/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757BA" w:rsidRPr="000867F8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D06BD" w:rsidRPr="000867F8" w:rsidTr="008E0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91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7BA" w:rsidRPr="000867F8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0867F8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7F8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0867F8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0867F8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7BA" w:rsidRPr="000867F8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D06BD" w:rsidRPr="000867F8" w:rsidTr="008E0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0867F8" w:rsidRDefault="000757BA" w:rsidP="001D7B57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0867F8">
              <w:rPr>
                <w:rFonts w:ascii="Times New Roman" w:eastAsia="Times New Roman" w:hAnsi="Times New Roman" w:cs="Times New Roman"/>
              </w:rPr>
              <w:t xml:space="preserve">3.2. Дата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0867F8" w:rsidRDefault="005A016D" w:rsidP="00C04DE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7F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0867F8" w:rsidRDefault="000757BA" w:rsidP="00CD06B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0867F8" w:rsidRDefault="00C04DE9" w:rsidP="00C04DE9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0867F8">
              <w:rPr>
                <w:rFonts w:ascii="Times New Roman" w:eastAsia="Times New Roman" w:hAnsi="Times New Roman" w:cs="Times New Roman"/>
              </w:rPr>
              <w:t>марта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0867F8" w:rsidRDefault="000757BA" w:rsidP="000E4D33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67F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0867F8" w:rsidRDefault="004E5AD2" w:rsidP="000C03B9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0867F8">
              <w:rPr>
                <w:rFonts w:ascii="Times New Roman" w:eastAsia="Times New Roman" w:hAnsi="Times New Roman" w:cs="Times New Roman"/>
              </w:rPr>
              <w:t>1</w:t>
            </w:r>
            <w:r w:rsidR="000C03B9" w:rsidRPr="000867F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0867F8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867F8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0867F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0867F8" w:rsidRDefault="000757BA" w:rsidP="000E4D3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7F8">
              <w:rPr>
                <w:rFonts w:ascii="Times New Roman" w:eastAsia="Times New Roman" w:hAnsi="Times New Roman" w:cs="Times New Roman"/>
              </w:rPr>
              <w:t>М.П.</w:t>
            </w:r>
          </w:p>
        </w:tc>
        <w:tc>
          <w:tcPr>
            <w:tcW w:w="3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7BA" w:rsidRPr="000867F8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757BA" w:rsidRPr="000867F8" w:rsidRDefault="000757BA" w:rsidP="000757BA">
      <w:pPr>
        <w:rPr>
          <w:rFonts w:ascii="Times New Roman" w:hAnsi="Times New Roman" w:cs="Times New Roman"/>
        </w:rPr>
      </w:pPr>
    </w:p>
    <w:sectPr w:rsidR="000757BA" w:rsidRPr="000867F8" w:rsidSect="000867F8">
      <w:footerReference w:type="default" r:id="rId11"/>
      <w:pgSz w:w="11906" w:h="16840"/>
      <w:pgMar w:top="426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7B9" w:rsidRDefault="00BE37B9" w:rsidP="001115E6">
      <w:pPr>
        <w:spacing w:after="0" w:line="240" w:lineRule="auto"/>
      </w:pPr>
      <w:r>
        <w:separator/>
      </w:r>
    </w:p>
  </w:endnote>
  <w:endnote w:type="continuationSeparator" w:id="0">
    <w:p w:rsidR="00BE37B9" w:rsidRDefault="00BE37B9" w:rsidP="0011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122419"/>
      <w:docPartObj>
        <w:docPartGallery w:val="Page Numbers (Bottom of Page)"/>
        <w:docPartUnique/>
      </w:docPartObj>
    </w:sdtPr>
    <w:sdtEndPr/>
    <w:sdtContent>
      <w:p w:rsidR="001115E6" w:rsidRDefault="001115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7F8">
          <w:rPr>
            <w:noProof/>
          </w:rPr>
          <w:t>1</w:t>
        </w:r>
        <w:r>
          <w:fldChar w:fldCharType="end"/>
        </w:r>
      </w:p>
    </w:sdtContent>
  </w:sdt>
  <w:p w:rsidR="001115E6" w:rsidRDefault="001115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7B9" w:rsidRDefault="00BE37B9" w:rsidP="001115E6">
      <w:pPr>
        <w:spacing w:after="0" w:line="240" w:lineRule="auto"/>
      </w:pPr>
      <w:r>
        <w:separator/>
      </w:r>
    </w:p>
  </w:footnote>
  <w:footnote w:type="continuationSeparator" w:id="0">
    <w:p w:rsidR="00BE37B9" w:rsidRDefault="00BE37B9" w:rsidP="00111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77DAB"/>
    <w:multiLevelType w:val="multilevel"/>
    <w:tmpl w:val="CEDA31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8CD4A50"/>
    <w:multiLevelType w:val="hybridMultilevel"/>
    <w:tmpl w:val="5F98E478"/>
    <w:lvl w:ilvl="0" w:tplc="7FEE33C8">
      <w:start w:val="1"/>
      <w:numFmt w:val="decimal"/>
      <w:lvlText w:val="%1."/>
      <w:lvlJc w:val="left"/>
      <w:pPr>
        <w:tabs>
          <w:tab w:val="num" w:pos="2839"/>
        </w:tabs>
        <w:ind w:left="283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DC2896"/>
    <w:multiLevelType w:val="multilevel"/>
    <w:tmpl w:val="894A3CF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26"/>
    <w:rsid w:val="000471A2"/>
    <w:rsid w:val="00056D70"/>
    <w:rsid w:val="0006294C"/>
    <w:rsid w:val="000744A5"/>
    <w:rsid w:val="00074DC4"/>
    <w:rsid w:val="000757BA"/>
    <w:rsid w:val="00080BDE"/>
    <w:rsid w:val="000867F8"/>
    <w:rsid w:val="000C03B9"/>
    <w:rsid w:val="001115E6"/>
    <w:rsid w:val="00130237"/>
    <w:rsid w:val="00166097"/>
    <w:rsid w:val="0017328B"/>
    <w:rsid w:val="001A2B4C"/>
    <w:rsid w:val="001A2EA4"/>
    <w:rsid w:val="001B7A24"/>
    <w:rsid w:val="001D7B57"/>
    <w:rsid w:val="0023002D"/>
    <w:rsid w:val="00240734"/>
    <w:rsid w:val="00246E68"/>
    <w:rsid w:val="002759BF"/>
    <w:rsid w:val="002C2023"/>
    <w:rsid w:val="002C22AE"/>
    <w:rsid w:val="002E6B82"/>
    <w:rsid w:val="00323D6C"/>
    <w:rsid w:val="00334009"/>
    <w:rsid w:val="00335B01"/>
    <w:rsid w:val="00336A5D"/>
    <w:rsid w:val="00336B96"/>
    <w:rsid w:val="00344FB2"/>
    <w:rsid w:val="00380316"/>
    <w:rsid w:val="00390BAF"/>
    <w:rsid w:val="003E5137"/>
    <w:rsid w:val="003E7A95"/>
    <w:rsid w:val="004162F2"/>
    <w:rsid w:val="00433BFA"/>
    <w:rsid w:val="00442A7D"/>
    <w:rsid w:val="00480D0A"/>
    <w:rsid w:val="004B2213"/>
    <w:rsid w:val="004C1963"/>
    <w:rsid w:val="004E5AD2"/>
    <w:rsid w:val="0051261C"/>
    <w:rsid w:val="00516DD4"/>
    <w:rsid w:val="005266EF"/>
    <w:rsid w:val="00543F62"/>
    <w:rsid w:val="00555542"/>
    <w:rsid w:val="005A016D"/>
    <w:rsid w:val="005C7F85"/>
    <w:rsid w:val="005D21B1"/>
    <w:rsid w:val="006159F3"/>
    <w:rsid w:val="00625E06"/>
    <w:rsid w:val="006A35D5"/>
    <w:rsid w:val="006D3E63"/>
    <w:rsid w:val="00715754"/>
    <w:rsid w:val="00744DE5"/>
    <w:rsid w:val="00772BB0"/>
    <w:rsid w:val="00795110"/>
    <w:rsid w:val="007F485D"/>
    <w:rsid w:val="007F69F4"/>
    <w:rsid w:val="008162C1"/>
    <w:rsid w:val="00831877"/>
    <w:rsid w:val="008A631B"/>
    <w:rsid w:val="008C7A7B"/>
    <w:rsid w:val="008E0988"/>
    <w:rsid w:val="00915D83"/>
    <w:rsid w:val="00930862"/>
    <w:rsid w:val="009B09C0"/>
    <w:rsid w:val="009D66E9"/>
    <w:rsid w:val="00A00269"/>
    <w:rsid w:val="00A00512"/>
    <w:rsid w:val="00A31A66"/>
    <w:rsid w:val="00A37A62"/>
    <w:rsid w:val="00A56877"/>
    <w:rsid w:val="00A73880"/>
    <w:rsid w:val="00A8253A"/>
    <w:rsid w:val="00A85B4A"/>
    <w:rsid w:val="00AA5763"/>
    <w:rsid w:val="00AA5B3A"/>
    <w:rsid w:val="00AB1562"/>
    <w:rsid w:val="00B440FC"/>
    <w:rsid w:val="00B73E91"/>
    <w:rsid w:val="00B85CF0"/>
    <w:rsid w:val="00BB360A"/>
    <w:rsid w:val="00BB773F"/>
    <w:rsid w:val="00BC028F"/>
    <w:rsid w:val="00BC209D"/>
    <w:rsid w:val="00BD199B"/>
    <w:rsid w:val="00BE37B9"/>
    <w:rsid w:val="00C04DE9"/>
    <w:rsid w:val="00C20567"/>
    <w:rsid w:val="00C329D0"/>
    <w:rsid w:val="00C40226"/>
    <w:rsid w:val="00CA1063"/>
    <w:rsid w:val="00CD06BD"/>
    <w:rsid w:val="00D4610E"/>
    <w:rsid w:val="00D83FBB"/>
    <w:rsid w:val="00D93310"/>
    <w:rsid w:val="00DA6310"/>
    <w:rsid w:val="00DB04AE"/>
    <w:rsid w:val="00DE1626"/>
    <w:rsid w:val="00DF3172"/>
    <w:rsid w:val="00DF7CE3"/>
    <w:rsid w:val="00E2557C"/>
    <w:rsid w:val="00E3736B"/>
    <w:rsid w:val="00E4135A"/>
    <w:rsid w:val="00E43C58"/>
    <w:rsid w:val="00E6683E"/>
    <w:rsid w:val="00EA4792"/>
    <w:rsid w:val="00ED270E"/>
    <w:rsid w:val="00EE3E89"/>
    <w:rsid w:val="00F14A36"/>
    <w:rsid w:val="00F60E41"/>
    <w:rsid w:val="00F90D50"/>
    <w:rsid w:val="00F969A3"/>
    <w:rsid w:val="00FE0320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lavneft.ru/shareholder/shareholderme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Утробина Ольга Ивановна</dc:creator>
  <cp:lastModifiedBy>Никандрова Людмила Николаевна</cp:lastModifiedBy>
  <cp:revision>4</cp:revision>
  <cp:lastPrinted>2018-02-21T13:20:00Z</cp:lastPrinted>
  <dcterms:created xsi:type="dcterms:W3CDTF">2018-03-29T14:04:00Z</dcterms:created>
  <dcterms:modified xsi:type="dcterms:W3CDTF">2018-03-30T08:40:00Z</dcterms:modified>
</cp:coreProperties>
</file>