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2F" w:rsidRPr="00420373" w:rsidRDefault="00C3262F" w:rsidP="00C3262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20373">
        <w:rPr>
          <w:rFonts w:ascii="Times New Roman" w:eastAsiaTheme="minorEastAsia" w:hAnsi="Times New Roman" w:cs="Times New Roman"/>
          <w:b/>
          <w:sz w:val="24"/>
          <w:szCs w:val="24"/>
        </w:rPr>
        <w:t>Сообщение о существенном факте</w:t>
      </w:r>
    </w:p>
    <w:p w:rsidR="00C3262F" w:rsidRDefault="00C3262F" w:rsidP="00C3262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«О</w:t>
      </w:r>
      <w:r w:rsidRPr="006F0C2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проведении заседания совета директоров эмитента и его повестке дня, а также об отдельных решениях, принятых советом директоров </w:t>
      </w:r>
      <w:r w:rsidR="008C4A11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эмитента»</w:t>
      </w:r>
    </w:p>
    <w:p w:rsidR="00C3262F" w:rsidRPr="00420373" w:rsidRDefault="00C3262F" w:rsidP="008C4A1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4409"/>
      </w:tblGrid>
      <w:tr w:rsidR="00C3262F" w:rsidRPr="008315F3" w:rsidTr="004A58F9">
        <w:trPr>
          <w:cantSplit/>
        </w:trPr>
        <w:tc>
          <w:tcPr>
            <w:tcW w:w="9640" w:type="dxa"/>
            <w:gridSpan w:val="2"/>
            <w:vAlign w:val="bottom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C3262F" w:rsidRPr="008315F3" w:rsidTr="004A58F9">
        <w:tc>
          <w:tcPr>
            <w:tcW w:w="5231" w:type="dxa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409" w:type="dxa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3262F" w:rsidRPr="008315F3" w:rsidTr="004A58F9">
        <w:tc>
          <w:tcPr>
            <w:tcW w:w="5231" w:type="dxa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Сокращенное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фирменное наименование эмитента</w:t>
            </w:r>
          </w:p>
        </w:tc>
        <w:tc>
          <w:tcPr>
            <w:tcW w:w="4409" w:type="dxa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</w:tr>
      <w:tr w:rsidR="00C3262F" w:rsidRPr="008315F3" w:rsidTr="004A58F9">
        <w:tc>
          <w:tcPr>
            <w:tcW w:w="5231" w:type="dxa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409" w:type="dxa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C3262F" w:rsidRPr="008315F3" w:rsidTr="004A58F9">
        <w:tc>
          <w:tcPr>
            <w:tcW w:w="5231" w:type="dxa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409" w:type="dxa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1027739026270</w:t>
            </w:r>
          </w:p>
        </w:tc>
      </w:tr>
      <w:tr w:rsidR="00C3262F" w:rsidRPr="008315F3" w:rsidTr="004A58F9">
        <w:tc>
          <w:tcPr>
            <w:tcW w:w="5231" w:type="dxa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409" w:type="dxa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7707017509</w:t>
            </w:r>
          </w:p>
        </w:tc>
      </w:tr>
      <w:tr w:rsidR="00C3262F" w:rsidRPr="008315F3" w:rsidTr="004A58F9">
        <w:tc>
          <w:tcPr>
            <w:tcW w:w="5231" w:type="dxa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409" w:type="dxa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00221-А</w:t>
            </w:r>
          </w:p>
        </w:tc>
      </w:tr>
      <w:tr w:rsidR="00C3262F" w:rsidRPr="008315F3" w:rsidTr="004A58F9">
        <w:tc>
          <w:tcPr>
            <w:tcW w:w="5231" w:type="dxa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409" w:type="dxa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3158F">
              <w:rPr>
                <w:rFonts w:ascii="Times New Roman" w:eastAsiaTheme="minorEastAsia" w:hAnsi="Times New Roman" w:cs="Times New Roman"/>
                <w:sz w:val="20"/>
                <w:szCs w:val="20"/>
              </w:rPr>
              <w:t>http://www.slavneft.ru/information/slavneft_factmes.php</w:t>
            </w:r>
          </w:p>
        </w:tc>
      </w:tr>
    </w:tbl>
    <w:p w:rsidR="00AE35D8" w:rsidRDefault="00AE35D8" w:rsidP="00AC6FC9">
      <w:pPr>
        <w:spacing w:after="12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C6FC9" w:rsidTr="00AC6FC9">
        <w:tc>
          <w:tcPr>
            <w:tcW w:w="9571" w:type="dxa"/>
          </w:tcPr>
          <w:p w:rsidR="00AC6FC9" w:rsidRDefault="00AC6FC9" w:rsidP="008C4A11">
            <w:pPr>
              <w:jc w:val="center"/>
            </w:pPr>
            <w:r w:rsidRPr="008315F3">
              <w:rPr>
                <w:rFonts w:ascii="Times New Roman" w:hAnsi="Times New Roman"/>
                <w:sz w:val="24"/>
                <w:szCs w:val="24"/>
              </w:rPr>
              <w:t>2.</w:t>
            </w:r>
            <w:r w:rsidRPr="008315F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8315F3">
              <w:rPr>
                <w:rFonts w:ascii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AC6FC9" w:rsidTr="00AC6FC9">
        <w:tc>
          <w:tcPr>
            <w:tcW w:w="9571" w:type="dxa"/>
          </w:tcPr>
          <w:p w:rsidR="00AC6FC9" w:rsidRPr="00AC6FC9" w:rsidRDefault="00AC6FC9" w:rsidP="00AC6FC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Д</w:t>
            </w:r>
            <w:r w:rsidRPr="00AC6FC9">
              <w:rPr>
                <w:rFonts w:ascii="Times New Roman" w:hAnsi="Times New Roman"/>
                <w:sz w:val="24"/>
                <w:szCs w:val="24"/>
              </w:rPr>
              <w:t xml:space="preserve">ата проведения заседания совета директоров (наблюдательного совета) эмитента, на котором </w:t>
            </w:r>
            <w:r>
              <w:rPr>
                <w:rFonts w:ascii="Times New Roman" w:hAnsi="Times New Roman"/>
                <w:sz w:val="24"/>
                <w:szCs w:val="24"/>
              </w:rPr>
              <w:t>приняты соответствующие решения: 26.05.2011</w:t>
            </w:r>
          </w:p>
          <w:p w:rsidR="00AC6FC9" w:rsidRDefault="00AC6FC9" w:rsidP="00AC6FC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Д</w:t>
            </w:r>
            <w:r w:rsidRPr="00AC6FC9">
              <w:rPr>
                <w:rFonts w:ascii="Times New Roman" w:hAnsi="Times New Roman"/>
                <w:sz w:val="24"/>
                <w:szCs w:val="24"/>
              </w:rPr>
              <w:t xml:space="preserve">ата составления и номер протокола заседания совета директоров (наблюдательного совета) эмитента, на котором </w:t>
            </w:r>
            <w:r>
              <w:rPr>
                <w:rFonts w:ascii="Times New Roman" w:hAnsi="Times New Roman"/>
                <w:sz w:val="24"/>
                <w:szCs w:val="24"/>
              </w:rPr>
              <w:t>приняты соответствующие решения:</w:t>
            </w:r>
          </w:p>
          <w:p w:rsidR="00AC6FC9" w:rsidRDefault="00AC6FC9" w:rsidP="00AC6FC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30.05.2011, протокол № 9</w:t>
            </w:r>
          </w:p>
          <w:p w:rsidR="00AC6FC9" w:rsidRDefault="00AC6FC9" w:rsidP="00AC6FC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Содержание решений, принятых советом директоров эмитента:</w:t>
            </w:r>
          </w:p>
          <w:p w:rsidR="00AC6FC9" w:rsidRDefault="00AC6FC9" w:rsidP="00AC6FC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 О</w:t>
            </w:r>
            <w:r w:rsidRPr="00AC6FC9">
              <w:rPr>
                <w:rFonts w:ascii="Times New Roman" w:hAnsi="Times New Roman"/>
                <w:sz w:val="24"/>
                <w:szCs w:val="24"/>
              </w:rPr>
              <w:t>б утверждении повестки дня общего собрания участников (акционеров) эмитента, являющегося хозяйственным обществом, а также об иных решениях, связанных с подготовкой, созывом и проведением общего собрания участников (акционеров) такого эмитента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58F9" w:rsidRPr="004A58F9" w:rsidRDefault="00D51217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</w:t>
            </w:r>
            <w:r w:rsidR="004A58F9" w:rsidRPr="004A58F9">
              <w:rPr>
                <w:rFonts w:ascii="Times New Roman" w:hAnsi="Times New Roman"/>
                <w:sz w:val="24"/>
                <w:szCs w:val="24"/>
              </w:rPr>
              <w:t>1.</w:t>
            </w:r>
            <w:r w:rsidR="004A58F9" w:rsidRPr="004A58F9">
              <w:rPr>
                <w:rFonts w:ascii="Times New Roman" w:hAnsi="Times New Roman"/>
                <w:sz w:val="24"/>
                <w:szCs w:val="24"/>
              </w:rPr>
              <w:tab/>
              <w:t>Внести изменение в повестку дня годового общего собрания акционеров ОАО «НГК «</w:t>
            </w:r>
            <w:proofErr w:type="spellStart"/>
            <w:r w:rsidR="004A58F9"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4A58F9" w:rsidRPr="004A58F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="004A58F9" w:rsidRPr="004A58F9">
              <w:rPr>
                <w:rFonts w:ascii="Times New Roman" w:hAnsi="Times New Roman"/>
                <w:sz w:val="24"/>
                <w:szCs w:val="24"/>
              </w:rPr>
              <w:t>утвержденную</w:t>
            </w:r>
            <w:proofErr w:type="spellEnd"/>
            <w:r w:rsidR="004A58F9" w:rsidRPr="004A58F9">
              <w:rPr>
                <w:rFonts w:ascii="Times New Roman" w:hAnsi="Times New Roman"/>
                <w:sz w:val="24"/>
                <w:szCs w:val="24"/>
              </w:rPr>
              <w:t xml:space="preserve"> Советом директоров ОАО «НГК «</w:t>
            </w:r>
            <w:proofErr w:type="spellStart"/>
            <w:r w:rsidR="004A58F9"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4A58F9" w:rsidRPr="004A58F9">
              <w:rPr>
                <w:rFonts w:ascii="Times New Roman" w:hAnsi="Times New Roman"/>
                <w:sz w:val="24"/>
                <w:szCs w:val="24"/>
              </w:rPr>
              <w:t xml:space="preserve">» 17 марта 2011 года (протокол N 7, пункт 8.4), изложив </w:t>
            </w:r>
            <w:proofErr w:type="spellStart"/>
            <w:r w:rsidR="004A58F9" w:rsidRPr="004A58F9">
              <w:rPr>
                <w:rFonts w:ascii="Times New Roman" w:hAnsi="Times New Roman"/>
                <w:sz w:val="24"/>
                <w:szCs w:val="24"/>
              </w:rPr>
              <w:t>ее</w:t>
            </w:r>
            <w:proofErr w:type="spellEnd"/>
            <w:r w:rsidR="004A58F9" w:rsidRPr="004A58F9">
              <w:rPr>
                <w:rFonts w:ascii="Times New Roman" w:hAnsi="Times New Roman"/>
                <w:sz w:val="24"/>
                <w:szCs w:val="24"/>
              </w:rPr>
              <w:t xml:space="preserve"> в следующей редакции: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«1.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 xml:space="preserve">Утверждение годового 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отчета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 xml:space="preserve">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 xml:space="preserve">» за 2010 год,  годовой бухгалтерской 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отчетности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отчета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 xml:space="preserve"> о прибылях и убытках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 за 2010 год, а также распределение прибыли (в том числе выплаты (объявление) дивидендов) и убытков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 по результатам 2010 финансового года.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2.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>Определение количественного состава Совета директоров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3.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>Избрание членов Совета директоров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4.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>Избрание членов Ревизионной комиссии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5.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>Утверждение аудитора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6.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>О внесении изменений и дополнений в Устав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7.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>О внесении изменений и дополнений во внутренние документы, регулирующие деятельность органов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8.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>Об одобрении сделок, в совершении которых имеется заинтересованность, - договоров поручительства ме</w:t>
            </w:r>
            <w:r w:rsidR="00D51217">
              <w:rPr>
                <w:rFonts w:ascii="Times New Roman" w:hAnsi="Times New Roman"/>
                <w:sz w:val="24"/>
                <w:szCs w:val="24"/>
              </w:rPr>
              <w:t>жду ОАО «НГК «</w:t>
            </w:r>
            <w:proofErr w:type="spellStart"/>
            <w:r w:rsidR="00D51217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D51217">
              <w:rPr>
                <w:rFonts w:ascii="Times New Roman" w:hAnsi="Times New Roman"/>
                <w:sz w:val="24"/>
                <w:szCs w:val="24"/>
              </w:rPr>
              <w:t xml:space="preserve">» и ЗАО 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ЮниКредит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 xml:space="preserve"> Банк в обеспечение исполнения обязательств ОАО «СН-МНГ» и ОАО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-ЯНОС» в связи с изменением их условий.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9.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 xml:space="preserve">Об одобрении сделки, в совершении которой имеется заинтересованность – договора купли-продажи железнодорожных 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вагоно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 xml:space="preserve">-цистерн между ОАО «НГК </w:t>
            </w:r>
            <w:r w:rsidRPr="004A58F9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 и ЗАО «Управление отгрузок».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10.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>Об одобрении сделок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», в совершении которых имеется заинтересованность, с его аффилированными лицами, которые могут быть совершены в период до годового общего собрания акционеров в 2012 году в процессе осуществления обы</w:t>
            </w:r>
            <w:r w:rsidR="00890250">
              <w:rPr>
                <w:rFonts w:ascii="Times New Roman" w:hAnsi="Times New Roman"/>
                <w:sz w:val="24"/>
                <w:szCs w:val="24"/>
              </w:rPr>
              <w:t>чной хозяйственной деятельности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>»</w:t>
            </w:r>
            <w:r w:rsidR="008902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58F9" w:rsidRPr="004A58F9" w:rsidRDefault="00D51217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  <w:r w:rsidR="004A58F9" w:rsidRPr="004A58F9">
              <w:rPr>
                <w:rFonts w:ascii="Times New Roman" w:hAnsi="Times New Roman"/>
                <w:sz w:val="24"/>
                <w:szCs w:val="24"/>
              </w:rPr>
              <w:t>.2.</w:t>
            </w:r>
            <w:r w:rsidR="004A58F9" w:rsidRPr="004A58F9">
              <w:rPr>
                <w:rFonts w:ascii="Times New Roman" w:hAnsi="Times New Roman"/>
                <w:sz w:val="24"/>
                <w:szCs w:val="24"/>
              </w:rPr>
              <w:tab/>
              <w:t xml:space="preserve">Внести изменения в перечень информации (материалов), предоставляемой акционерам при подготовке к проведению годового общего собрания акционеров, </w:t>
            </w:r>
            <w:proofErr w:type="spellStart"/>
            <w:r w:rsidR="004A58F9" w:rsidRPr="004A58F9">
              <w:rPr>
                <w:rFonts w:ascii="Times New Roman" w:hAnsi="Times New Roman"/>
                <w:sz w:val="24"/>
                <w:szCs w:val="24"/>
              </w:rPr>
              <w:t>утвержденный</w:t>
            </w:r>
            <w:proofErr w:type="spellEnd"/>
            <w:r w:rsidR="004A58F9" w:rsidRPr="004A58F9">
              <w:rPr>
                <w:rFonts w:ascii="Times New Roman" w:hAnsi="Times New Roman"/>
                <w:sz w:val="24"/>
                <w:szCs w:val="24"/>
              </w:rPr>
              <w:t xml:space="preserve"> Советом директоров ОАО «НГК «ОАО «НГК «</w:t>
            </w:r>
            <w:proofErr w:type="spellStart"/>
            <w:r w:rsidR="004A58F9"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4A58F9" w:rsidRPr="004A58F9">
              <w:rPr>
                <w:rFonts w:ascii="Times New Roman" w:hAnsi="Times New Roman"/>
                <w:sz w:val="24"/>
                <w:szCs w:val="24"/>
              </w:rPr>
              <w:t xml:space="preserve">»» 17 марта 2011 года (протокол N 7, пункт 8.8) изложив его в следующей редакции: 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«1.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>Выписка из решения Совета директоров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 по воп</w:t>
            </w:r>
            <w:r w:rsidR="00D51217">
              <w:rPr>
                <w:rFonts w:ascii="Times New Roman" w:hAnsi="Times New Roman"/>
                <w:sz w:val="24"/>
                <w:szCs w:val="24"/>
              </w:rPr>
              <w:t xml:space="preserve">росу «О созыве годового общего 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>собрания акционеров»;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2.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>выписка из решения Совета директоров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 по вопросу «О внесении изменений в повестку дня годового общего собрания акционеров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3.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 xml:space="preserve">годовой 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отчет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 xml:space="preserve">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 за 2010 год;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4.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 xml:space="preserve">годовая бухгалтерская 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отчетность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 xml:space="preserve">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 xml:space="preserve">»: формы №№1-5, пояснительная записка, заключение ревизионной комиссии и независимого аудитора по аудиту бухгалтерской 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отчетности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 xml:space="preserve"> за 2010 год;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5.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>рекомендации Совета директоров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 по распределению прибыли, в том числе по размеру дивиденда по акциям общества и порядку его выплаты, по результатам 2010 финансового года;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6.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>сведения о кандидатах в Совет директоров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7.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>сведения о кандидатах в Ревизионную комиссию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8.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>сведения о предлагаемом аудиторе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9.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>проект изменений и дополнений в Устав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 и внутренние документы, регулирующие деятельность органов ОАО «НГК «</w:t>
            </w:r>
            <w:proofErr w:type="spellStart"/>
            <w:r w:rsidRPr="004A58F9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A58F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10.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>информация по вопросам 8-10 повестки дня;</w:t>
            </w:r>
          </w:p>
          <w:p w:rsidR="004A58F9" w:rsidRPr="004A58F9" w:rsidRDefault="004A58F9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8F9">
              <w:rPr>
                <w:rFonts w:ascii="Times New Roman" w:hAnsi="Times New Roman"/>
                <w:sz w:val="24"/>
                <w:szCs w:val="24"/>
              </w:rPr>
              <w:t>11.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ab/>
              <w:t>проекты решений годо</w:t>
            </w:r>
            <w:r w:rsidR="00D51217">
              <w:rPr>
                <w:rFonts w:ascii="Times New Roman" w:hAnsi="Times New Roman"/>
                <w:sz w:val="24"/>
                <w:szCs w:val="24"/>
              </w:rPr>
              <w:t>вого общего собрания акционеров</w:t>
            </w:r>
            <w:r w:rsidRPr="004A58F9">
              <w:rPr>
                <w:rFonts w:ascii="Times New Roman" w:hAnsi="Times New Roman"/>
                <w:sz w:val="24"/>
                <w:szCs w:val="24"/>
              </w:rPr>
              <w:t>»</w:t>
            </w:r>
            <w:r w:rsidR="00D512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58F9" w:rsidRPr="004A58F9" w:rsidRDefault="00D51217" w:rsidP="004A58F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</w:t>
            </w:r>
            <w:r w:rsidR="004A58F9" w:rsidRPr="004A58F9">
              <w:rPr>
                <w:rFonts w:ascii="Times New Roman" w:hAnsi="Times New Roman"/>
                <w:sz w:val="24"/>
                <w:szCs w:val="24"/>
              </w:rPr>
              <w:t>3.</w:t>
            </w:r>
            <w:r w:rsidR="004A58F9" w:rsidRPr="004A58F9">
              <w:rPr>
                <w:rFonts w:ascii="Times New Roman" w:hAnsi="Times New Roman"/>
                <w:sz w:val="24"/>
                <w:szCs w:val="24"/>
              </w:rPr>
              <w:tab/>
              <w:t>Утвердить текст письменного сообщения акционерам о проведении годового общего собрания акционеров в новой редакции</w:t>
            </w:r>
            <w:r w:rsidR="00D07FA2">
              <w:rPr>
                <w:rFonts w:ascii="Times New Roman" w:hAnsi="Times New Roman"/>
                <w:sz w:val="24"/>
                <w:szCs w:val="24"/>
              </w:rPr>
              <w:t xml:space="preserve"> (Приложение).</w:t>
            </w:r>
          </w:p>
          <w:p w:rsidR="00AC6FC9" w:rsidRDefault="008902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2.3.2. О</w:t>
            </w:r>
            <w:r w:rsidRPr="00890250">
              <w:rPr>
                <w:rFonts w:ascii="Times New Roman" w:hAnsi="Times New Roman"/>
                <w:sz w:val="24"/>
                <w:szCs w:val="24"/>
              </w:rPr>
              <w:t xml:space="preserve"> рекомендациях в отношении размеров дивидендов по акциям эмитента, являющегося акционерным </w:t>
            </w:r>
            <w:r>
              <w:rPr>
                <w:rFonts w:ascii="Times New Roman" w:hAnsi="Times New Roman"/>
                <w:sz w:val="24"/>
                <w:szCs w:val="24"/>
              </w:rPr>
              <w:t>обществом, и порядка их выплаты:</w:t>
            </w:r>
          </w:p>
          <w:p w:rsidR="00890250" w:rsidRPr="00890250" w:rsidRDefault="00890250" w:rsidP="00890250">
            <w:pPr>
              <w:rPr>
                <w:rFonts w:ascii="Times New Roman" w:hAnsi="Times New Roman"/>
                <w:sz w:val="24"/>
                <w:szCs w:val="24"/>
              </w:rPr>
            </w:pPr>
            <w:r w:rsidRPr="00890250">
              <w:rPr>
                <w:rFonts w:ascii="Times New Roman" w:hAnsi="Times New Roman"/>
                <w:sz w:val="24"/>
                <w:szCs w:val="24"/>
              </w:rPr>
              <w:t>Рекомендовать раз</w:t>
            </w:r>
            <w:r w:rsidR="008C4A11">
              <w:rPr>
                <w:rFonts w:ascii="Times New Roman" w:hAnsi="Times New Roman"/>
                <w:sz w:val="24"/>
                <w:szCs w:val="24"/>
              </w:rPr>
              <w:t>мер дивиденда на одну обыкновен</w:t>
            </w:r>
            <w:r w:rsidRPr="00890250">
              <w:rPr>
                <w:rFonts w:ascii="Times New Roman" w:hAnsi="Times New Roman"/>
                <w:sz w:val="24"/>
                <w:szCs w:val="24"/>
              </w:rPr>
              <w:t xml:space="preserve">ную акцию – 2,01 руб. </w:t>
            </w:r>
          </w:p>
          <w:p w:rsidR="00890250" w:rsidRPr="00890250" w:rsidRDefault="00890250" w:rsidP="00890250">
            <w:pPr>
              <w:rPr>
                <w:rFonts w:ascii="Times New Roman" w:hAnsi="Times New Roman"/>
                <w:sz w:val="24"/>
                <w:szCs w:val="24"/>
              </w:rPr>
            </w:pPr>
            <w:r w:rsidRPr="00890250">
              <w:rPr>
                <w:rFonts w:ascii="Times New Roman" w:hAnsi="Times New Roman"/>
                <w:sz w:val="24"/>
                <w:szCs w:val="24"/>
              </w:rPr>
              <w:t>Рекомендовать выплату дивидендов акционерам, указанным в списке лиц, имеющих право получения дивидендов, произвести в срок не позднее 29 августа 2011  года в следующем порядке:</w:t>
            </w:r>
          </w:p>
          <w:p w:rsidR="00890250" w:rsidRPr="00890250" w:rsidRDefault="00890250" w:rsidP="00890250">
            <w:pPr>
              <w:rPr>
                <w:rFonts w:ascii="Times New Roman" w:hAnsi="Times New Roman"/>
                <w:sz w:val="24"/>
                <w:szCs w:val="24"/>
              </w:rPr>
            </w:pPr>
            <w:r w:rsidRPr="00890250">
              <w:rPr>
                <w:rFonts w:ascii="Times New Roman" w:hAnsi="Times New Roman"/>
                <w:sz w:val="24"/>
                <w:szCs w:val="24"/>
              </w:rPr>
              <w:tab/>
              <w:t>акционерам - юридическим лицам</w:t>
            </w:r>
            <w:r w:rsidR="008C4A1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8C4A11">
              <w:rPr>
                <w:rFonts w:ascii="Times New Roman" w:hAnsi="Times New Roman"/>
                <w:sz w:val="24"/>
                <w:szCs w:val="24"/>
              </w:rPr>
              <w:t>путем</w:t>
            </w:r>
            <w:proofErr w:type="spellEnd"/>
            <w:r w:rsidR="008C4A11">
              <w:rPr>
                <w:rFonts w:ascii="Times New Roman" w:hAnsi="Times New Roman"/>
                <w:sz w:val="24"/>
                <w:szCs w:val="24"/>
              </w:rPr>
              <w:t xml:space="preserve"> перечисления на </w:t>
            </w:r>
            <w:proofErr w:type="spellStart"/>
            <w:r w:rsidR="008C4A11">
              <w:rPr>
                <w:rFonts w:ascii="Times New Roman" w:hAnsi="Times New Roman"/>
                <w:sz w:val="24"/>
                <w:szCs w:val="24"/>
              </w:rPr>
              <w:t>расчет</w:t>
            </w:r>
            <w:r w:rsidRPr="00890250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890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250">
              <w:rPr>
                <w:rFonts w:ascii="Times New Roman" w:hAnsi="Times New Roman"/>
                <w:sz w:val="24"/>
                <w:szCs w:val="24"/>
              </w:rPr>
              <w:t>счет</w:t>
            </w:r>
            <w:proofErr w:type="spellEnd"/>
            <w:r w:rsidRPr="008902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0250" w:rsidRDefault="00890250" w:rsidP="00890250">
            <w:pPr>
              <w:rPr>
                <w:rFonts w:ascii="Times New Roman" w:hAnsi="Times New Roman"/>
                <w:sz w:val="24"/>
                <w:szCs w:val="24"/>
              </w:rPr>
            </w:pPr>
            <w:r w:rsidRPr="00890250">
              <w:rPr>
                <w:rFonts w:ascii="Times New Roman" w:hAnsi="Times New Roman"/>
                <w:sz w:val="24"/>
                <w:szCs w:val="24"/>
              </w:rPr>
              <w:tab/>
              <w:t>акционерам - физическим лицам – в зависимости от</w:t>
            </w:r>
            <w:r w:rsidR="008C4A11">
              <w:rPr>
                <w:rFonts w:ascii="Times New Roman" w:hAnsi="Times New Roman"/>
                <w:sz w:val="24"/>
                <w:szCs w:val="24"/>
              </w:rPr>
              <w:t xml:space="preserve"> способа, ука</w:t>
            </w:r>
            <w:r w:rsidRPr="00890250">
              <w:rPr>
                <w:rFonts w:ascii="Times New Roman" w:hAnsi="Times New Roman"/>
                <w:sz w:val="24"/>
                <w:szCs w:val="24"/>
              </w:rPr>
              <w:t>занного в анкете акционера.</w:t>
            </w:r>
          </w:p>
          <w:p w:rsidR="008C4A11" w:rsidRDefault="008C4A11" w:rsidP="008902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2.3.3. </w:t>
            </w:r>
            <w:r w:rsidRPr="008C4A1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C4A11">
              <w:rPr>
                <w:rFonts w:ascii="Times New Roman" w:hAnsi="Times New Roman"/>
                <w:sz w:val="24"/>
                <w:szCs w:val="24"/>
              </w:rPr>
              <w:t>б утверждении внутренних документов эмитента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C4A11" w:rsidRDefault="008C4A11" w:rsidP="00890250">
            <w:pPr>
              <w:rPr>
                <w:rFonts w:ascii="Times New Roman" w:hAnsi="Times New Roman"/>
                <w:sz w:val="24"/>
                <w:szCs w:val="24"/>
              </w:rPr>
            </w:pPr>
            <w:r w:rsidRPr="008C4A11">
              <w:rPr>
                <w:rFonts w:ascii="Times New Roman" w:hAnsi="Times New Roman"/>
                <w:sz w:val="24"/>
                <w:szCs w:val="24"/>
              </w:rPr>
              <w:t>Утвердить изменения в Положение о Комитете Совета директоров ОАО «НГК «</w:t>
            </w:r>
            <w:proofErr w:type="spellStart"/>
            <w:r w:rsidRPr="008C4A11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8C4A11">
              <w:rPr>
                <w:rFonts w:ascii="Times New Roman" w:hAnsi="Times New Roman"/>
                <w:sz w:val="24"/>
                <w:szCs w:val="24"/>
              </w:rPr>
              <w:t>» по аудиту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A11" w:rsidRDefault="008C4A11" w:rsidP="008902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2.3.4. О</w:t>
            </w:r>
            <w:r w:rsidRPr="008C4A11">
              <w:rPr>
                <w:rFonts w:ascii="Times New Roman" w:hAnsi="Times New Roman"/>
                <w:sz w:val="24"/>
                <w:szCs w:val="24"/>
              </w:rPr>
              <w:t>б образовании исполнительного органа эмитента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C4A11" w:rsidRPr="008C4A11" w:rsidRDefault="008C4A11" w:rsidP="008C4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2.3.4.1. </w:t>
            </w:r>
            <w:r w:rsidRPr="008C4A11">
              <w:rPr>
                <w:rFonts w:ascii="Times New Roman" w:hAnsi="Times New Roman"/>
                <w:sz w:val="24"/>
                <w:szCs w:val="24"/>
              </w:rPr>
              <w:t xml:space="preserve">Прекратить полномочия члена Правления </w:t>
            </w:r>
            <w:proofErr w:type="spellStart"/>
            <w:r w:rsidRPr="008C4A11">
              <w:rPr>
                <w:rFonts w:ascii="Times New Roman" w:hAnsi="Times New Roman"/>
                <w:sz w:val="24"/>
                <w:szCs w:val="24"/>
              </w:rPr>
              <w:t>Буреева</w:t>
            </w:r>
            <w:proofErr w:type="spellEnd"/>
            <w:r w:rsidRPr="008C4A11">
              <w:rPr>
                <w:rFonts w:ascii="Times New Roman" w:hAnsi="Times New Roman"/>
                <w:sz w:val="24"/>
                <w:szCs w:val="24"/>
              </w:rPr>
              <w:t xml:space="preserve"> А.В. 30 июня 2011 года в связи с истечением срока их действия (п. 9.4 Устава ОАО «НГК «</w:t>
            </w:r>
            <w:proofErr w:type="spellStart"/>
            <w:r w:rsidRPr="008C4A11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8C4A11">
              <w:rPr>
                <w:rFonts w:ascii="Times New Roman" w:hAnsi="Times New Roman"/>
                <w:sz w:val="24"/>
                <w:szCs w:val="24"/>
              </w:rPr>
              <w:t>», п. 8.1.3 решения Совета директоров от 23.06.2008).</w:t>
            </w:r>
          </w:p>
          <w:p w:rsidR="008C4A11" w:rsidRDefault="008C4A11" w:rsidP="008C4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2.3.4.</w:t>
            </w:r>
            <w:r w:rsidRPr="008C4A1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A11">
              <w:rPr>
                <w:rFonts w:ascii="Times New Roman" w:hAnsi="Times New Roman"/>
                <w:sz w:val="24"/>
                <w:szCs w:val="24"/>
              </w:rPr>
              <w:t xml:space="preserve">Назначить </w:t>
            </w:r>
            <w:proofErr w:type="spellStart"/>
            <w:r w:rsidRPr="008C4A11">
              <w:rPr>
                <w:rFonts w:ascii="Times New Roman" w:hAnsi="Times New Roman"/>
                <w:sz w:val="24"/>
                <w:szCs w:val="24"/>
              </w:rPr>
              <w:t>Буреева</w:t>
            </w:r>
            <w:proofErr w:type="spellEnd"/>
            <w:r w:rsidRPr="008C4A11">
              <w:rPr>
                <w:rFonts w:ascii="Times New Roman" w:hAnsi="Times New Roman"/>
                <w:sz w:val="24"/>
                <w:szCs w:val="24"/>
              </w:rPr>
              <w:t xml:space="preserve"> А.В. членом Правления ОАО «НГК «</w:t>
            </w:r>
            <w:proofErr w:type="spellStart"/>
            <w:r w:rsidRPr="008C4A11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8C4A11">
              <w:rPr>
                <w:rFonts w:ascii="Times New Roman" w:hAnsi="Times New Roman"/>
                <w:sz w:val="24"/>
                <w:szCs w:val="24"/>
              </w:rPr>
              <w:t>» с 01 июля 2011 года сроком на 3 (три) года.</w:t>
            </w:r>
          </w:p>
          <w:p w:rsidR="008C4A11" w:rsidRDefault="008C4A11" w:rsidP="008C4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2.3.4.3. Ф</w:t>
            </w:r>
            <w:r w:rsidRPr="008C4A11">
              <w:rPr>
                <w:rFonts w:ascii="Times New Roman" w:hAnsi="Times New Roman"/>
                <w:sz w:val="24"/>
                <w:szCs w:val="24"/>
              </w:rPr>
              <w:t>амилия, имя, 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Валентинович.</w:t>
            </w:r>
          </w:p>
          <w:p w:rsidR="004A58F9" w:rsidRDefault="008C4A11" w:rsidP="008C4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2.3.4.4. Д</w:t>
            </w:r>
            <w:r w:rsidRPr="008C4A11">
              <w:rPr>
                <w:rFonts w:ascii="Times New Roman" w:hAnsi="Times New Roman"/>
                <w:sz w:val="24"/>
                <w:szCs w:val="24"/>
              </w:rPr>
              <w:t>оля участия данного лица в уставном капитале эмитента, а также доля принадлежащих данному лицу обыкновенных акций эмитента, являющегося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акционерным обществом: 0,00/0,00.</w:t>
            </w:r>
          </w:p>
          <w:p w:rsidR="00D07FA2" w:rsidRDefault="00D07FA2" w:rsidP="008C4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Приложение: </w:t>
            </w:r>
          </w:p>
          <w:p w:rsidR="00D07FA2" w:rsidRPr="00D07FA2" w:rsidRDefault="00D07FA2" w:rsidP="00D07FA2">
            <w:pPr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СООБЩЕНИЕ  АКЦИОНЕРАМ</w:t>
            </w:r>
          </w:p>
          <w:p w:rsidR="00D07FA2" w:rsidRPr="00D07FA2" w:rsidRDefault="00D07FA2" w:rsidP="00D07FA2">
            <w:pPr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ОТКРЫТОГО АКЦИОНЕРНОГО ОБЩЕСТВА</w:t>
            </w:r>
          </w:p>
          <w:p w:rsidR="00D07FA2" w:rsidRPr="00D07FA2" w:rsidRDefault="00D07FA2" w:rsidP="00D07FA2">
            <w:pPr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«НЕФТЕГАЗОВАЯ КОМПАНИЯ «СЛАВНЕФТЬ»</w:t>
            </w:r>
          </w:p>
          <w:p w:rsidR="00D07FA2" w:rsidRPr="00D07FA2" w:rsidRDefault="00D07FA2" w:rsidP="00D07FA2">
            <w:pPr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о проведении годового общего собрания акционеров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Полное фирменное наименование общества: Открытое акционерное общество «Нефтегазовая компания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>» (далее - ОАО «НГК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>», Компания).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 xml:space="preserve">Место нахождения общества: Российская Федерация, г. Москва. 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В соответствии с ФЗ «Об акционерных обществах» Совет директоров ОАО «НГК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 xml:space="preserve">» созывает годовое общее собрание акционеров. 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Собрание проводится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 xml:space="preserve">Дата проведения собрания - 29 июня 2011 года. 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 xml:space="preserve">Место проведения собрания - г. Москва, ул. Новослободская, 23, 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Novotel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 xml:space="preserve">, этаж 2, зал «Вашингтон». 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 xml:space="preserve">Начало собрания в 12-00 часов. 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Время начала регистрации участников собрания 29 июня 2011 года с 11-00 часов.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07FA2">
              <w:rPr>
                <w:rFonts w:ascii="Times New Roman" w:hAnsi="Times New Roman"/>
                <w:sz w:val="24"/>
                <w:szCs w:val="24"/>
              </w:rPr>
              <w:t>Повестка дня собрания: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1.</w:t>
            </w:r>
            <w:r w:rsidRPr="00D07FA2">
              <w:rPr>
                <w:rFonts w:ascii="Times New Roman" w:hAnsi="Times New Roman"/>
                <w:sz w:val="24"/>
                <w:szCs w:val="24"/>
              </w:rPr>
              <w:tab/>
              <w:t xml:space="preserve">Утверждение годового 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отчета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 xml:space="preserve"> ОАО «НГК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 xml:space="preserve">» за 2010 год, годовой бухгалтерской 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отчетности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отчета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 xml:space="preserve"> о прибылях и убытках ОАО «НГК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>» за 2010 год, а также распределение прибыли (в том числе выплаты (объявление) дивидендов) и убытков ОАО «НГК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>» по результатам 2010 финансового года.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2.</w:t>
            </w:r>
            <w:r w:rsidRPr="00D07FA2">
              <w:rPr>
                <w:rFonts w:ascii="Times New Roman" w:hAnsi="Times New Roman"/>
                <w:sz w:val="24"/>
                <w:szCs w:val="24"/>
              </w:rPr>
              <w:tab/>
              <w:t>Определение количественного состава Совета директоров ОАО «НГК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3.</w:t>
            </w:r>
            <w:r w:rsidRPr="00D07FA2">
              <w:rPr>
                <w:rFonts w:ascii="Times New Roman" w:hAnsi="Times New Roman"/>
                <w:sz w:val="24"/>
                <w:szCs w:val="24"/>
              </w:rPr>
              <w:tab/>
              <w:t>Избрание членов Совета директоров ОАО «НГК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4.</w:t>
            </w:r>
            <w:r w:rsidRPr="00D07FA2">
              <w:rPr>
                <w:rFonts w:ascii="Times New Roman" w:hAnsi="Times New Roman"/>
                <w:sz w:val="24"/>
                <w:szCs w:val="24"/>
              </w:rPr>
              <w:tab/>
              <w:t>Избрание членов Ревизионной комиссии ОАО «НГК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5.</w:t>
            </w:r>
            <w:r w:rsidRPr="00D07FA2">
              <w:rPr>
                <w:rFonts w:ascii="Times New Roman" w:hAnsi="Times New Roman"/>
                <w:sz w:val="24"/>
                <w:szCs w:val="24"/>
              </w:rPr>
              <w:tab/>
              <w:t>Утверждение аудитора ОАО «НГК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6.</w:t>
            </w:r>
            <w:r w:rsidRPr="00D07FA2">
              <w:rPr>
                <w:rFonts w:ascii="Times New Roman" w:hAnsi="Times New Roman"/>
                <w:sz w:val="24"/>
                <w:szCs w:val="24"/>
              </w:rPr>
              <w:tab/>
              <w:t>О внесении изменений и дополнений в Устав ОАО «НГК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7.</w:t>
            </w:r>
            <w:r w:rsidRPr="00D07FA2">
              <w:rPr>
                <w:rFonts w:ascii="Times New Roman" w:hAnsi="Times New Roman"/>
                <w:sz w:val="24"/>
                <w:szCs w:val="24"/>
              </w:rPr>
              <w:tab/>
              <w:t>О внесении изменений и дополнений во внутренние документы, регулирующие деятельность органов ОАО «НГК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8.</w:t>
            </w:r>
            <w:r w:rsidRPr="00D07FA2">
              <w:rPr>
                <w:rFonts w:ascii="Times New Roman" w:hAnsi="Times New Roman"/>
                <w:sz w:val="24"/>
                <w:szCs w:val="24"/>
              </w:rPr>
              <w:tab/>
              <w:t>Об одобрении сделок, в совершении которых имеется заинтересованность, - договоров поручительства между ОАО «НГК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 xml:space="preserve">» и ЗАО 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ЮниКредит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 xml:space="preserve"> Банк в обеспечение исполнения обязательств ОАО «СН-МНГ» и ОАО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>-ЯНОС» в связи с изменением их условий.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9.</w:t>
            </w:r>
            <w:r w:rsidRPr="00D07FA2">
              <w:rPr>
                <w:rFonts w:ascii="Times New Roman" w:hAnsi="Times New Roman"/>
                <w:sz w:val="24"/>
                <w:szCs w:val="24"/>
              </w:rPr>
              <w:tab/>
              <w:t xml:space="preserve">Об одобрении сделки, в совершении которой имеется заинтересованность – договора купли-продажи железнодорожных 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вагоно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>-цистерн между ОАО «НГК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>» и ЗАО «Управление отгрузок».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10.</w:t>
            </w:r>
            <w:r w:rsidRPr="00D07FA2">
              <w:rPr>
                <w:rFonts w:ascii="Times New Roman" w:hAnsi="Times New Roman"/>
                <w:sz w:val="24"/>
                <w:szCs w:val="24"/>
              </w:rPr>
              <w:tab/>
              <w:t>Об одобрении сделок ОАО «НГК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>», в совершении которых имеется заинтересованность, с его аффилированными лицами, которые могут быть совершены в период до годового общего собрания акционеров в 2012 году в процессе осуществления обычной хозяйственной деятельности.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Список лиц, имеющих право на участие в годовом общем собрании акционеров, составлен на основании данных реестра владельцев ценных бумаг ОАО «НГК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>» по состоянию на 12 мая 2011 года, 18.00.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С информацией (материалами) по вопросам повестки дня годового общего собрания акционеров, подлежащей предоставлению лицам, имеющим право на участие в собрании, можно ознакомиться по адресам: г. Москва, 4-й Лесной пер., дом 4, офис ОАО «НГК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 xml:space="preserve">» / тел. (495) 7777286/; г. Москва, ул. Стромынка, дом 18, корп. 13, ОАО «Регистратор Р.О.С.Т.» / тел. (495) 7717335/, в рабочие дни с 10.00 до 16.00, начиная с 9 июня 2011 года. 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Акционеры (представители акционеров) ОАО «НГК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>» вправе досрочно проголосовать по вопросам повестки дня собрания, направив бюллетень по адресу: 125047, г. Москва, 4-й Лесной пер., дом 4, ОАО «НГК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>» с пометкой «Собрание акционеров» или лично сдать в канцелярию Управления делами по указанному адресу, тел. (495) 7878206. Бюллетени, полученные не позднее 26 июня 2011 года, будут учтены при определении кворума и подведении итогов голосования.</w:t>
            </w:r>
          </w:p>
          <w:p w:rsidR="00D07FA2" w:rsidRPr="00D07FA2" w:rsidRDefault="00D07FA2" w:rsidP="00D0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A2">
              <w:rPr>
                <w:rFonts w:ascii="Times New Roman" w:hAnsi="Times New Roman"/>
                <w:sz w:val="24"/>
                <w:szCs w:val="24"/>
              </w:rPr>
              <w:t>При регистрации на годовом общем собрании акционеров участнику собрания необходимо иметь при себе паспорт или иной документ, удостоверяющий личность, а для представителя акционера - также доверенность на право участия в собрании и (или) документы, подтверждающие его право действовать от имени акционера без доверенности.</w:t>
            </w:r>
          </w:p>
          <w:p w:rsidR="00D07FA2" w:rsidRDefault="00D07FA2" w:rsidP="00D07FA2">
            <w:pPr>
              <w:jc w:val="both"/>
            </w:pPr>
            <w:r w:rsidRPr="00D07FA2">
              <w:rPr>
                <w:rFonts w:ascii="Times New Roman" w:hAnsi="Times New Roman"/>
                <w:sz w:val="24"/>
                <w:szCs w:val="24"/>
              </w:rPr>
              <w:t xml:space="preserve"> Совет директоров ОАО «НГК «</w:t>
            </w:r>
            <w:proofErr w:type="spellStart"/>
            <w:r w:rsidRPr="00D07FA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07F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3262F" w:rsidRPr="00AC6FC9" w:rsidRDefault="00C3262F" w:rsidP="00AC6FC9">
      <w:pPr>
        <w:spacing w:after="120" w:line="240" w:lineRule="auto"/>
      </w:pP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1275"/>
        <w:gridCol w:w="426"/>
        <w:gridCol w:w="567"/>
      </w:tblGrid>
      <w:tr w:rsidR="00C3262F" w:rsidRPr="008315F3" w:rsidTr="004A58F9">
        <w:trPr>
          <w:cantSplit/>
        </w:trPr>
        <w:tc>
          <w:tcPr>
            <w:tcW w:w="9640" w:type="dxa"/>
            <w:gridSpan w:val="12"/>
          </w:tcPr>
          <w:p w:rsidR="00C3262F" w:rsidRPr="00AC6FC9" w:rsidRDefault="00C3262F" w:rsidP="004A58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3262F" w:rsidRPr="008315F3" w:rsidTr="004A5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3.1. Вице-президент</w:t>
            </w:r>
          </w:p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3262F" w:rsidRPr="008315F3" w:rsidTr="004A5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C3262F" w:rsidRPr="008315F3" w:rsidTr="004A5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62F" w:rsidRPr="00AC6FC9" w:rsidRDefault="00C3262F" w:rsidP="004A58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6FC9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3262F" w:rsidRPr="008315F3" w:rsidTr="004A5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62F" w:rsidRPr="008315F3" w:rsidRDefault="00C3262F" w:rsidP="004A58F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C3262F" w:rsidRPr="00AC6FC9" w:rsidRDefault="00C3262F"/>
    <w:sectPr w:rsidR="00C3262F" w:rsidRPr="00AC6F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50" w:rsidRDefault="00890250" w:rsidP="004A58F9">
      <w:pPr>
        <w:spacing w:after="0" w:line="240" w:lineRule="auto"/>
      </w:pPr>
      <w:r>
        <w:separator/>
      </w:r>
    </w:p>
  </w:endnote>
  <w:endnote w:type="continuationSeparator" w:id="0">
    <w:p w:rsidR="00890250" w:rsidRDefault="00890250" w:rsidP="004A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002045"/>
      <w:docPartObj>
        <w:docPartGallery w:val="Page Numbers (Bottom of Page)"/>
        <w:docPartUnique/>
      </w:docPartObj>
    </w:sdtPr>
    <w:sdtEndPr/>
    <w:sdtContent>
      <w:p w:rsidR="00890250" w:rsidRDefault="008902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FA2">
          <w:rPr>
            <w:noProof/>
          </w:rPr>
          <w:t>4</w:t>
        </w:r>
        <w:r>
          <w:fldChar w:fldCharType="end"/>
        </w:r>
      </w:p>
    </w:sdtContent>
  </w:sdt>
  <w:p w:rsidR="00890250" w:rsidRDefault="008902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50" w:rsidRDefault="00890250" w:rsidP="004A58F9">
      <w:pPr>
        <w:spacing w:after="0" w:line="240" w:lineRule="auto"/>
      </w:pPr>
      <w:r>
        <w:separator/>
      </w:r>
    </w:p>
  </w:footnote>
  <w:footnote w:type="continuationSeparator" w:id="0">
    <w:p w:rsidR="00890250" w:rsidRDefault="00890250" w:rsidP="004A5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A159C"/>
    <w:multiLevelType w:val="hybridMultilevel"/>
    <w:tmpl w:val="D77C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2F"/>
    <w:rsid w:val="004A58F9"/>
    <w:rsid w:val="00890250"/>
    <w:rsid w:val="008C4A11"/>
    <w:rsid w:val="00AC6FC9"/>
    <w:rsid w:val="00AE35D8"/>
    <w:rsid w:val="00C3262F"/>
    <w:rsid w:val="00D07FA2"/>
    <w:rsid w:val="00D5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62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6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8F9"/>
  </w:style>
  <w:style w:type="paragraph" w:styleId="a7">
    <w:name w:val="footer"/>
    <w:basedOn w:val="a"/>
    <w:link w:val="a8"/>
    <w:uiPriority w:val="99"/>
    <w:unhideWhenUsed/>
    <w:rsid w:val="004A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8F9"/>
  </w:style>
  <w:style w:type="paragraph" w:styleId="a9">
    <w:name w:val="Balloon Text"/>
    <w:basedOn w:val="a"/>
    <w:link w:val="aa"/>
    <w:uiPriority w:val="99"/>
    <w:semiHidden/>
    <w:unhideWhenUsed/>
    <w:rsid w:val="00D0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62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6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8F9"/>
  </w:style>
  <w:style w:type="paragraph" w:styleId="a7">
    <w:name w:val="footer"/>
    <w:basedOn w:val="a"/>
    <w:link w:val="a8"/>
    <w:uiPriority w:val="99"/>
    <w:unhideWhenUsed/>
    <w:rsid w:val="004A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8F9"/>
  </w:style>
  <w:style w:type="paragraph" w:styleId="a9">
    <w:name w:val="Balloon Text"/>
    <w:basedOn w:val="a"/>
    <w:link w:val="aa"/>
    <w:uiPriority w:val="99"/>
    <w:semiHidden/>
    <w:unhideWhenUsed/>
    <w:rsid w:val="00D0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2011-05-30T11:39:00Z</cp:lastPrinted>
  <dcterms:created xsi:type="dcterms:W3CDTF">2011-05-30T10:51:00Z</dcterms:created>
  <dcterms:modified xsi:type="dcterms:W3CDTF">2011-05-30T11:55:00Z</dcterms:modified>
</cp:coreProperties>
</file>