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C5D4F" w:rsidRPr="006C5D4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B1830" w:rsidRPr="006C5D4F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bookmarkStart w:id="0" w:name="_GoBack"/>
      <w:bookmarkEnd w:id="0"/>
      <w:r w:rsidR="008B1830" w:rsidRPr="006C5D4F">
        <w:rPr>
          <w:rFonts w:ascii="Times New Roman" w:eastAsia="Times New Roman" w:hAnsi="Times New Roman" w:cs="Times New Roman"/>
          <w:b/>
          <w:sz w:val="24"/>
          <w:szCs w:val="24"/>
        </w:rPr>
        <w:t>роведе</w:t>
      </w:r>
      <w:r w:rsidR="006C5D4F" w:rsidRPr="006C5D4F">
        <w:rPr>
          <w:rFonts w:ascii="Times New Roman" w:eastAsia="Times New Roman" w:hAnsi="Times New Roman" w:cs="Times New Roman"/>
          <w:b/>
          <w:sz w:val="24"/>
          <w:szCs w:val="24"/>
        </w:rPr>
        <w:t xml:space="preserve">нии общего собрания </w:t>
      </w:r>
      <w:r w:rsidR="008B1830" w:rsidRPr="006C5D4F">
        <w:rPr>
          <w:rFonts w:ascii="Times New Roman" w:eastAsia="Times New Roman" w:hAnsi="Times New Roman" w:cs="Times New Roman"/>
          <w:b/>
          <w:sz w:val="24"/>
          <w:szCs w:val="24"/>
        </w:rPr>
        <w:t>акционеров эмитента и о принятых им решениях</w:t>
      </w: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CC5539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CC5539">
        <w:tc>
          <w:tcPr>
            <w:tcW w:w="4820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CC5539">
        <w:tc>
          <w:tcPr>
            <w:tcW w:w="4820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CC5539">
        <w:tc>
          <w:tcPr>
            <w:tcW w:w="4820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CC5539">
        <w:tc>
          <w:tcPr>
            <w:tcW w:w="4820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CC5539">
        <w:tc>
          <w:tcPr>
            <w:tcW w:w="4820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CC5539">
        <w:tc>
          <w:tcPr>
            <w:tcW w:w="4820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CC5539">
        <w:tc>
          <w:tcPr>
            <w:tcW w:w="4820" w:type="dxa"/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8D1470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8D1470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0757BA" w:rsidRPr="000757BA" w:rsidTr="00CC5539">
        <w:tc>
          <w:tcPr>
            <w:tcW w:w="9782" w:type="dxa"/>
            <w:shd w:val="clear" w:color="auto" w:fill="auto"/>
          </w:tcPr>
          <w:p w:rsidR="000757BA" w:rsidRPr="000757BA" w:rsidRDefault="000757BA" w:rsidP="00CC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CC5539">
        <w:trPr>
          <w:trHeight w:val="841"/>
        </w:trPr>
        <w:tc>
          <w:tcPr>
            <w:tcW w:w="9782" w:type="dxa"/>
            <w:shd w:val="clear" w:color="auto" w:fill="auto"/>
          </w:tcPr>
          <w:p w:rsidR="006C5D4F" w:rsidRPr="00677014" w:rsidRDefault="006C5D4F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2.1. Вид общего собрания акционеров эмитента: Годовое (очередное) общее собрание акционеров.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2.2. Форма проведения общего собрания акционеров: 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highlight w:val="lightGray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Совместное присутствие акционеров для обсуждения вопросов повестки дня и принятия решений по вопросам, поставленным на голосование, с возможностью голосования путем направления акционерами ОАО 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заполненных бюллетеней для голосования по вопросам повестки дня.</w:t>
            </w:r>
          </w:p>
          <w:p w:rsidR="006C5D4F" w:rsidRPr="00677014" w:rsidRDefault="006C5D4F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2.3. Дата, место, время проведения общего собрания акционеров эмитента: 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Дата проведения Собрания – 30 июня 2017 года.</w:t>
            </w:r>
          </w:p>
          <w:p w:rsidR="006C5D4F" w:rsidRPr="00677014" w:rsidRDefault="006C5D4F" w:rsidP="007B6B90">
            <w:pPr>
              <w:tabs>
                <w:tab w:val="left" w:pos="402"/>
                <w:tab w:val="left" w:pos="1394"/>
                <w:tab w:val="left" w:pos="4751"/>
                <w:tab w:val="left" w:pos="7404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Место проведения Собрания – г. Москва, ул. Новослободская, 23, </w:t>
            </w:r>
            <w:proofErr w:type="spellStart"/>
            <w:r w:rsidRPr="00677014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Novotel</w:t>
            </w:r>
            <w:proofErr w:type="spellEnd"/>
            <w:r w:rsidRPr="00677014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, этаж 2, зал «Вашингтон».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Почтовый адрес,  по которому направлялись заполненные бюллетени для голосования </w:t>
            </w:r>
            <w:r w:rsidR="00334A54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125047, г. Москва, 4-й Лесной пер., дом 4, ОАО «НГК 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Время начала регистрации лиц, имевших право на участие в Собрании, – 11:00.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Время открытия Собрания – 12:00.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Время окончания регистрации лиц, имевших право на участие в Собрании, – 12:40.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Время начала подсчета голосов – 12:45.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Время закрытия Собрания – 13:00.</w:t>
            </w:r>
          </w:p>
          <w:p w:rsidR="006C5D4F" w:rsidRPr="00677014" w:rsidRDefault="006C5D4F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2.4. Кворум общего собрания акционеров эмитента: </w:t>
            </w:r>
          </w:p>
          <w:p w:rsidR="006C5D4F" w:rsidRPr="00677014" w:rsidRDefault="006C5D4F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На 12 час. 00 мин. по местному времени зарегистрированы лица, обладавшие в совокупности 4 114 173 781 голосом, что составляет 86,53698 % от общего количества голосов лиц, имеющих право на участие в Собрании.</w:t>
            </w:r>
          </w:p>
          <w:p w:rsidR="006C5D4F" w:rsidRPr="00677014" w:rsidRDefault="006C5D4F" w:rsidP="007B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Кворум для открытия Собрания имелся.</w:t>
            </w:r>
          </w:p>
          <w:p w:rsidR="00E61904" w:rsidRPr="00677014" w:rsidRDefault="00E61904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Кворум для голосования по вопросам №№ 1-6 повестки дня Собрания имелся.</w:t>
            </w:r>
          </w:p>
          <w:p w:rsidR="006C5D4F" w:rsidRPr="00677014" w:rsidRDefault="006C5D4F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2.5. П</w:t>
            </w:r>
            <w:r w:rsidR="00572F92" w:rsidRPr="00677014">
              <w:rPr>
                <w:rFonts w:ascii="Times New Roman" w:hAnsi="Times New Roman" w:cs="Times New Roman"/>
                <w:sz w:val="25"/>
                <w:szCs w:val="25"/>
              </w:rPr>
              <w:t>овестка дня общего собрания акционеров эмитента:</w:t>
            </w:r>
          </w:p>
          <w:p w:rsidR="00572F92" w:rsidRPr="00677014" w:rsidRDefault="00572F92" w:rsidP="007B6B90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Утверждение годового отчета ОАО 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за 2016 год.</w:t>
            </w:r>
          </w:p>
          <w:p w:rsidR="00572F92" w:rsidRPr="00677014" w:rsidRDefault="00572F92" w:rsidP="007B6B90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Утверждение годовой бухгалтерской (финансовой) отчетности ОАО 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за 2016 год.</w:t>
            </w:r>
          </w:p>
          <w:p w:rsidR="00572F92" w:rsidRPr="00677014" w:rsidRDefault="00572F92" w:rsidP="007B6B90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Распределение прибыли, в том числе выплата (объявление) дивидендов, и убытков ОАО</w:t>
            </w:r>
            <w:r w:rsidR="00334A54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по результатам 2016 года.</w:t>
            </w:r>
          </w:p>
          <w:p w:rsidR="00572F92" w:rsidRPr="00677014" w:rsidRDefault="00572F92" w:rsidP="007B6B90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Избрание Совета директоров ОАО 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  <w:p w:rsidR="00572F92" w:rsidRPr="00677014" w:rsidRDefault="00572F92" w:rsidP="007B6B90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Избрание Ревизионной комиссии ОАО 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  <w:p w:rsidR="00572F92" w:rsidRPr="00677014" w:rsidRDefault="00572F92" w:rsidP="007B6B90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Утверждение аудиторов ОАО 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на 2017 год.</w:t>
            </w:r>
          </w:p>
          <w:p w:rsidR="006C5D4F" w:rsidRPr="00677014" w:rsidRDefault="006C5D4F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2.6. Результаты голосования по вопросам повестки дня общего с</w:t>
            </w:r>
            <w:r w:rsidR="00572F92"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обрания </w:t>
            </w: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акционеров эмитента, по которым имелся кворум, и формулировки решений, приня</w:t>
            </w:r>
            <w:r w:rsidR="00E61904" w:rsidRPr="00677014">
              <w:rPr>
                <w:rFonts w:ascii="Times New Roman" w:hAnsi="Times New Roman" w:cs="Times New Roman"/>
                <w:sz w:val="25"/>
                <w:szCs w:val="25"/>
              </w:rPr>
              <w:t>тых общим собранием акционеров эмитента по указанным вопросам:</w:t>
            </w:r>
          </w:p>
          <w:p w:rsidR="00E61904" w:rsidRPr="00677014" w:rsidRDefault="00E61904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2.6.1. </w:t>
            </w:r>
            <w:r w:rsidR="004166F5"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Результаты голосования по вопросу </w:t>
            </w:r>
            <w:r w:rsidR="007B6B90"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№ 1: 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«ЗА» - 4 114 136 301 голос, что составляет 99,99909 % от общего количества голосов лиц, принявших участие в Собрании по вопросу N 1 повестки дня.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«ПРОТИВ» - 29 700 голосов, что составляет 0,00072 % от общего количества голосов лиц, принявших участие в Собрании по вопросу N 1 повестки дня.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«ВОЗДЕРЖАЛСЯ» - 6 560 голосов, что составляет 0,00016 % от общего количества голосов лиц, принявших участие в Собрании по вопросу N 1 повестки дня.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Формулировка принятого решения по вопросу № 1: 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Утвердить годовой отчет ОАО 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за 2016 год.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2.6.2. Результаты голосования по вопросу № 2: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«ЗА» - 4 114 142 201 голос, что составляет 99,99923 % от общего количества голосов лиц, принявших участие в Собрании по вопросу N 2 повестки дня.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«ПРОТИВ» - 29 700 голосов, что составляет 0,00072 % от общего количества голосов лиц, принявших участие в Собрании по вопросу N 2 повестки дня.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«ВОЗДЕРЖАЛСЯ» - 660 голосов, что составляет 0,00002 % от общего количества голосов лиц, принявших участие в Собрании по вопросу N 2 повестки дня.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Формулировка принятого решения по вопросу № 2: 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Утвердить годовую бухгалтерскую (финансовую) отчетность ОАО 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за 2016 год.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2.6.3. Результаты голосования по вопросу № 3: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«ЗА» - 4 114 050 201 голос, что составляет 99,99700 %  от общего количества голосов лиц, принявших участие в Собрании по вопросу N 3 повестки дня.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«ПРОТИВ» - 121 700 голосов, что составляет 0,00296 % от общего количества голосов лиц, принявших участие в Собрании по вопросу N 3 повестки дня.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«ВОЗДЕРЖАЛСЯ» - 660 голосов, что составляет 0,00002 % от общего количества голосов лиц, принявших участие в Собрании по вопросу N 3 повестки дня.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Формулировка принятого решения по вопросу № 3: </w:t>
            </w:r>
          </w:p>
          <w:p w:rsidR="007B6B90" w:rsidRPr="00677014" w:rsidRDefault="00696AC6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="007B6B90" w:rsidRPr="00677014">
              <w:rPr>
                <w:rFonts w:ascii="Times New Roman" w:hAnsi="Times New Roman" w:cs="Times New Roman"/>
                <w:sz w:val="25"/>
                <w:szCs w:val="25"/>
              </w:rPr>
              <w:t>Распределить чистую прибыль ОАО «НГК «</w:t>
            </w:r>
            <w:proofErr w:type="spellStart"/>
            <w:r w:rsidR="007B6B90"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="007B6B90" w:rsidRPr="00677014">
              <w:rPr>
                <w:rFonts w:ascii="Times New Roman" w:hAnsi="Times New Roman" w:cs="Times New Roman"/>
                <w:sz w:val="25"/>
                <w:szCs w:val="25"/>
              </w:rPr>
              <w:t>», сформированную по результатам 2016 года в размере 10 241 809 245,43 руб., следующим образом:</w:t>
            </w:r>
          </w:p>
          <w:p w:rsidR="007B6B90" w:rsidRPr="00677014" w:rsidRDefault="00696AC6" w:rsidP="00696AC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sz w:val="25"/>
                <w:szCs w:val="25"/>
              </w:rPr>
              <w:tab/>
            </w:r>
            <w:r w:rsidR="007B6B90" w:rsidRPr="00677014">
              <w:rPr>
                <w:rFonts w:ascii="Times New Roman" w:hAnsi="Times New Roman"/>
                <w:sz w:val="25"/>
                <w:szCs w:val="25"/>
              </w:rPr>
              <w:t>на погашение обязательств по займам – 10 241 809 245,43 руб.</w:t>
            </w:r>
          </w:p>
          <w:p w:rsidR="007B6B90" w:rsidRPr="00677014" w:rsidRDefault="00696AC6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="007B6B90" w:rsidRPr="00677014">
              <w:rPr>
                <w:rFonts w:ascii="Times New Roman" w:hAnsi="Times New Roman" w:cs="Times New Roman"/>
                <w:sz w:val="25"/>
                <w:szCs w:val="25"/>
              </w:rPr>
              <w:t>Не объявлять дивиденды по обыкновенным акциям ОАО «НГК «</w:t>
            </w:r>
            <w:proofErr w:type="spellStart"/>
            <w:r w:rsidR="007B6B90"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="007B6B90" w:rsidRPr="00677014">
              <w:rPr>
                <w:rFonts w:ascii="Times New Roman" w:hAnsi="Times New Roman" w:cs="Times New Roman"/>
                <w:sz w:val="25"/>
                <w:szCs w:val="25"/>
              </w:rPr>
              <w:t>» по результатам 2016 года.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2.6.4. Результаты голосования по вопросу № 4: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При голосовании по вопросу </w:t>
            </w:r>
            <w:r w:rsidRPr="00677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</w:t>
            </w: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4 повестки дня кумулятивные голоса распределились следующим образом: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09"/>
              <w:gridCol w:w="6479"/>
              <w:gridCol w:w="2340"/>
            </w:tblGrid>
            <w:tr w:rsidR="007B6B90" w:rsidRPr="00677014" w:rsidTr="007B6B90">
              <w:tc>
                <w:tcPr>
                  <w:tcW w:w="7088" w:type="dxa"/>
                  <w:gridSpan w:val="2"/>
                  <w:shd w:val="clear" w:color="auto" w:fill="auto"/>
                </w:tcPr>
                <w:p w:rsidR="007B6B90" w:rsidRPr="00677014" w:rsidRDefault="007B6B90" w:rsidP="007B6B90">
                  <w:pPr>
                    <w:tabs>
                      <w:tab w:val="left" w:pos="91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ФИО кандидата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«ЗА»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Баранов Виталий Витальевич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055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571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2.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Касимиро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Дидье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(</w:t>
                  </w: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Casimiro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Didier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048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3.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Латыпов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Урал </w:t>
                  </w: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Альфретович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048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Латыш Ростислав Ростиславович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048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5.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Лирон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 xml:space="preserve"> 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Эрик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 xml:space="preserve"> 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Морис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 xml:space="preserve"> (</w:t>
                  </w: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Liron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 xml:space="preserve"> Eric Maurice)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103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Папенко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Сергей Алексеевич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048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7.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Файзутдинов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Илдар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Шафигуллович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048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8.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Чернер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Анатолий Моисеевич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068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9.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Яковлев Вадим Владиславович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048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7B6B90" w:rsidRPr="00677014" w:rsidTr="007B6B90">
              <w:tc>
                <w:tcPr>
                  <w:tcW w:w="60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10.</w:t>
                  </w:r>
                </w:p>
              </w:tc>
              <w:tc>
                <w:tcPr>
                  <w:tcW w:w="6479" w:type="dxa"/>
                  <w:shd w:val="clear" w:color="auto" w:fill="auto"/>
                </w:tcPr>
                <w:p w:rsidR="007B6B90" w:rsidRPr="00677014" w:rsidRDefault="007B6B90" w:rsidP="007B6B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Янкевич Алексей Викторович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B6B90" w:rsidRPr="00677014" w:rsidRDefault="007B6B90" w:rsidP="000304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114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948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5"/>
                      <w:szCs w:val="25"/>
                    </w:rPr>
                    <w:t>671</w:t>
                  </w:r>
                  <w:r w:rsidR="00030433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</w:tr>
          </w:tbl>
          <w:p w:rsidR="007B6B90" w:rsidRPr="00677014" w:rsidRDefault="007B6B90" w:rsidP="007B6B90">
            <w:pPr>
              <w:tabs>
                <w:tab w:val="left" w:pos="91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«ПРОТИВ» всех кандидатов – 242 000 кумулятивных голосов.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«ВОЗДЕРЖАЛСЯ» по всем кандидатам – 0 кумулятивных голосов.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Формулировка принятого решения по вопросу № 4: 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Избрать Совет директоров ОАО 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в количестве 10 человек в следующем составе:</w:t>
            </w:r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Баранов Виталий Витальевич</w:t>
            </w:r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Касимиро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Дидье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Casimiro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Didier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Латыпов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Урал 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Альфретович</w:t>
            </w:r>
            <w:proofErr w:type="spellEnd"/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Латыш Ростислав Ростиславович</w:t>
            </w:r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Лирон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Эрик</w:t>
            </w:r>
            <w:r w:rsidRPr="00677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Морис</w:t>
            </w:r>
            <w:r w:rsidRPr="00677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Liron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Eric Maurice) </w:t>
            </w:r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Папенко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Сергей Алексеевич</w:t>
            </w:r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Файзутдинов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Илдар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Шафигуллович</w:t>
            </w:r>
            <w:proofErr w:type="spellEnd"/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Чернер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Анатолий Моисеевич</w:t>
            </w:r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Яковлев Вадим Владиславович</w:t>
            </w:r>
          </w:p>
          <w:p w:rsidR="007B6B90" w:rsidRPr="00677014" w:rsidRDefault="007B6B90" w:rsidP="007B6B9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Янкевич Алексей Викторович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2.6.5. Результаты голосования по вопросу № 5: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При голосовании по вопросу </w:t>
            </w:r>
            <w:r w:rsidRPr="00677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</w:t>
            </w: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 5 повестки дня Собрания голоса распределились следующим образом:</w:t>
            </w:r>
          </w:p>
          <w:tbl>
            <w:tblPr>
              <w:tblW w:w="9939" w:type="dxa"/>
              <w:jc w:val="center"/>
              <w:tblLook w:val="0000" w:firstRow="0" w:lastRow="0" w:firstColumn="0" w:lastColumn="0" w:noHBand="0" w:noVBand="0"/>
            </w:tblPr>
            <w:tblGrid>
              <w:gridCol w:w="2611"/>
              <w:gridCol w:w="1559"/>
              <w:gridCol w:w="1368"/>
              <w:gridCol w:w="1134"/>
              <w:gridCol w:w="1134"/>
              <w:gridCol w:w="1042"/>
              <w:gridCol w:w="1084"/>
              <w:gridCol w:w="7"/>
            </w:tblGrid>
            <w:tr w:rsidR="007B6B90" w:rsidRPr="00677014" w:rsidTr="007B6B90">
              <w:trPr>
                <w:cantSplit/>
                <w:tblHeader/>
                <w:jc w:val="center"/>
              </w:trPr>
              <w:tc>
                <w:tcPr>
                  <w:tcW w:w="2611" w:type="dxa"/>
                  <w:vMerge w:val="restart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ФИО кандидата</w:t>
                  </w:r>
                </w:p>
              </w:tc>
              <w:tc>
                <w:tcPr>
                  <w:tcW w:w="2927" w:type="dxa"/>
                  <w:gridSpan w:val="2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ПРОТИВ</w:t>
                  </w:r>
                </w:p>
              </w:tc>
              <w:tc>
                <w:tcPr>
                  <w:tcW w:w="2133" w:type="dxa"/>
                  <w:gridSpan w:val="3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ВОЗДЕРЖАЛСЯ</w:t>
                  </w:r>
                </w:p>
              </w:tc>
            </w:tr>
            <w:tr w:rsidR="007B6B90" w:rsidRPr="00677014" w:rsidTr="007B6B90">
              <w:trPr>
                <w:gridAfter w:val="1"/>
                <w:wAfter w:w="7" w:type="dxa"/>
                <w:cantSplit/>
                <w:tblHeader/>
                <w:jc w:val="center"/>
              </w:trPr>
              <w:tc>
                <w:tcPr>
                  <w:tcW w:w="2611" w:type="dxa"/>
                  <w:vMerge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голосов</w:t>
                  </w:r>
                </w:p>
              </w:tc>
              <w:tc>
                <w:tcPr>
                  <w:tcW w:w="1368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голосов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042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голосов</w:t>
                  </w:r>
                </w:p>
              </w:tc>
              <w:tc>
                <w:tcPr>
                  <w:tcW w:w="108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%</w:t>
                  </w:r>
                </w:p>
              </w:tc>
            </w:tr>
            <w:tr w:rsidR="007B6B90" w:rsidRPr="00677014" w:rsidTr="007B6B90">
              <w:trPr>
                <w:cantSplit/>
                <w:jc w:val="center"/>
              </w:trPr>
              <w:tc>
                <w:tcPr>
                  <w:tcW w:w="2611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Бабич</w:t>
                  </w:r>
                </w:p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 Васильевич</w:t>
                  </w:r>
                </w:p>
              </w:tc>
              <w:tc>
                <w:tcPr>
                  <w:tcW w:w="1559" w:type="dxa"/>
                  <w:vAlign w:val="center"/>
                </w:tcPr>
                <w:p w:rsidR="007B6B90" w:rsidRPr="00677014" w:rsidRDefault="007B6B90" w:rsidP="005074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142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861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99,99925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700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0,00072</w:t>
                  </w:r>
                </w:p>
              </w:tc>
              <w:tc>
                <w:tcPr>
                  <w:tcW w:w="1042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0,00000</w:t>
                  </w:r>
                </w:p>
              </w:tc>
            </w:tr>
            <w:tr w:rsidR="007B6B90" w:rsidRPr="00677014" w:rsidTr="007B6B90">
              <w:trPr>
                <w:cantSplit/>
                <w:jc w:val="center"/>
              </w:trPr>
              <w:tc>
                <w:tcPr>
                  <w:tcW w:w="2611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Дельвиг</w:t>
                  </w:r>
                  <w:proofErr w:type="spellEnd"/>
                </w:p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Галина Юрьевна</w:t>
                  </w:r>
                </w:p>
              </w:tc>
              <w:tc>
                <w:tcPr>
                  <w:tcW w:w="1559" w:type="dxa"/>
                  <w:vAlign w:val="center"/>
                </w:tcPr>
                <w:p w:rsidR="007B6B90" w:rsidRPr="00677014" w:rsidRDefault="007B6B90" w:rsidP="005074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142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861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99,99925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700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0,00072</w:t>
                  </w:r>
                </w:p>
              </w:tc>
              <w:tc>
                <w:tcPr>
                  <w:tcW w:w="1042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0,00000</w:t>
                  </w:r>
                </w:p>
              </w:tc>
            </w:tr>
            <w:tr w:rsidR="007B6B90" w:rsidRPr="00677014" w:rsidTr="007B6B90">
              <w:trPr>
                <w:cantSplit/>
                <w:jc w:val="center"/>
              </w:trPr>
              <w:tc>
                <w:tcPr>
                  <w:tcW w:w="2611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Исаков</w:t>
                  </w:r>
                </w:p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Алексей Сергеевич</w:t>
                  </w:r>
                </w:p>
              </w:tc>
              <w:tc>
                <w:tcPr>
                  <w:tcW w:w="1559" w:type="dxa"/>
                  <w:vAlign w:val="center"/>
                </w:tcPr>
                <w:p w:rsidR="007B6B90" w:rsidRPr="00677014" w:rsidRDefault="007B6B90" w:rsidP="005074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142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861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99,99925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700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0,00072</w:t>
                  </w:r>
                </w:p>
              </w:tc>
              <w:tc>
                <w:tcPr>
                  <w:tcW w:w="1042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0,00000</w:t>
                  </w:r>
                </w:p>
              </w:tc>
            </w:tr>
            <w:tr w:rsidR="007B6B90" w:rsidRPr="00677014" w:rsidTr="007B6B90">
              <w:trPr>
                <w:cantSplit/>
                <w:jc w:val="center"/>
              </w:trPr>
              <w:tc>
                <w:tcPr>
                  <w:tcW w:w="2611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Миронова</w:t>
                  </w:r>
                </w:p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Маргарита Ивановна</w:t>
                  </w:r>
                </w:p>
              </w:tc>
              <w:tc>
                <w:tcPr>
                  <w:tcW w:w="1559" w:type="dxa"/>
                  <w:vAlign w:val="center"/>
                </w:tcPr>
                <w:p w:rsidR="007B6B90" w:rsidRPr="00677014" w:rsidRDefault="007B6B90" w:rsidP="005074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142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861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99,99925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700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0,00072</w:t>
                  </w:r>
                </w:p>
              </w:tc>
              <w:tc>
                <w:tcPr>
                  <w:tcW w:w="1042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0,00000</w:t>
                  </w:r>
                </w:p>
              </w:tc>
            </w:tr>
            <w:tr w:rsidR="007B6B90" w:rsidRPr="00677014" w:rsidTr="007B6B90">
              <w:trPr>
                <w:cantSplit/>
                <w:jc w:val="center"/>
              </w:trPr>
              <w:tc>
                <w:tcPr>
                  <w:tcW w:w="2611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Мошкин </w:t>
                  </w:r>
                </w:p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Юрий Леонидович</w:t>
                  </w:r>
                </w:p>
              </w:tc>
              <w:tc>
                <w:tcPr>
                  <w:tcW w:w="1559" w:type="dxa"/>
                  <w:vAlign w:val="center"/>
                </w:tcPr>
                <w:p w:rsidR="007B6B90" w:rsidRPr="00677014" w:rsidRDefault="007B6B90" w:rsidP="005074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142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861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99,99925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700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0,00072</w:t>
                  </w:r>
                </w:p>
              </w:tc>
              <w:tc>
                <w:tcPr>
                  <w:tcW w:w="1042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0,00000</w:t>
                  </w:r>
                </w:p>
              </w:tc>
            </w:tr>
            <w:tr w:rsidR="007B6B90" w:rsidRPr="00677014" w:rsidTr="007B6B90">
              <w:trPr>
                <w:cantSplit/>
                <w:jc w:val="center"/>
              </w:trPr>
              <w:tc>
                <w:tcPr>
                  <w:tcW w:w="2611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Салехов</w:t>
                  </w:r>
                  <w:proofErr w:type="spellEnd"/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B6B90" w:rsidRPr="00677014" w:rsidRDefault="007B6B90" w:rsidP="007B6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Марат </w:t>
                  </w:r>
                  <w:proofErr w:type="spellStart"/>
                  <w:r w:rsidRPr="00677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Хасанович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7B6B90" w:rsidRPr="00677014" w:rsidRDefault="007B6B90" w:rsidP="005074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142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861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99,99925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700</w:t>
                  </w:r>
                  <w:r w:rsidR="0050740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0,00072</w:t>
                  </w:r>
                </w:p>
              </w:tc>
              <w:tc>
                <w:tcPr>
                  <w:tcW w:w="1042" w:type="dxa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091" w:type="dxa"/>
                  <w:gridSpan w:val="2"/>
                  <w:vAlign w:val="center"/>
                </w:tcPr>
                <w:p w:rsidR="007B6B90" w:rsidRPr="00677014" w:rsidRDefault="007B6B90" w:rsidP="007B6B9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77014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0,00000</w:t>
                  </w:r>
                </w:p>
              </w:tc>
            </w:tr>
          </w:tbl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Формулировка принятого решения по вопросу № 5: </w:t>
            </w:r>
          </w:p>
          <w:p w:rsidR="007B6B90" w:rsidRPr="00677014" w:rsidRDefault="007B6B90" w:rsidP="007B6B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Избрать ревизионную комиссию ОАО 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в количестве 6 человек в следующем составе:</w:t>
            </w:r>
          </w:p>
          <w:p w:rsidR="007B6B90" w:rsidRPr="00677014" w:rsidRDefault="007B6B90" w:rsidP="00363D8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Бабич Роман Васильевич</w:t>
            </w:r>
          </w:p>
          <w:p w:rsidR="007B6B90" w:rsidRPr="00677014" w:rsidRDefault="007B6B90" w:rsidP="00363D8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Дельвиг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Галина Юрьевна</w:t>
            </w:r>
          </w:p>
          <w:p w:rsidR="007B6B90" w:rsidRPr="00677014" w:rsidRDefault="007B6B90" w:rsidP="00363D8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Исаков Алексей Сергеевич</w:t>
            </w:r>
          </w:p>
          <w:p w:rsidR="007B6B90" w:rsidRPr="00677014" w:rsidRDefault="007B6B90" w:rsidP="00363D8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Миронова Маргарита Ивановна</w:t>
            </w:r>
          </w:p>
          <w:p w:rsidR="007B6B90" w:rsidRPr="00677014" w:rsidRDefault="007B6B90" w:rsidP="00363D8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Мошкин Юрий Леонидович</w:t>
            </w:r>
          </w:p>
          <w:p w:rsidR="007B6B90" w:rsidRPr="00677014" w:rsidRDefault="007B6B90" w:rsidP="00363D8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Салехов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Марат 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Хасанович</w:t>
            </w:r>
            <w:proofErr w:type="spellEnd"/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2.6.6. Результаты голосования по вопросу № 6: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«ЗА» - 4 114 147 861 голос, что составляет 99,99937 % от общего количества голосов лиц, принявших участие в Собрании по вопросу N 6 повестки дня.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«ПРОТИВ» - 24 200 голосов, что составляет 0,00059 % от общего количества голосов лиц, принявших участие в Собрании по вопросу N 6 повестки дня.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«ВОЗДЕРЖАЛСЯ» - 0 голосов, что составляет 0,00000 % от общего количества голосов лиц, принявших участие в Собрании по вопросу N 6 повестки дня.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Формулировка принятого решения по вопросу № 6: 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Утвердить аудиторскую фирм</w:t>
            </w:r>
            <w:proofErr w:type="gram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у ООО</w:t>
            </w:r>
            <w:proofErr w:type="gram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Росэкспертиза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(ОГРН 1027739273946) аудитором ОАО «НГК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 по аудиту бухгалтерской (финансовой) отчетности за 2017 год, подготовленной в соответствии с российскими стандартами бухгалтерского учета (РСБУ).</w:t>
            </w:r>
          </w:p>
          <w:p w:rsidR="007B6B90" w:rsidRPr="00677014" w:rsidRDefault="007B6B90" w:rsidP="007B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Утвердить аудиторскую фирм</w:t>
            </w:r>
            <w:proofErr w:type="gram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у ООО</w:t>
            </w:r>
            <w:proofErr w:type="gram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«Эрнст энд Янг» (ОГРН 1027739707203) для проведения аудита консолидированной финансовой отчетности Группы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», составленной в соответствии с международными стандартами финансовой отчетности (МСФО), за 2017 год, и ежеквартальных обзорных проверок консолидированной промежуточной сокращенной финансовой информации Группы «</w:t>
            </w:r>
            <w:proofErr w:type="spellStart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», подготовленной в соответствии с МСФО.</w:t>
            </w:r>
          </w:p>
          <w:p w:rsidR="006C5D4F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6C5D4F" w:rsidRPr="00677014">
              <w:rPr>
                <w:rFonts w:ascii="Times New Roman" w:hAnsi="Times New Roman" w:cs="Times New Roman"/>
                <w:sz w:val="25"/>
                <w:szCs w:val="25"/>
              </w:rPr>
              <w:t>.7. Дата составления и номер протокола общего собрания акционеров</w:t>
            </w: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 xml:space="preserve"> эмитента: 04.07.2017, протокол № 53.</w:t>
            </w:r>
          </w:p>
          <w:p w:rsidR="004C1963" w:rsidRPr="00677014" w:rsidRDefault="006C5D4F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2.8. Идентификационные признаки акций, владельцы которых имеют право на участие в общ</w:t>
            </w:r>
            <w:r w:rsidR="007B6B90" w:rsidRPr="00677014">
              <w:rPr>
                <w:rFonts w:ascii="Times New Roman" w:hAnsi="Times New Roman" w:cs="Times New Roman"/>
                <w:sz w:val="25"/>
                <w:szCs w:val="25"/>
              </w:rPr>
              <w:t>ем собрании акционеров эмитента:</w:t>
            </w:r>
          </w:p>
          <w:p w:rsidR="007B6B90" w:rsidRPr="00677014" w:rsidRDefault="007B6B90" w:rsidP="007B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014">
              <w:rPr>
                <w:rFonts w:ascii="Times New Roman" w:hAnsi="Times New Roman" w:cs="Times New Roman"/>
                <w:sz w:val="25"/>
                <w:szCs w:val="25"/>
              </w:rPr>
              <w:t>Акции обыкновенные именные бездокументарные, государственный регистрационный номер 1-01-00221-А. Дата государственной регистрации: 07.08.1995; 22.11.1995; 30.05.1996.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48"/>
        <w:gridCol w:w="556"/>
        <w:gridCol w:w="1294"/>
        <w:gridCol w:w="411"/>
        <w:gridCol w:w="307"/>
        <w:gridCol w:w="542"/>
        <w:gridCol w:w="1816"/>
        <w:gridCol w:w="824"/>
        <w:gridCol w:w="1262"/>
        <w:gridCol w:w="417"/>
        <w:gridCol w:w="761"/>
      </w:tblGrid>
      <w:tr w:rsidR="000757BA" w:rsidRPr="000757BA" w:rsidTr="008D1470">
        <w:trPr>
          <w:cantSplit/>
        </w:trPr>
        <w:tc>
          <w:tcPr>
            <w:tcW w:w="10065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CC55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0757BA" w:rsidRPr="003E5137" w:rsidTr="008D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0320" w:rsidRPr="003E5137" w:rsidRDefault="000757BA" w:rsidP="00FE0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3.1</w:t>
            </w:r>
            <w:r w:rsidR="004C1963"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="004C1963" w:rsidRPr="003E5137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="00FE0320" w:rsidRPr="003E5137">
              <w:rPr>
                <w:rFonts w:ascii="Times New Roman" w:eastAsia="Times New Roman" w:hAnsi="Times New Roman"/>
                <w:sz w:val="25"/>
                <w:szCs w:val="25"/>
              </w:rPr>
              <w:t>Вице-президент</w:t>
            </w:r>
          </w:p>
          <w:p w:rsidR="000757BA" w:rsidRPr="003E5137" w:rsidRDefault="00FE0320" w:rsidP="00FE0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Доверенность от 10.01</w:t>
            </w:r>
            <w:r w:rsidR="004C1963" w:rsidRPr="003E5137">
              <w:rPr>
                <w:rFonts w:ascii="Times New Roman" w:eastAsia="Times New Roman" w:hAnsi="Times New Roman"/>
                <w:sz w:val="25"/>
                <w:szCs w:val="25"/>
              </w:rPr>
              <w:t>.201</w:t>
            </w: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  <w:r w:rsidR="004C1963" w:rsidRPr="003E5137">
              <w:rPr>
                <w:rFonts w:ascii="Times New Roman" w:eastAsia="Times New Roman" w:hAnsi="Times New Roman"/>
                <w:sz w:val="25"/>
                <w:szCs w:val="25"/>
              </w:rPr>
              <w:t xml:space="preserve"> № МО-</w:t>
            </w: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3E5137" w:rsidRDefault="000757BA" w:rsidP="00CC553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E5137" w:rsidRDefault="000757BA" w:rsidP="00CC553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E5137" w:rsidRDefault="00FE0320" w:rsidP="000757B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А.Н. </w:t>
            </w:r>
            <w:proofErr w:type="spellStart"/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Трухачев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3E5137" w:rsidRDefault="000757BA" w:rsidP="00CC553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0757BA" w:rsidRPr="003E5137" w:rsidTr="008D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8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3E5137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E5137" w:rsidRDefault="000757BA" w:rsidP="00CC55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3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E5137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E5137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3E5137" w:rsidRDefault="000757BA" w:rsidP="00CC5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0757BA" w:rsidRPr="003E5137" w:rsidTr="008D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3.2. Дата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1D7B57" w:rsidP="00CC553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r w:rsidR="004E2C5D">
              <w:rPr>
                <w:rFonts w:ascii="Times New Roman" w:eastAsia="Times New Roman" w:hAnsi="Times New Roman" w:cs="Times New Roman"/>
                <w:sz w:val="25"/>
                <w:szCs w:val="25"/>
              </w:rPr>
              <w:t>05</w:t>
            </w: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6C5D4F" w:rsidP="000757B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июля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CC5539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4E5AD2" w:rsidP="00CC553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CC553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CC553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М.П.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3E5137" w:rsidRDefault="000757BA" w:rsidP="00CC553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CC5539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6D" w:rsidRDefault="00E6756D" w:rsidP="001115E6">
      <w:pPr>
        <w:spacing w:after="0" w:line="240" w:lineRule="auto"/>
      </w:pPr>
      <w:r>
        <w:separator/>
      </w:r>
    </w:p>
  </w:endnote>
  <w:endnote w:type="continuationSeparator" w:id="0">
    <w:p w:rsidR="00E6756D" w:rsidRDefault="00E6756D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70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6D" w:rsidRDefault="00E6756D" w:rsidP="001115E6">
      <w:pPr>
        <w:spacing w:after="0" w:line="240" w:lineRule="auto"/>
      </w:pPr>
      <w:r>
        <w:separator/>
      </w:r>
    </w:p>
  </w:footnote>
  <w:footnote w:type="continuationSeparator" w:id="0">
    <w:p w:rsidR="00E6756D" w:rsidRDefault="00E6756D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DDC"/>
    <w:multiLevelType w:val="hybridMultilevel"/>
    <w:tmpl w:val="BB9854E0"/>
    <w:lvl w:ilvl="0" w:tplc="E4761502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</w:lvl>
  </w:abstractNum>
  <w:abstractNum w:abstractNumId="1">
    <w:nsid w:val="16696CE0"/>
    <w:multiLevelType w:val="hybridMultilevel"/>
    <w:tmpl w:val="577C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E42AE"/>
    <w:multiLevelType w:val="multilevel"/>
    <w:tmpl w:val="2ADA7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>
    <w:nsid w:val="44CA313B"/>
    <w:multiLevelType w:val="multilevel"/>
    <w:tmpl w:val="2ADA7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>
    <w:nsid w:val="70181C6B"/>
    <w:multiLevelType w:val="hybridMultilevel"/>
    <w:tmpl w:val="CC94DDAA"/>
    <w:lvl w:ilvl="0" w:tplc="1FDCB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30433"/>
    <w:rsid w:val="000471A2"/>
    <w:rsid w:val="00056D70"/>
    <w:rsid w:val="00074DC4"/>
    <w:rsid w:val="000757BA"/>
    <w:rsid w:val="00080BDE"/>
    <w:rsid w:val="001115E6"/>
    <w:rsid w:val="0017328B"/>
    <w:rsid w:val="001A2B4C"/>
    <w:rsid w:val="001D7B57"/>
    <w:rsid w:val="00246E68"/>
    <w:rsid w:val="002759BF"/>
    <w:rsid w:val="002C22AE"/>
    <w:rsid w:val="002E6B82"/>
    <w:rsid w:val="00323D6C"/>
    <w:rsid w:val="00334A54"/>
    <w:rsid w:val="00335B01"/>
    <w:rsid w:val="00336A5D"/>
    <w:rsid w:val="00363D85"/>
    <w:rsid w:val="003E5137"/>
    <w:rsid w:val="004162F2"/>
    <w:rsid w:val="004166F5"/>
    <w:rsid w:val="00480D0A"/>
    <w:rsid w:val="004C1963"/>
    <w:rsid w:val="004E2C5D"/>
    <w:rsid w:val="004E5AD2"/>
    <w:rsid w:val="0050740B"/>
    <w:rsid w:val="00572F92"/>
    <w:rsid w:val="005960CB"/>
    <w:rsid w:val="0066290B"/>
    <w:rsid w:val="00677014"/>
    <w:rsid w:val="00696AC6"/>
    <w:rsid w:val="006A35D5"/>
    <w:rsid w:val="006C5D4F"/>
    <w:rsid w:val="006D3E63"/>
    <w:rsid w:val="00715754"/>
    <w:rsid w:val="007B6B90"/>
    <w:rsid w:val="007F485D"/>
    <w:rsid w:val="007F69F4"/>
    <w:rsid w:val="008B1830"/>
    <w:rsid w:val="008C7A7B"/>
    <w:rsid w:val="008D1470"/>
    <w:rsid w:val="00915D83"/>
    <w:rsid w:val="009D66E9"/>
    <w:rsid w:val="00A00269"/>
    <w:rsid w:val="00A85B4A"/>
    <w:rsid w:val="00AB1562"/>
    <w:rsid w:val="00AE6380"/>
    <w:rsid w:val="00B440FC"/>
    <w:rsid w:val="00B86669"/>
    <w:rsid w:val="00BC028F"/>
    <w:rsid w:val="00BC209D"/>
    <w:rsid w:val="00C329D0"/>
    <w:rsid w:val="00CA1063"/>
    <w:rsid w:val="00CC5539"/>
    <w:rsid w:val="00D83FBB"/>
    <w:rsid w:val="00DE1626"/>
    <w:rsid w:val="00DF3172"/>
    <w:rsid w:val="00E2557C"/>
    <w:rsid w:val="00E61904"/>
    <w:rsid w:val="00E6756D"/>
    <w:rsid w:val="00EE3E89"/>
    <w:rsid w:val="00F90D50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2017-07-04T11:44:00Z</cp:lastPrinted>
  <dcterms:created xsi:type="dcterms:W3CDTF">2017-07-04T10:06:00Z</dcterms:created>
  <dcterms:modified xsi:type="dcterms:W3CDTF">2017-07-04T11:45:00Z</dcterms:modified>
</cp:coreProperties>
</file>