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A5A" w:rsidRPr="00A745AD" w:rsidRDefault="004D6A5A" w:rsidP="004D6A5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</w:rPr>
      </w:pPr>
      <w:bookmarkStart w:id="0" w:name="_GoBack"/>
      <w:bookmarkEnd w:id="0"/>
      <w:r w:rsidRPr="00A745AD">
        <w:rPr>
          <w:rFonts w:ascii="Times New Roman" w:eastAsia="Times New Roman" w:hAnsi="Times New Roman"/>
          <w:b/>
          <w:sz w:val="26"/>
          <w:szCs w:val="26"/>
        </w:rPr>
        <w:t>Сообщение о существенном факте</w:t>
      </w:r>
    </w:p>
    <w:p w:rsidR="004D6A5A" w:rsidRPr="00A745AD" w:rsidRDefault="004D6A5A" w:rsidP="00F731A7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Theme="minorHAnsi" w:hAnsi="Times New Roman"/>
          <w:sz w:val="26"/>
          <w:szCs w:val="26"/>
        </w:rPr>
      </w:pPr>
      <w:r w:rsidRPr="00A745AD">
        <w:rPr>
          <w:rFonts w:ascii="Times New Roman" w:eastAsia="Times New Roman" w:hAnsi="Times New Roman"/>
          <w:b/>
          <w:bCs/>
          <w:sz w:val="26"/>
          <w:szCs w:val="26"/>
        </w:rPr>
        <w:t>«</w:t>
      </w:r>
      <w:r w:rsidR="00E108E9" w:rsidRPr="00A745AD">
        <w:rPr>
          <w:rFonts w:ascii="Times New Roman" w:eastAsiaTheme="minorHAnsi" w:hAnsi="Times New Roman"/>
          <w:sz w:val="26"/>
          <w:szCs w:val="26"/>
        </w:rPr>
        <w:t>Об отдельных решениях, принятых советом директоров эмитента:</w:t>
      </w:r>
    </w:p>
    <w:p w:rsidR="00C4596D" w:rsidRPr="00A745AD" w:rsidRDefault="00C4596D" w:rsidP="00F731A7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Theme="minorHAnsi" w:hAnsi="Times New Roman"/>
          <w:sz w:val="26"/>
          <w:szCs w:val="26"/>
        </w:rPr>
      </w:pPr>
      <w:r w:rsidRPr="00A745AD">
        <w:rPr>
          <w:rFonts w:ascii="Times New Roman" w:eastAsiaTheme="minorHAnsi" w:hAnsi="Times New Roman"/>
          <w:sz w:val="26"/>
          <w:szCs w:val="26"/>
        </w:rPr>
        <w:t>О члене совета директоров эмитента, осуществляющем функции председателя совета директоров эмитента.</w:t>
      </w:r>
    </w:p>
    <w:p w:rsidR="00C4596D" w:rsidRPr="00A745AD" w:rsidRDefault="00C4596D" w:rsidP="002731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</w:rPr>
      </w:pPr>
      <w:r w:rsidRPr="00A745AD">
        <w:rPr>
          <w:rFonts w:ascii="Times New Roman" w:eastAsiaTheme="minorHAnsi" w:hAnsi="Times New Roman"/>
          <w:sz w:val="26"/>
          <w:szCs w:val="26"/>
        </w:rPr>
        <w:t>Об иных решениях, связанных с подготовкой, созывом и проведением общего собрания акционеров</w:t>
      </w:r>
      <w:r w:rsidR="00F731A7" w:rsidRPr="00A745AD">
        <w:rPr>
          <w:rFonts w:ascii="Times New Roman" w:eastAsiaTheme="minorHAnsi" w:hAnsi="Times New Roman"/>
          <w:sz w:val="26"/>
          <w:szCs w:val="26"/>
        </w:rPr>
        <w:t xml:space="preserve"> такого эмитента».</w:t>
      </w:r>
    </w:p>
    <w:p w:rsidR="00A745AD" w:rsidRPr="00A745AD" w:rsidRDefault="00A745AD" w:rsidP="002731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</w:rPr>
      </w:pPr>
    </w:p>
    <w:tbl>
      <w:tblPr>
        <w:tblW w:w="9923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20"/>
        <w:gridCol w:w="5103"/>
      </w:tblGrid>
      <w:tr w:rsidR="004D6A5A" w:rsidRPr="00A745AD" w:rsidTr="00A745AD">
        <w:trPr>
          <w:cantSplit/>
        </w:trPr>
        <w:tc>
          <w:tcPr>
            <w:tcW w:w="9923" w:type="dxa"/>
            <w:gridSpan w:val="2"/>
            <w:vAlign w:val="bottom"/>
          </w:tcPr>
          <w:p w:rsidR="004D6A5A" w:rsidRPr="00A745AD" w:rsidRDefault="004D6A5A" w:rsidP="00231CE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A745AD">
              <w:rPr>
                <w:rFonts w:ascii="Times New Roman" w:eastAsia="Times New Roman" w:hAnsi="Times New Roman"/>
                <w:sz w:val="26"/>
                <w:szCs w:val="26"/>
              </w:rPr>
              <w:t>1. Общие сведения</w:t>
            </w:r>
          </w:p>
        </w:tc>
      </w:tr>
      <w:tr w:rsidR="004D6A5A" w:rsidRPr="00A745AD" w:rsidTr="00A745AD">
        <w:tc>
          <w:tcPr>
            <w:tcW w:w="4820" w:type="dxa"/>
          </w:tcPr>
          <w:p w:rsidR="004D6A5A" w:rsidRPr="00A745AD" w:rsidRDefault="004D6A5A" w:rsidP="0023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A745AD">
              <w:rPr>
                <w:rFonts w:ascii="Times New Roman" w:eastAsia="Times New Roman" w:hAnsi="Times New Roman"/>
                <w:sz w:val="26"/>
                <w:szCs w:val="26"/>
              </w:rPr>
              <w:t>1.1. Полное фирменное наименование эмитента</w:t>
            </w:r>
          </w:p>
        </w:tc>
        <w:tc>
          <w:tcPr>
            <w:tcW w:w="5103" w:type="dxa"/>
          </w:tcPr>
          <w:p w:rsidR="004D6A5A" w:rsidRPr="00A745AD" w:rsidRDefault="004D6A5A" w:rsidP="0023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A745AD">
              <w:rPr>
                <w:rFonts w:ascii="Times New Roman" w:eastAsia="Times New Roman" w:hAnsi="Times New Roman"/>
                <w:sz w:val="26"/>
                <w:szCs w:val="26"/>
              </w:rPr>
              <w:t>Открытое акционерное общество «Нефтегазовая компания «</w:t>
            </w:r>
            <w:proofErr w:type="spellStart"/>
            <w:r w:rsidRPr="00A745AD">
              <w:rPr>
                <w:rFonts w:ascii="Times New Roman" w:eastAsia="Times New Roman" w:hAnsi="Times New Roman"/>
                <w:sz w:val="26"/>
                <w:szCs w:val="26"/>
              </w:rPr>
              <w:t>Славнефть</w:t>
            </w:r>
            <w:proofErr w:type="spellEnd"/>
            <w:r w:rsidRPr="00A745AD">
              <w:rPr>
                <w:rFonts w:ascii="Times New Roman" w:eastAsia="Times New Roman" w:hAnsi="Times New Roman"/>
                <w:sz w:val="26"/>
                <w:szCs w:val="26"/>
              </w:rPr>
              <w:t xml:space="preserve">» </w:t>
            </w:r>
          </w:p>
        </w:tc>
      </w:tr>
      <w:tr w:rsidR="004D6A5A" w:rsidRPr="00A745AD" w:rsidTr="00A745AD">
        <w:tc>
          <w:tcPr>
            <w:tcW w:w="4820" w:type="dxa"/>
          </w:tcPr>
          <w:p w:rsidR="004D6A5A" w:rsidRPr="00A745AD" w:rsidRDefault="004D6A5A" w:rsidP="0023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A745AD">
              <w:rPr>
                <w:rFonts w:ascii="Times New Roman" w:eastAsia="Times New Roman" w:hAnsi="Times New Roman"/>
                <w:sz w:val="26"/>
                <w:szCs w:val="26"/>
              </w:rPr>
              <w:t>1.2. Сокращенное фирменное наименование эмитента</w:t>
            </w:r>
          </w:p>
        </w:tc>
        <w:tc>
          <w:tcPr>
            <w:tcW w:w="5103" w:type="dxa"/>
          </w:tcPr>
          <w:p w:rsidR="004D6A5A" w:rsidRPr="00A745AD" w:rsidRDefault="004D6A5A" w:rsidP="0023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A745AD">
              <w:rPr>
                <w:rFonts w:ascii="Times New Roman" w:eastAsia="Times New Roman" w:hAnsi="Times New Roman"/>
                <w:sz w:val="26"/>
                <w:szCs w:val="26"/>
              </w:rPr>
              <w:t>ОАО «НГК «</w:t>
            </w:r>
            <w:proofErr w:type="spellStart"/>
            <w:r w:rsidRPr="00A745AD">
              <w:rPr>
                <w:rFonts w:ascii="Times New Roman" w:eastAsia="Times New Roman" w:hAnsi="Times New Roman"/>
                <w:sz w:val="26"/>
                <w:szCs w:val="26"/>
              </w:rPr>
              <w:t>Славнефть</w:t>
            </w:r>
            <w:proofErr w:type="spellEnd"/>
            <w:r w:rsidRPr="00A745AD">
              <w:rPr>
                <w:rFonts w:ascii="Times New Roman" w:eastAsia="Times New Roman" w:hAnsi="Times New Roman"/>
                <w:sz w:val="26"/>
                <w:szCs w:val="26"/>
              </w:rPr>
              <w:t>»</w:t>
            </w:r>
          </w:p>
        </w:tc>
      </w:tr>
      <w:tr w:rsidR="004D6A5A" w:rsidRPr="00A745AD" w:rsidTr="00A745AD">
        <w:tc>
          <w:tcPr>
            <w:tcW w:w="4820" w:type="dxa"/>
          </w:tcPr>
          <w:p w:rsidR="004D6A5A" w:rsidRPr="00A745AD" w:rsidRDefault="004D6A5A" w:rsidP="0023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A745AD">
              <w:rPr>
                <w:rFonts w:ascii="Times New Roman" w:eastAsia="Times New Roman" w:hAnsi="Times New Roman"/>
                <w:sz w:val="26"/>
                <w:szCs w:val="26"/>
              </w:rPr>
              <w:t>1.3. Место нахождения эмитента</w:t>
            </w:r>
          </w:p>
        </w:tc>
        <w:tc>
          <w:tcPr>
            <w:tcW w:w="5103" w:type="dxa"/>
          </w:tcPr>
          <w:p w:rsidR="004D6A5A" w:rsidRPr="00A745AD" w:rsidRDefault="004D6A5A" w:rsidP="0023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A745AD">
              <w:rPr>
                <w:rFonts w:ascii="Times New Roman" w:eastAsia="Times New Roman" w:hAnsi="Times New Roman"/>
                <w:sz w:val="26"/>
                <w:szCs w:val="26"/>
              </w:rPr>
              <w:t>Российская Федерация, г. Москва</w:t>
            </w:r>
          </w:p>
        </w:tc>
      </w:tr>
      <w:tr w:rsidR="004D6A5A" w:rsidRPr="00A745AD" w:rsidTr="00A745AD">
        <w:tc>
          <w:tcPr>
            <w:tcW w:w="4820" w:type="dxa"/>
          </w:tcPr>
          <w:p w:rsidR="004D6A5A" w:rsidRPr="00A745AD" w:rsidRDefault="004D6A5A" w:rsidP="0023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A745AD">
              <w:rPr>
                <w:rFonts w:ascii="Times New Roman" w:eastAsia="Times New Roman" w:hAnsi="Times New Roman"/>
                <w:sz w:val="26"/>
                <w:szCs w:val="26"/>
              </w:rPr>
              <w:t>1.4. ОГРН эмитента</w:t>
            </w:r>
          </w:p>
        </w:tc>
        <w:tc>
          <w:tcPr>
            <w:tcW w:w="5103" w:type="dxa"/>
          </w:tcPr>
          <w:p w:rsidR="004D6A5A" w:rsidRPr="00A745AD" w:rsidRDefault="004D6A5A" w:rsidP="0023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A745AD">
              <w:rPr>
                <w:rFonts w:ascii="Times New Roman" w:eastAsia="Times New Roman" w:hAnsi="Times New Roman"/>
                <w:sz w:val="26"/>
                <w:szCs w:val="26"/>
              </w:rPr>
              <w:t>1027739026270</w:t>
            </w:r>
          </w:p>
        </w:tc>
      </w:tr>
      <w:tr w:rsidR="004D6A5A" w:rsidRPr="00A745AD" w:rsidTr="00A745AD">
        <w:tc>
          <w:tcPr>
            <w:tcW w:w="4820" w:type="dxa"/>
          </w:tcPr>
          <w:p w:rsidR="004D6A5A" w:rsidRPr="00A745AD" w:rsidRDefault="004D6A5A" w:rsidP="0023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A745AD">
              <w:rPr>
                <w:rFonts w:ascii="Times New Roman" w:eastAsia="Times New Roman" w:hAnsi="Times New Roman"/>
                <w:sz w:val="26"/>
                <w:szCs w:val="26"/>
              </w:rPr>
              <w:t>1.5. ИНН эмитента</w:t>
            </w:r>
          </w:p>
        </w:tc>
        <w:tc>
          <w:tcPr>
            <w:tcW w:w="5103" w:type="dxa"/>
          </w:tcPr>
          <w:p w:rsidR="004D6A5A" w:rsidRPr="00A745AD" w:rsidRDefault="004D6A5A" w:rsidP="0023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A745AD">
              <w:rPr>
                <w:rFonts w:ascii="Times New Roman" w:eastAsia="Times New Roman" w:hAnsi="Times New Roman"/>
                <w:sz w:val="26"/>
                <w:szCs w:val="26"/>
              </w:rPr>
              <w:t>7707017509</w:t>
            </w:r>
          </w:p>
        </w:tc>
      </w:tr>
      <w:tr w:rsidR="004D6A5A" w:rsidRPr="00A745AD" w:rsidTr="00A745AD">
        <w:tc>
          <w:tcPr>
            <w:tcW w:w="4820" w:type="dxa"/>
          </w:tcPr>
          <w:p w:rsidR="004D6A5A" w:rsidRPr="00A745AD" w:rsidRDefault="004D6A5A" w:rsidP="0023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A745AD">
              <w:rPr>
                <w:rFonts w:ascii="Times New Roman" w:eastAsia="Times New Roman" w:hAnsi="Times New Roman"/>
                <w:sz w:val="26"/>
                <w:szCs w:val="26"/>
              </w:rPr>
              <w:t>1.6. Уникальный код эмитента, присвоенный регистрирующим органом</w:t>
            </w:r>
          </w:p>
        </w:tc>
        <w:tc>
          <w:tcPr>
            <w:tcW w:w="5103" w:type="dxa"/>
          </w:tcPr>
          <w:p w:rsidR="004D6A5A" w:rsidRPr="00A745AD" w:rsidRDefault="004D6A5A" w:rsidP="0023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A745AD">
              <w:rPr>
                <w:rFonts w:ascii="Times New Roman" w:eastAsia="Times New Roman" w:hAnsi="Times New Roman"/>
                <w:sz w:val="26"/>
                <w:szCs w:val="26"/>
              </w:rPr>
              <w:t>00221-А</w:t>
            </w:r>
          </w:p>
        </w:tc>
      </w:tr>
      <w:tr w:rsidR="004D6A5A" w:rsidRPr="00A745AD" w:rsidTr="00A745AD">
        <w:tc>
          <w:tcPr>
            <w:tcW w:w="4820" w:type="dxa"/>
          </w:tcPr>
          <w:p w:rsidR="004D6A5A" w:rsidRPr="00A745AD" w:rsidRDefault="004D6A5A" w:rsidP="0023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A745AD">
              <w:rPr>
                <w:rFonts w:ascii="Times New Roman" w:eastAsia="Times New Roman" w:hAnsi="Times New Roman"/>
                <w:sz w:val="26"/>
                <w:szCs w:val="26"/>
              </w:rPr>
              <w:t>1.7. Адрес страницы в сети Интернет, используемой эмитентом для раскрытия информации</w:t>
            </w:r>
          </w:p>
        </w:tc>
        <w:tc>
          <w:tcPr>
            <w:tcW w:w="5103" w:type="dxa"/>
          </w:tcPr>
          <w:p w:rsidR="004D6A5A" w:rsidRPr="00A745AD" w:rsidRDefault="00236C09" w:rsidP="0023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u w:val="single"/>
              </w:rPr>
            </w:pPr>
            <w:hyperlink r:id="rId7" w:history="1">
              <w:r w:rsidR="004D6A5A" w:rsidRPr="00A745AD">
                <w:rPr>
                  <w:rStyle w:val="a3"/>
                  <w:rFonts w:ascii="Times New Roman" w:eastAsia="Times New Roman" w:hAnsi="Times New Roman"/>
                  <w:sz w:val="26"/>
                  <w:szCs w:val="26"/>
                </w:rPr>
                <w:t>http://www.e-disclosure.ru/portal/company.aspx?id=560</w:t>
              </w:r>
            </w:hyperlink>
          </w:p>
          <w:p w:rsidR="004D6A5A" w:rsidRPr="00A745AD" w:rsidRDefault="00236C09" w:rsidP="0023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u w:val="single"/>
              </w:rPr>
            </w:pPr>
            <w:hyperlink r:id="rId8" w:history="1">
              <w:r w:rsidR="004D6A5A" w:rsidRPr="00A745AD">
                <w:rPr>
                  <w:rStyle w:val="a3"/>
                  <w:rFonts w:ascii="Times New Roman" w:eastAsia="Times New Roman" w:hAnsi="Times New Roman"/>
                  <w:sz w:val="26"/>
                  <w:szCs w:val="26"/>
                </w:rPr>
                <w:t>http://www.slavneft.ru</w:t>
              </w:r>
            </w:hyperlink>
          </w:p>
        </w:tc>
      </w:tr>
    </w:tbl>
    <w:p w:rsidR="004D6A5A" w:rsidRPr="00A745AD" w:rsidRDefault="004D6A5A" w:rsidP="004D6A5A">
      <w:pPr>
        <w:spacing w:after="0"/>
        <w:rPr>
          <w:rFonts w:ascii="Times New Roman" w:hAnsi="Times New Roman"/>
          <w:vanish/>
          <w:sz w:val="26"/>
          <w:szCs w:val="26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4D6A5A" w:rsidRPr="00A745AD" w:rsidTr="00A745AD">
        <w:tc>
          <w:tcPr>
            <w:tcW w:w="9923" w:type="dxa"/>
            <w:shd w:val="clear" w:color="auto" w:fill="auto"/>
          </w:tcPr>
          <w:p w:rsidR="004D6A5A" w:rsidRPr="00A745AD" w:rsidRDefault="004D6A5A" w:rsidP="00231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A745AD">
              <w:rPr>
                <w:rFonts w:ascii="Times New Roman" w:eastAsia="Times New Roman" w:hAnsi="Times New Roman"/>
                <w:sz w:val="26"/>
                <w:szCs w:val="26"/>
              </w:rPr>
              <w:t>2. Содержание сообщения</w:t>
            </w:r>
          </w:p>
        </w:tc>
      </w:tr>
      <w:tr w:rsidR="004D6A5A" w:rsidRPr="00A745AD" w:rsidTr="00A745AD">
        <w:trPr>
          <w:trHeight w:val="841"/>
        </w:trPr>
        <w:tc>
          <w:tcPr>
            <w:tcW w:w="9923" w:type="dxa"/>
            <w:shd w:val="clear" w:color="auto" w:fill="auto"/>
          </w:tcPr>
          <w:p w:rsidR="0085165C" w:rsidRPr="00A745AD" w:rsidRDefault="00C4596D" w:rsidP="00A745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A745AD">
              <w:rPr>
                <w:rFonts w:ascii="Times New Roman" w:eastAsiaTheme="minorHAnsi" w:hAnsi="Times New Roman"/>
                <w:sz w:val="26"/>
                <w:szCs w:val="26"/>
              </w:rPr>
              <w:t>2.1. К</w:t>
            </w:r>
            <w:r w:rsidR="00E108E9" w:rsidRPr="00A745AD">
              <w:rPr>
                <w:rFonts w:ascii="Times New Roman" w:eastAsiaTheme="minorHAnsi" w:hAnsi="Times New Roman"/>
                <w:sz w:val="26"/>
                <w:szCs w:val="26"/>
              </w:rPr>
              <w:t>ворум заседания совета директоров</w:t>
            </w:r>
            <w:r w:rsidRPr="00A745AD">
              <w:rPr>
                <w:rFonts w:ascii="Times New Roman" w:eastAsiaTheme="minorHAnsi" w:hAnsi="Times New Roman"/>
                <w:sz w:val="26"/>
                <w:szCs w:val="26"/>
              </w:rPr>
              <w:t xml:space="preserve"> </w:t>
            </w:r>
            <w:r w:rsidR="00E108E9" w:rsidRPr="00A745AD">
              <w:rPr>
                <w:rFonts w:ascii="Times New Roman" w:eastAsiaTheme="minorHAnsi" w:hAnsi="Times New Roman"/>
                <w:sz w:val="26"/>
                <w:szCs w:val="26"/>
              </w:rPr>
              <w:t>эмитента</w:t>
            </w:r>
            <w:r w:rsidR="0085165C" w:rsidRPr="00A745AD">
              <w:rPr>
                <w:rFonts w:ascii="Times New Roman" w:eastAsiaTheme="minorHAnsi" w:hAnsi="Times New Roman"/>
                <w:sz w:val="26"/>
                <w:szCs w:val="26"/>
              </w:rPr>
              <w:t>: Кворум для проведения заседания Совета директоров соблюден.</w:t>
            </w:r>
          </w:p>
          <w:p w:rsidR="00A745AD" w:rsidRPr="00A745AD" w:rsidRDefault="00A745AD" w:rsidP="00A745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</w:p>
          <w:p w:rsidR="0085165C" w:rsidRPr="00A745AD" w:rsidRDefault="0085165C" w:rsidP="00A745AD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A745AD">
              <w:rPr>
                <w:rFonts w:ascii="Times New Roman" w:eastAsiaTheme="minorHAnsi" w:hAnsi="Times New Roman"/>
                <w:sz w:val="26"/>
                <w:szCs w:val="26"/>
              </w:rPr>
              <w:t>2.1.1. Р</w:t>
            </w:r>
            <w:r w:rsidR="009259E1" w:rsidRPr="00A745AD">
              <w:rPr>
                <w:rFonts w:ascii="Times New Roman" w:eastAsiaTheme="minorHAnsi" w:hAnsi="Times New Roman"/>
                <w:sz w:val="26"/>
                <w:szCs w:val="26"/>
              </w:rPr>
              <w:t>езультаты голосования по вопросам о принятии решений:</w:t>
            </w:r>
            <w:r w:rsidR="0027311F" w:rsidRPr="00A745AD">
              <w:rPr>
                <w:rFonts w:ascii="Times New Roman" w:eastAsiaTheme="minorHAnsi" w:hAnsi="Times New Roman"/>
                <w:sz w:val="26"/>
                <w:szCs w:val="26"/>
              </w:rPr>
              <w:t xml:space="preserve"> </w:t>
            </w:r>
          </w:p>
          <w:p w:rsidR="005B00FB" w:rsidRPr="00A745AD" w:rsidRDefault="0085165C" w:rsidP="00A745AD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A745AD">
              <w:rPr>
                <w:rFonts w:ascii="Times New Roman" w:eastAsiaTheme="minorHAnsi" w:hAnsi="Times New Roman"/>
                <w:sz w:val="26"/>
                <w:szCs w:val="26"/>
              </w:rPr>
              <w:t>По вопросу N 1 «Избрание председательствующего на заседании Совета директоров ОАО «НГК «</w:t>
            </w:r>
            <w:proofErr w:type="spellStart"/>
            <w:r w:rsidRPr="00A745AD">
              <w:rPr>
                <w:rFonts w:ascii="Times New Roman" w:eastAsiaTheme="minorHAnsi" w:hAnsi="Times New Roman"/>
                <w:sz w:val="26"/>
                <w:szCs w:val="26"/>
              </w:rPr>
              <w:t>Славнефть</w:t>
            </w:r>
            <w:proofErr w:type="spellEnd"/>
            <w:r w:rsidRPr="00A745AD">
              <w:rPr>
                <w:rFonts w:ascii="Times New Roman" w:eastAsiaTheme="minorHAnsi" w:hAnsi="Times New Roman"/>
                <w:sz w:val="26"/>
                <w:szCs w:val="26"/>
              </w:rPr>
              <w:t>»»: Решение принято.</w:t>
            </w:r>
          </w:p>
          <w:p w:rsidR="00A745AD" w:rsidRPr="00A745AD" w:rsidRDefault="0085165C" w:rsidP="00A745AD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A745AD">
              <w:rPr>
                <w:rFonts w:ascii="Times New Roman" w:eastAsiaTheme="minorHAnsi" w:hAnsi="Times New Roman"/>
                <w:sz w:val="26"/>
                <w:szCs w:val="26"/>
              </w:rPr>
              <w:t>По вопросу N 2 «Рассмотрение предложений акционеров о внесении вопросов в повестку дня годового общего собрания акционеров и выдвижении кандидатов в Совет директоров и Ревизионную комиссию ОАО «НГК «</w:t>
            </w:r>
            <w:proofErr w:type="spellStart"/>
            <w:r w:rsidRPr="00A745AD">
              <w:rPr>
                <w:rFonts w:ascii="Times New Roman" w:eastAsiaTheme="minorHAnsi" w:hAnsi="Times New Roman"/>
                <w:sz w:val="26"/>
                <w:szCs w:val="26"/>
              </w:rPr>
              <w:t>Славнефть</w:t>
            </w:r>
            <w:proofErr w:type="spellEnd"/>
            <w:r w:rsidRPr="00A745AD">
              <w:rPr>
                <w:rFonts w:ascii="Times New Roman" w:eastAsiaTheme="minorHAnsi" w:hAnsi="Times New Roman"/>
                <w:sz w:val="26"/>
                <w:szCs w:val="26"/>
              </w:rPr>
              <w:t>»»: Решение принято.</w:t>
            </w:r>
          </w:p>
          <w:p w:rsidR="00A745AD" w:rsidRPr="00A745AD" w:rsidRDefault="00A745AD" w:rsidP="00A745AD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</w:p>
          <w:p w:rsidR="00E108E9" w:rsidRPr="00A745AD" w:rsidRDefault="007406D7" w:rsidP="00A745AD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A745AD">
              <w:rPr>
                <w:rFonts w:ascii="Times New Roman" w:eastAsiaTheme="minorHAnsi" w:hAnsi="Times New Roman"/>
                <w:sz w:val="26"/>
                <w:szCs w:val="26"/>
              </w:rPr>
              <w:t>2.2. С</w:t>
            </w:r>
            <w:r w:rsidR="00E108E9" w:rsidRPr="00A745AD">
              <w:rPr>
                <w:rFonts w:ascii="Times New Roman" w:eastAsiaTheme="minorHAnsi" w:hAnsi="Times New Roman"/>
                <w:sz w:val="26"/>
                <w:szCs w:val="26"/>
              </w:rPr>
              <w:t>одержание решений, принятых советом директоров эмитента</w:t>
            </w:r>
            <w:r w:rsidRPr="00A745AD">
              <w:rPr>
                <w:rFonts w:ascii="Times New Roman" w:eastAsiaTheme="minorHAnsi" w:hAnsi="Times New Roman"/>
                <w:sz w:val="26"/>
                <w:szCs w:val="26"/>
              </w:rPr>
              <w:t>:</w:t>
            </w:r>
          </w:p>
          <w:p w:rsidR="0048314E" w:rsidRDefault="0085165C" w:rsidP="00A745AD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A745AD">
              <w:rPr>
                <w:rFonts w:ascii="Times New Roman" w:eastAsiaTheme="minorHAnsi" w:hAnsi="Times New Roman"/>
                <w:sz w:val="26"/>
                <w:szCs w:val="26"/>
              </w:rPr>
              <w:t xml:space="preserve">По вопросу N 1: </w:t>
            </w:r>
          </w:p>
          <w:p w:rsidR="0085165C" w:rsidRPr="00A745AD" w:rsidRDefault="0085165C" w:rsidP="00A745AD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A745AD">
              <w:rPr>
                <w:rFonts w:ascii="Times New Roman" w:eastAsiaTheme="minorHAnsi" w:hAnsi="Times New Roman"/>
                <w:sz w:val="26"/>
                <w:szCs w:val="26"/>
              </w:rPr>
              <w:t>Избрать председательствующим на заседании Совета директоров ОАО «НГК «</w:t>
            </w:r>
            <w:proofErr w:type="spellStart"/>
            <w:r w:rsidRPr="00A745AD">
              <w:rPr>
                <w:rFonts w:ascii="Times New Roman" w:eastAsiaTheme="minorHAnsi" w:hAnsi="Times New Roman"/>
                <w:sz w:val="26"/>
                <w:szCs w:val="26"/>
              </w:rPr>
              <w:t>Славнефть</w:t>
            </w:r>
            <w:proofErr w:type="spellEnd"/>
            <w:r w:rsidRPr="00A745AD">
              <w:rPr>
                <w:rFonts w:ascii="Times New Roman" w:eastAsiaTheme="minorHAnsi" w:hAnsi="Times New Roman"/>
                <w:sz w:val="26"/>
                <w:szCs w:val="26"/>
              </w:rPr>
              <w:t>» члена Совета директоров ОАО</w:t>
            </w:r>
            <w:r w:rsidR="00A745AD" w:rsidRPr="00A745AD">
              <w:rPr>
                <w:rFonts w:ascii="Times New Roman" w:eastAsiaTheme="minorHAnsi" w:hAnsi="Times New Roman"/>
                <w:sz w:val="26"/>
                <w:szCs w:val="26"/>
              </w:rPr>
              <w:t> </w:t>
            </w:r>
            <w:r w:rsidRPr="00A745AD">
              <w:rPr>
                <w:rFonts w:ascii="Times New Roman" w:eastAsiaTheme="minorHAnsi" w:hAnsi="Times New Roman"/>
                <w:sz w:val="26"/>
                <w:szCs w:val="26"/>
              </w:rPr>
              <w:t>«НГК</w:t>
            </w:r>
            <w:r w:rsidR="00A745AD" w:rsidRPr="00A745AD">
              <w:rPr>
                <w:rFonts w:ascii="Times New Roman" w:eastAsiaTheme="minorHAnsi" w:hAnsi="Times New Roman"/>
                <w:sz w:val="26"/>
                <w:szCs w:val="26"/>
              </w:rPr>
              <w:t> </w:t>
            </w:r>
            <w:r w:rsidRPr="00A745AD">
              <w:rPr>
                <w:rFonts w:ascii="Times New Roman" w:eastAsiaTheme="minorHAnsi" w:hAnsi="Times New Roman"/>
                <w:sz w:val="26"/>
                <w:szCs w:val="26"/>
              </w:rPr>
              <w:t>«</w:t>
            </w:r>
            <w:proofErr w:type="spellStart"/>
            <w:r w:rsidRPr="00A745AD">
              <w:rPr>
                <w:rFonts w:ascii="Times New Roman" w:eastAsiaTheme="minorHAnsi" w:hAnsi="Times New Roman"/>
                <w:sz w:val="26"/>
                <w:szCs w:val="26"/>
              </w:rPr>
              <w:t>Славнефть</w:t>
            </w:r>
            <w:proofErr w:type="spellEnd"/>
            <w:r w:rsidRPr="00A745AD">
              <w:rPr>
                <w:rFonts w:ascii="Times New Roman" w:eastAsiaTheme="minorHAnsi" w:hAnsi="Times New Roman"/>
                <w:sz w:val="26"/>
                <w:szCs w:val="26"/>
              </w:rPr>
              <w:t xml:space="preserve">» </w:t>
            </w:r>
            <w:proofErr w:type="spellStart"/>
            <w:r w:rsidRPr="00A745AD">
              <w:rPr>
                <w:rFonts w:ascii="Times New Roman" w:eastAsiaTheme="minorHAnsi" w:hAnsi="Times New Roman"/>
                <w:sz w:val="26"/>
                <w:szCs w:val="26"/>
              </w:rPr>
              <w:t>Лирона</w:t>
            </w:r>
            <w:proofErr w:type="spellEnd"/>
            <w:r w:rsidRPr="00A745AD">
              <w:rPr>
                <w:rFonts w:ascii="Times New Roman" w:eastAsiaTheme="minorHAnsi" w:hAnsi="Times New Roman"/>
                <w:sz w:val="26"/>
                <w:szCs w:val="26"/>
              </w:rPr>
              <w:t xml:space="preserve"> Эрика Мориса (</w:t>
            </w:r>
            <w:proofErr w:type="spellStart"/>
            <w:r w:rsidRPr="00A745AD">
              <w:rPr>
                <w:rFonts w:ascii="Times New Roman" w:eastAsiaTheme="minorHAnsi" w:hAnsi="Times New Roman"/>
                <w:sz w:val="26"/>
                <w:szCs w:val="26"/>
              </w:rPr>
              <w:t>Liron</w:t>
            </w:r>
            <w:proofErr w:type="spellEnd"/>
            <w:r w:rsidRPr="00A745AD">
              <w:rPr>
                <w:rFonts w:ascii="Times New Roman" w:eastAsiaTheme="minorHAnsi" w:hAnsi="Times New Roman"/>
                <w:sz w:val="26"/>
                <w:szCs w:val="26"/>
              </w:rPr>
              <w:t xml:space="preserve"> </w:t>
            </w:r>
            <w:proofErr w:type="spellStart"/>
            <w:r w:rsidRPr="00A745AD">
              <w:rPr>
                <w:rFonts w:ascii="Times New Roman" w:eastAsiaTheme="minorHAnsi" w:hAnsi="Times New Roman"/>
                <w:sz w:val="26"/>
                <w:szCs w:val="26"/>
              </w:rPr>
              <w:t>Eric</w:t>
            </w:r>
            <w:proofErr w:type="spellEnd"/>
            <w:r w:rsidRPr="00A745AD">
              <w:rPr>
                <w:rFonts w:ascii="Times New Roman" w:eastAsiaTheme="minorHAnsi" w:hAnsi="Times New Roman"/>
                <w:sz w:val="26"/>
                <w:szCs w:val="26"/>
              </w:rPr>
              <w:t xml:space="preserve"> </w:t>
            </w:r>
            <w:proofErr w:type="spellStart"/>
            <w:r w:rsidRPr="00A745AD">
              <w:rPr>
                <w:rFonts w:ascii="Times New Roman" w:eastAsiaTheme="minorHAnsi" w:hAnsi="Times New Roman"/>
                <w:sz w:val="26"/>
                <w:szCs w:val="26"/>
              </w:rPr>
              <w:t>Maurice</w:t>
            </w:r>
            <w:proofErr w:type="spellEnd"/>
            <w:r w:rsidRPr="00A745AD">
              <w:rPr>
                <w:rFonts w:ascii="Times New Roman" w:eastAsiaTheme="minorHAnsi" w:hAnsi="Times New Roman"/>
                <w:sz w:val="26"/>
                <w:szCs w:val="26"/>
              </w:rPr>
              <w:t>).</w:t>
            </w:r>
          </w:p>
          <w:p w:rsidR="0048314E" w:rsidRDefault="0085165C" w:rsidP="00A745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A745AD">
              <w:rPr>
                <w:rFonts w:ascii="Times New Roman" w:eastAsiaTheme="minorHAnsi" w:hAnsi="Times New Roman"/>
                <w:sz w:val="26"/>
                <w:szCs w:val="26"/>
              </w:rPr>
              <w:t xml:space="preserve">По вопросу </w:t>
            </w:r>
            <w:r w:rsidR="0048314E">
              <w:rPr>
                <w:rFonts w:ascii="Times New Roman" w:eastAsiaTheme="minorHAnsi" w:hAnsi="Times New Roman"/>
                <w:sz w:val="26"/>
                <w:szCs w:val="26"/>
                <w:lang w:val="en-US"/>
              </w:rPr>
              <w:t>N</w:t>
            </w:r>
            <w:r w:rsidR="0048314E">
              <w:rPr>
                <w:rFonts w:ascii="Times New Roman" w:eastAsiaTheme="minorHAnsi" w:hAnsi="Times New Roman"/>
                <w:sz w:val="26"/>
                <w:szCs w:val="26"/>
              </w:rPr>
              <w:t> </w:t>
            </w:r>
            <w:r w:rsidRPr="00A745AD">
              <w:rPr>
                <w:rFonts w:ascii="Times New Roman" w:eastAsiaTheme="minorHAnsi" w:hAnsi="Times New Roman"/>
                <w:sz w:val="26"/>
                <w:szCs w:val="26"/>
              </w:rPr>
              <w:t xml:space="preserve">2: </w:t>
            </w:r>
          </w:p>
          <w:p w:rsidR="0085165C" w:rsidRPr="00A745AD" w:rsidRDefault="0085165C" w:rsidP="00A745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A745AD">
              <w:rPr>
                <w:rFonts w:ascii="Times New Roman" w:eastAsiaTheme="minorHAnsi" w:hAnsi="Times New Roman"/>
                <w:sz w:val="26"/>
                <w:szCs w:val="26"/>
              </w:rPr>
              <w:t>Включить в список кандидатур для голосования по выборам в Совет директоров ОАО «НГК «</w:t>
            </w:r>
            <w:proofErr w:type="spellStart"/>
            <w:r w:rsidRPr="00A745AD">
              <w:rPr>
                <w:rFonts w:ascii="Times New Roman" w:eastAsiaTheme="minorHAnsi" w:hAnsi="Times New Roman"/>
                <w:sz w:val="26"/>
                <w:szCs w:val="26"/>
              </w:rPr>
              <w:t>Славнефть</w:t>
            </w:r>
            <w:proofErr w:type="spellEnd"/>
            <w:r w:rsidRPr="00A745AD">
              <w:rPr>
                <w:rFonts w:ascii="Times New Roman" w:eastAsiaTheme="minorHAnsi" w:hAnsi="Times New Roman"/>
                <w:sz w:val="26"/>
                <w:szCs w:val="26"/>
              </w:rPr>
              <w:t>» на годовом общем собрании акционеров следующих кандидатов, выдвинутых акционерами, владеющими в совокупности не менее чем 2 процентами голосующих акций Общества:</w:t>
            </w:r>
          </w:p>
          <w:p w:rsidR="0048314E" w:rsidRDefault="0085165C" w:rsidP="0048314E">
            <w:pPr>
              <w:numPr>
                <w:ilvl w:val="0"/>
                <w:numId w:val="10"/>
              </w:numPr>
              <w:tabs>
                <w:tab w:val="num" w:pos="602"/>
              </w:tabs>
              <w:spacing w:after="0" w:line="240" w:lineRule="auto"/>
              <w:ind w:left="602" w:hanging="602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proofErr w:type="spellStart"/>
            <w:r w:rsidRPr="00A745AD">
              <w:rPr>
                <w:rFonts w:ascii="Times New Roman" w:eastAsiaTheme="minorHAnsi" w:hAnsi="Times New Roman"/>
                <w:sz w:val="26"/>
                <w:szCs w:val="26"/>
              </w:rPr>
              <w:t>Аладин</w:t>
            </w:r>
            <w:proofErr w:type="spellEnd"/>
            <w:r w:rsidRPr="00A745AD">
              <w:rPr>
                <w:rFonts w:ascii="Times New Roman" w:eastAsiaTheme="minorHAnsi" w:hAnsi="Times New Roman"/>
                <w:sz w:val="26"/>
                <w:szCs w:val="26"/>
              </w:rPr>
              <w:t xml:space="preserve"> Владимир Григорьевич – заместитель руководителя Службы безопасности ОАО «НК «Роснефть»;</w:t>
            </w:r>
          </w:p>
          <w:p w:rsidR="0048314E" w:rsidRDefault="0085165C" w:rsidP="0048314E">
            <w:pPr>
              <w:numPr>
                <w:ilvl w:val="0"/>
                <w:numId w:val="10"/>
              </w:numPr>
              <w:tabs>
                <w:tab w:val="num" w:pos="602"/>
              </w:tabs>
              <w:spacing w:after="0" w:line="240" w:lineRule="auto"/>
              <w:ind w:left="602" w:hanging="602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48314E">
              <w:rPr>
                <w:rFonts w:ascii="Times New Roman" w:eastAsiaTheme="minorHAnsi" w:hAnsi="Times New Roman"/>
                <w:sz w:val="26"/>
                <w:szCs w:val="26"/>
              </w:rPr>
              <w:t>Баранов Виталий Витальевич – заместитель председателя Правления, заместитель генерального директора ОАО «Газпром нефть» по организационным вопросам;</w:t>
            </w:r>
          </w:p>
          <w:p w:rsidR="0048314E" w:rsidRDefault="0085165C" w:rsidP="0048314E">
            <w:pPr>
              <w:numPr>
                <w:ilvl w:val="0"/>
                <w:numId w:val="10"/>
              </w:numPr>
              <w:tabs>
                <w:tab w:val="num" w:pos="602"/>
              </w:tabs>
              <w:spacing w:after="0" w:line="240" w:lineRule="auto"/>
              <w:ind w:left="602" w:hanging="602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proofErr w:type="spellStart"/>
            <w:r w:rsidRPr="0048314E">
              <w:rPr>
                <w:rFonts w:ascii="Times New Roman" w:eastAsiaTheme="minorHAnsi" w:hAnsi="Times New Roman"/>
                <w:sz w:val="26"/>
                <w:szCs w:val="26"/>
              </w:rPr>
              <w:lastRenderedPageBreak/>
              <w:t>Грицкевич</w:t>
            </w:r>
            <w:proofErr w:type="spellEnd"/>
            <w:r w:rsidRPr="0048314E">
              <w:rPr>
                <w:rFonts w:ascii="Times New Roman" w:eastAsiaTheme="minorHAnsi" w:hAnsi="Times New Roman"/>
                <w:sz w:val="26"/>
                <w:szCs w:val="26"/>
              </w:rPr>
              <w:t xml:space="preserve"> Светлана Валентиновна – директор Департамента корпоративного управления – корпоративный секретарь ОАО «НК «Роснефть»;</w:t>
            </w:r>
          </w:p>
          <w:p w:rsidR="0048314E" w:rsidRDefault="0085165C" w:rsidP="0048314E">
            <w:pPr>
              <w:numPr>
                <w:ilvl w:val="0"/>
                <w:numId w:val="10"/>
              </w:numPr>
              <w:tabs>
                <w:tab w:val="num" w:pos="602"/>
              </w:tabs>
              <w:spacing w:after="0" w:line="240" w:lineRule="auto"/>
              <w:ind w:left="602" w:hanging="602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proofErr w:type="spellStart"/>
            <w:r w:rsidRPr="0048314E">
              <w:rPr>
                <w:rFonts w:ascii="Times New Roman" w:eastAsiaTheme="minorHAnsi" w:hAnsi="Times New Roman"/>
                <w:sz w:val="26"/>
                <w:szCs w:val="26"/>
              </w:rPr>
              <w:t>Касимиро</w:t>
            </w:r>
            <w:proofErr w:type="spellEnd"/>
            <w:r w:rsidRPr="0048314E">
              <w:rPr>
                <w:rFonts w:ascii="Times New Roman" w:eastAsiaTheme="minorHAnsi" w:hAnsi="Times New Roman"/>
                <w:sz w:val="26"/>
                <w:szCs w:val="26"/>
              </w:rPr>
              <w:t xml:space="preserve"> </w:t>
            </w:r>
            <w:proofErr w:type="spellStart"/>
            <w:r w:rsidRPr="0048314E">
              <w:rPr>
                <w:rFonts w:ascii="Times New Roman" w:eastAsiaTheme="minorHAnsi" w:hAnsi="Times New Roman"/>
                <w:sz w:val="26"/>
                <w:szCs w:val="26"/>
              </w:rPr>
              <w:t>Дидье</w:t>
            </w:r>
            <w:proofErr w:type="spellEnd"/>
            <w:r w:rsidRPr="0048314E">
              <w:rPr>
                <w:rFonts w:ascii="Times New Roman" w:eastAsiaTheme="minorHAnsi" w:hAnsi="Times New Roman"/>
                <w:sz w:val="26"/>
                <w:szCs w:val="26"/>
              </w:rPr>
              <w:t xml:space="preserve"> (</w:t>
            </w:r>
            <w:proofErr w:type="spellStart"/>
            <w:r w:rsidRPr="0048314E">
              <w:rPr>
                <w:rFonts w:ascii="Times New Roman" w:eastAsiaTheme="minorHAnsi" w:hAnsi="Times New Roman"/>
                <w:sz w:val="26"/>
                <w:szCs w:val="26"/>
              </w:rPr>
              <w:t>Casimiro</w:t>
            </w:r>
            <w:proofErr w:type="spellEnd"/>
            <w:r w:rsidRPr="0048314E">
              <w:rPr>
                <w:rFonts w:ascii="Times New Roman" w:eastAsiaTheme="minorHAnsi" w:hAnsi="Times New Roman"/>
                <w:sz w:val="26"/>
                <w:szCs w:val="26"/>
              </w:rPr>
              <w:t xml:space="preserve"> </w:t>
            </w:r>
            <w:proofErr w:type="spellStart"/>
            <w:r w:rsidRPr="0048314E">
              <w:rPr>
                <w:rFonts w:ascii="Times New Roman" w:eastAsiaTheme="minorHAnsi" w:hAnsi="Times New Roman"/>
                <w:sz w:val="26"/>
                <w:szCs w:val="26"/>
              </w:rPr>
              <w:t>Didier</w:t>
            </w:r>
            <w:proofErr w:type="spellEnd"/>
            <w:r w:rsidRPr="0048314E">
              <w:rPr>
                <w:rFonts w:ascii="Times New Roman" w:eastAsiaTheme="minorHAnsi" w:hAnsi="Times New Roman"/>
                <w:sz w:val="26"/>
                <w:szCs w:val="26"/>
              </w:rPr>
              <w:t>) – член Правления, вице-президент по переработке, нефтехимии, коммерции и логистике ОАО «НК «Роснефть»;</w:t>
            </w:r>
          </w:p>
          <w:p w:rsidR="0048314E" w:rsidRDefault="0085165C" w:rsidP="0048314E">
            <w:pPr>
              <w:numPr>
                <w:ilvl w:val="0"/>
                <w:numId w:val="10"/>
              </w:numPr>
              <w:tabs>
                <w:tab w:val="num" w:pos="602"/>
              </w:tabs>
              <w:spacing w:after="0" w:line="240" w:lineRule="auto"/>
              <w:ind w:left="602" w:hanging="602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48314E">
              <w:rPr>
                <w:rFonts w:ascii="Times New Roman" w:eastAsiaTheme="minorHAnsi" w:hAnsi="Times New Roman"/>
                <w:sz w:val="26"/>
                <w:szCs w:val="26"/>
              </w:rPr>
              <w:t>Латыш Ростислав Ростиславович – директор Департамента сводного планирования и отчетности ОАО «НК «Роснефть»;</w:t>
            </w:r>
          </w:p>
          <w:p w:rsidR="0048314E" w:rsidRDefault="0085165C" w:rsidP="0048314E">
            <w:pPr>
              <w:numPr>
                <w:ilvl w:val="0"/>
                <w:numId w:val="10"/>
              </w:numPr>
              <w:tabs>
                <w:tab w:val="num" w:pos="602"/>
              </w:tabs>
              <w:spacing w:after="0" w:line="240" w:lineRule="auto"/>
              <w:ind w:left="602" w:hanging="602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proofErr w:type="spellStart"/>
            <w:r w:rsidRPr="0048314E">
              <w:rPr>
                <w:rFonts w:ascii="Times New Roman" w:eastAsiaTheme="minorHAnsi" w:hAnsi="Times New Roman"/>
                <w:sz w:val="26"/>
                <w:szCs w:val="26"/>
              </w:rPr>
              <w:t>Лирон</w:t>
            </w:r>
            <w:proofErr w:type="spellEnd"/>
            <w:r w:rsidRPr="0048314E">
              <w:rPr>
                <w:rFonts w:ascii="Times New Roman" w:eastAsiaTheme="minorHAnsi" w:hAnsi="Times New Roman"/>
                <w:sz w:val="26"/>
                <w:szCs w:val="26"/>
              </w:rPr>
              <w:t xml:space="preserve"> Эрик Морис (</w:t>
            </w:r>
            <w:proofErr w:type="spellStart"/>
            <w:r w:rsidRPr="0048314E">
              <w:rPr>
                <w:rFonts w:ascii="Times New Roman" w:eastAsiaTheme="minorHAnsi" w:hAnsi="Times New Roman"/>
                <w:sz w:val="26"/>
                <w:szCs w:val="26"/>
              </w:rPr>
              <w:t>Liron</w:t>
            </w:r>
            <w:proofErr w:type="spellEnd"/>
            <w:r w:rsidRPr="0048314E">
              <w:rPr>
                <w:rFonts w:ascii="Times New Roman" w:eastAsiaTheme="minorHAnsi" w:hAnsi="Times New Roman"/>
                <w:sz w:val="26"/>
                <w:szCs w:val="26"/>
              </w:rPr>
              <w:t xml:space="preserve"> </w:t>
            </w:r>
            <w:proofErr w:type="spellStart"/>
            <w:r w:rsidRPr="0048314E">
              <w:rPr>
                <w:rFonts w:ascii="Times New Roman" w:eastAsiaTheme="minorHAnsi" w:hAnsi="Times New Roman"/>
                <w:sz w:val="26"/>
                <w:szCs w:val="26"/>
              </w:rPr>
              <w:t>Eric</w:t>
            </w:r>
            <w:proofErr w:type="spellEnd"/>
            <w:r w:rsidRPr="0048314E">
              <w:rPr>
                <w:rFonts w:ascii="Times New Roman" w:eastAsiaTheme="minorHAnsi" w:hAnsi="Times New Roman"/>
                <w:sz w:val="26"/>
                <w:szCs w:val="26"/>
              </w:rPr>
              <w:t xml:space="preserve"> </w:t>
            </w:r>
            <w:proofErr w:type="spellStart"/>
            <w:r w:rsidRPr="0048314E">
              <w:rPr>
                <w:rFonts w:ascii="Times New Roman" w:eastAsiaTheme="minorHAnsi" w:hAnsi="Times New Roman"/>
                <w:sz w:val="26"/>
                <w:szCs w:val="26"/>
              </w:rPr>
              <w:t>Maurice</w:t>
            </w:r>
            <w:proofErr w:type="spellEnd"/>
            <w:r w:rsidRPr="0048314E">
              <w:rPr>
                <w:rFonts w:ascii="Times New Roman" w:eastAsiaTheme="minorHAnsi" w:hAnsi="Times New Roman"/>
                <w:sz w:val="26"/>
                <w:szCs w:val="26"/>
              </w:rPr>
              <w:t>) – член Правления, первый ви</w:t>
            </w:r>
            <w:r w:rsidR="0048314E">
              <w:rPr>
                <w:rFonts w:ascii="Times New Roman" w:eastAsiaTheme="minorHAnsi" w:hAnsi="Times New Roman"/>
                <w:sz w:val="26"/>
                <w:szCs w:val="26"/>
              </w:rPr>
              <w:t>це-президент ОАО «НК «Роснефть»</w:t>
            </w:r>
            <w:r w:rsidR="0048314E" w:rsidRPr="0048314E">
              <w:rPr>
                <w:rFonts w:ascii="Times New Roman" w:eastAsiaTheme="minorHAnsi" w:hAnsi="Times New Roman"/>
                <w:sz w:val="26"/>
                <w:szCs w:val="26"/>
              </w:rPr>
              <w:t>;</w:t>
            </w:r>
          </w:p>
          <w:p w:rsidR="0048314E" w:rsidRDefault="0085165C" w:rsidP="0048314E">
            <w:pPr>
              <w:numPr>
                <w:ilvl w:val="0"/>
                <w:numId w:val="10"/>
              </w:numPr>
              <w:tabs>
                <w:tab w:val="num" w:pos="602"/>
              </w:tabs>
              <w:spacing w:after="0" w:line="240" w:lineRule="auto"/>
              <w:ind w:left="602" w:hanging="602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proofErr w:type="spellStart"/>
            <w:r w:rsidRPr="0048314E">
              <w:rPr>
                <w:rFonts w:ascii="Times New Roman" w:eastAsiaTheme="minorHAnsi" w:hAnsi="Times New Roman"/>
                <w:sz w:val="26"/>
                <w:szCs w:val="26"/>
              </w:rPr>
              <w:t>Папенко</w:t>
            </w:r>
            <w:proofErr w:type="spellEnd"/>
            <w:r w:rsidRPr="0048314E">
              <w:rPr>
                <w:rFonts w:ascii="Times New Roman" w:eastAsiaTheme="minorHAnsi" w:hAnsi="Times New Roman"/>
                <w:sz w:val="26"/>
                <w:szCs w:val="26"/>
              </w:rPr>
              <w:t xml:space="preserve"> Сергей Алексеевич – начальник Департамента по работе с совместными предприятиями и эффективности бизнеса ОАО «Газпром нефть»;</w:t>
            </w:r>
          </w:p>
          <w:p w:rsidR="0048314E" w:rsidRDefault="0085165C" w:rsidP="0048314E">
            <w:pPr>
              <w:numPr>
                <w:ilvl w:val="0"/>
                <w:numId w:val="10"/>
              </w:numPr>
              <w:tabs>
                <w:tab w:val="num" w:pos="602"/>
              </w:tabs>
              <w:spacing w:after="0" w:line="240" w:lineRule="auto"/>
              <w:ind w:left="602" w:hanging="602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proofErr w:type="spellStart"/>
            <w:r w:rsidRPr="0048314E">
              <w:rPr>
                <w:rFonts w:ascii="Times New Roman" w:eastAsiaTheme="minorHAnsi" w:hAnsi="Times New Roman"/>
                <w:sz w:val="26"/>
                <w:szCs w:val="26"/>
              </w:rPr>
              <w:t>Чернер</w:t>
            </w:r>
            <w:proofErr w:type="spellEnd"/>
            <w:r w:rsidRPr="0048314E">
              <w:rPr>
                <w:rFonts w:ascii="Times New Roman" w:eastAsiaTheme="minorHAnsi" w:hAnsi="Times New Roman"/>
                <w:sz w:val="26"/>
                <w:szCs w:val="26"/>
              </w:rPr>
              <w:t xml:space="preserve"> Анатолий Моисеевич – заместитель председателя Правления, заместитель генерального директора ОАО «Газпром нефть» по логистике, переработке и сбыту;</w:t>
            </w:r>
          </w:p>
          <w:p w:rsidR="0048314E" w:rsidRDefault="0085165C" w:rsidP="0048314E">
            <w:pPr>
              <w:numPr>
                <w:ilvl w:val="0"/>
                <w:numId w:val="10"/>
              </w:numPr>
              <w:tabs>
                <w:tab w:val="num" w:pos="602"/>
              </w:tabs>
              <w:spacing w:after="0" w:line="240" w:lineRule="auto"/>
              <w:ind w:left="602" w:hanging="602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48314E">
              <w:rPr>
                <w:rFonts w:ascii="Times New Roman" w:eastAsiaTheme="minorHAnsi" w:hAnsi="Times New Roman"/>
                <w:sz w:val="26"/>
                <w:szCs w:val="26"/>
              </w:rPr>
              <w:t>Яковлев Вадим Владиславович – заместитель председателя Правления, первый заместитель генеральног</w:t>
            </w:r>
            <w:r w:rsidR="0048314E">
              <w:rPr>
                <w:rFonts w:ascii="Times New Roman" w:eastAsiaTheme="minorHAnsi" w:hAnsi="Times New Roman"/>
                <w:sz w:val="26"/>
                <w:szCs w:val="26"/>
              </w:rPr>
              <w:t>о директора ОАО «Газпром нефть»</w:t>
            </w:r>
            <w:r w:rsidR="0048314E" w:rsidRPr="0048314E">
              <w:rPr>
                <w:rFonts w:ascii="Times New Roman" w:eastAsiaTheme="minorHAnsi" w:hAnsi="Times New Roman"/>
                <w:sz w:val="26"/>
                <w:szCs w:val="26"/>
              </w:rPr>
              <w:t>;</w:t>
            </w:r>
          </w:p>
          <w:p w:rsidR="0085165C" w:rsidRPr="0048314E" w:rsidRDefault="0085165C" w:rsidP="0048314E">
            <w:pPr>
              <w:numPr>
                <w:ilvl w:val="0"/>
                <w:numId w:val="10"/>
              </w:numPr>
              <w:tabs>
                <w:tab w:val="num" w:pos="602"/>
              </w:tabs>
              <w:spacing w:after="0" w:line="240" w:lineRule="auto"/>
              <w:ind w:left="602" w:hanging="602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48314E">
              <w:rPr>
                <w:rFonts w:ascii="Times New Roman" w:eastAsiaTheme="minorHAnsi" w:hAnsi="Times New Roman"/>
                <w:sz w:val="26"/>
                <w:szCs w:val="26"/>
              </w:rPr>
              <w:t>Янкевич Алексей Викторович – член Правления, заместитель генерального директора ОАО «Газпром нефть» по экономике и финансам.</w:t>
            </w:r>
          </w:p>
          <w:p w:rsidR="0085165C" w:rsidRPr="00A745AD" w:rsidRDefault="0085165C" w:rsidP="00A745AD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A745AD">
              <w:rPr>
                <w:rFonts w:ascii="Times New Roman" w:eastAsiaTheme="minorHAnsi" w:hAnsi="Times New Roman"/>
                <w:sz w:val="26"/>
                <w:szCs w:val="26"/>
              </w:rPr>
              <w:t>Включить в список кандидатур для голосования по выборам в Ревизионную комиссию ОАО «НГК «</w:t>
            </w:r>
            <w:proofErr w:type="spellStart"/>
            <w:r w:rsidRPr="00A745AD">
              <w:rPr>
                <w:rFonts w:ascii="Times New Roman" w:eastAsiaTheme="minorHAnsi" w:hAnsi="Times New Roman"/>
                <w:sz w:val="26"/>
                <w:szCs w:val="26"/>
              </w:rPr>
              <w:t>Славнефть</w:t>
            </w:r>
            <w:proofErr w:type="spellEnd"/>
            <w:r w:rsidRPr="00A745AD">
              <w:rPr>
                <w:rFonts w:ascii="Times New Roman" w:eastAsiaTheme="minorHAnsi" w:hAnsi="Times New Roman"/>
                <w:sz w:val="26"/>
                <w:szCs w:val="26"/>
              </w:rPr>
              <w:t>» на годовом общем собрании акционеров следующих кандидатов, выдвинутых акционерами, владеющими в совокупности не менее чем 2</w:t>
            </w:r>
            <w:r w:rsidR="00861781">
              <w:rPr>
                <w:rFonts w:ascii="Times New Roman" w:eastAsiaTheme="minorHAnsi" w:hAnsi="Times New Roman"/>
                <w:sz w:val="26"/>
                <w:szCs w:val="26"/>
              </w:rPr>
              <w:t> </w:t>
            </w:r>
            <w:r w:rsidRPr="00A745AD">
              <w:rPr>
                <w:rFonts w:ascii="Times New Roman" w:eastAsiaTheme="minorHAnsi" w:hAnsi="Times New Roman"/>
                <w:sz w:val="26"/>
                <w:szCs w:val="26"/>
              </w:rPr>
              <w:t>процентами голосующих акций Общества:</w:t>
            </w:r>
          </w:p>
          <w:p w:rsidR="0085165C" w:rsidRPr="00A745AD" w:rsidRDefault="0085165C" w:rsidP="00861781">
            <w:pPr>
              <w:numPr>
                <w:ilvl w:val="0"/>
                <w:numId w:val="12"/>
              </w:numPr>
              <w:tabs>
                <w:tab w:val="num" w:pos="602"/>
              </w:tabs>
              <w:spacing w:after="0" w:line="240" w:lineRule="auto"/>
              <w:ind w:left="602" w:hanging="602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A745AD">
              <w:rPr>
                <w:rFonts w:ascii="Times New Roman" w:eastAsiaTheme="minorHAnsi" w:hAnsi="Times New Roman"/>
                <w:sz w:val="26"/>
                <w:szCs w:val="26"/>
              </w:rPr>
              <w:t>Бабич Роман Васильевич – заместитель начальника Управления аудита разведки и добычи Департамента внутреннего аудита ОАО</w:t>
            </w:r>
            <w:r w:rsidR="00A745AD" w:rsidRPr="00A745AD">
              <w:rPr>
                <w:rFonts w:ascii="Times New Roman" w:eastAsiaTheme="minorHAnsi" w:hAnsi="Times New Roman"/>
                <w:sz w:val="26"/>
                <w:szCs w:val="26"/>
              </w:rPr>
              <w:t> </w:t>
            </w:r>
            <w:r w:rsidRPr="00A745AD">
              <w:rPr>
                <w:rFonts w:ascii="Times New Roman" w:eastAsiaTheme="minorHAnsi" w:hAnsi="Times New Roman"/>
                <w:sz w:val="26"/>
                <w:szCs w:val="26"/>
              </w:rPr>
              <w:t>«НК</w:t>
            </w:r>
            <w:r w:rsidR="00A745AD" w:rsidRPr="00A745AD">
              <w:rPr>
                <w:rFonts w:ascii="Times New Roman" w:eastAsiaTheme="minorHAnsi" w:hAnsi="Times New Roman"/>
                <w:sz w:val="26"/>
                <w:szCs w:val="26"/>
              </w:rPr>
              <w:t> </w:t>
            </w:r>
            <w:r w:rsidRPr="00A745AD">
              <w:rPr>
                <w:rFonts w:ascii="Times New Roman" w:eastAsiaTheme="minorHAnsi" w:hAnsi="Times New Roman"/>
                <w:sz w:val="26"/>
                <w:szCs w:val="26"/>
              </w:rPr>
              <w:t>«Роснефть»;</w:t>
            </w:r>
          </w:p>
          <w:p w:rsidR="0085165C" w:rsidRPr="00A745AD" w:rsidRDefault="0085165C" w:rsidP="00861781">
            <w:pPr>
              <w:numPr>
                <w:ilvl w:val="0"/>
                <w:numId w:val="12"/>
              </w:numPr>
              <w:tabs>
                <w:tab w:val="num" w:pos="602"/>
              </w:tabs>
              <w:spacing w:after="0" w:line="240" w:lineRule="auto"/>
              <w:ind w:left="602" w:hanging="602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A745AD">
              <w:rPr>
                <w:rFonts w:ascii="Times New Roman" w:eastAsiaTheme="minorHAnsi" w:hAnsi="Times New Roman"/>
                <w:sz w:val="26"/>
                <w:szCs w:val="26"/>
              </w:rPr>
              <w:t>Дельвиг Галина Юрьевна – начальник Департамента внутреннего аудита ОАО «Газпром нефть»;</w:t>
            </w:r>
          </w:p>
          <w:p w:rsidR="0085165C" w:rsidRPr="00A745AD" w:rsidRDefault="0085165C" w:rsidP="00861781">
            <w:pPr>
              <w:numPr>
                <w:ilvl w:val="0"/>
                <w:numId w:val="12"/>
              </w:numPr>
              <w:tabs>
                <w:tab w:val="num" w:pos="602"/>
              </w:tabs>
              <w:spacing w:after="0" w:line="240" w:lineRule="auto"/>
              <w:ind w:left="602" w:hanging="602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A745AD">
              <w:rPr>
                <w:rFonts w:ascii="Times New Roman" w:eastAsiaTheme="minorHAnsi" w:hAnsi="Times New Roman"/>
                <w:sz w:val="26"/>
                <w:szCs w:val="26"/>
              </w:rPr>
              <w:t>Джабраилов Анзор Аюбович – начальник Управления корпоративного аудита Департамента внутреннего аудита ОАО</w:t>
            </w:r>
            <w:r w:rsidR="00A745AD" w:rsidRPr="00A745AD">
              <w:rPr>
                <w:rFonts w:ascii="Times New Roman" w:eastAsiaTheme="minorHAnsi" w:hAnsi="Times New Roman"/>
                <w:sz w:val="26"/>
                <w:szCs w:val="26"/>
              </w:rPr>
              <w:t> </w:t>
            </w:r>
            <w:r w:rsidRPr="00A745AD">
              <w:rPr>
                <w:rFonts w:ascii="Times New Roman" w:eastAsiaTheme="minorHAnsi" w:hAnsi="Times New Roman"/>
                <w:sz w:val="26"/>
                <w:szCs w:val="26"/>
              </w:rPr>
              <w:t>«НК</w:t>
            </w:r>
            <w:r w:rsidR="00A745AD" w:rsidRPr="00A745AD">
              <w:rPr>
                <w:rFonts w:ascii="Times New Roman" w:eastAsiaTheme="minorHAnsi" w:hAnsi="Times New Roman"/>
                <w:sz w:val="26"/>
                <w:szCs w:val="26"/>
              </w:rPr>
              <w:t> </w:t>
            </w:r>
            <w:r w:rsidRPr="00A745AD">
              <w:rPr>
                <w:rFonts w:ascii="Times New Roman" w:eastAsiaTheme="minorHAnsi" w:hAnsi="Times New Roman"/>
                <w:sz w:val="26"/>
                <w:szCs w:val="26"/>
              </w:rPr>
              <w:t>«Роснефть»;</w:t>
            </w:r>
          </w:p>
          <w:p w:rsidR="0085165C" w:rsidRPr="00A745AD" w:rsidRDefault="0085165C" w:rsidP="00861781">
            <w:pPr>
              <w:numPr>
                <w:ilvl w:val="0"/>
                <w:numId w:val="12"/>
              </w:numPr>
              <w:tabs>
                <w:tab w:val="num" w:pos="602"/>
              </w:tabs>
              <w:spacing w:after="0" w:line="240" w:lineRule="auto"/>
              <w:ind w:left="602" w:hanging="602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A745AD">
              <w:rPr>
                <w:rFonts w:ascii="Times New Roman" w:eastAsiaTheme="minorHAnsi" w:hAnsi="Times New Roman"/>
                <w:sz w:val="26"/>
                <w:szCs w:val="26"/>
              </w:rPr>
              <w:t xml:space="preserve">Жданов Артем </w:t>
            </w:r>
            <w:proofErr w:type="spellStart"/>
            <w:r w:rsidRPr="00A745AD">
              <w:rPr>
                <w:rFonts w:ascii="Times New Roman" w:eastAsiaTheme="minorHAnsi" w:hAnsi="Times New Roman"/>
                <w:sz w:val="26"/>
                <w:szCs w:val="26"/>
              </w:rPr>
              <w:t>Рахимянович</w:t>
            </w:r>
            <w:proofErr w:type="spellEnd"/>
            <w:r w:rsidRPr="00A745AD">
              <w:rPr>
                <w:rFonts w:ascii="Times New Roman" w:eastAsiaTheme="minorHAnsi" w:hAnsi="Times New Roman"/>
                <w:sz w:val="26"/>
                <w:szCs w:val="26"/>
              </w:rPr>
              <w:t xml:space="preserve"> – заместитель директора Департамента внутреннего аудита ОАО «НК «Роснефть»;</w:t>
            </w:r>
          </w:p>
          <w:p w:rsidR="0085165C" w:rsidRPr="00A745AD" w:rsidRDefault="0085165C" w:rsidP="00861781">
            <w:pPr>
              <w:numPr>
                <w:ilvl w:val="0"/>
                <w:numId w:val="12"/>
              </w:numPr>
              <w:tabs>
                <w:tab w:val="num" w:pos="602"/>
              </w:tabs>
              <w:spacing w:after="0" w:line="240" w:lineRule="auto"/>
              <w:ind w:left="602" w:hanging="602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A745AD">
              <w:rPr>
                <w:rFonts w:ascii="Times New Roman" w:eastAsiaTheme="minorHAnsi" w:hAnsi="Times New Roman"/>
                <w:sz w:val="26"/>
                <w:szCs w:val="26"/>
              </w:rPr>
              <w:t>Миронова Маргарита Ивановна – первый заместитель руководителя Аппарата Правления - начальник Департамента Аппарата Правления ОАО</w:t>
            </w:r>
            <w:r w:rsidR="00A745AD" w:rsidRPr="00A745AD">
              <w:rPr>
                <w:rFonts w:ascii="Times New Roman" w:eastAsiaTheme="minorHAnsi" w:hAnsi="Times New Roman"/>
                <w:sz w:val="26"/>
                <w:szCs w:val="26"/>
              </w:rPr>
              <w:t> </w:t>
            </w:r>
            <w:r w:rsidRPr="00A745AD">
              <w:rPr>
                <w:rFonts w:ascii="Times New Roman" w:eastAsiaTheme="minorHAnsi" w:hAnsi="Times New Roman"/>
                <w:sz w:val="26"/>
                <w:szCs w:val="26"/>
              </w:rPr>
              <w:t xml:space="preserve">«Газпром»; </w:t>
            </w:r>
          </w:p>
          <w:p w:rsidR="0085165C" w:rsidRPr="00A745AD" w:rsidRDefault="0085165C" w:rsidP="00861781">
            <w:pPr>
              <w:numPr>
                <w:ilvl w:val="0"/>
                <w:numId w:val="12"/>
              </w:numPr>
              <w:tabs>
                <w:tab w:val="num" w:pos="602"/>
              </w:tabs>
              <w:spacing w:after="0" w:line="240" w:lineRule="auto"/>
              <w:ind w:left="602" w:hanging="602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proofErr w:type="spellStart"/>
            <w:r w:rsidRPr="00A745AD">
              <w:rPr>
                <w:rFonts w:ascii="Times New Roman" w:eastAsiaTheme="minorHAnsi" w:hAnsi="Times New Roman"/>
                <w:sz w:val="26"/>
                <w:szCs w:val="26"/>
              </w:rPr>
              <w:t>Шафир</w:t>
            </w:r>
            <w:proofErr w:type="spellEnd"/>
            <w:r w:rsidRPr="00A745AD">
              <w:rPr>
                <w:rFonts w:ascii="Times New Roman" w:eastAsiaTheme="minorHAnsi" w:hAnsi="Times New Roman"/>
                <w:sz w:val="26"/>
                <w:szCs w:val="26"/>
              </w:rPr>
              <w:t xml:space="preserve"> Надежда Николаевна – заместитель начальника отдела развития внутреннего аудита ОАО «Газпром».</w:t>
            </w:r>
          </w:p>
          <w:p w:rsidR="00A745AD" w:rsidRPr="00A745AD" w:rsidRDefault="00A745AD" w:rsidP="00A745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</w:p>
          <w:p w:rsidR="007406D7" w:rsidRPr="00A745AD" w:rsidRDefault="007406D7" w:rsidP="00A745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A745AD">
              <w:rPr>
                <w:rFonts w:ascii="Times New Roman" w:eastAsiaTheme="minorHAnsi" w:hAnsi="Times New Roman"/>
                <w:sz w:val="26"/>
                <w:szCs w:val="26"/>
              </w:rPr>
              <w:t>2.3. Д</w:t>
            </w:r>
            <w:r w:rsidR="00E108E9" w:rsidRPr="00A745AD">
              <w:rPr>
                <w:rFonts w:ascii="Times New Roman" w:eastAsiaTheme="minorHAnsi" w:hAnsi="Times New Roman"/>
                <w:sz w:val="26"/>
                <w:szCs w:val="26"/>
              </w:rPr>
              <w:t xml:space="preserve">ата проведения заседания совета директоров эмитента, на котором </w:t>
            </w:r>
            <w:r w:rsidRPr="00A745AD">
              <w:rPr>
                <w:rFonts w:ascii="Times New Roman" w:eastAsiaTheme="minorHAnsi" w:hAnsi="Times New Roman"/>
                <w:sz w:val="26"/>
                <w:szCs w:val="26"/>
              </w:rPr>
              <w:t>при</w:t>
            </w:r>
            <w:r w:rsidR="00A745AD" w:rsidRPr="00A745AD">
              <w:rPr>
                <w:rFonts w:ascii="Times New Roman" w:eastAsiaTheme="minorHAnsi" w:hAnsi="Times New Roman"/>
                <w:sz w:val="26"/>
                <w:szCs w:val="26"/>
              </w:rPr>
              <w:t>няты соответствующие решения: 06</w:t>
            </w:r>
            <w:r w:rsidRPr="00A745AD">
              <w:rPr>
                <w:rFonts w:ascii="Times New Roman" w:eastAsiaTheme="minorHAnsi" w:hAnsi="Times New Roman"/>
                <w:sz w:val="26"/>
                <w:szCs w:val="26"/>
              </w:rPr>
              <w:t>.0</w:t>
            </w:r>
            <w:r w:rsidR="00A745AD" w:rsidRPr="00A745AD">
              <w:rPr>
                <w:rFonts w:ascii="Times New Roman" w:eastAsiaTheme="minorHAnsi" w:hAnsi="Times New Roman"/>
                <w:sz w:val="26"/>
                <w:szCs w:val="26"/>
              </w:rPr>
              <w:t>3</w:t>
            </w:r>
            <w:r w:rsidRPr="00A745AD">
              <w:rPr>
                <w:rFonts w:ascii="Times New Roman" w:eastAsiaTheme="minorHAnsi" w:hAnsi="Times New Roman"/>
                <w:sz w:val="26"/>
                <w:szCs w:val="26"/>
              </w:rPr>
              <w:t>.2015</w:t>
            </w:r>
            <w:r w:rsidR="00F70F4B" w:rsidRPr="00A745AD">
              <w:rPr>
                <w:rFonts w:ascii="Times New Roman" w:eastAsiaTheme="minorHAnsi" w:hAnsi="Times New Roman"/>
                <w:sz w:val="26"/>
                <w:szCs w:val="26"/>
              </w:rPr>
              <w:t>.</w:t>
            </w:r>
          </w:p>
          <w:p w:rsidR="00A745AD" w:rsidRPr="00A745AD" w:rsidRDefault="00A745AD" w:rsidP="00A745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</w:p>
          <w:p w:rsidR="004D6A5A" w:rsidRPr="00A745AD" w:rsidRDefault="007406D7" w:rsidP="00A745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A745AD">
              <w:rPr>
                <w:rFonts w:ascii="Times New Roman" w:eastAsiaTheme="minorHAnsi" w:hAnsi="Times New Roman"/>
                <w:sz w:val="26"/>
                <w:szCs w:val="26"/>
              </w:rPr>
              <w:t>2.4. Д</w:t>
            </w:r>
            <w:r w:rsidR="00E108E9" w:rsidRPr="00A745AD">
              <w:rPr>
                <w:rFonts w:ascii="Times New Roman" w:eastAsiaTheme="minorHAnsi" w:hAnsi="Times New Roman"/>
                <w:sz w:val="26"/>
                <w:szCs w:val="26"/>
              </w:rPr>
              <w:t>ата составления и номер протокола засед</w:t>
            </w:r>
            <w:r w:rsidRPr="00A745AD">
              <w:rPr>
                <w:rFonts w:ascii="Times New Roman" w:eastAsiaTheme="minorHAnsi" w:hAnsi="Times New Roman"/>
                <w:sz w:val="26"/>
                <w:szCs w:val="26"/>
              </w:rPr>
              <w:t>ания совета директоров</w:t>
            </w:r>
            <w:r w:rsidR="00E108E9" w:rsidRPr="00A745AD">
              <w:rPr>
                <w:rFonts w:ascii="Times New Roman" w:eastAsiaTheme="minorHAnsi" w:hAnsi="Times New Roman"/>
                <w:sz w:val="26"/>
                <w:szCs w:val="26"/>
              </w:rPr>
              <w:t xml:space="preserve"> эмитента, на котором </w:t>
            </w:r>
            <w:r w:rsidRPr="00A745AD">
              <w:rPr>
                <w:rFonts w:ascii="Times New Roman" w:eastAsiaTheme="minorHAnsi" w:hAnsi="Times New Roman"/>
                <w:sz w:val="26"/>
                <w:szCs w:val="26"/>
              </w:rPr>
              <w:t>приняты соответствующие решения:</w:t>
            </w:r>
            <w:r w:rsidR="00F70F4B" w:rsidRPr="00A745AD">
              <w:rPr>
                <w:rFonts w:ascii="Times New Roman" w:eastAsiaTheme="minorHAnsi" w:hAnsi="Times New Roman"/>
                <w:sz w:val="26"/>
                <w:szCs w:val="26"/>
              </w:rPr>
              <w:t xml:space="preserve"> </w:t>
            </w:r>
            <w:r w:rsidR="00A745AD" w:rsidRPr="00A745AD">
              <w:rPr>
                <w:rFonts w:ascii="Times New Roman" w:eastAsiaTheme="minorHAnsi" w:hAnsi="Times New Roman"/>
                <w:sz w:val="26"/>
                <w:szCs w:val="26"/>
              </w:rPr>
              <w:t>10</w:t>
            </w:r>
            <w:r w:rsidR="00B842B0" w:rsidRPr="00A745AD">
              <w:rPr>
                <w:rFonts w:ascii="Times New Roman" w:eastAsiaTheme="minorHAnsi" w:hAnsi="Times New Roman"/>
                <w:sz w:val="26"/>
                <w:szCs w:val="26"/>
              </w:rPr>
              <w:t>.03.2015</w:t>
            </w:r>
            <w:r w:rsidR="00F70F4B" w:rsidRPr="00A745AD">
              <w:rPr>
                <w:rFonts w:ascii="Times New Roman" w:eastAsiaTheme="minorHAnsi" w:hAnsi="Times New Roman"/>
                <w:sz w:val="26"/>
                <w:szCs w:val="26"/>
              </w:rPr>
              <w:t>,</w:t>
            </w:r>
            <w:r w:rsidR="00A745AD" w:rsidRPr="00A745AD">
              <w:rPr>
                <w:rFonts w:ascii="Times New Roman" w:eastAsiaTheme="minorHAnsi" w:hAnsi="Times New Roman"/>
                <w:sz w:val="26"/>
                <w:szCs w:val="26"/>
              </w:rPr>
              <w:t xml:space="preserve"> протокол № 3</w:t>
            </w:r>
            <w:r w:rsidR="00F70F4B" w:rsidRPr="00A745AD">
              <w:rPr>
                <w:rFonts w:ascii="Times New Roman" w:eastAsiaTheme="minorHAnsi" w:hAnsi="Times New Roman"/>
                <w:sz w:val="26"/>
                <w:szCs w:val="26"/>
              </w:rPr>
              <w:t>.</w:t>
            </w:r>
          </w:p>
        </w:tc>
      </w:tr>
    </w:tbl>
    <w:p w:rsidR="004D6A5A" w:rsidRPr="00A745AD" w:rsidRDefault="004D6A5A" w:rsidP="00A745AD">
      <w:pPr>
        <w:spacing w:after="0" w:line="240" w:lineRule="auto"/>
        <w:rPr>
          <w:rFonts w:ascii="Times New Roman" w:hAnsi="Times New Roman"/>
          <w:vanish/>
          <w:sz w:val="26"/>
          <w:szCs w:val="26"/>
        </w:rPr>
      </w:pPr>
    </w:p>
    <w:tbl>
      <w:tblPr>
        <w:tblW w:w="9923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75"/>
        <w:gridCol w:w="358"/>
        <w:gridCol w:w="380"/>
        <w:gridCol w:w="1311"/>
        <w:gridCol w:w="414"/>
        <w:gridCol w:w="336"/>
        <w:gridCol w:w="549"/>
        <w:gridCol w:w="1835"/>
        <w:gridCol w:w="841"/>
        <w:gridCol w:w="1296"/>
        <w:gridCol w:w="426"/>
        <w:gridCol w:w="702"/>
      </w:tblGrid>
      <w:tr w:rsidR="004D6A5A" w:rsidRPr="00A745AD" w:rsidTr="00A745AD">
        <w:trPr>
          <w:cantSplit/>
        </w:trPr>
        <w:tc>
          <w:tcPr>
            <w:tcW w:w="9923" w:type="dxa"/>
            <w:gridSpan w:val="12"/>
            <w:tcBorders>
              <w:bottom w:val="single" w:sz="4" w:space="0" w:color="auto"/>
            </w:tcBorders>
          </w:tcPr>
          <w:p w:rsidR="004D6A5A" w:rsidRPr="00A745AD" w:rsidRDefault="004D6A5A" w:rsidP="00231CE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A745AD">
              <w:rPr>
                <w:rFonts w:ascii="Times New Roman" w:eastAsia="Times New Roman" w:hAnsi="Times New Roman"/>
                <w:sz w:val="26"/>
                <w:szCs w:val="26"/>
              </w:rPr>
              <w:t>3. Подпись</w:t>
            </w:r>
          </w:p>
        </w:tc>
      </w:tr>
      <w:tr w:rsidR="004D6A5A" w:rsidRPr="00A745AD" w:rsidTr="00A745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82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4D6A5A" w:rsidRPr="00A745AD" w:rsidRDefault="004D6A5A" w:rsidP="00A745AD">
            <w:pPr>
              <w:autoSpaceDE w:val="0"/>
              <w:autoSpaceDN w:val="0"/>
              <w:spacing w:before="120"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A745AD">
              <w:rPr>
                <w:rFonts w:ascii="Times New Roman" w:eastAsia="Times New Roman" w:hAnsi="Times New Roman"/>
                <w:sz w:val="26"/>
                <w:szCs w:val="26"/>
              </w:rPr>
              <w:t>3.1.</w:t>
            </w:r>
            <w:r w:rsidR="00A745AD" w:rsidRPr="00A745AD">
              <w:rPr>
                <w:rFonts w:ascii="Times New Roman" w:eastAsia="Times New Roman" w:hAnsi="Times New Roman"/>
                <w:sz w:val="26"/>
                <w:szCs w:val="26"/>
              </w:rPr>
              <w:t xml:space="preserve"> В</w:t>
            </w:r>
            <w:r w:rsidRPr="00A745AD">
              <w:rPr>
                <w:rFonts w:ascii="Times New Roman" w:eastAsia="Times New Roman" w:hAnsi="Times New Roman"/>
                <w:sz w:val="26"/>
                <w:szCs w:val="26"/>
              </w:rPr>
              <w:t xml:space="preserve">ице-президент 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D6A5A" w:rsidRPr="00A745AD" w:rsidRDefault="004D6A5A" w:rsidP="005B00FB">
            <w:pPr>
              <w:autoSpaceDE w:val="0"/>
              <w:autoSpaceDN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D6A5A" w:rsidRPr="00A745AD" w:rsidRDefault="004D6A5A" w:rsidP="005B00FB">
            <w:pPr>
              <w:autoSpaceDE w:val="0"/>
              <w:autoSpaceDN w:val="0"/>
              <w:spacing w:before="120"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D6A5A" w:rsidRPr="00A745AD" w:rsidRDefault="00C4596D" w:rsidP="00A745AD">
            <w:pPr>
              <w:autoSpaceDE w:val="0"/>
              <w:autoSpaceDN w:val="0"/>
              <w:spacing w:before="120"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spellStart"/>
            <w:r w:rsidRPr="00A745AD">
              <w:rPr>
                <w:rFonts w:ascii="Times New Roman" w:eastAsia="Times New Roman" w:hAnsi="Times New Roman"/>
                <w:sz w:val="26"/>
                <w:szCs w:val="26"/>
              </w:rPr>
              <w:t>А.</w:t>
            </w:r>
            <w:r w:rsidR="00A745AD" w:rsidRPr="00A745AD">
              <w:rPr>
                <w:rFonts w:ascii="Times New Roman" w:eastAsia="Times New Roman" w:hAnsi="Times New Roman"/>
                <w:sz w:val="26"/>
                <w:szCs w:val="26"/>
              </w:rPr>
              <w:t>Н.Трухачев</w:t>
            </w:r>
            <w:proofErr w:type="spellEnd"/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4D6A5A" w:rsidRPr="00A745AD" w:rsidRDefault="004D6A5A" w:rsidP="005B00FB">
            <w:pPr>
              <w:autoSpaceDE w:val="0"/>
              <w:autoSpaceDN w:val="0"/>
              <w:spacing w:before="120"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4D6A5A" w:rsidRPr="00A745AD" w:rsidTr="00A745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280"/>
        </w:trPr>
        <w:tc>
          <w:tcPr>
            <w:tcW w:w="4823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D6A5A" w:rsidRPr="00A745AD" w:rsidRDefault="004D6A5A" w:rsidP="0023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</w:tcPr>
          <w:p w:rsidR="004D6A5A" w:rsidRPr="00A745AD" w:rsidRDefault="004D6A5A" w:rsidP="00231CE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A745AD">
              <w:rPr>
                <w:rFonts w:ascii="Times New Roman" w:eastAsia="Times New Roman" w:hAnsi="Times New Roman"/>
                <w:sz w:val="26"/>
                <w:szCs w:val="26"/>
              </w:rPr>
              <w:t>(подпись)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</w:tcPr>
          <w:p w:rsidR="004D6A5A" w:rsidRPr="00A745AD" w:rsidRDefault="004D6A5A" w:rsidP="0023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:rsidR="004D6A5A" w:rsidRPr="00A745AD" w:rsidRDefault="004D6A5A" w:rsidP="0023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12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D6A5A" w:rsidRPr="00A745AD" w:rsidRDefault="004D6A5A" w:rsidP="0023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4D6A5A" w:rsidRPr="00A745AD" w:rsidTr="00A745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D6A5A" w:rsidRPr="00A745AD" w:rsidRDefault="004D6A5A" w:rsidP="005B00FB">
            <w:pPr>
              <w:autoSpaceDE w:val="0"/>
              <w:autoSpaceDN w:val="0"/>
              <w:spacing w:before="120"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A745AD">
              <w:rPr>
                <w:rFonts w:ascii="Times New Roman" w:eastAsia="Times New Roman" w:hAnsi="Times New Roman"/>
                <w:sz w:val="26"/>
                <w:szCs w:val="26"/>
              </w:rPr>
              <w:t>3.2. Дата “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D6A5A" w:rsidRPr="00A745AD" w:rsidRDefault="00A745AD" w:rsidP="00A745AD">
            <w:pPr>
              <w:autoSpaceDE w:val="0"/>
              <w:autoSpaceDN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A745AD">
              <w:rPr>
                <w:rFonts w:ascii="Times New Roman" w:eastAsia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D6A5A" w:rsidRPr="00A745AD" w:rsidRDefault="004D6A5A" w:rsidP="005B00FB">
            <w:pPr>
              <w:autoSpaceDE w:val="0"/>
              <w:autoSpaceDN w:val="0"/>
              <w:spacing w:before="120"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A745AD">
              <w:rPr>
                <w:rFonts w:ascii="Times New Roman" w:eastAsia="Times New Roman" w:hAnsi="Times New Roman"/>
                <w:sz w:val="26"/>
                <w:szCs w:val="26"/>
              </w:rPr>
              <w:t>”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D6A5A" w:rsidRPr="00A745AD" w:rsidRDefault="00F70F4B" w:rsidP="005B00FB">
            <w:pPr>
              <w:autoSpaceDE w:val="0"/>
              <w:autoSpaceDN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A745AD">
              <w:rPr>
                <w:rFonts w:ascii="Times New Roman" w:eastAsia="Times New Roman" w:hAnsi="Times New Roman"/>
                <w:sz w:val="26"/>
                <w:szCs w:val="26"/>
              </w:rPr>
              <w:t>марта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D6A5A" w:rsidRPr="00A745AD" w:rsidRDefault="004D6A5A" w:rsidP="005B00FB">
            <w:pPr>
              <w:autoSpaceDE w:val="0"/>
              <w:autoSpaceDN w:val="0"/>
              <w:spacing w:before="120" w:after="0" w:line="240" w:lineRule="auto"/>
              <w:jc w:val="right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A745AD">
              <w:rPr>
                <w:rFonts w:ascii="Times New Roman" w:eastAsia="Times New Roman" w:hAnsi="Times New Roman"/>
                <w:sz w:val="26"/>
                <w:szCs w:val="26"/>
              </w:rPr>
              <w:t>20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D6A5A" w:rsidRPr="00A745AD" w:rsidRDefault="004D6A5A" w:rsidP="005B00FB">
            <w:pPr>
              <w:autoSpaceDE w:val="0"/>
              <w:autoSpaceDN w:val="0"/>
              <w:spacing w:before="120"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A745AD">
              <w:rPr>
                <w:rFonts w:ascii="Times New Roman" w:eastAsia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D6A5A" w:rsidRPr="00A745AD" w:rsidRDefault="004D6A5A" w:rsidP="005B00FB">
            <w:pPr>
              <w:autoSpaceDE w:val="0"/>
              <w:autoSpaceDN w:val="0"/>
              <w:spacing w:before="120"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gramStart"/>
            <w:r w:rsidRPr="00A745AD">
              <w:rPr>
                <w:rFonts w:ascii="Times New Roman" w:eastAsia="Times New Roman" w:hAnsi="Times New Roman"/>
                <w:sz w:val="26"/>
                <w:szCs w:val="26"/>
              </w:rPr>
              <w:t>г</w:t>
            </w:r>
            <w:proofErr w:type="gramEnd"/>
            <w:r w:rsidRPr="00A745AD">
              <w:rPr>
                <w:rFonts w:ascii="Times New Roman" w:eastAsia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D6A5A" w:rsidRPr="00A745AD" w:rsidRDefault="004D6A5A" w:rsidP="005B00FB">
            <w:pPr>
              <w:autoSpaceDE w:val="0"/>
              <w:autoSpaceDN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A745AD">
              <w:rPr>
                <w:rFonts w:ascii="Times New Roman" w:eastAsia="Times New Roman" w:hAnsi="Times New Roman"/>
                <w:sz w:val="26"/>
                <w:szCs w:val="26"/>
              </w:rPr>
              <w:t>М.П.</w:t>
            </w:r>
          </w:p>
        </w:tc>
        <w:tc>
          <w:tcPr>
            <w:tcW w:w="32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6A5A" w:rsidRPr="00A745AD" w:rsidRDefault="004D6A5A" w:rsidP="005B00FB">
            <w:pPr>
              <w:autoSpaceDE w:val="0"/>
              <w:autoSpaceDN w:val="0"/>
              <w:spacing w:before="120"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</w:tbl>
    <w:p w:rsidR="003D3858" w:rsidRDefault="003D3858"/>
    <w:sectPr w:rsidR="003D38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hames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84E00"/>
    <w:multiLevelType w:val="multilevel"/>
    <w:tmpl w:val="440C15FE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EC670A2"/>
    <w:multiLevelType w:val="hybridMultilevel"/>
    <w:tmpl w:val="AA807B02"/>
    <w:lvl w:ilvl="0" w:tplc="8B387AEC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29277DAB"/>
    <w:multiLevelType w:val="multilevel"/>
    <w:tmpl w:val="CEDA31A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2BAE7C0F"/>
    <w:multiLevelType w:val="hybridMultilevel"/>
    <w:tmpl w:val="F5D23BAC"/>
    <w:lvl w:ilvl="0" w:tplc="7FEE33C8">
      <w:start w:val="1"/>
      <w:numFmt w:val="decimal"/>
      <w:lvlText w:val="%1."/>
      <w:lvlJc w:val="left"/>
      <w:pPr>
        <w:tabs>
          <w:tab w:val="num" w:pos="3973"/>
        </w:tabs>
        <w:ind w:left="3973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63E1DD7"/>
    <w:multiLevelType w:val="hybridMultilevel"/>
    <w:tmpl w:val="F5D23BAC"/>
    <w:lvl w:ilvl="0" w:tplc="7FEE33C8">
      <w:start w:val="1"/>
      <w:numFmt w:val="decimal"/>
      <w:lvlText w:val="%1."/>
      <w:lvlJc w:val="left"/>
      <w:pPr>
        <w:tabs>
          <w:tab w:val="num" w:pos="3973"/>
        </w:tabs>
        <w:ind w:left="3973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76A2E74"/>
    <w:multiLevelType w:val="hybridMultilevel"/>
    <w:tmpl w:val="5D701C7E"/>
    <w:lvl w:ilvl="0" w:tplc="66902024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78C36FD"/>
    <w:multiLevelType w:val="hybridMultilevel"/>
    <w:tmpl w:val="0C50C88C"/>
    <w:lvl w:ilvl="0" w:tplc="006A34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E3757EC"/>
    <w:multiLevelType w:val="multilevel"/>
    <w:tmpl w:val="96ACAC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8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8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9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56" w:hanging="1440"/>
      </w:pPr>
      <w:rPr>
        <w:rFonts w:hint="default"/>
      </w:rPr>
    </w:lvl>
  </w:abstractNum>
  <w:abstractNum w:abstractNumId="8">
    <w:nsid w:val="517C55FC"/>
    <w:multiLevelType w:val="hybridMultilevel"/>
    <w:tmpl w:val="D388A9C0"/>
    <w:lvl w:ilvl="0" w:tplc="3CE80F06">
      <w:start w:val="1"/>
      <w:numFmt w:val="decimal"/>
      <w:lvlText w:val="%1."/>
      <w:lvlJc w:val="left"/>
      <w:pPr>
        <w:ind w:left="10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1" w:hanging="360"/>
      </w:pPr>
    </w:lvl>
    <w:lvl w:ilvl="2" w:tplc="0419001B" w:tentative="1">
      <w:start w:val="1"/>
      <w:numFmt w:val="lowerRoman"/>
      <w:lvlText w:val="%3."/>
      <w:lvlJc w:val="right"/>
      <w:pPr>
        <w:ind w:left="2521" w:hanging="180"/>
      </w:pPr>
    </w:lvl>
    <w:lvl w:ilvl="3" w:tplc="0419000F" w:tentative="1">
      <w:start w:val="1"/>
      <w:numFmt w:val="decimal"/>
      <w:lvlText w:val="%4."/>
      <w:lvlJc w:val="left"/>
      <w:pPr>
        <w:ind w:left="3241" w:hanging="360"/>
      </w:pPr>
    </w:lvl>
    <w:lvl w:ilvl="4" w:tplc="04190019" w:tentative="1">
      <w:start w:val="1"/>
      <w:numFmt w:val="lowerLetter"/>
      <w:lvlText w:val="%5."/>
      <w:lvlJc w:val="left"/>
      <w:pPr>
        <w:ind w:left="3961" w:hanging="360"/>
      </w:pPr>
    </w:lvl>
    <w:lvl w:ilvl="5" w:tplc="0419001B" w:tentative="1">
      <w:start w:val="1"/>
      <w:numFmt w:val="lowerRoman"/>
      <w:lvlText w:val="%6."/>
      <w:lvlJc w:val="right"/>
      <w:pPr>
        <w:ind w:left="4681" w:hanging="180"/>
      </w:pPr>
    </w:lvl>
    <w:lvl w:ilvl="6" w:tplc="0419000F" w:tentative="1">
      <w:start w:val="1"/>
      <w:numFmt w:val="decimal"/>
      <w:lvlText w:val="%7."/>
      <w:lvlJc w:val="left"/>
      <w:pPr>
        <w:ind w:left="5401" w:hanging="360"/>
      </w:pPr>
    </w:lvl>
    <w:lvl w:ilvl="7" w:tplc="04190019" w:tentative="1">
      <w:start w:val="1"/>
      <w:numFmt w:val="lowerLetter"/>
      <w:lvlText w:val="%8."/>
      <w:lvlJc w:val="left"/>
      <w:pPr>
        <w:ind w:left="6121" w:hanging="360"/>
      </w:pPr>
    </w:lvl>
    <w:lvl w:ilvl="8" w:tplc="0419001B" w:tentative="1">
      <w:start w:val="1"/>
      <w:numFmt w:val="lowerRoman"/>
      <w:lvlText w:val="%9."/>
      <w:lvlJc w:val="right"/>
      <w:pPr>
        <w:ind w:left="6841" w:hanging="180"/>
      </w:pPr>
    </w:lvl>
  </w:abstractNum>
  <w:abstractNum w:abstractNumId="9">
    <w:nsid w:val="5BAF1E2A"/>
    <w:multiLevelType w:val="hybridMultilevel"/>
    <w:tmpl w:val="F5D23BAC"/>
    <w:lvl w:ilvl="0" w:tplc="7FEE33C8">
      <w:start w:val="1"/>
      <w:numFmt w:val="decimal"/>
      <w:lvlText w:val="%1."/>
      <w:lvlJc w:val="left"/>
      <w:pPr>
        <w:tabs>
          <w:tab w:val="num" w:pos="3973"/>
        </w:tabs>
        <w:ind w:left="3973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1D27FFD"/>
    <w:multiLevelType w:val="hybridMultilevel"/>
    <w:tmpl w:val="79B6D0D8"/>
    <w:lvl w:ilvl="0" w:tplc="7EE0B9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A705CDC"/>
    <w:multiLevelType w:val="multilevel"/>
    <w:tmpl w:val="C964A61A"/>
    <w:lvl w:ilvl="0">
      <w:start w:val="1"/>
      <w:numFmt w:val="decimal"/>
      <w:lvlText w:val="%1."/>
      <w:lvlJc w:val="left"/>
      <w:pPr>
        <w:tabs>
          <w:tab w:val="num" w:pos="758"/>
        </w:tabs>
        <w:ind w:left="758" w:hanging="360"/>
      </w:pPr>
    </w:lvl>
    <w:lvl w:ilvl="1">
      <w:start w:val="1"/>
      <w:numFmt w:val="bullet"/>
      <w:lvlText w:val="-"/>
      <w:lvlJc w:val="left"/>
      <w:pPr>
        <w:tabs>
          <w:tab w:val="num" w:pos="1586"/>
        </w:tabs>
        <w:ind w:left="1586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306"/>
        </w:tabs>
        <w:ind w:left="2306" w:hanging="180"/>
      </w:pPr>
    </w:lvl>
    <w:lvl w:ilvl="3" w:tentative="1">
      <w:start w:val="1"/>
      <w:numFmt w:val="decimal"/>
      <w:lvlText w:val="%4."/>
      <w:lvlJc w:val="left"/>
      <w:pPr>
        <w:tabs>
          <w:tab w:val="num" w:pos="3026"/>
        </w:tabs>
        <w:ind w:left="3026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46"/>
        </w:tabs>
        <w:ind w:left="3746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466"/>
        </w:tabs>
        <w:ind w:left="4466" w:hanging="180"/>
      </w:pPr>
    </w:lvl>
    <w:lvl w:ilvl="6" w:tentative="1">
      <w:start w:val="1"/>
      <w:numFmt w:val="decimal"/>
      <w:lvlText w:val="%7."/>
      <w:lvlJc w:val="left"/>
      <w:pPr>
        <w:tabs>
          <w:tab w:val="num" w:pos="5186"/>
        </w:tabs>
        <w:ind w:left="5186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06"/>
        </w:tabs>
        <w:ind w:left="5906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26"/>
        </w:tabs>
        <w:ind w:left="6626" w:hanging="180"/>
      </w:pPr>
    </w:lvl>
  </w:abstractNum>
  <w:num w:numId="1">
    <w:abstractNumId w:val="8"/>
  </w:num>
  <w:num w:numId="2">
    <w:abstractNumId w:val="6"/>
  </w:num>
  <w:num w:numId="3">
    <w:abstractNumId w:val="0"/>
  </w:num>
  <w:num w:numId="4">
    <w:abstractNumId w:val="7"/>
  </w:num>
  <w:num w:numId="5">
    <w:abstractNumId w:val="1"/>
  </w:num>
  <w:num w:numId="6">
    <w:abstractNumId w:val="11"/>
    <w:lvlOverride w:ilvl="0">
      <w:startOverride w:val="1"/>
    </w:lvlOverride>
  </w:num>
  <w:num w:numId="7">
    <w:abstractNumId w:val="5"/>
  </w:num>
  <w:num w:numId="8">
    <w:abstractNumId w:val="10"/>
  </w:num>
  <w:num w:numId="9">
    <w:abstractNumId w:val="2"/>
  </w:num>
  <w:num w:numId="10">
    <w:abstractNumId w:val="3"/>
  </w:num>
  <w:num w:numId="11">
    <w:abstractNumId w:val="4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A5A"/>
    <w:rsid w:val="0004561C"/>
    <w:rsid w:val="000D64B9"/>
    <w:rsid w:val="001C3BF9"/>
    <w:rsid w:val="00236C09"/>
    <w:rsid w:val="00264274"/>
    <w:rsid w:val="0027311F"/>
    <w:rsid w:val="002D2A78"/>
    <w:rsid w:val="003D3858"/>
    <w:rsid w:val="0048314E"/>
    <w:rsid w:val="004D6A5A"/>
    <w:rsid w:val="005B00FB"/>
    <w:rsid w:val="005B2A85"/>
    <w:rsid w:val="006B2A1D"/>
    <w:rsid w:val="006D6484"/>
    <w:rsid w:val="007406D7"/>
    <w:rsid w:val="00742B80"/>
    <w:rsid w:val="0085165C"/>
    <w:rsid w:val="00861781"/>
    <w:rsid w:val="009259E1"/>
    <w:rsid w:val="00A745AD"/>
    <w:rsid w:val="00A76DC4"/>
    <w:rsid w:val="00AA6E78"/>
    <w:rsid w:val="00B7553C"/>
    <w:rsid w:val="00B842B0"/>
    <w:rsid w:val="00C4596D"/>
    <w:rsid w:val="00CE74AB"/>
    <w:rsid w:val="00D12055"/>
    <w:rsid w:val="00E108E9"/>
    <w:rsid w:val="00F70F4B"/>
    <w:rsid w:val="00F731A7"/>
    <w:rsid w:val="00FE2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A5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6A5A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B842B0"/>
    <w:pPr>
      <w:ind w:left="720"/>
      <w:contextualSpacing/>
    </w:pPr>
  </w:style>
  <w:style w:type="paragraph" w:styleId="a5">
    <w:name w:val="Body Text"/>
    <w:basedOn w:val="a"/>
    <w:link w:val="a6"/>
    <w:rsid w:val="009259E1"/>
    <w:pPr>
      <w:spacing w:after="120" w:line="240" w:lineRule="auto"/>
      <w:jc w:val="both"/>
    </w:pPr>
    <w:rPr>
      <w:rFonts w:ascii="Thames" w:eastAsia="Times New Roman" w:hAnsi="Thames"/>
      <w:b/>
      <w:sz w:val="26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9259E1"/>
    <w:rPr>
      <w:rFonts w:ascii="Thames" w:eastAsia="Times New Roman" w:hAnsi="Thames" w:cs="Times New Roman"/>
      <w:b/>
      <w:sz w:val="2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A5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6A5A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B842B0"/>
    <w:pPr>
      <w:ind w:left="720"/>
      <w:contextualSpacing/>
    </w:pPr>
  </w:style>
  <w:style w:type="paragraph" w:styleId="a5">
    <w:name w:val="Body Text"/>
    <w:basedOn w:val="a"/>
    <w:link w:val="a6"/>
    <w:rsid w:val="009259E1"/>
    <w:pPr>
      <w:spacing w:after="120" w:line="240" w:lineRule="auto"/>
      <w:jc w:val="both"/>
    </w:pPr>
    <w:rPr>
      <w:rFonts w:ascii="Thames" w:eastAsia="Times New Roman" w:hAnsi="Thames"/>
      <w:b/>
      <w:sz w:val="26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9259E1"/>
    <w:rPr>
      <w:rFonts w:ascii="Thames" w:eastAsia="Times New Roman" w:hAnsi="Thames" w:cs="Times New Roman"/>
      <w:b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lavneft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e-disclosure.ru/portal/company.aspx?id=56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BB8828-840C-4EDD-A9B9-7A2E685C2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690</Words>
  <Characters>3939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Никандрова Людмила Николаевна</dc:creator>
  <cp:lastModifiedBy>Никандрова Людмила Николаевна</cp:lastModifiedBy>
  <cp:revision>2</cp:revision>
  <cp:lastPrinted>2015-02-27T12:23:00Z</cp:lastPrinted>
  <dcterms:created xsi:type="dcterms:W3CDTF">2015-03-10T12:40:00Z</dcterms:created>
  <dcterms:modified xsi:type="dcterms:W3CDTF">2015-03-10T12:40:00Z</dcterms:modified>
</cp:coreProperties>
</file>