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89" w:rsidRDefault="00556089" w:rsidP="00116C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8233BA">
        <w:rPr>
          <w:rFonts w:ascii="Times New Roman" w:eastAsia="Times New Roman" w:hAnsi="Times New Roman"/>
          <w:b/>
          <w:sz w:val="24"/>
          <w:szCs w:val="24"/>
        </w:rPr>
        <w:t xml:space="preserve">Сообщение о </w:t>
      </w:r>
      <w:r w:rsidR="00116C87">
        <w:rPr>
          <w:rFonts w:ascii="Times New Roman" w:eastAsia="Times New Roman" w:hAnsi="Times New Roman"/>
          <w:b/>
          <w:sz w:val="24"/>
          <w:szCs w:val="24"/>
        </w:rPr>
        <w:t xml:space="preserve">порядке доступа к инсайдерской информации, </w:t>
      </w:r>
      <w:r w:rsidR="00B15FAC">
        <w:rPr>
          <w:rFonts w:ascii="Times New Roman" w:eastAsia="Times New Roman" w:hAnsi="Times New Roman"/>
          <w:b/>
          <w:sz w:val="24"/>
          <w:szCs w:val="24"/>
        </w:rPr>
        <w:t>содержащейся в документе эмитента</w:t>
      </w:r>
    </w:p>
    <w:p w:rsidR="00F41463" w:rsidRPr="00250EDA" w:rsidRDefault="00F41463" w:rsidP="00B15F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556089" w:rsidRPr="008233BA" w:rsidTr="001D567E">
        <w:trPr>
          <w:cantSplit/>
        </w:trPr>
        <w:tc>
          <w:tcPr>
            <w:tcW w:w="9782" w:type="dxa"/>
            <w:gridSpan w:val="2"/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556089" w:rsidRPr="008233BA" w:rsidTr="001D567E">
        <w:tc>
          <w:tcPr>
            <w:tcW w:w="5104" w:type="dxa"/>
            <w:tcBorders>
              <w:bottom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6089" w:rsidRDefault="0093163D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556089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556089" w:rsidRPr="008233BA" w:rsidRDefault="0093163D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556089" w:rsidRPr="005F3B4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56089" w:rsidRPr="008233BA" w:rsidTr="001D567E">
        <w:tc>
          <w:tcPr>
            <w:tcW w:w="9782" w:type="dxa"/>
            <w:shd w:val="clear" w:color="auto" w:fill="auto"/>
          </w:tcPr>
          <w:p w:rsidR="00556089" w:rsidRPr="008233BA" w:rsidRDefault="00556089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556089" w:rsidRPr="008233BA" w:rsidTr="001D567E">
        <w:trPr>
          <w:trHeight w:val="1266"/>
        </w:trPr>
        <w:tc>
          <w:tcPr>
            <w:tcW w:w="9782" w:type="dxa"/>
            <w:shd w:val="clear" w:color="auto" w:fill="auto"/>
          </w:tcPr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2.1. Вид документа, текст которого опубликован на странице в сети Интернет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и отчетный период (отчетная дата), за который (на которую) он составлен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ухгалтерская отчетность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ОАО «НГК «</w:t>
            </w:r>
            <w:proofErr w:type="spellStart"/>
            <w:r w:rsidR="0076270D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76270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E67FC1">
              <w:rPr>
                <w:rFonts w:ascii="Times New Roman" w:eastAsia="Times New Roman" w:hAnsi="Times New Roman"/>
                <w:sz w:val="24"/>
                <w:szCs w:val="24"/>
              </w:rPr>
              <w:t xml:space="preserve"> по состоянию на 30</w:t>
            </w:r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76270D" w:rsidRPr="0076270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99275E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9927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 Стандарты бухгалтерской отчетности, в соответствии с которыми составлена бухгалтерская отчетность: Российские стандарты бухгалтерского учета (РСБУ).</w:t>
            </w:r>
          </w:p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. Сведения об аудиторе, подготовившем аудиторское заключение в отношении соответствующей бухгалтерской отчетности эмитента: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удит не проводился.</w:t>
            </w:r>
          </w:p>
          <w:p w:rsid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 Адрес страницы в сети Интернет, на которой эмитентом опубликован текст соответствующей бухгалтерской отчетности:</w:t>
            </w:r>
          </w:p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http://www.e-disclosure.ru/portal/company.aspx?id=560</w:t>
            </w:r>
          </w:p>
          <w:p w:rsid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http://www.slavneft.ru</w:t>
            </w:r>
          </w:p>
          <w:p w:rsidR="00556089" w:rsidRPr="00025093" w:rsidRDefault="00F41463" w:rsidP="007627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 Дата опубликования акционерным обществом текста документа</w:t>
            </w:r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 xml:space="preserve"> на странице в сети Интернет: 1</w:t>
            </w:r>
            <w:r w:rsidR="0076270D" w:rsidRPr="0076270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76270D" w:rsidRPr="0076270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85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556089" w:rsidRPr="008233BA" w:rsidTr="001D567E">
        <w:trPr>
          <w:cantSplit/>
        </w:trPr>
        <w:tc>
          <w:tcPr>
            <w:tcW w:w="9856" w:type="dxa"/>
            <w:gridSpan w:val="12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446" w:rsidRDefault="00556089" w:rsidP="004C29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 xml:space="preserve">ице-президент </w:t>
            </w:r>
          </w:p>
          <w:p w:rsidR="00B15FAC" w:rsidRPr="00FE5135" w:rsidRDefault="00B15FAC" w:rsidP="00654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Доверенность от 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10.01.2017 № МО-7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FE5135" w:rsidRDefault="00654F84" w:rsidP="00FE51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А.Н. Трухачев</w:t>
            </w:r>
            <w:r w:rsidR="00FE51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3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76270D" w:rsidRDefault="006D5CB4" w:rsidP="00654F84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E51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6270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76270D" w:rsidRDefault="0076270D" w:rsidP="00D07E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F048AA" w:rsidRDefault="00687688" w:rsidP="00654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56089" w:rsidRDefault="00556089" w:rsidP="00556089"/>
    <w:p w:rsidR="00556089" w:rsidRDefault="00556089" w:rsidP="00556089"/>
    <w:p w:rsidR="00AE35D8" w:rsidRDefault="00AE35D8"/>
    <w:sectPr w:rsidR="00AE35D8" w:rsidSect="001F31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89"/>
    <w:rsid w:val="00025093"/>
    <w:rsid w:val="0005509F"/>
    <w:rsid w:val="00056F57"/>
    <w:rsid w:val="00093EA5"/>
    <w:rsid w:val="000D3B4D"/>
    <w:rsid w:val="001020B6"/>
    <w:rsid w:val="00116C87"/>
    <w:rsid w:val="0019406D"/>
    <w:rsid w:val="001D5052"/>
    <w:rsid w:val="001E2E93"/>
    <w:rsid w:val="00204144"/>
    <w:rsid w:val="00237E66"/>
    <w:rsid w:val="00270020"/>
    <w:rsid w:val="0028161C"/>
    <w:rsid w:val="002B370A"/>
    <w:rsid w:val="002C5097"/>
    <w:rsid w:val="00357E62"/>
    <w:rsid w:val="00361DE8"/>
    <w:rsid w:val="00396468"/>
    <w:rsid w:val="003B0259"/>
    <w:rsid w:val="003E59CA"/>
    <w:rsid w:val="00462A4F"/>
    <w:rsid w:val="00467152"/>
    <w:rsid w:val="004C29BC"/>
    <w:rsid w:val="004F11EB"/>
    <w:rsid w:val="004F47D3"/>
    <w:rsid w:val="00543912"/>
    <w:rsid w:val="00556089"/>
    <w:rsid w:val="005B7972"/>
    <w:rsid w:val="005D2DB5"/>
    <w:rsid w:val="006029CF"/>
    <w:rsid w:val="006501C4"/>
    <w:rsid w:val="00654F84"/>
    <w:rsid w:val="00687688"/>
    <w:rsid w:val="006A091A"/>
    <w:rsid w:val="006D5CB4"/>
    <w:rsid w:val="0076270D"/>
    <w:rsid w:val="00765DB9"/>
    <w:rsid w:val="007A6A6A"/>
    <w:rsid w:val="007D3843"/>
    <w:rsid w:val="007E251C"/>
    <w:rsid w:val="008072D7"/>
    <w:rsid w:val="0081711F"/>
    <w:rsid w:val="00820368"/>
    <w:rsid w:val="008745C4"/>
    <w:rsid w:val="008F4298"/>
    <w:rsid w:val="00911BF4"/>
    <w:rsid w:val="00914BBD"/>
    <w:rsid w:val="00925A0D"/>
    <w:rsid w:val="0092713F"/>
    <w:rsid w:val="0093163D"/>
    <w:rsid w:val="0099275E"/>
    <w:rsid w:val="00996BCB"/>
    <w:rsid w:val="009C45D8"/>
    <w:rsid w:val="009E30CC"/>
    <w:rsid w:val="009F034F"/>
    <w:rsid w:val="009F1CDE"/>
    <w:rsid w:val="00A628CF"/>
    <w:rsid w:val="00A72462"/>
    <w:rsid w:val="00A75CFD"/>
    <w:rsid w:val="00A76953"/>
    <w:rsid w:val="00A97A4F"/>
    <w:rsid w:val="00A97C78"/>
    <w:rsid w:val="00AB48E3"/>
    <w:rsid w:val="00AD4261"/>
    <w:rsid w:val="00AE20B6"/>
    <w:rsid w:val="00AE35D8"/>
    <w:rsid w:val="00B149AD"/>
    <w:rsid w:val="00B15FAC"/>
    <w:rsid w:val="00B40605"/>
    <w:rsid w:val="00B87E77"/>
    <w:rsid w:val="00BD16ED"/>
    <w:rsid w:val="00BD496F"/>
    <w:rsid w:val="00C14B61"/>
    <w:rsid w:val="00C2719B"/>
    <w:rsid w:val="00C52706"/>
    <w:rsid w:val="00C6047F"/>
    <w:rsid w:val="00CC63F9"/>
    <w:rsid w:val="00D07EE6"/>
    <w:rsid w:val="00D31B25"/>
    <w:rsid w:val="00D949BC"/>
    <w:rsid w:val="00DC0446"/>
    <w:rsid w:val="00E07239"/>
    <w:rsid w:val="00E11EA2"/>
    <w:rsid w:val="00E21126"/>
    <w:rsid w:val="00E409EB"/>
    <w:rsid w:val="00E473EB"/>
    <w:rsid w:val="00E67FC1"/>
    <w:rsid w:val="00E83441"/>
    <w:rsid w:val="00F15035"/>
    <w:rsid w:val="00F41463"/>
    <w:rsid w:val="00F448F5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2017-04-14T10:56:00Z</cp:lastPrinted>
  <dcterms:created xsi:type="dcterms:W3CDTF">2017-10-09T12:16:00Z</dcterms:created>
  <dcterms:modified xsi:type="dcterms:W3CDTF">2017-10-09T12:16:00Z</dcterms:modified>
</cp:coreProperties>
</file>