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45" w:rsidRPr="009466A5" w:rsidRDefault="00B41C26" w:rsidP="000B7545">
      <w:pPr>
        <w:pStyle w:val="af3"/>
        <w:jc w:val="center"/>
        <w:rPr>
          <w:b/>
          <w:sz w:val="20"/>
          <w:szCs w:val="20"/>
        </w:rPr>
      </w:pPr>
      <w:r w:rsidRPr="009466A5">
        <w:rPr>
          <w:b/>
          <w:sz w:val="20"/>
          <w:szCs w:val="20"/>
        </w:rPr>
        <w:t>Сообщение о существенном факте</w:t>
      </w:r>
    </w:p>
    <w:p w:rsidR="0046464B" w:rsidRPr="009466A5" w:rsidRDefault="0046464B" w:rsidP="0046464B">
      <w:pPr>
        <w:jc w:val="center"/>
        <w:rPr>
          <w:b/>
          <w:bCs/>
          <w:sz w:val="20"/>
          <w:szCs w:val="20"/>
        </w:rPr>
      </w:pPr>
      <w:r w:rsidRPr="009466A5">
        <w:rPr>
          <w:b/>
          <w:bCs/>
          <w:sz w:val="20"/>
          <w:szCs w:val="20"/>
        </w:rPr>
        <w:t>«об иных событиях (действиях), оказывающих, по мнению эмитента, существенное влияние на стоимость или котировки его ценных бумаг»</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3C318F" w:rsidRPr="009466A5"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3C318F" w:rsidRPr="009466A5" w:rsidRDefault="003C318F" w:rsidP="001948FD">
            <w:pPr>
              <w:ind w:left="176" w:right="176"/>
              <w:jc w:val="center"/>
              <w:rPr>
                <w:b/>
                <w:sz w:val="20"/>
                <w:szCs w:val="20"/>
              </w:rPr>
            </w:pPr>
            <w:r w:rsidRPr="009466A5">
              <w:rPr>
                <w:b/>
                <w:sz w:val="20"/>
                <w:szCs w:val="20"/>
              </w:rPr>
              <w:t>1. Общие сведения</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b/>
                <w:i/>
                <w:sz w:val="20"/>
                <w:szCs w:val="20"/>
              </w:rPr>
            </w:pPr>
            <w:r w:rsidRPr="009466A5">
              <w:rPr>
                <w:b/>
                <w:i/>
                <w:sz w:val="20"/>
                <w:szCs w:val="20"/>
              </w:rPr>
              <w:t>Публичное акционерное общество «Нефтегазовая компания «</w:t>
            </w:r>
            <w:proofErr w:type="spellStart"/>
            <w:r w:rsidRPr="009466A5">
              <w:rPr>
                <w:b/>
                <w:i/>
                <w:sz w:val="20"/>
                <w:szCs w:val="20"/>
              </w:rPr>
              <w:t>Славнефть</w:t>
            </w:r>
            <w:proofErr w:type="spellEnd"/>
            <w:r w:rsidRPr="009466A5">
              <w:rPr>
                <w:b/>
                <w:i/>
                <w:sz w:val="20"/>
                <w:szCs w:val="20"/>
              </w:rPr>
              <w:t>»</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b/>
                <w:i/>
                <w:sz w:val="20"/>
                <w:szCs w:val="20"/>
              </w:rPr>
              <w:t>125047, Москва город, 4-й Лесной переулок, дом 4, этаж 11</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1027739026270</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7707017509</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spacing w:before="120"/>
              <w:ind w:left="57" w:right="57"/>
              <w:jc w:val="both"/>
              <w:rPr>
                <w:b/>
                <w:i/>
                <w:sz w:val="20"/>
                <w:szCs w:val="20"/>
              </w:rPr>
            </w:pPr>
            <w:r w:rsidRPr="009466A5">
              <w:rPr>
                <w:b/>
                <w:i/>
                <w:sz w:val="20"/>
                <w:szCs w:val="20"/>
              </w:rPr>
              <w:t>00221-А</w:t>
            </w:r>
          </w:p>
        </w:tc>
      </w:tr>
      <w:tr w:rsidR="00F5634B" w:rsidRPr="009466A5" w:rsidTr="001948FD">
        <w:tc>
          <w:tcPr>
            <w:tcW w:w="5075" w:type="dxa"/>
            <w:tcBorders>
              <w:top w:val="single" w:sz="4" w:space="0" w:color="auto"/>
              <w:left w:val="single" w:sz="4" w:space="0" w:color="auto"/>
              <w:bottom w:val="single" w:sz="4" w:space="0" w:color="auto"/>
              <w:right w:val="single" w:sz="4" w:space="0" w:color="auto"/>
            </w:tcBorders>
            <w:hideMark/>
          </w:tcPr>
          <w:p w:rsidR="00F5634B" w:rsidRPr="009466A5" w:rsidRDefault="00F5634B" w:rsidP="00F5634B">
            <w:pPr>
              <w:ind w:left="57" w:right="57"/>
              <w:jc w:val="both"/>
              <w:rPr>
                <w:sz w:val="20"/>
                <w:szCs w:val="20"/>
              </w:rPr>
            </w:pPr>
            <w:r w:rsidRPr="009466A5">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F4410B" w:rsidP="00F5634B">
            <w:pPr>
              <w:spacing w:before="120" w:after="120"/>
              <w:ind w:left="57" w:right="57"/>
              <w:jc w:val="both"/>
              <w:rPr>
                <w:b/>
                <w:i/>
                <w:sz w:val="20"/>
                <w:szCs w:val="20"/>
              </w:rPr>
            </w:pPr>
            <w:hyperlink r:id="rId8" w:history="1">
              <w:r w:rsidRPr="00F4410B">
                <w:rPr>
                  <w:rStyle w:val="af0"/>
                  <w:b/>
                  <w:i/>
                  <w:sz w:val="20"/>
                  <w:szCs w:val="20"/>
                </w:rPr>
                <w:t>http</w:t>
              </w:r>
              <w:r w:rsidRPr="00F4410B">
                <w:rPr>
                  <w:rStyle w:val="af0"/>
                  <w:b/>
                  <w:i/>
                  <w:sz w:val="20"/>
                  <w:szCs w:val="20"/>
                  <w:lang w:val="en-US"/>
                </w:rPr>
                <w:t>s</w:t>
              </w:r>
              <w:r w:rsidRPr="00F4410B">
                <w:rPr>
                  <w:rStyle w:val="af0"/>
                  <w:b/>
                  <w:i/>
                  <w:sz w:val="20"/>
                  <w:szCs w:val="20"/>
                </w:rPr>
                <w:t>://www.e-disclosure.ru/</w:t>
              </w:r>
              <w:proofErr w:type="spellStart"/>
              <w:r w:rsidRPr="00F4410B">
                <w:rPr>
                  <w:rStyle w:val="af0"/>
                  <w:b/>
                  <w:i/>
                  <w:sz w:val="20"/>
                  <w:szCs w:val="20"/>
                </w:rPr>
                <w:t>portal</w:t>
              </w:r>
              <w:proofErr w:type="spellEnd"/>
              <w:r w:rsidRPr="00F4410B">
                <w:rPr>
                  <w:rStyle w:val="af0"/>
                  <w:b/>
                  <w:i/>
                  <w:sz w:val="20"/>
                  <w:szCs w:val="20"/>
                </w:rPr>
                <w:t>/</w:t>
              </w:r>
              <w:proofErr w:type="spellStart"/>
              <w:r w:rsidRPr="00F4410B">
                <w:rPr>
                  <w:rStyle w:val="af0"/>
                  <w:b/>
                  <w:i/>
                  <w:sz w:val="20"/>
                  <w:szCs w:val="20"/>
                </w:rPr>
                <w:t>company.aspx?id</w:t>
              </w:r>
              <w:proofErr w:type="spellEnd"/>
              <w:r w:rsidRPr="00F4410B">
                <w:rPr>
                  <w:rStyle w:val="af0"/>
                  <w:b/>
                  <w:i/>
                  <w:sz w:val="20"/>
                  <w:szCs w:val="20"/>
                </w:rPr>
                <w:t>=560</w:t>
              </w:r>
            </w:hyperlink>
            <w:r w:rsidR="00F5634B" w:rsidRPr="009466A5">
              <w:rPr>
                <w:b/>
                <w:i/>
                <w:sz w:val="20"/>
                <w:szCs w:val="20"/>
              </w:rPr>
              <w:t>;</w:t>
            </w:r>
          </w:p>
          <w:p w:rsidR="00F5634B" w:rsidRPr="009466A5" w:rsidRDefault="005C7EC5" w:rsidP="00F5634B">
            <w:pPr>
              <w:ind w:left="57" w:right="57"/>
              <w:jc w:val="both"/>
              <w:rPr>
                <w:sz w:val="20"/>
                <w:szCs w:val="20"/>
              </w:rPr>
            </w:pPr>
            <w:hyperlink r:id="rId9" w:history="1">
              <w:r w:rsidR="00F5634B" w:rsidRPr="009466A5">
                <w:rPr>
                  <w:rStyle w:val="af0"/>
                  <w:b/>
                  <w:i/>
                  <w:color w:val="auto"/>
                  <w:sz w:val="20"/>
                  <w:szCs w:val="20"/>
                </w:rPr>
                <w:t>http://www.slavneft.ru</w:t>
              </w:r>
            </w:hyperlink>
          </w:p>
        </w:tc>
      </w:tr>
      <w:tr w:rsidR="00F5634B" w:rsidRPr="009466A5" w:rsidTr="009E5F5F">
        <w:tc>
          <w:tcPr>
            <w:tcW w:w="5075" w:type="dxa"/>
            <w:tcBorders>
              <w:top w:val="single" w:sz="4" w:space="0" w:color="auto"/>
              <w:left w:val="single" w:sz="4" w:space="0" w:color="auto"/>
              <w:bottom w:val="single" w:sz="4" w:space="0" w:color="auto"/>
              <w:right w:val="single" w:sz="4" w:space="0" w:color="auto"/>
            </w:tcBorders>
          </w:tcPr>
          <w:p w:rsidR="00F5634B" w:rsidRPr="009466A5" w:rsidRDefault="00F5634B" w:rsidP="00F5634B">
            <w:pPr>
              <w:ind w:left="57" w:right="57"/>
              <w:jc w:val="both"/>
              <w:rPr>
                <w:sz w:val="20"/>
                <w:szCs w:val="20"/>
              </w:rPr>
            </w:pPr>
            <w:r w:rsidRPr="009466A5">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F5634B" w:rsidRPr="009466A5" w:rsidRDefault="001978A5" w:rsidP="00F5634B">
            <w:pPr>
              <w:ind w:left="57" w:right="57"/>
              <w:jc w:val="both"/>
              <w:rPr>
                <w:b/>
                <w:i/>
                <w:sz w:val="20"/>
                <w:szCs w:val="20"/>
              </w:rPr>
            </w:pPr>
            <w:r w:rsidRPr="005C7EC5">
              <w:rPr>
                <w:b/>
                <w:i/>
                <w:sz w:val="20"/>
                <w:szCs w:val="20"/>
              </w:rPr>
              <w:t>11</w:t>
            </w:r>
            <w:r w:rsidR="00F5634B" w:rsidRPr="005C7EC5">
              <w:rPr>
                <w:b/>
                <w:i/>
                <w:sz w:val="20"/>
                <w:szCs w:val="20"/>
              </w:rPr>
              <w:t>.</w:t>
            </w:r>
            <w:r w:rsidR="00414293">
              <w:rPr>
                <w:b/>
                <w:i/>
                <w:sz w:val="20"/>
                <w:szCs w:val="20"/>
              </w:rPr>
              <w:t>0</w:t>
            </w:r>
            <w:r w:rsidR="00FB1C94">
              <w:rPr>
                <w:b/>
                <w:i/>
                <w:sz w:val="20"/>
                <w:szCs w:val="20"/>
              </w:rPr>
              <w:t>7</w:t>
            </w:r>
            <w:r w:rsidR="00F5634B" w:rsidRPr="009466A5">
              <w:rPr>
                <w:b/>
                <w:i/>
                <w:sz w:val="20"/>
                <w:szCs w:val="20"/>
              </w:rPr>
              <w:t>.202</w:t>
            </w:r>
            <w:r w:rsidR="00FB1C94">
              <w:rPr>
                <w:b/>
                <w:i/>
                <w:sz w:val="20"/>
                <w:szCs w:val="20"/>
              </w:rPr>
              <w:t>4</w:t>
            </w:r>
          </w:p>
        </w:tc>
      </w:tr>
    </w:tbl>
    <w:p w:rsidR="003C318F" w:rsidRPr="009466A5" w:rsidRDefault="003C318F" w:rsidP="003C318F">
      <w:pPr>
        <w:jc w:val="both"/>
        <w:rPr>
          <w:rFonts w:ascii="Arial" w:hAnsi="Arial" w:cs="Arial"/>
          <w:color w:val="000000"/>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9466A5" w:rsidTr="00F93AFC">
        <w:tc>
          <w:tcPr>
            <w:tcW w:w="10178" w:type="dxa"/>
            <w:shd w:val="clear" w:color="auto" w:fill="auto"/>
          </w:tcPr>
          <w:p w:rsidR="007F38C9" w:rsidRPr="009466A5" w:rsidRDefault="007F38C9" w:rsidP="007F38C9">
            <w:pPr>
              <w:ind w:left="176" w:right="176"/>
              <w:jc w:val="center"/>
              <w:rPr>
                <w:b/>
                <w:sz w:val="20"/>
                <w:szCs w:val="20"/>
              </w:rPr>
            </w:pPr>
            <w:r w:rsidRPr="009466A5">
              <w:rPr>
                <w:b/>
                <w:sz w:val="20"/>
                <w:szCs w:val="20"/>
              </w:rPr>
              <w:t>2. Содержание сообщения</w:t>
            </w:r>
          </w:p>
        </w:tc>
      </w:tr>
      <w:tr w:rsidR="00190085" w:rsidRPr="009466A5" w:rsidTr="00F93AFC">
        <w:tc>
          <w:tcPr>
            <w:tcW w:w="10178" w:type="dxa"/>
            <w:shd w:val="clear" w:color="auto" w:fill="auto"/>
          </w:tcPr>
          <w:p w:rsidR="002E14E3" w:rsidRPr="009466A5" w:rsidRDefault="0046464B" w:rsidP="007908A8">
            <w:pPr>
              <w:jc w:val="both"/>
              <w:rPr>
                <w:b/>
                <w:i/>
                <w:color w:val="000000"/>
                <w:sz w:val="20"/>
                <w:szCs w:val="20"/>
                <w:shd w:val="clear" w:color="auto" w:fill="FFFFFF"/>
              </w:rPr>
            </w:pPr>
            <w:r w:rsidRPr="009466A5">
              <w:rPr>
                <w:sz w:val="20"/>
                <w:szCs w:val="20"/>
                <w:shd w:val="clear" w:color="auto" w:fill="FFFFFF"/>
              </w:rPr>
              <w:t xml:space="preserve">2.1. </w:t>
            </w:r>
            <w:r w:rsidRPr="009466A5">
              <w:rPr>
                <w:sz w:val="20"/>
                <w:szCs w:val="20"/>
              </w:rPr>
              <w:t>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Pr="009466A5">
              <w:rPr>
                <w:sz w:val="20"/>
                <w:szCs w:val="20"/>
                <w:shd w:val="clear" w:color="auto" w:fill="FFFFFF"/>
              </w:rPr>
              <w:t xml:space="preserve">: </w:t>
            </w:r>
            <w:r w:rsidR="00414293">
              <w:rPr>
                <w:b/>
                <w:i/>
                <w:color w:val="000000"/>
                <w:sz w:val="20"/>
                <w:szCs w:val="20"/>
                <w:shd w:val="clear" w:color="auto" w:fill="FFFFFF"/>
              </w:rPr>
              <w:t>и</w:t>
            </w:r>
            <w:r w:rsidR="002E14E3" w:rsidRPr="009466A5">
              <w:rPr>
                <w:b/>
                <w:i/>
                <w:color w:val="000000"/>
                <w:sz w:val="20"/>
                <w:szCs w:val="20"/>
                <w:shd w:val="clear" w:color="auto" w:fill="FFFFFF"/>
              </w:rPr>
              <w:t xml:space="preserve">стечение срока для направления оферт </w:t>
            </w:r>
            <w:r w:rsidR="003C318F" w:rsidRPr="009466A5">
              <w:rPr>
                <w:b/>
                <w:i/>
                <w:color w:val="000000"/>
                <w:sz w:val="20"/>
                <w:szCs w:val="20"/>
                <w:shd w:val="clear" w:color="auto" w:fill="FFFFFF"/>
              </w:rPr>
              <w:t xml:space="preserve">по биржевым облигациям процентным неконвертируемым </w:t>
            </w:r>
            <w:r w:rsidR="00A54B8E" w:rsidRPr="009466A5">
              <w:rPr>
                <w:b/>
                <w:i/>
                <w:color w:val="000000"/>
                <w:sz w:val="20"/>
                <w:szCs w:val="20"/>
                <w:shd w:val="clear" w:color="auto" w:fill="FFFFFF"/>
              </w:rPr>
              <w:t xml:space="preserve">бездокументарным </w:t>
            </w:r>
            <w:r w:rsidR="003C318F" w:rsidRPr="009466A5">
              <w:rPr>
                <w:b/>
                <w:i/>
                <w:color w:val="000000"/>
                <w:sz w:val="20"/>
                <w:szCs w:val="20"/>
                <w:shd w:val="clear" w:color="auto" w:fill="FFFFFF"/>
              </w:rPr>
              <w:t>серии 00</w:t>
            </w:r>
            <w:r w:rsidR="00A54B8E" w:rsidRPr="009466A5">
              <w:rPr>
                <w:b/>
                <w:i/>
                <w:color w:val="000000"/>
                <w:sz w:val="20"/>
                <w:szCs w:val="20"/>
                <w:shd w:val="clear" w:color="auto" w:fill="FFFFFF"/>
              </w:rPr>
              <w:t>2</w:t>
            </w:r>
            <w:r w:rsidR="003C318F" w:rsidRPr="009466A5">
              <w:rPr>
                <w:b/>
                <w:i/>
                <w:color w:val="000000"/>
                <w:sz w:val="20"/>
                <w:szCs w:val="20"/>
                <w:shd w:val="clear" w:color="auto" w:fill="FFFFFF"/>
              </w:rPr>
              <w:t>Р-0</w:t>
            </w:r>
            <w:r w:rsidR="00FB1C94">
              <w:rPr>
                <w:b/>
                <w:i/>
                <w:color w:val="000000"/>
                <w:sz w:val="20"/>
                <w:szCs w:val="20"/>
                <w:shd w:val="clear" w:color="auto" w:fill="FFFFFF"/>
              </w:rPr>
              <w:t>5</w:t>
            </w:r>
            <w:r w:rsidR="003C318F" w:rsidRPr="009466A5">
              <w:rPr>
                <w:b/>
                <w:i/>
                <w:color w:val="000000"/>
                <w:sz w:val="20"/>
                <w:szCs w:val="20"/>
                <w:shd w:val="clear" w:color="auto" w:fill="FFFFFF"/>
              </w:rPr>
              <w:t xml:space="preserve"> (далее – Биржевые облигации) размещаемы</w:t>
            </w:r>
            <w:r w:rsidR="00CB1714" w:rsidRPr="009466A5">
              <w:rPr>
                <w:b/>
                <w:i/>
                <w:color w:val="000000"/>
                <w:sz w:val="20"/>
                <w:szCs w:val="20"/>
                <w:shd w:val="clear" w:color="auto" w:fill="FFFFFF"/>
              </w:rPr>
              <w:t>м</w:t>
            </w:r>
            <w:r w:rsidR="003C318F" w:rsidRPr="009466A5">
              <w:rPr>
                <w:b/>
                <w:i/>
                <w:color w:val="000000"/>
                <w:sz w:val="20"/>
                <w:szCs w:val="20"/>
                <w:shd w:val="clear" w:color="auto" w:fill="FFFFFF"/>
              </w:rPr>
              <w:t xml:space="preserve"> в рамках Программы биржевых облигаций </w:t>
            </w:r>
            <w:r w:rsidR="00CB1714" w:rsidRPr="009466A5">
              <w:rPr>
                <w:b/>
                <w:i/>
                <w:color w:val="000000"/>
                <w:sz w:val="20"/>
                <w:szCs w:val="20"/>
                <w:shd w:val="clear" w:color="auto" w:fill="FFFFFF"/>
              </w:rPr>
              <w:t>(</w:t>
            </w:r>
            <w:r w:rsidR="00A54B8E" w:rsidRPr="009466A5">
              <w:rPr>
                <w:b/>
                <w:i/>
                <w:color w:val="000000"/>
                <w:sz w:val="20"/>
                <w:szCs w:val="20"/>
                <w:shd w:val="clear" w:color="auto" w:fill="FFFFFF"/>
              </w:rPr>
              <w:t xml:space="preserve">регистрационный </w:t>
            </w:r>
            <w:r w:rsidR="003C318F" w:rsidRPr="009466A5">
              <w:rPr>
                <w:b/>
                <w:i/>
                <w:color w:val="000000"/>
                <w:sz w:val="20"/>
                <w:szCs w:val="20"/>
                <w:shd w:val="clear" w:color="auto" w:fill="FFFFFF"/>
              </w:rPr>
              <w:t>номер 4-00221-A-00</w:t>
            </w:r>
            <w:r w:rsidR="00A54B8E" w:rsidRPr="009466A5">
              <w:rPr>
                <w:b/>
                <w:i/>
                <w:color w:val="000000"/>
                <w:sz w:val="20"/>
                <w:szCs w:val="20"/>
                <w:shd w:val="clear" w:color="auto" w:fill="FFFFFF"/>
              </w:rPr>
              <w:t>2</w:t>
            </w:r>
            <w:r w:rsidR="003C318F" w:rsidRPr="009466A5">
              <w:rPr>
                <w:b/>
                <w:i/>
                <w:color w:val="000000"/>
                <w:sz w:val="20"/>
                <w:szCs w:val="20"/>
                <w:shd w:val="clear" w:color="auto" w:fill="FFFFFF"/>
              </w:rPr>
              <w:t xml:space="preserve">P-02E от </w:t>
            </w:r>
            <w:r w:rsidR="00A54B8E" w:rsidRPr="009466A5">
              <w:rPr>
                <w:b/>
                <w:i/>
                <w:color w:val="000000"/>
                <w:sz w:val="20"/>
                <w:szCs w:val="20"/>
                <w:shd w:val="clear" w:color="auto" w:fill="FFFFFF"/>
              </w:rPr>
              <w:t>24</w:t>
            </w:r>
            <w:r w:rsidR="003C318F" w:rsidRPr="009466A5">
              <w:rPr>
                <w:b/>
                <w:i/>
                <w:color w:val="000000"/>
                <w:sz w:val="20"/>
                <w:szCs w:val="20"/>
                <w:shd w:val="clear" w:color="auto" w:fill="FFFFFF"/>
              </w:rPr>
              <w:t>.</w:t>
            </w:r>
            <w:r w:rsidR="00A54B8E" w:rsidRPr="009466A5">
              <w:rPr>
                <w:b/>
                <w:i/>
                <w:color w:val="000000"/>
                <w:sz w:val="20"/>
                <w:szCs w:val="20"/>
                <w:shd w:val="clear" w:color="auto" w:fill="FFFFFF"/>
              </w:rPr>
              <w:t>11</w:t>
            </w:r>
            <w:r w:rsidR="003C318F" w:rsidRPr="009466A5">
              <w:rPr>
                <w:b/>
                <w:i/>
                <w:color w:val="000000"/>
                <w:sz w:val="20"/>
                <w:szCs w:val="20"/>
                <w:shd w:val="clear" w:color="auto" w:fill="FFFFFF"/>
              </w:rPr>
              <w:t>.20</w:t>
            </w:r>
            <w:r w:rsidR="00A54B8E" w:rsidRPr="009466A5">
              <w:rPr>
                <w:b/>
                <w:i/>
                <w:color w:val="000000"/>
                <w:sz w:val="20"/>
                <w:szCs w:val="20"/>
                <w:shd w:val="clear" w:color="auto" w:fill="FFFFFF"/>
              </w:rPr>
              <w:t>20</w:t>
            </w:r>
            <w:r w:rsidR="00CB1714" w:rsidRPr="009466A5">
              <w:rPr>
                <w:b/>
                <w:i/>
                <w:color w:val="000000"/>
                <w:sz w:val="20"/>
                <w:szCs w:val="20"/>
                <w:shd w:val="clear" w:color="auto" w:fill="FFFFFF"/>
              </w:rPr>
              <w:t>)</w:t>
            </w:r>
            <w:r w:rsidR="003C318F" w:rsidRPr="009466A5">
              <w:rPr>
                <w:b/>
                <w:i/>
                <w:color w:val="000000"/>
                <w:sz w:val="20"/>
                <w:szCs w:val="20"/>
                <w:shd w:val="clear" w:color="auto" w:fill="FFFFFF"/>
              </w:rPr>
              <w:t xml:space="preserve"> (далее – Программа биржевых облигаций)</w:t>
            </w:r>
            <w:r w:rsidR="002E14E3" w:rsidRPr="009466A5">
              <w:rPr>
                <w:b/>
                <w:i/>
                <w:color w:val="000000"/>
                <w:sz w:val="20"/>
                <w:szCs w:val="20"/>
                <w:shd w:val="clear" w:color="auto" w:fill="FFFFFF"/>
              </w:rPr>
              <w:t xml:space="preserve"> с предложением заключить </w:t>
            </w:r>
            <w:r w:rsidR="00A54B8E" w:rsidRPr="009466A5">
              <w:rPr>
                <w:b/>
                <w:i/>
                <w:color w:val="000000"/>
                <w:sz w:val="20"/>
                <w:szCs w:val="20"/>
                <w:shd w:val="clear" w:color="auto" w:fill="FFFFFF"/>
              </w:rPr>
              <w:t>п</w:t>
            </w:r>
            <w:r w:rsidR="002E14E3" w:rsidRPr="009466A5">
              <w:rPr>
                <w:b/>
                <w:i/>
                <w:color w:val="000000"/>
                <w:sz w:val="20"/>
                <w:szCs w:val="20"/>
                <w:shd w:val="clear" w:color="auto" w:fill="FFFFFF"/>
              </w:rPr>
              <w:t>редварительные договоры</w:t>
            </w:r>
            <w:r w:rsidR="00A54B8E" w:rsidRPr="009466A5">
              <w:rPr>
                <w:b/>
                <w:i/>
                <w:color w:val="000000"/>
                <w:sz w:val="20"/>
                <w:szCs w:val="20"/>
                <w:shd w:val="clear" w:color="auto" w:fill="FFFFFF"/>
              </w:rPr>
              <w:t xml:space="preserve"> о покупке ценных бумаг ПАО «НГК «</w:t>
            </w:r>
            <w:proofErr w:type="spellStart"/>
            <w:r w:rsidR="00A54B8E" w:rsidRPr="009466A5">
              <w:rPr>
                <w:b/>
                <w:i/>
                <w:color w:val="000000"/>
                <w:sz w:val="20"/>
                <w:szCs w:val="20"/>
                <w:shd w:val="clear" w:color="auto" w:fill="FFFFFF"/>
              </w:rPr>
              <w:t>Славнефть</w:t>
            </w:r>
            <w:proofErr w:type="spellEnd"/>
            <w:r w:rsidR="00A54B8E" w:rsidRPr="009466A5">
              <w:rPr>
                <w:b/>
                <w:i/>
                <w:color w:val="000000"/>
                <w:sz w:val="20"/>
                <w:szCs w:val="20"/>
                <w:shd w:val="clear" w:color="auto" w:fill="FFFFFF"/>
              </w:rPr>
              <w:t>»</w:t>
            </w:r>
            <w:r w:rsidR="002E14E3" w:rsidRPr="009466A5">
              <w:rPr>
                <w:b/>
                <w:i/>
                <w:color w:val="000000"/>
                <w:sz w:val="20"/>
                <w:szCs w:val="20"/>
                <w:shd w:val="clear" w:color="auto" w:fill="FFFFFF"/>
              </w:rPr>
              <w:t xml:space="preserve">. </w:t>
            </w:r>
            <w:r w:rsidR="00D93962">
              <w:rPr>
                <w:b/>
                <w:i/>
                <w:sz w:val="20"/>
                <w:szCs w:val="20"/>
                <w:shd w:val="clear" w:color="auto" w:fill="FFFFFF"/>
              </w:rPr>
              <w:t>Р</w:t>
            </w:r>
            <w:r w:rsidR="00D93962" w:rsidRPr="00BC198A">
              <w:rPr>
                <w:b/>
                <w:i/>
                <w:sz w:val="20"/>
                <w:szCs w:val="20"/>
                <w:shd w:val="clear" w:color="auto" w:fill="FFFFFF"/>
              </w:rPr>
              <w:t xml:space="preserve">егистрационный номер выпуска </w:t>
            </w:r>
            <w:r w:rsidR="00D93962" w:rsidRPr="005C7EC5">
              <w:rPr>
                <w:b/>
                <w:i/>
                <w:sz w:val="20"/>
                <w:szCs w:val="20"/>
                <w:shd w:val="clear" w:color="auto" w:fill="FFFFFF"/>
              </w:rPr>
              <w:t xml:space="preserve">4B02-05-00221-A-002P от </w:t>
            </w:r>
            <w:r w:rsidR="005C7EC5" w:rsidRPr="005C7EC5">
              <w:rPr>
                <w:b/>
                <w:i/>
                <w:sz w:val="20"/>
                <w:szCs w:val="20"/>
                <w:shd w:val="clear" w:color="auto" w:fill="FFFFFF"/>
              </w:rPr>
              <w:t>09</w:t>
            </w:r>
            <w:r w:rsidR="00D93962" w:rsidRPr="005C7EC5">
              <w:rPr>
                <w:b/>
                <w:i/>
                <w:sz w:val="20"/>
                <w:szCs w:val="20"/>
                <w:shd w:val="clear" w:color="auto" w:fill="FFFFFF"/>
              </w:rPr>
              <w:t>.07.2024.</w:t>
            </w:r>
            <w:r w:rsidR="00D93962" w:rsidRPr="00BC198A">
              <w:rPr>
                <w:b/>
                <w:i/>
                <w:sz w:val="20"/>
                <w:szCs w:val="20"/>
                <w:shd w:val="clear" w:color="auto" w:fill="FFFFFF"/>
              </w:rPr>
              <w:t xml:space="preserve"> Международный код (номер) идентификации ценных бумаг (ISIN) и международный код классификации финансовых инструментов (CFI) Биржевым облигациям на дату раскрытия не присвоены</w:t>
            </w:r>
            <w:r w:rsidR="002E14E3" w:rsidRPr="009466A5">
              <w:rPr>
                <w:b/>
                <w:i/>
                <w:color w:val="000000"/>
                <w:sz w:val="20"/>
                <w:szCs w:val="20"/>
                <w:shd w:val="clear" w:color="auto" w:fill="FFFFFF"/>
              </w:rPr>
              <w:t>.</w:t>
            </w:r>
          </w:p>
          <w:p w:rsidR="000B7545" w:rsidRPr="009466A5" w:rsidRDefault="000B7545" w:rsidP="007908A8">
            <w:pPr>
              <w:jc w:val="both"/>
              <w:rPr>
                <w:color w:val="000000"/>
                <w:sz w:val="20"/>
                <w:szCs w:val="20"/>
                <w:shd w:val="clear" w:color="auto" w:fill="FFFFFF"/>
              </w:rPr>
            </w:pPr>
          </w:p>
          <w:p w:rsidR="002E14E3" w:rsidRPr="009466A5" w:rsidRDefault="0046464B" w:rsidP="00414293">
            <w:pPr>
              <w:adjustRightInd w:val="0"/>
              <w:jc w:val="both"/>
              <w:outlineLvl w:val="3"/>
              <w:rPr>
                <w:b/>
                <w:i/>
                <w:color w:val="000000"/>
                <w:sz w:val="20"/>
                <w:szCs w:val="20"/>
                <w:shd w:val="clear" w:color="auto" w:fill="FFFFFF"/>
              </w:rPr>
            </w:pPr>
            <w:r w:rsidRPr="009466A5">
              <w:rPr>
                <w:sz w:val="20"/>
                <w:szCs w:val="20"/>
              </w:rPr>
              <w:t xml:space="preserve">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00414293">
              <w:rPr>
                <w:b/>
                <w:i/>
                <w:color w:val="000000"/>
                <w:sz w:val="20"/>
                <w:szCs w:val="20"/>
                <w:shd w:val="clear" w:color="auto" w:fill="FFFFFF"/>
              </w:rPr>
              <w:t>пр</w:t>
            </w:r>
            <w:r w:rsidR="002E14E3" w:rsidRPr="009466A5">
              <w:rPr>
                <w:b/>
                <w:i/>
                <w:color w:val="000000"/>
                <w:sz w:val="20"/>
                <w:szCs w:val="20"/>
                <w:shd w:val="clear" w:color="auto" w:fill="FFFFFF"/>
              </w:rPr>
              <w:t xml:space="preserve">ивести информацию не представляется возможным, информация затрагивает потенциальных приобретателей Биржевых облигаций </w:t>
            </w:r>
            <w:r w:rsidR="00D93962" w:rsidRPr="00D93962">
              <w:rPr>
                <w:b/>
                <w:i/>
                <w:color w:val="000000"/>
                <w:sz w:val="20"/>
                <w:szCs w:val="20"/>
                <w:shd w:val="clear" w:color="auto" w:fill="FFFFFF"/>
              </w:rPr>
              <w:t>ПАО «НГК «</w:t>
            </w:r>
            <w:proofErr w:type="spellStart"/>
            <w:r w:rsidR="00D93962" w:rsidRPr="00D93962">
              <w:rPr>
                <w:b/>
                <w:i/>
                <w:color w:val="000000"/>
                <w:sz w:val="20"/>
                <w:szCs w:val="20"/>
                <w:shd w:val="clear" w:color="auto" w:fill="FFFFFF"/>
              </w:rPr>
              <w:t>Славнефть</w:t>
            </w:r>
            <w:proofErr w:type="spellEnd"/>
            <w:r w:rsidR="00D93962" w:rsidRPr="00D93962">
              <w:rPr>
                <w:b/>
                <w:i/>
                <w:color w:val="000000"/>
                <w:sz w:val="20"/>
                <w:szCs w:val="20"/>
                <w:shd w:val="clear" w:color="auto" w:fill="FFFFFF"/>
              </w:rPr>
              <w:t>».</w:t>
            </w:r>
          </w:p>
          <w:p w:rsidR="000B7545" w:rsidRPr="009466A5" w:rsidRDefault="000B7545" w:rsidP="007908A8">
            <w:pPr>
              <w:jc w:val="both"/>
              <w:rPr>
                <w:color w:val="000000"/>
                <w:sz w:val="20"/>
                <w:szCs w:val="20"/>
                <w:shd w:val="clear" w:color="auto" w:fill="FFFFFF"/>
              </w:rPr>
            </w:pPr>
          </w:p>
          <w:p w:rsidR="00EA5B6D" w:rsidRPr="009466A5" w:rsidRDefault="0046464B" w:rsidP="00EA5B6D">
            <w:pPr>
              <w:adjustRightInd w:val="0"/>
              <w:jc w:val="both"/>
              <w:outlineLvl w:val="3"/>
              <w:rPr>
                <w:b/>
                <w:bCs/>
                <w:i/>
                <w:iCs/>
                <w:sz w:val="20"/>
                <w:szCs w:val="20"/>
              </w:rPr>
            </w:pPr>
            <w:r w:rsidRPr="009466A5">
              <w:rPr>
                <w:sz w:val="20"/>
                <w:szCs w:val="20"/>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414293" w:rsidRPr="00414293">
              <w:rPr>
                <w:sz w:val="20"/>
                <w:szCs w:val="20"/>
              </w:rPr>
              <w:t>:</w:t>
            </w:r>
            <w:r w:rsidRPr="009466A5">
              <w:rPr>
                <w:b/>
                <w:bCs/>
                <w:i/>
                <w:iCs/>
                <w:sz w:val="20"/>
                <w:szCs w:val="20"/>
              </w:rPr>
              <w:t xml:space="preserve"> </w:t>
            </w:r>
            <w:r w:rsidR="00414293">
              <w:rPr>
                <w:b/>
                <w:bCs/>
                <w:i/>
                <w:iCs/>
                <w:sz w:val="20"/>
                <w:szCs w:val="20"/>
              </w:rPr>
              <w:t>р</w:t>
            </w:r>
            <w:r w:rsidR="00A54B8E" w:rsidRPr="009466A5">
              <w:rPr>
                <w:b/>
                <w:bCs/>
                <w:i/>
                <w:iCs/>
                <w:sz w:val="20"/>
                <w:szCs w:val="20"/>
              </w:rPr>
              <w:t xml:space="preserve">ешение принято </w:t>
            </w:r>
            <w:r w:rsidR="00FB1C94">
              <w:rPr>
                <w:b/>
                <w:bCs/>
                <w:i/>
                <w:iCs/>
                <w:sz w:val="20"/>
                <w:szCs w:val="20"/>
              </w:rPr>
              <w:t>Г</w:t>
            </w:r>
            <w:r w:rsidR="00A54B8E" w:rsidRPr="009466A5">
              <w:rPr>
                <w:b/>
                <w:bCs/>
                <w:i/>
                <w:iCs/>
                <w:sz w:val="20"/>
                <w:szCs w:val="20"/>
              </w:rPr>
              <w:t>енеральн</w:t>
            </w:r>
            <w:r w:rsidR="00FB1C94">
              <w:rPr>
                <w:b/>
                <w:bCs/>
                <w:i/>
                <w:iCs/>
                <w:sz w:val="20"/>
                <w:szCs w:val="20"/>
              </w:rPr>
              <w:t>ым</w:t>
            </w:r>
            <w:r w:rsidR="00A54B8E" w:rsidRPr="009466A5">
              <w:rPr>
                <w:b/>
                <w:bCs/>
                <w:i/>
                <w:iCs/>
                <w:sz w:val="20"/>
                <w:szCs w:val="20"/>
              </w:rPr>
              <w:t xml:space="preserve"> директор</w:t>
            </w:r>
            <w:r w:rsidR="00FB1C94">
              <w:rPr>
                <w:b/>
                <w:bCs/>
                <w:i/>
                <w:iCs/>
                <w:sz w:val="20"/>
                <w:szCs w:val="20"/>
              </w:rPr>
              <w:t>ом</w:t>
            </w:r>
            <w:r w:rsidR="00A54B8E" w:rsidRPr="009466A5">
              <w:rPr>
                <w:b/>
                <w:bCs/>
                <w:i/>
                <w:iCs/>
                <w:sz w:val="20"/>
                <w:szCs w:val="20"/>
              </w:rPr>
              <w:t xml:space="preserve"> ПАО «НГК «</w:t>
            </w:r>
            <w:proofErr w:type="spellStart"/>
            <w:r w:rsidR="00A54B8E" w:rsidRPr="009466A5">
              <w:rPr>
                <w:b/>
                <w:bCs/>
                <w:i/>
                <w:iCs/>
                <w:sz w:val="20"/>
                <w:szCs w:val="20"/>
              </w:rPr>
              <w:t>Славнефть</w:t>
            </w:r>
            <w:proofErr w:type="spellEnd"/>
            <w:r w:rsidR="00A54B8E" w:rsidRPr="009466A5">
              <w:rPr>
                <w:b/>
                <w:bCs/>
                <w:i/>
                <w:iCs/>
                <w:sz w:val="20"/>
                <w:szCs w:val="20"/>
              </w:rPr>
              <w:t xml:space="preserve">» </w:t>
            </w:r>
            <w:r w:rsidR="00A54B8E" w:rsidRPr="005C7EC5">
              <w:rPr>
                <w:b/>
                <w:bCs/>
                <w:i/>
                <w:iCs/>
                <w:sz w:val="20"/>
                <w:szCs w:val="20"/>
              </w:rPr>
              <w:t>«</w:t>
            </w:r>
            <w:r w:rsidR="001978A5" w:rsidRPr="005C7EC5">
              <w:rPr>
                <w:b/>
                <w:bCs/>
                <w:i/>
                <w:iCs/>
                <w:sz w:val="20"/>
                <w:szCs w:val="20"/>
              </w:rPr>
              <w:t>11</w:t>
            </w:r>
            <w:r w:rsidR="00A54B8E" w:rsidRPr="005C7EC5">
              <w:rPr>
                <w:b/>
                <w:bCs/>
                <w:i/>
                <w:iCs/>
                <w:sz w:val="20"/>
                <w:szCs w:val="20"/>
              </w:rPr>
              <w:t xml:space="preserve">» </w:t>
            </w:r>
            <w:r w:rsidR="00414293" w:rsidRPr="005C7EC5">
              <w:rPr>
                <w:b/>
                <w:bCs/>
                <w:i/>
                <w:iCs/>
                <w:sz w:val="20"/>
                <w:szCs w:val="20"/>
              </w:rPr>
              <w:t>ию</w:t>
            </w:r>
            <w:r w:rsidR="00FB1C94" w:rsidRPr="005C7EC5">
              <w:rPr>
                <w:b/>
                <w:bCs/>
                <w:i/>
                <w:iCs/>
                <w:sz w:val="20"/>
                <w:szCs w:val="20"/>
              </w:rPr>
              <w:t>л</w:t>
            </w:r>
            <w:r w:rsidR="00414293" w:rsidRPr="005C7EC5">
              <w:rPr>
                <w:b/>
                <w:bCs/>
                <w:i/>
                <w:iCs/>
                <w:sz w:val="20"/>
                <w:szCs w:val="20"/>
              </w:rPr>
              <w:t>я</w:t>
            </w:r>
            <w:r w:rsidR="00A54B8E" w:rsidRPr="005C7EC5">
              <w:rPr>
                <w:b/>
                <w:bCs/>
                <w:i/>
                <w:iCs/>
                <w:sz w:val="20"/>
                <w:szCs w:val="20"/>
              </w:rPr>
              <w:t xml:space="preserve"> 202</w:t>
            </w:r>
            <w:r w:rsidR="00FB1C94" w:rsidRPr="005C7EC5">
              <w:rPr>
                <w:b/>
                <w:bCs/>
                <w:i/>
                <w:iCs/>
                <w:sz w:val="20"/>
                <w:szCs w:val="20"/>
              </w:rPr>
              <w:t>4</w:t>
            </w:r>
            <w:r w:rsidR="00A54B8E" w:rsidRPr="005C7EC5">
              <w:rPr>
                <w:b/>
                <w:bCs/>
                <w:i/>
                <w:iCs/>
                <w:sz w:val="20"/>
                <w:szCs w:val="20"/>
              </w:rPr>
              <w:t xml:space="preserve"> г., Приказ №</w:t>
            </w:r>
            <w:r w:rsidR="00BB5754" w:rsidRPr="005C7EC5">
              <w:rPr>
                <w:b/>
                <w:bCs/>
                <w:i/>
                <w:iCs/>
                <w:sz w:val="20"/>
                <w:szCs w:val="20"/>
              </w:rPr>
              <w:t xml:space="preserve"> </w:t>
            </w:r>
            <w:r w:rsidR="005C7EC5" w:rsidRPr="005C7EC5">
              <w:rPr>
                <w:b/>
                <w:bCs/>
                <w:i/>
                <w:iCs/>
                <w:sz w:val="20"/>
                <w:szCs w:val="20"/>
              </w:rPr>
              <w:t>12</w:t>
            </w:r>
            <w:r w:rsidR="00A54B8E" w:rsidRPr="005C7EC5">
              <w:rPr>
                <w:b/>
                <w:bCs/>
                <w:i/>
                <w:iCs/>
                <w:sz w:val="20"/>
                <w:szCs w:val="20"/>
              </w:rPr>
              <w:t xml:space="preserve"> от «</w:t>
            </w:r>
            <w:r w:rsidR="001978A5" w:rsidRPr="005C7EC5">
              <w:rPr>
                <w:b/>
                <w:bCs/>
                <w:i/>
                <w:iCs/>
                <w:sz w:val="20"/>
                <w:szCs w:val="20"/>
              </w:rPr>
              <w:t>11</w:t>
            </w:r>
            <w:r w:rsidR="00A54B8E" w:rsidRPr="005C7EC5">
              <w:rPr>
                <w:b/>
                <w:bCs/>
                <w:i/>
                <w:iCs/>
                <w:sz w:val="20"/>
                <w:szCs w:val="20"/>
              </w:rPr>
              <w:t>»</w:t>
            </w:r>
            <w:r w:rsidR="00A54B8E" w:rsidRPr="009466A5">
              <w:rPr>
                <w:b/>
                <w:bCs/>
                <w:i/>
                <w:iCs/>
                <w:sz w:val="20"/>
                <w:szCs w:val="20"/>
              </w:rPr>
              <w:t xml:space="preserve"> </w:t>
            </w:r>
            <w:r w:rsidR="00414293">
              <w:rPr>
                <w:b/>
                <w:bCs/>
                <w:i/>
                <w:iCs/>
                <w:sz w:val="20"/>
                <w:szCs w:val="20"/>
              </w:rPr>
              <w:t>ию</w:t>
            </w:r>
            <w:r w:rsidR="00FB1C94">
              <w:rPr>
                <w:b/>
                <w:bCs/>
                <w:i/>
                <w:iCs/>
                <w:sz w:val="20"/>
                <w:szCs w:val="20"/>
              </w:rPr>
              <w:t>л</w:t>
            </w:r>
            <w:r w:rsidR="00414293">
              <w:rPr>
                <w:b/>
                <w:bCs/>
                <w:i/>
                <w:iCs/>
                <w:sz w:val="20"/>
                <w:szCs w:val="20"/>
              </w:rPr>
              <w:t>я</w:t>
            </w:r>
            <w:r w:rsidR="00A54B8E" w:rsidRPr="009466A5">
              <w:rPr>
                <w:b/>
                <w:bCs/>
                <w:i/>
                <w:iCs/>
                <w:sz w:val="20"/>
                <w:szCs w:val="20"/>
              </w:rPr>
              <w:t xml:space="preserve"> 202</w:t>
            </w:r>
            <w:r w:rsidR="00FB1C94">
              <w:rPr>
                <w:b/>
                <w:bCs/>
                <w:i/>
                <w:iCs/>
                <w:sz w:val="20"/>
                <w:szCs w:val="20"/>
              </w:rPr>
              <w:t>4</w:t>
            </w:r>
            <w:r w:rsidR="00A54B8E" w:rsidRPr="009466A5">
              <w:rPr>
                <w:b/>
                <w:bCs/>
                <w:i/>
                <w:iCs/>
                <w:sz w:val="20"/>
                <w:szCs w:val="20"/>
              </w:rPr>
              <w:t xml:space="preserve"> г. </w:t>
            </w:r>
            <w:r w:rsidR="002A30D4" w:rsidRPr="009466A5">
              <w:rPr>
                <w:b/>
                <w:bCs/>
                <w:i/>
                <w:iCs/>
                <w:sz w:val="20"/>
                <w:szCs w:val="20"/>
              </w:rPr>
              <w:t>(далее – Приказ)</w:t>
            </w:r>
            <w:r w:rsidR="00EA5B6D" w:rsidRPr="009466A5">
              <w:rPr>
                <w:b/>
                <w:bCs/>
                <w:i/>
                <w:iCs/>
                <w:sz w:val="20"/>
                <w:szCs w:val="20"/>
              </w:rPr>
              <w:t>.</w:t>
            </w:r>
          </w:p>
          <w:p w:rsidR="000B7545" w:rsidRPr="009466A5" w:rsidRDefault="000B7545" w:rsidP="007908A8">
            <w:pPr>
              <w:jc w:val="both"/>
              <w:rPr>
                <w:sz w:val="20"/>
                <w:szCs w:val="20"/>
                <w:shd w:val="clear" w:color="auto" w:fill="FFFFFF"/>
              </w:rPr>
            </w:pPr>
          </w:p>
          <w:p w:rsidR="00D93962" w:rsidRDefault="002E14E3" w:rsidP="00414293">
            <w:pPr>
              <w:jc w:val="both"/>
              <w:rPr>
                <w:sz w:val="20"/>
                <w:szCs w:val="20"/>
                <w:shd w:val="clear" w:color="auto" w:fill="FFFFFF"/>
              </w:rPr>
            </w:pPr>
            <w:r w:rsidRPr="009466A5">
              <w:rPr>
                <w:sz w:val="20"/>
                <w:szCs w:val="20"/>
                <w:shd w:val="clear" w:color="auto" w:fill="FFFFFF"/>
              </w:rPr>
              <w:t>Содержание</w:t>
            </w:r>
            <w:r w:rsidR="00D93962">
              <w:rPr>
                <w:sz w:val="20"/>
                <w:szCs w:val="20"/>
                <w:shd w:val="clear" w:color="auto" w:fill="FFFFFF"/>
              </w:rPr>
              <w:t xml:space="preserve"> принятого</w:t>
            </w:r>
            <w:r w:rsidRPr="009466A5">
              <w:rPr>
                <w:sz w:val="20"/>
                <w:szCs w:val="20"/>
                <w:shd w:val="clear" w:color="auto" w:fill="FFFFFF"/>
              </w:rPr>
              <w:t xml:space="preserve"> решения:</w:t>
            </w:r>
          </w:p>
          <w:p w:rsidR="00EA5B6D" w:rsidRPr="009466A5" w:rsidRDefault="00EA5B6D" w:rsidP="00EA5B6D">
            <w:pPr>
              <w:adjustRightInd w:val="0"/>
              <w:jc w:val="both"/>
              <w:outlineLvl w:val="3"/>
              <w:rPr>
                <w:b/>
                <w:bCs/>
                <w:i/>
                <w:iCs/>
                <w:sz w:val="20"/>
                <w:szCs w:val="20"/>
              </w:rPr>
            </w:pPr>
            <w:r w:rsidRPr="009466A5">
              <w:rPr>
                <w:b/>
                <w:bCs/>
                <w:i/>
                <w:iCs/>
                <w:sz w:val="20"/>
                <w:szCs w:val="20"/>
              </w:rPr>
              <w:t>«</w:t>
            </w:r>
            <w:r w:rsidR="00D93962" w:rsidRPr="00D93962">
              <w:rPr>
                <w:b/>
                <w:bCs/>
                <w:i/>
                <w:iCs/>
                <w:sz w:val="20"/>
                <w:szCs w:val="20"/>
              </w:rPr>
              <w:t>Утвердить исчисление срока для направления оферт от потенциальных покупателей Биржевых облигаций с предложением заключить предварительные договоры о покупке Биржевых облигаций (далее - Предварительные договоры), который начинается в 11:00 «11» июля 2024 г. и заканчивается в 15:00 «11» июля 2024г</w:t>
            </w:r>
            <w:r w:rsidRPr="009466A5">
              <w:rPr>
                <w:b/>
                <w:bCs/>
                <w:i/>
                <w:iCs/>
                <w:sz w:val="20"/>
                <w:szCs w:val="20"/>
              </w:rPr>
              <w:t>»</w:t>
            </w:r>
            <w:r w:rsidR="00F1244C" w:rsidRPr="009466A5">
              <w:rPr>
                <w:b/>
                <w:bCs/>
                <w:i/>
                <w:iCs/>
                <w:sz w:val="20"/>
                <w:szCs w:val="20"/>
              </w:rPr>
              <w:t>.</w:t>
            </w:r>
          </w:p>
          <w:p w:rsidR="002E14E3" w:rsidRPr="009466A5" w:rsidRDefault="002E14E3" w:rsidP="007908A8">
            <w:pPr>
              <w:jc w:val="both"/>
              <w:rPr>
                <w:color w:val="000000"/>
                <w:sz w:val="20"/>
                <w:szCs w:val="20"/>
                <w:shd w:val="clear" w:color="auto" w:fill="FFFFFF"/>
              </w:rPr>
            </w:pPr>
            <w:r w:rsidRPr="009466A5">
              <w:rPr>
                <w:color w:val="000000"/>
                <w:sz w:val="20"/>
                <w:szCs w:val="20"/>
                <w:shd w:val="clear" w:color="auto" w:fill="FFFFFF"/>
              </w:rPr>
              <w:t>Дополнительная информация: </w:t>
            </w:r>
          </w:p>
          <w:p w:rsidR="002E14E3" w:rsidRPr="009466A5" w:rsidRDefault="002E14E3" w:rsidP="007908A8">
            <w:pPr>
              <w:jc w:val="both"/>
              <w:rPr>
                <w:b/>
                <w:i/>
                <w:color w:val="000000"/>
                <w:sz w:val="20"/>
                <w:szCs w:val="20"/>
                <w:shd w:val="clear" w:color="auto" w:fill="FFFFFF"/>
              </w:rPr>
            </w:pPr>
            <w:r w:rsidRPr="009466A5">
              <w:rPr>
                <w:b/>
                <w:i/>
                <w:color w:val="000000"/>
                <w:sz w:val="20"/>
                <w:szCs w:val="20"/>
                <w:shd w:val="clear" w:color="auto" w:fill="FFFFFF"/>
              </w:rPr>
              <w:t xml:space="preserve">В соответствии с </w:t>
            </w:r>
            <w:r w:rsidR="002A30D4" w:rsidRPr="009466A5">
              <w:rPr>
                <w:b/>
                <w:i/>
                <w:color w:val="000000"/>
                <w:sz w:val="20"/>
                <w:szCs w:val="20"/>
                <w:shd w:val="clear" w:color="auto" w:fill="FFFFFF"/>
              </w:rPr>
              <w:t xml:space="preserve">Приказом </w:t>
            </w:r>
            <w:r w:rsidR="00F1244C" w:rsidRPr="009466A5">
              <w:rPr>
                <w:b/>
                <w:i/>
                <w:color w:val="000000"/>
                <w:sz w:val="20"/>
                <w:szCs w:val="20"/>
                <w:shd w:val="clear" w:color="auto" w:fill="FFFFFF"/>
              </w:rPr>
              <w:t>Эмитента</w:t>
            </w:r>
            <w:r w:rsidRPr="009466A5">
              <w:rPr>
                <w:b/>
                <w:i/>
                <w:color w:val="000000"/>
                <w:sz w:val="20"/>
                <w:szCs w:val="20"/>
                <w:shd w:val="clear" w:color="auto" w:fill="FFFFFF"/>
              </w:rPr>
              <w:t xml:space="preserve"> – срок для направления оферт от потенциальных инвесторов на заключение Предварительных договоров купли-продажи Биржевых облигаций истек в 1</w:t>
            </w:r>
            <w:r w:rsidR="00F85FA6">
              <w:rPr>
                <w:b/>
                <w:i/>
                <w:color w:val="000000"/>
                <w:sz w:val="20"/>
                <w:szCs w:val="20"/>
                <w:shd w:val="clear" w:color="auto" w:fill="FFFFFF"/>
              </w:rPr>
              <w:t>5</w:t>
            </w:r>
            <w:r w:rsidRPr="009466A5">
              <w:rPr>
                <w:b/>
                <w:i/>
                <w:color w:val="000000"/>
                <w:sz w:val="20"/>
                <w:szCs w:val="20"/>
                <w:shd w:val="clear" w:color="auto" w:fill="FFFFFF"/>
              </w:rPr>
              <w:t xml:space="preserve">:00 московского </w:t>
            </w:r>
            <w:r w:rsidRPr="005C7EC5">
              <w:rPr>
                <w:b/>
                <w:i/>
                <w:color w:val="000000"/>
                <w:sz w:val="20"/>
                <w:szCs w:val="20"/>
                <w:shd w:val="clear" w:color="auto" w:fill="FFFFFF"/>
              </w:rPr>
              <w:t>времени «</w:t>
            </w:r>
            <w:r w:rsidR="001978A5" w:rsidRPr="005C7EC5">
              <w:rPr>
                <w:b/>
                <w:i/>
                <w:color w:val="000000"/>
                <w:sz w:val="20"/>
                <w:szCs w:val="20"/>
                <w:shd w:val="clear" w:color="auto" w:fill="FFFFFF"/>
              </w:rPr>
              <w:t>11</w:t>
            </w:r>
            <w:r w:rsidRPr="005C7EC5">
              <w:rPr>
                <w:b/>
                <w:i/>
                <w:color w:val="000000"/>
                <w:sz w:val="20"/>
                <w:szCs w:val="20"/>
                <w:shd w:val="clear" w:color="auto" w:fill="FFFFFF"/>
              </w:rPr>
              <w:t xml:space="preserve">» </w:t>
            </w:r>
            <w:r w:rsidR="00414293" w:rsidRPr="005C7EC5">
              <w:rPr>
                <w:b/>
                <w:i/>
                <w:color w:val="000000"/>
                <w:sz w:val="20"/>
                <w:szCs w:val="20"/>
                <w:shd w:val="clear" w:color="auto" w:fill="FFFFFF"/>
              </w:rPr>
              <w:t>и</w:t>
            </w:r>
            <w:r w:rsidR="00414293">
              <w:rPr>
                <w:b/>
                <w:i/>
                <w:color w:val="000000"/>
                <w:sz w:val="20"/>
                <w:szCs w:val="20"/>
                <w:shd w:val="clear" w:color="auto" w:fill="FFFFFF"/>
              </w:rPr>
              <w:t>ю</w:t>
            </w:r>
            <w:r w:rsidR="00FB1C94">
              <w:rPr>
                <w:b/>
                <w:i/>
                <w:color w:val="000000"/>
                <w:sz w:val="20"/>
                <w:szCs w:val="20"/>
                <w:shd w:val="clear" w:color="auto" w:fill="FFFFFF"/>
              </w:rPr>
              <w:t>л</w:t>
            </w:r>
            <w:r w:rsidR="00414293">
              <w:rPr>
                <w:b/>
                <w:i/>
                <w:color w:val="000000"/>
                <w:sz w:val="20"/>
                <w:szCs w:val="20"/>
                <w:shd w:val="clear" w:color="auto" w:fill="FFFFFF"/>
              </w:rPr>
              <w:t>я</w:t>
            </w:r>
            <w:r w:rsidRPr="009466A5">
              <w:rPr>
                <w:b/>
                <w:i/>
                <w:color w:val="000000"/>
                <w:sz w:val="20"/>
                <w:szCs w:val="20"/>
                <w:shd w:val="clear" w:color="auto" w:fill="FFFFFF"/>
              </w:rPr>
              <w:t xml:space="preserve"> 20</w:t>
            </w:r>
            <w:r w:rsidR="00A54B8E" w:rsidRPr="009466A5">
              <w:rPr>
                <w:b/>
                <w:i/>
                <w:color w:val="000000"/>
                <w:sz w:val="20"/>
                <w:szCs w:val="20"/>
                <w:shd w:val="clear" w:color="auto" w:fill="FFFFFF"/>
              </w:rPr>
              <w:t>2</w:t>
            </w:r>
            <w:r w:rsidR="00FB1C94">
              <w:rPr>
                <w:b/>
                <w:i/>
                <w:color w:val="000000"/>
                <w:sz w:val="20"/>
                <w:szCs w:val="20"/>
                <w:shd w:val="clear" w:color="auto" w:fill="FFFFFF"/>
              </w:rPr>
              <w:t>4</w:t>
            </w:r>
            <w:r w:rsidRPr="009466A5">
              <w:rPr>
                <w:b/>
                <w:i/>
                <w:color w:val="000000"/>
                <w:sz w:val="20"/>
                <w:szCs w:val="20"/>
                <w:shd w:val="clear" w:color="auto" w:fill="FFFFFF"/>
              </w:rPr>
              <w:t xml:space="preserve"> г.</w:t>
            </w:r>
          </w:p>
          <w:p w:rsidR="000B7545" w:rsidRPr="009466A5" w:rsidRDefault="000B7545" w:rsidP="007908A8">
            <w:pPr>
              <w:jc w:val="both"/>
              <w:rPr>
                <w:color w:val="000000"/>
                <w:sz w:val="20"/>
                <w:szCs w:val="20"/>
                <w:shd w:val="clear" w:color="auto" w:fill="FFFFFF"/>
              </w:rPr>
            </w:pPr>
          </w:p>
          <w:p w:rsidR="002E14E3" w:rsidRPr="009466A5" w:rsidRDefault="0046464B" w:rsidP="007908A8">
            <w:pPr>
              <w:jc w:val="both"/>
              <w:rPr>
                <w:b/>
                <w:i/>
                <w:color w:val="000000"/>
                <w:sz w:val="20"/>
                <w:szCs w:val="20"/>
                <w:shd w:val="clear" w:color="auto" w:fill="FFFFFF"/>
              </w:rPr>
            </w:pPr>
            <w:r w:rsidRPr="009466A5">
              <w:rPr>
                <w:sz w:val="20"/>
                <w:szCs w:val="20"/>
              </w:rPr>
              <w:t xml:space="preserve">2.4. </w:t>
            </w:r>
            <w:r w:rsidR="00D93962" w:rsidRPr="00D93962">
              <w:rPr>
                <w:sz w:val="20"/>
                <w:szCs w:val="20"/>
              </w:rPr>
              <w:t xml:space="preserve">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 </w:t>
            </w:r>
            <w:r w:rsidR="00D93962" w:rsidRPr="00D93962">
              <w:rPr>
                <w:b/>
                <w:i/>
                <w:sz w:val="20"/>
                <w:szCs w:val="20"/>
              </w:rPr>
              <w:t>биржевые облигации процентные неконвертируемые бездокументарные серии 002Р-05, размещаемые в рамках Программы биржевых облигаций (регистрационный номер 4-00221-A-002P-02E от 24.11</w:t>
            </w:r>
            <w:r w:rsidR="00D93962" w:rsidRPr="005C7EC5">
              <w:rPr>
                <w:b/>
                <w:i/>
                <w:sz w:val="20"/>
                <w:szCs w:val="20"/>
              </w:rPr>
              <w:t xml:space="preserve">.2020), регистрационный номер выпуска 4B02-05-00221-A-002P от </w:t>
            </w:r>
            <w:r w:rsidR="005C7EC5" w:rsidRPr="005C7EC5">
              <w:rPr>
                <w:b/>
                <w:i/>
                <w:sz w:val="20"/>
                <w:szCs w:val="20"/>
              </w:rPr>
              <w:t>09</w:t>
            </w:r>
            <w:r w:rsidR="00D93962" w:rsidRPr="005C7EC5">
              <w:rPr>
                <w:b/>
                <w:i/>
                <w:sz w:val="20"/>
                <w:szCs w:val="20"/>
              </w:rPr>
              <w:t>.07.2024</w:t>
            </w:r>
            <w:r w:rsidR="00D93962" w:rsidRPr="00D93962">
              <w:rPr>
                <w:b/>
                <w:i/>
                <w:sz w:val="20"/>
                <w:szCs w:val="20"/>
              </w:rPr>
              <w:t>. Международный код (номер) идентификации ценных бумаг (ISIN) и международный код классификации финансовых инструментов (CFI) Биржевым облигациям на дату раскрытия не присвоены</w:t>
            </w:r>
            <w:r w:rsidR="002E14E3" w:rsidRPr="009466A5">
              <w:rPr>
                <w:b/>
                <w:i/>
                <w:color w:val="000000"/>
                <w:sz w:val="20"/>
                <w:szCs w:val="20"/>
                <w:shd w:val="clear" w:color="auto" w:fill="FFFFFF"/>
              </w:rPr>
              <w:t>.</w:t>
            </w:r>
          </w:p>
          <w:p w:rsidR="000B7545" w:rsidRPr="009466A5" w:rsidRDefault="000B7545" w:rsidP="00EA5B6D">
            <w:pPr>
              <w:jc w:val="both"/>
              <w:rPr>
                <w:color w:val="000000"/>
                <w:sz w:val="20"/>
                <w:szCs w:val="20"/>
                <w:shd w:val="clear" w:color="auto" w:fill="FFFFFF"/>
              </w:rPr>
            </w:pPr>
          </w:p>
          <w:p w:rsidR="006B55A5" w:rsidRPr="009466A5" w:rsidRDefault="0046464B" w:rsidP="00EA5B6D">
            <w:pPr>
              <w:jc w:val="both"/>
              <w:rPr>
                <w:color w:val="000000"/>
                <w:sz w:val="20"/>
                <w:szCs w:val="20"/>
                <w:shd w:val="clear" w:color="auto" w:fill="FFFFFF"/>
              </w:rPr>
            </w:pPr>
            <w:r w:rsidRPr="009466A5">
              <w:rPr>
                <w:sz w:val="20"/>
                <w:szCs w:val="20"/>
              </w:rPr>
              <w:t>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5C7EC5">
              <w:rPr>
                <w:sz w:val="20"/>
                <w:szCs w:val="20"/>
              </w:rPr>
              <w:t xml:space="preserve">): </w:t>
            </w:r>
            <w:r w:rsidRPr="005C7EC5">
              <w:rPr>
                <w:b/>
                <w:bCs/>
                <w:i/>
                <w:iCs/>
                <w:sz w:val="20"/>
                <w:szCs w:val="20"/>
              </w:rPr>
              <w:t>«</w:t>
            </w:r>
            <w:r w:rsidR="001978A5" w:rsidRPr="005C7EC5">
              <w:rPr>
                <w:b/>
                <w:bCs/>
                <w:i/>
                <w:iCs/>
                <w:sz w:val="20"/>
                <w:szCs w:val="20"/>
              </w:rPr>
              <w:t>11</w:t>
            </w:r>
            <w:r w:rsidRPr="005C7EC5">
              <w:rPr>
                <w:b/>
                <w:bCs/>
                <w:i/>
                <w:iCs/>
                <w:sz w:val="20"/>
                <w:szCs w:val="20"/>
              </w:rPr>
              <w:t>»</w:t>
            </w:r>
            <w:r w:rsidRPr="009466A5">
              <w:rPr>
                <w:b/>
                <w:bCs/>
                <w:i/>
                <w:iCs/>
                <w:sz w:val="20"/>
                <w:szCs w:val="20"/>
              </w:rPr>
              <w:t xml:space="preserve"> </w:t>
            </w:r>
            <w:r w:rsidR="00414293">
              <w:rPr>
                <w:b/>
                <w:bCs/>
                <w:i/>
                <w:iCs/>
                <w:sz w:val="20"/>
                <w:szCs w:val="20"/>
              </w:rPr>
              <w:t>ию</w:t>
            </w:r>
            <w:r w:rsidR="00FB1C94">
              <w:rPr>
                <w:b/>
                <w:bCs/>
                <w:i/>
                <w:iCs/>
                <w:sz w:val="20"/>
                <w:szCs w:val="20"/>
              </w:rPr>
              <w:t>л</w:t>
            </w:r>
            <w:r w:rsidR="00414293">
              <w:rPr>
                <w:b/>
                <w:bCs/>
                <w:i/>
                <w:iCs/>
                <w:sz w:val="20"/>
                <w:szCs w:val="20"/>
              </w:rPr>
              <w:t>я</w:t>
            </w:r>
            <w:r w:rsidRPr="009466A5">
              <w:rPr>
                <w:b/>
                <w:bCs/>
                <w:i/>
                <w:iCs/>
                <w:sz w:val="20"/>
                <w:szCs w:val="20"/>
              </w:rPr>
              <w:t xml:space="preserve"> 202</w:t>
            </w:r>
            <w:r w:rsidR="00FB1C94">
              <w:rPr>
                <w:b/>
                <w:bCs/>
                <w:i/>
                <w:iCs/>
                <w:sz w:val="20"/>
                <w:szCs w:val="20"/>
              </w:rPr>
              <w:t>4</w:t>
            </w:r>
            <w:r w:rsidRPr="009466A5">
              <w:rPr>
                <w:b/>
                <w:bCs/>
                <w:i/>
                <w:iCs/>
                <w:sz w:val="20"/>
                <w:szCs w:val="20"/>
              </w:rPr>
              <w:t xml:space="preserve"> г.</w:t>
            </w:r>
          </w:p>
        </w:tc>
      </w:tr>
    </w:tbl>
    <w:p w:rsidR="008648F9" w:rsidRPr="009466A5"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FB1C94" w:rsidRPr="00FD45E3" w:rsidTr="00186D42">
        <w:tc>
          <w:tcPr>
            <w:tcW w:w="9980" w:type="dxa"/>
            <w:gridSpan w:val="14"/>
            <w:tcBorders>
              <w:top w:val="single" w:sz="4" w:space="0" w:color="auto"/>
              <w:left w:val="single" w:sz="4" w:space="0" w:color="auto"/>
              <w:bottom w:val="single" w:sz="4" w:space="0" w:color="auto"/>
              <w:right w:val="single" w:sz="4" w:space="0" w:color="auto"/>
            </w:tcBorders>
          </w:tcPr>
          <w:p w:rsidR="00FB1C94" w:rsidRPr="00FD45E3" w:rsidRDefault="00FB1C94" w:rsidP="00186D42">
            <w:pPr>
              <w:jc w:val="center"/>
              <w:rPr>
                <w:sz w:val="20"/>
                <w:szCs w:val="20"/>
              </w:rPr>
            </w:pPr>
            <w:r w:rsidRPr="00FD45E3">
              <w:rPr>
                <w:sz w:val="20"/>
                <w:szCs w:val="20"/>
              </w:rPr>
              <w:lastRenderedPageBreak/>
              <w:t>3. Подпись</w:t>
            </w:r>
          </w:p>
        </w:tc>
      </w:tr>
      <w:tr w:rsidR="00FB1C94" w:rsidRPr="00FD45E3" w:rsidTr="00186D42">
        <w:tc>
          <w:tcPr>
            <w:tcW w:w="567" w:type="dxa"/>
            <w:tcBorders>
              <w:top w:val="single" w:sz="4" w:space="0" w:color="auto"/>
              <w:left w:val="single" w:sz="4" w:space="0" w:color="auto"/>
            </w:tcBorders>
            <w:vAlign w:val="bottom"/>
          </w:tcPr>
          <w:p w:rsidR="00FB1C94" w:rsidRPr="00FD45E3" w:rsidRDefault="00FB1C94" w:rsidP="00186D42">
            <w:pPr>
              <w:ind w:left="57"/>
              <w:rPr>
                <w:sz w:val="20"/>
                <w:szCs w:val="20"/>
              </w:rPr>
            </w:pPr>
            <w:r w:rsidRPr="00FD45E3">
              <w:rPr>
                <w:sz w:val="20"/>
                <w:szCs w:val="20"/>
              </w:rPr>
              <w:t>3.1.</w:t>
            </w:r>
          </w:p>
        </w:tc>
        <w:tc>
          <w:tcPr>
            <w:tcW w:w="3515" w:type="dxa"/>
            <w:gridSpan w:val="7"/>
            <w:tcBorders>
              <w:top w:val="single" w:sz="4" w:space="0" w:color="auto"/>
              <w:bottom w:val="single" w:sz="4" w:space="0" w:color="auto"/>
            </w:tcBorders>
            <w:vAlign w:val="bottom"/>
          </w:tcPr>
          <w:p w:rsidR="00FB1C94" w:rsidRPr="00FD45E3" w:rsidRDefault="00FB1C94" w:rsidP="00186D42">
            <w:pPr>
              <w:jc w:val="center"/>
              <w:rPr>
                <w:sz w:val="20"/>
                <w:szCs w:val="20"/>
              </w:rPr>
            </w:pPr>
            <w:r w:rsidRPr="00FD45E3">
              <w:rPr>
                <w:sz w:val="20"/>
                <w:szCs w:val="20"/>
              </w:rPr>
              <w:t>Заместитель генерального директора</w:t>
            </w:r>
          </w:p>
          <w:p w:rsidR="00FB1C94" w:rsidRPr="00FD45E3" w:rsidRDefault="00FB1C94" w:rsidP="00186D42">
            <w:pPr>
              <w:jc w:val="center"/>
              <w:rPr>
                <w:sz w:val="20"/>
                <w:szCs w:val="20"/>
              </w:rPr>
            </w:pPr>
            <w:r w:rsidRPr="00FD45E3">
              <w:rPr>
                <w:sz w:val="20"/>
                <w:szCs w:val="20"/>
              </w:rPr>
              <w:t>ПАО «НГК «</w:t>
            </w:r>
            <w:proofErr w:type="spellStart"/>
            <w:r w:rsidRPr="00FD45E3">
              <w:rPr>
                <w:sz w:val="20"/>
                <w:szCs w:val="20"/>
              </w:rPr>
              <w:t>Славнефть</w:t>
            </w:r>
            <w:proofErr w:type="spellEnd"/>
            <w:r w:rsidRPr="00FD45E3">
              <w:rPr>
                <w:sz w:val="20"/>
                <w:szCs w:val="20"/>
              </w:rPr>
              <w:t>»</w:t>
            </w:r>
          </w:p>
        </w:tc>
        <w:tc>
          <w:tcPr>
            <w:tcW w:w="397" w:type="dxa"/>
            <w:gridSpan w:val="2"/>
            <w:tcBorders>
              <w:top w:val="single" w:sz="4" w:space="0" w:color="auto"/>
            </w:tcBorders>
            <w:vAlign w:val="bottom"/>
          </w:tcPr>
          <w:p w:rsidR="00FB1C94" w:rsidRPr="00FD45E3" w:rsidRDefault="00FB1C94" w:rsidP="00186D42">
            <w:pPr>
              <w:jc w:val="center"/>
              <w:rPr>
                <w:sz w:val="20"/>
                <w:szCs w:val="20"/>
              </w:rPr>
            </w:pPr>
          </w:p>
        </w:tc>
        <w:tc>
          <w:tcPr>
            <w:tcW w:w="1985" w:type="dxa"/>
            <w:tcBorders>
              <w:top w:val="single" w:sz="4" w:space="0" w:color="auto"/>
              <w:bottom w:val="single" w:sz="4" w:space="0" w:color="auto"/>
            </w:tcBorders>
            <w:vAlign w:val="bottom"/>
          </w:tcPr>
          <w:p w:rsidR="00FB1C94" w:rsidRPr="00FD45E3" w:rsidRDefault="00FB1C94" w:rsidP="00186D42">
            <w:pPr>
              <w:jc w:val="center"/>
              <w:rPr>
                <w:sz w:val="20"/>
                <w:szCs w:val="20"/>
              </w:rPr>
            </w:pPr>
          </w:p>
        </w:tc>
        <w:tc>
          <w:tcPr>
            <w:tcW w:w="397" w:type="dxa"/>
            <w:tcBorders>
              <w:top w:val="single" w:sz="4" w:space="0" w:color="auto"/>
            </w:tcBorders>
            <w:vAlign w:val="bottom"/>
          </w:tcPr>
          <w:p w:rsidR="00FB1C94" w:rsidRPr="00FD45E3" w:rsidRDefault="00FB1C94" w:rsidP="00186D42">
            <w:pPr>
              <w:rPr>
                <w:sz w:val="20"/>
                <w:szCs w:val="20"/>
              </w:rPr>
            </w:pPr>
          </w:p>
        </w:tc>
        <w:tc>
          <w:tcPr>
            <w:tcW w:w="2835" w:type="dxa"/>
            <w:tcBorders>
              <w:top w:val="single" w:sz="4" w:space="0" w:color="auto"/>
              <w:bottom w:val="single" w:sz="4" w:space="0" w:color="auto"/>
            </w:tcBorders>
            <w:vAlign w:val="bottom"/>
          </w:tcPr>
          <w:p w:rsidR="00FB1C94" w:rsidRPr="00FD45E3" w:rsidRDefault="00FB1C94" w:rsidP="00186D42">
            <w:pPr>
              <w:jc w:val="center"/>
              <w:rPr>
                <w:sz w:val="20"/>
                <w:szCs w:val="20"/>
              </w:rPr>
            </w:pPr>
            <w:r w:rsidRPr="00FD45E3">
              <w:rPr>
                <w:sz w:val="20"/>
                <w:szCs w:val="20"/>
              </w:rPr>
              <w:t>Трухачев А.Н.</w:t>
            </w:r>
          </w:p>
        </w:tc>
        <w:tc>
          <w:tcPr>
            <w:tcW w:w="284" w:type="dxa"/>
            <w:tcBorders>
              <w:top w:val="single" w:sz="4" w:space="0" w:color="auto"/>
              <w:right w:val="single" w:sz="4" w:space="0" w:color="auto"/>
            </w:tcBorders>
            <w:vAlign w:val="bottom"/>
          </w:tcPr>
          <w:p w:rsidR="00FB1C94" w:rsidRPr="00FD45E3" w:rsidRDefault="00FB1C94" w:rsidP="00186D42">
            <w:pPr>
              <w:rPr>
                <w:sz w:val="20"/>
                <w:szCs w:val="20"/>
              </w:rPr>
            </w:pPr>
          </w:p>
        </w:tc>
      </w:tr>
      <w:tr w:rsidR="00FB1C94" w:rsidRPr="00FD45E3" w:rsidTr="00186D42">
        <w:tc>
          <w:tcPr>
            <w:tcW w:w="567" w:type="dxa"/>
            <w:tcBorders>
              <w:left w:val="single" w:sz="4" w:space="0" w:color="auto"/>
              <w:bottom w:val="nil"/>
            </w:tcBorders>
          </w:tcPr>
          <w:p w:rsidR="00FB1C94" w:rsidRPr="00FD45E3" w:rsidRDefault="00FB1C94" w:rsidP="00186D42">
            <w:pPr>
              <w:ind w:left="57"/>
              <w:rPr>
                <w:sz w:val="20"/>
                <w:szCs w:val="20"/>
              </w:rPr>
            </w:pPr>
          </w:p>
        </w:tc>
        <w:tc>
          <w:tcPr>
            <w:tcW w:w="3515" w:type="dxa"/>
            <w:gridSpan w:val="7"/>
            <w:tcBorders>
              <w:bottom w:val="nil"/>
            </w:tcBorders>
          </w:tcPr>
          <w:p w:rsidR="00FB1C94" w:rsidRPr="00FD45E3" w:rsidRDefault="00FB1C94" w:rsidP="00186D42">
            <w:pPr>
              <w:spacing w:after="240"/>
              <w:jc w:val="center"/>
              <w:rPr>
                <w:sz w:val="20"/>
                <w:szCs w:val="20"/>
              </w:rPr>
            </w:pPr>
            <w:r w:rsidRPr="00FD45E3">
              <w:rPr>
                <w:sz w:val="20"/>
                <w:szCs w:val="20"/>
              </w:rPr>
              <w:t>(наименование должности уполномоченного лица эмитента)</w:t>
            </w:r>
          </w:p>
          <w:p w:rsidR="00FB1C94" w:rsidRPr="00FD45E3" w:rsidRDefault="00FB1C94" w:rsidP="00186D42">
            <w:pPr>
              <w:spacing w:after="240"/>
              <w:jc w:val="center"/>
              <w:rPr>
                <w:sz w:val="20"/>
                <w:szCs w:val="20"/>
              </w:rPr>
            </w:pPr>
            <w:r w:rsidRPr="00FD45E3">
              <w:rPr>
                <w:sz w:val="20"/>
                <w:szCs w:val="20"/>
              </w:rPr>
              <w:t>Доверенность № НС-545 от 24.05.2023</w:t>
            </w:r>
          </w:p>
        </w:tc>
        <w:tc>
          <w:tcPr>
            <w:tcW w:w="397" w:type="dxa"/>
            <w:gridSpan w:val="2"/>
            <w:tcBorders>
              <w:bottom w:val="nil"/>
            </w:tcBorders>
          </w:tcPr>
          <w:p w:rsidR="00FB1C94" w:rsidRPr="00FD45E3" w:rsidRDefault="00FB1C94" w:rsidP="00186D42">
            <w:pPr>
              <w:jc w:val="center"/>
              <w:rPr>
                <w:sz w:val="20"/>
                <w:szCs w:val="20"/>
              </w:rPr>
            </w:pPr>
          </w:p>
        </w:tc>
        <w:tc>
          <w:tcPr>
            <w:tcW w:w="1985" w:type="dxa"/>
            <w:tcBorders>
              <w:top w:val="nil"/>
              <w:bottom w:val="nil"/>
            </w:tcBorders>
          </w:tcPr>
          <w:p w:rsidR="00FB1C94" w:rsidRPr="00FD45E3" w:rsidRDefault="00FB1C94" w:rsidP="00186D42">
            <w:pPr>
              <w:jc w:val="center"/>
              <w:rPr>
                <w:sz w:val="20"/>
                <w:szCs w:val="20"/>
                <w:lang w:val="en-US"/>
              </w:rPr>
            </w:pPr>
            <w:r w:rsidRPr="00FD45E3">
              <w:rPr>
                <w:sz w:val="20"/>
                <w:szCs w:val="20"/>
              </w:rPr>
              <w:t>(подпись)</w:t>
            </w:r>
          </w:p>
        </w:tc>
        <w:tc>
          <w:tcPr>
            <w:tcW w:w="397" w:type="dxa"/>
            <w:tcBorders>
              <w:top w:val="nil"/>
              <w:bottom w:val="nil"/>
            </w:tcBorders>
          </w:tcPr>
          <w:p w:rsidR="00FB1C94" w:rsidRPr="00FD45E3" w:rsidRDefault="00FB1C94" w:rsidP="00186D42">
            <w:pPr>
              <w:rPr>
                <w:sz w:val="20"/>
                <w:szCs w:val="20"/>
              </w:rPr>
            </w:pPr>
          </w:p>
        </w:tc>
        <w:tc>
          <w:tcPr>
            <w:tcW w:w="2835" w:type="dxa"/>
            <w:tcBorders>
              <w:top w:val="nil"/>
              <w:bottom w:val="nil"/>
            </w:tcBorders>
          </w:tcPr>
          <w:p w:rsidR="00FB1C94" w:rsidRPr="00FD45E3" w:rsidRDefault="00FB1C94" w:rsidP="00186D42">
            <w:pPr>
              <w:jc w:val="center"/>
              <w:rPr>
                <w:sz w:val="20"/>
                <w:szCs w:val="20"/>
              </w:rPr>
            </w:pPr>
            <w:r w:rsidRPr="00FD45E3">
              <w:rPr>
                <w:sz w:val="20"/>
                <w:szCs w:val="20"/>
              </w:rPr>
              <w:t>(И.О. Фамилия)</w:t>
            </w:r>
          </w:p>
        </w:tc>
        <w:tc>
          <w:tcPr>
            <w:tcW w:w="284" w:type="dxa"/>
            <w:tcBorders>
              <w:top w:val="nil"/>
              <w:bottom w:val="nil"/>
              <w:right w:val="single" w:sz="4" w:space="0" w:color="auto"/>
            </w:tcBorders>
          </w:tcPr>
          <w:p w:rsidR="00FB1C94" w:rsidRPr="00FD45E3" w:rsidRDefault="00FB1C94" w:rsidP="00186D42">
            <w:pPr>
              <w:rPr>
                <w:sz w:val="20"/>
                <w:szCs w:val="20"/>
              </w:rPr>
            </w:pPr>
          </w:p>
        </w:tc>
      </w:tr>
      <w:tr w:rsidR="00FB1C94" w:rsidRPr="00AA5A7A" w:rsidTr="00186D42">
        <w:tc>
          <w:tcPr>
            <w:tcW w:w="1077" w:type="dxa"/>
            <w:gridSpan w:val="2"/>
            <w:tcBorders>
              <w:top w:val="nil"/>
              <w:left w:val="single" w:sz="4" w:space="0" w:color="auto"/>
              <w:bottom w:val="nil"/>
              <w:right w:val="nil"/>
            </w:tcBorders>
            <w:vAlign w:val="bottom"/>
          </w:tcPr>
          <w:p w:rsidR="00FB1C94" w:rsidRPr="00FD45E3" w:rsidRDefault="00FB1C94" w:rsidP="00186D42">
            <w:pPr>
              <w:ind w:left="57"/>
              <w:rPr>
                <w:sz w:val="20"/>
                <w:szCs w:val="20"/>
              </w:rPr>
            </w:pPr>
            <w:r w:rsidRPr="00FD45E3">
              <w:rPr>
                <w:sz w:val="20"/>
                <w:szCs w:val="20"/>
              </w:rPr>
              <w:t>3.2. Дата</w:t>
            </w:r>
          </w:p>
        </w:tc>
        <w:tc>
          <w:tcPr>
            <w:tcW w:w="198" w:type="dxa"/>
            <w:tcBorders>
              <w:top w:val="nil"/>
              <w:left w:val="nil"/>
              <w:bottom w:val="nil"/>
              <w:right w:val="nil"/>
            </w:tcBorders>
            <w:vAlign w:val="bottom"/>
          </w:tcPr>
          <w:p w:rsidR="00FB1C94" w:rsidRPr="00FD45E3" w:rsidRDefault="00FB1C94" w:rsidP="00186D42">
            <w:pPr>
              <w:jc w:val="right"/>
              <w:rPr>
                <w:sz w:val="20"/>
                <w:szCs w:val="20"/>
              </w:rPr>
            </w:pPr>
            <w:r w:rsidRPr="00FD45E3">
              <w:rPr>
                <w:sz w:val="20"/>
                <w:szCs w:val="20"/>
              </w:rPr>
              <w:t>«</w:t>
            </w:r>
          </w:p>
        </w:tc>
        <w:tc>
          <w:tcPr>
            <w:tcW w:w="397" w:type="dxa"/>
            <w:tcBorders>
              <w:top w:val="nil"/>
              <w:left w:val="nil"/>
              <w:bottom w:val="single" w:sz="4" w:space="0" w:color="auto"/>
              <w:right w:val="nil"/>
            </w:tcBorders>
            <w:vAlign w:val="bottom"/>
          </w:tcPr>
          <w:p w:rsidR="00FB1C94" w:rsidRPr="005C7EC5" w:rsidRDefault="001978A5" w:rsidP="00186D42">
            <w:pPr>
              <w:jc w:val="center"/>
              <w:rPr>
                <w:sz w:val="20"/>
                <w:szCs w:val="20"/>
              </w:rPr>
            </w:pPr>
            <w:r w:rsidRPr="005C7EC5">
              <w:rPr>
                <w:sz w:val="20"/>
                <w:szCs w:val="20"/>
              </w:rPr>
              <w:t>11</w:t>
            </w:r>
          </w:p>
        </w:tc>
        <w:tc>
          <w:tcPr>
            <w:tcW w:w="255" w:type="dxa"/>
            <w:tcBorders>
              <w:top w:val="nil"/>
              <w:left w:val="nil"/>
              <w:bottom w:val="nil"/>
              <w:right w:val="nil"/>
            </w:tcBorders>
            <w:vAlign w:val="bottom"/>
          </w:tcPr>
          <w:p w:rsidR="00FB1C94" w:rsidRPr="005C7EC5" w:rsidRDefault="00FB1C94" w:rsidP="00186D42">
            <w:pPr>
              <w:rPr>
                <w:sz w:val="20"/>
                <w:szCs w:val="20"/>
              </w:rPr>
            </w:pPr>
            <w:r w:rsidRPr="005C7EC5">
              <w:rPr>
                <w:sz w:val="20"/>
                <w:szCs w:val="20"/>
              </w:rPr>
              <w:t>»</w:t>
            </w:r>
            <w:bookmarkStart w:id="0" w:name="_GoBack"/>
            <w:bookmarkEnd w:id="0"/>
          </w:p>
        </w:tc>
        <w:tc>
          <w:tcPr>
            <w:tcW w:w="1418" w:type="dxa"/>
            <w:tcBorders>
              <w:top w:val="nil"/>
              <w:left w:val="nil"/>
              <w:bottom w:val="single" w:sz="4" w:space="0" w:color="auto"/>
              <w:right w:val="nil"/>
            </w:tcBorders>
            <w:vAlign w:val="bottom"/>
          </w:tcPr>
          <w:p w:rsidR="00FB1C94" w:rsidRPr="00FD45E3" w:rsidRDefault="00FB1C94" w:rsidP="00186D42">
            <w:pPr>
              <w:jc w:val="center"/>
              <w:rPr>
                <w:sz w:val="20"/>
                <w:szCs w:val="20"/>
              </w:rPr>
            </w:pPr>
            <w:r>
              <w:rPr>
                <w:sz w:val="20"/>
                <w:szCs w:val="20"/>
              </w:rPr>
              <w:t>июля</w:t>
            </w:r>
          </w:p>
        </w:tc>
        <w:tc>
          <w:tcPr>
            <w:tcW w:w="397" w:type="dxa"/>
            <w:tcBorders>
              <w:top w:val="nil"/>
              <w:left w:val="nil"/>
              <w:bottom w:val="nil"/>
              <w:right w:val="nil"/>
            </w:tcBorders>
            <w:vAlign w:val="bottom"/>
          </w:tcPr>
          <w:p w:rsidR="00FB1C94" w:rsidRPr="00FD45E3" w:rsidRDefault="00FB1C94" w:rsidP="00186D42">
            <w:pPr>
              <w:jc w:val="right"/>
              <w:rPr>
                <w:sz w:val="20"/>
                <w:szCs w:val="20"/>
              </w:rPr>
            </w:pPr>
            <w:r w:rsidRPr="00FD45E3">
              <w:rPr>
                <w:sz w:val="20"/>
                <w:szCs w:val="20"/>
              </w:rPr>
              <w:t>20</w:t>
            </w:r>
          </w:p>
        </w:tc>
        <w:tc>
          <w:tcPr>
            <w:tcW w:w="369" w:type="dxa"/>
            <w:gridSpan w:val="2"/>
            <w:tcBorders>
              <w:top w:val="nil"/>
              <w:left w:val="nil"/>
              <w:bottom w:val="single" w:sz="4" w:space="0" w:color="auto"/>
              <w:right w:val="nil"/>
            </w:tcBorders>
            <w:vAlign w:val="bottom"/>
          </w:tcPr>
          <w:p w:rsidR="00FB1C94" w:rsidRPr="00FD45E3" w:rsidRDefault="00FB1C94" w:rsidP="00186D42">
            <w:pPr>
              <w:rPr>
                <w:sz w:val="20"/>
                <w:szCs w:val="20"/>
              </w:rPr>
            </w:pPr>
            <w:r w:rsidRPr="00FD45E3">
              <w:rPr>
                <w:sz w:val="20"/>
                <w:szCs w:val="20"/>
              </w:rPr>
              <w:t>24</w:t>
            </w:r>
          </w:p>
        </w:tc>
        <w:tc>
          <w:tcPr>
            <w:tcW w:w="5869" w:type="dxa"/>
            <w:gridSpan w:val="5"/>
            <w:tcBorders>
              <w:top w:val="nil"/>
              <w:left w:val="nil"/>
              <w:bottom w:val="nil"/>
              <w:right w:val="single" w:sz="4" w:space="0" w:color="auto"/>
            </w:tcBorders>
            <w:vAlign w:val="bottom"/>
          </w:tcPr>
          <w:p w:rsidR="00FB1C94" w:rsidRPr="00AA5A7A" w:rsidRDefault="00FB1C94" w:rsidP="00186D42">
            <w:pPr>
              <w:ind w:left="57"/>
              <w:rPr>
                <w:sz w:val="20"/>
                <w:szCs w:val="20"/>
              </w:rPr>
            </w:pPr>
            <w:r w:rsidRPr="00FD45E3">
              <w:rPr>
                <w:sz w:val="20"/>
                <w:szCs w:val="20"/>
              </w:rPr>
              <w:t>г.</w:t>
            </w:r>
          </w:p>
        </w:tc>
      </w:tr>
      <w:tr w:rsidR="00FB1C94" w:rsidRPr="00AA5A7A" w:rsidTr="00186D42">
        <w:tc>
          <w:tcPr>
            <w:tcW w:w="9980" w:type="dxa"/>
            <w:gridSpan w:val="14"/>
            <w:tcBorders>
              <w:top w:val="nil"/>
              <w:left w:val="single" w:sz="4" w:space="0" w:color="auto"/>
              <w:bottom w:val="single" w:sz="4" w:space="0" w:color="auto"/>
              <w:right w:val="single" w:sz="4" w:space="0" w:color="auto"/>
            </w:tcBorders>
          </w:tcPr>
          <w:p w:rsidR="00FB1C94" w:rsidRPr="00AA5A7A" w:rsidRDefault="00FB1C94" w:rsidP="00186D42"/>
        </w:tc>
      </w:tr>
    </w:tbl>
    <w:p w:rsidR="00FB1C94" w:rsidRDefault="00FB1C94" w:rsidP="00770195">
      <w:pPr>
        <w:pStyle w:val="a3"/>
        <w:tabs>
          <w:tab w:val="clear" w:pos="4677"/>
          <w:tab w:val="clear" w:pos="9355"/>
        </w:tabs>
        <w:rPr>
          <w:sz w:val="22"/>
          <w:szCs w:val="22"/>
        </w:rPr>
      </w:pPr>
    </w:p>
    <w:sectPr w:rsidR="00FB1C94"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DEF" w:rsidRDefault="00E66DEF">
      <w:r>
        <w:separator/>
      </w:r>
    </w:p>
  </w:endnote>
  <w:endnote w:type="continuationSeparator" w:id="0">
    <w:p w:rsidR="00E66DEF" w:rsidRDefault="00E6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8A4CE7">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DEF" w:rsidRDefault="00E66DEF">
      <w:r>
        <w:separator/>
      </w:r>
    </w:p>
  </w:footnote>
  <w:footnote w:type="continuationSeparator" w:id="0">
    <w:p w:rsidR="00E66DEF" w:rsidRDefault="00E6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6C1"/>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251B"/>
    <w:rsid w:val="000A7433"/>
    <w:rsid w:val="000B1153"/>
    <w:rsid w:val="000B1DD7"/>
    <w:rsid w:val="000B7532"/>
    <w:rsid w:val="000B7545"/>
    <w:rsid w:val="000C0D2E"/>
    <w:rsid w:val="000C18BF"/>
    <w:rsid w:val="000C39FC"/>
    <w:rsid w:val="000C6F75"/>
    <w:rsid w:val="000D0895"/>
    <w:rsid w:val="000D10F2"/>
    <w:rsid w:val="000E0C74"/>
    <w:rsid w:val="000E3115"/>
    <w:rsid w:val="000E4536"/>
    <w:rsid w:val="000E4E0E"/>
    <w:rsid w:val="000F3B3F"/>
    <w:rsid w:val="000F6C5F"/>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43FC"/>
    <w:rsid w:val="00175F1B"/>
    <w:rsid w:val="0018000F"/>
    <w:rsid w:val="00180A84"/>
    <w:rsid w:val="00184DBA"/>
    <w:rsid w:val="00185E14"/>
    <w:rsid w:val="00187484"/>
    <w:rsid w:val="00190085"/>
    <w:rsid w:val="001919EA"/>
    <w:rsid w:val="00192D6A"/>
    <w:rsid w:val="001978A5"/>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1F508C"/>
    <w:rsid w:val="00201A2F"/>
    <w:rsid w:val="002038EC"/>
    <w:rsid w:val="00205F5B"/>
    <w:rsid w:val="00211EFE"/>
    <w:rsid w:val="00213CEA"/>
    <w:rsid w:val="00216138"/>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30D4"/>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318F"/>
    <w:rsid w:val="003C6B0A"/>
    <w:rsid w:val="003C6B19"/>
    <w:rsid w:val="003D17A0"/>
    <w:rsid w:val="003D76B0"/>
    <w:rsid w:val="003E38D6"/>
    <w:rsid w:val="003F62D1"/>
    <w:rsid w:val="00401863"/>
    <w:rsid w:val="00407307"/>
    <w:rsid w:val="00414293"/>
    <w:rsid w:val="0042112C"/>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6A3"/>
    <w:rsid w:val="0046464B"/>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F34"/>
    <w:rsid w:val="004E7458"/>
    <w:rsid w:val="00501BCD"/>
    <w:rsid w:val="00501CCF"/>
    <w:rsid w:val="005064D4"/>
    <w:rsid w:val="00513EFD"/>
    <w:rsid w:val="005143DB"/>
    <w:rsid w:val="0052430E"/>
    <w:rsid w:val="005248CF"/>
    <w:rsid w:val="00526A2C"/>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1289"/>
    <w:rsid w:val="00584D5E"/>
    <w:rsid w:val="00585238"/>
    <w:rsid w:val="0058572D"/>
    <w:rsid w:val="0058759B"/>
    <w:rsid w:val="0059005B"/>
    <w:rsid w:val="005913D4"/>
    <w:rsid w:val="00594904"/>
    <w:rsid w:val="005A06EB"/>
    <w:rsid w:val="005A2CBD"/>
    <w:rsid w:val="005A4BE4"/>
    <w:rsid w:val="005A66D3"/>
    <w:rsid w:val="005C0296"/>
    <w:rsid w:val="005C0666"/>
    <w:rsid w:val="005C11F9"/>
    <w:rsid w:val="005C5485"/>
    <w:rsid w:val="005C7EC5"/>
    <w:rsid w:val="005D057B"/>
    <w:rsid w:val="005D1263"/>
    <w:rsid w:val="005D2517"/>
    <w:rsid w:val="005D30BE"/>
    <w:rsid w:val="005D4AD3"/>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47B7"/>
    <w:rsid w:val="00665D60"/>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402F"/>
    <w:rsid w:val="006F6F02"/>
    <w:rsid w:val="007018C4"/>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66C3B"/>
    <w:rsid w:val="00770195"/>
    <w:rsid w:val="00775564"/>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C25E0"/>
    <w:rsid w:val="007C26F6"/>
    <w:rsid w:val="007C29EE"/>
    <w:rsid w:val="007D3898"/>
    <w:rsid w:val="007D41DB"/>
    <w:rsid w:val="007D51AC"/>
    <w:rsid w:val="007D5476"/>
    <w:rsid w:val="007E283C"/>
    <w:rsid w:val="007F019C"/>
    <w:rsid w:val="007F30EE"/>
    <w:rsid w:val="007F38C9"/>
    <w:rsid w:val="007F7C3E"/>
    <w:rsid w:val="00800572"/>
    <w:rsid w:val="008015EF"/>
    <w:rsid w:val="00804AB7"/>
    <w:rsid w:val="00812DA4"/>
    <w:rsid w:val="00815EC1"/>
    <w:rsid w:val="008173FA"/>
    <w:rsid w:val="00817483"/>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4CE7"/>
    <w:rsid w:val="008A5090"/>
    <w:rsid w:val="008A613F"/>
    <w:rsid w:val="008B0CD3"/>
    <w:rsid w:val="008B3F17"/>
    <w:rsid w:val="008B6627"/>
    <w:rsid w:val="008B6B37"/>
    <w:rsid w:val="008C0FFB"/>
    <w:rsid w:val="008C6155"/>
    <w:rsid w:val="008D2D27"/>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466A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600B"/>
    <w:rsid w:val="009979F0"/>
    <w:rsid w:val="009A54DD"/>
    <w:rsid w:val="009B1CB6"/>
    <w:rsid w:val="009B4194"/>
    <w:rsid w:val="009B4785"/>
    <w:rsid w:val="009B4808"/>
    <w:rsid w:val="009C06CC"/>
    <w:rsid w:val="009C1043"/>
    <w:rsid w:val="009C44DD"/>
    <w:rsid w:val="009C4F93"/>
    <w:rsid w:val="009C6678"/>
    <w:rsid w:val="009D574D"/>
    <w:rsid w:val="009D753C"/>
    <w:rsid w:val="009E02C7"/>
    <w:rsid w:val="009E14F1"/>
    <w:rsid w:val="009E2801"/>
    <w:rsid w:val="009F3E17"/>
    <w:rsid w:val="009F40B1"/>
    <w:rsid w:val="009F4137"/>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4B8E"/>
    <w:rsid w:val="00A6064D"/>
    <w:rsid w:val="00A65308"/>
    <w:rsid w:val="00A6608F"/>
    <w:rsid w:val="00A708EB"/>
    <w:rsid w:val="00A72CF9"/>
    <w:rsid w:val="00A7557B"/>
    <w:rsid w:val="00A8144D"/>
    <w:rsid w:val="00A84085"/>
    <w:rsid w:val="00A84698"/>
    <w:rsid w:val="00A865E0"/>
    <w:rsid w:val="00A9138E"/>
    <w:rsid w:val="00AA6A9A"/>
    <w:rsid w:val="00AB1057"/>
    <w:rsid w:val="00AB4D07"/>
    <w:rsid w:val="00AC1FEF"/>
    <w:rsid w:val="00AC2622"/>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5F55"/>
    <w:rsid w:val="00B7714B"/>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5754"/>
    <w:rsid w:val="00BB66DF"/>
    <w:rsid w:val="00BC0093"/>
    <w:rsid w:val="00BC0636"/>
    <w:rsid w:val="00BC3798"/>
    <w:rsid w:val="00BC4BBB"/>
    <w:rsid w:val="00BC52D8"/>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33491"/>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1714"/>
    <w:rsid w:val="00CB44F8"/>
    <w:rsid w:val="00CB6068"/>
    <w:rsid w:val="00CB609F"/>
    <w:rsid w:val="00CB63E1"/>
    <w:rsid w:val="00CB7010"/>
    <w:rsid w:val="00CC6A8D"/>
    <w:rsid w:val="00CD77AB"/>
    <w:rsid w:val="00CE0215"/>
    <w:rsid w:val="00CE08D3"/>
    <w:rsid w:val="00CE1257"/>
    <w:rsid w:val="00CE2E01"/>
    <w:rsid w:val="00CE473E"/>
    <w:rsid w:val="00CF1DE4"/>
    <w:rsid w:val="00CF3C25"/>
    <w:rsid w:val="00D01FD6"/>
    <w:rsid w:val="00D05513"/>
    <w:rsid w:val="00D0784A"/>
    <w:rsid w:val="00D15FA9"/>
    <w:rsid w:val="00D2131D"/>
    <w:rsid w:val="00D231BA"/>
    <w:rsid w:val="00D2771C"/>
    <w:rsid w:val="00D34F48"/>
    <w:rsid w:val="00D3685F"/>
    <w:rsid w:val="00D3776F"/>
    <w:rsid w:val="00D42BA6"/>
    <w:rsid w:val="00D46CD4"/>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80E"/>
    <w:rsid w:val="00D87D68"/>
    <w:rsid w:val="00D925D8"/>
    <w:rsid w:val="00D93962"/>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66DEF"/>
    <w:rsid w:val="00E72429"/>
    <w:rsid w:val="00E72D1D"/>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5B6D"/>
    <w:rsid w:val="00EA63A9"/>
    <w:rsid w:val="00EA665C"/>
    <w:rsid w:val="00EB147D"/>
    <w:rsid w:val="00EB223B"/>
    <w:rsid w:val="00EB4A39"/>
    <w:rsid w:val="00EC00B0"/>
    <w:rsid w:val="00EC17D6"/>
    <w:rsid w:val="00EC2577"/>
    <w:rsid w:val="00EC328C"/>
    <w:rsid w:val="00EC424B"/>
    <w:rsid w:val="00ED05F6"/>
    <w:rsid w:val="00ED3B29"/>
    <w:rsid w:val="00ED3CA9"/>
    <w:rsid w:val="00ED45BB"/>
    <w:rsid w:val="00ED4DD8"/>
    <w:rsid w:val="00EE00A3"/>
    <w:rsid w:val="00EE3F56"/>
    <w:rsid w:val="00EF6BC5"/>
    <w:rsid w:val="00F0255F"/>
    <w:rsid w:val="00F05001"/>
    <w:rsid w:val="00F1244C"/>
    <w:rsid w:val="00F1445C"/>
    <w:rsid w:val="00F14C45"/>
    <w:rsid w:val="00F16C0C"/>
    <w:rsid w:val="00F208DA"/>
    <w:rsid w:val="00F2229F"/>
    <w:rsid w:val="00F26742"/>
    <w:rsid w:val="00F26F88"/>
    <w:rsid w:val="00F300C7"/>
    <w:rsid w:val="00F318AD"/>
    <w:rsid w:val="00F34108"/>
    <w:rsid w:val="00F364B0"/>
    <w:rsid w:val="00F4410B"/>
    <w:rsid w:val="00F46148"/>
    <w:rsid w:val="00F51D52"/>
    <w:rsid w:val="00F5627F"/>
    <w:rsid w:val="00F5634B"/>
    <w:rsid w:val="00F56DC0"/>
    <w:rsid w:val="00F65BFA"/>
    <w:rsid w:val="00F7291A"/>
    <w:rsid w:val="00F742C0"/>
    <w:rsid w:val="00F85FA6"/>
    <w:rsid w:val="00F93AFC"/>
    <w:rsid w:val="00F9447D"/>
    <w:rsid w:val="00FA2663"/>
    <w:rsid w:val="00FA26DB"/>
    <w:rsid w:val="00FA4F09"/>
    <w:rsid w:val="00FA522E"/>
    <w:rsid w:val="00FA53A1"/>
    <w:rsid w:val="00FB1C94"/>
    <w:rsid w:val="00FB4A7D"/>
    <w:rsid w:val="00FB5177"/>
    <w:rsid w:val="00FB5FC7"/>
    <w:rsid w:val="00FD071D"/>
    <w:rsid w:val="00FD0D75"/>
    <w:rsid w:val="00FD13BA"/>
    <w:rsid w:val="00FD2CDA"/>
    <w:rsid w:val="00FD41F2"/>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97240"/>
  <w14:defaultImageDpi w14:val="0"/>
  <w15:docId w15:val="{491561A2-2281-422F-ADD5-DD08E847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F4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5520">
      <w:bodyDiv w:val="1"/>
      <w:marLeft w:val="0"/>
      <w:marRight w:val="0"/>
      <w:marTop w:val="0"/>
      <w:marBottom w:val="0"/>
      <w:divBdr>
        <w:top w:val="none" w:sz="0" w:space="0" w:color="auto"/>
        <w:left w:val="none" w:sz="0" w:space="0" w:color="auto"/>
        <w:bottom w:val="none" w:sz="0" w:space="0" w:color="auto"/>
        <w:right w:val="none" w:sz="0" w:space="0" w:color="auto"/>
      </w:divBdr>
    </w:div>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5FCA-CB17-4092-980D-D1D36BE3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4271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4823</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IzotovaEA</cp:lastModifiedBy>
  <cp:revision>3</cp:revision>
  <cp:lastPrinted>2017-09-01T13:19:00Z</cp:lastPrinted>
  <dcterms:created xsi:type="dcterms:W3CDTF">2024-07-08T09:57:00Z</dcterms:created>
  <dcterms:modified xsi:type="dcterms:W3CDTF">2024-07-10T08:56:00Z</dcterms:modified>
</cp:coreProperties>
</file>