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D1" w:rsidRDefault="00BC0FD1">
      <w:pPr>
        <w:spacing w:line="360" w:lineRule="auto"/>
        <w:rPr>
          <w:color w:val="000000"/>
        </w:rPr>
      </w:pPr>
    </w:p>
    <w:p w:rsidR="00BC0FD1" w:rsidRDefault="00BC0FD1">
      <w:pPr>
        <w:jc w:val="center"/>
        <w:rPr>
          <w:b/>
          <w:sz w:val="24"/>
          <w:szCs w:val="24"/>
        </w:rPr>
      </w:pPr>
    </w:p>
    <w:p w:rsidR="00BC0FD1" w:rsidRDefault="00703D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BC0FD1" w:rsidRDefault="00703D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раскрытии эмитентом консолидированной финансовой отчетности, а также </w:t>
      </w:r>
    </w:p>
    <w:p w:rsidR="00BC0FD1" w:rsidRDefault="00703D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представлен</w:t>
      </w:r>
      <w:proofErr w:type="gramStart"/>
      <w:r>
        <w:rPr>
          <w:b/>
          <w:sz w:val="24"/>
          <w:szCs w:val="24"/>
        </w:rPr>
        <w:t>ии ау</w:t>
      </w:r>
      <w:proofErr w:type="gramEnd"/>
      <w:r>
        <w:rPr>
          <w:b/>
          <w:sz w:val="24"/>
          <w:szCs w:val="24"/>
        </w:rPr>
        <w:t>диторского заключения, подготовленного в отношении такой отчетности»</w:t>
      </w:r>
    </w:p>
    <w:p w:rsidR="00BC0FD1" w:rsidRDefault="00BC0FD1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BC0FD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Default="00703D4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BC0FD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Default="00703D4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Default="00703D49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BC0FD1" w:rsidRDefault="00BC0FD1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BC0FD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Default="00703D4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Default="00703D49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BC0FD1" w:rsidRDefault="00BC0FD1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BC0FD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Default="00703D4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Default="00703D4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BC0FD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Default="00703D4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Default="00703D4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BC0FD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Default="00703D4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Default="00703D4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BC0FD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Default="00703D4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Default="00703D4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BC0FD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Default="00703D4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Default="003B2CD7"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 w:rsidR="00703D49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703D49">
              <w:rPr>
                <w:b/>
                <w:sz w:val="20"/>
              </w:rPr>
              <w:t>;</w:t>
            </w:r>
          </w:p>
          <w:p w:rsidR="00BC0FD1" w:rsidRDefault="003B2CD7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 w:rsidR="00703D49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703D49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BC0FD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Default="00703D4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Pr="003B2CD7" w:rsidRDefault="00B8744E" w:rsidP="00703D49">
            <w:pPr>
              <w:ind w:right="-439"/>
              <w:jc w:val="both"/>
            </w:pPr>
            <w:r w:rsidRPr="00DA09FF">
              <w:t>12</w:t>
            </w:r>
            <w:r w:rsidR="00703D49" w:rsidRPr="00DA09FF">
              <w:t>.0</w:t>
            </w:r>
            <w:r w:rsidR="00703D49" w:rsidRPr="00DA09FF">
              <w:rPr>
                <w:lang w:val="en-US"/>
              </w:rPr>
              <w:t>2</w:t>
            </w:r>
            <w:r w:rsidR="00703D49" w:rsidRPr="00DA09FF">
              <w:t>.20</w:t>
            </w:r>
            <w:r w:rsidR="00703D49" w:rsidRPr="00DA09FF">
              <w:rPr>
                <w:lang w:val="en-US"/>
              </w:rPr>
              <w:t>20</w:t>
            </w:r>
            <w:r w:rsidR="003B2CD7">
              <w:t xml:space="preserve"> г.</w:t>
            </w:r>
            <w:bookmarkStart w:id="0" w:name="_GoBack"/>
            <w:bookmarkEnd w:id="0"/>
          </w:p>
        </w:tc>
      </w:tr>
    </w:tbl>
    <w:p w:rsidR="00BC0FD1" w:rsidRDefault="00BC0FD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BC0FD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Default="00703D4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BC0FD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Default="00703D49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 Вид консолидированной финансовой отчетности эмитента: </w:t>
            </w:r>
            <w:r w:rsidR="00124949">
              <w:rPr>
                <w:b/>
                <w:i/>
                <w:sz w:val="22"/>
                <w:szCs w:val="22"/>
              </w:rPr>
              <w:t xml:space="preserve">годовая </w:t>
            </w:r>
            <w:proofErr w:type="spellStart"/>
            <w:r w:rsidR="00124949">
              <w:rPr>
                <w:b/>
                <w:i/>
                <w:sz w:val="22"/>
                <w:szCs w:val="22"/>
              </w:rPr>
              <w:t>аудированная</w:t>
            </w:r>
            <w:proofErr w:type="spellEnd"/>
            <w:r w:rsidR="00124949">
              <w:rPr>
                <w:b/>
                <w:i/>
                <w:sz w:val="22"/>
                <w:szCs w:val="22"/>
              </w:rPr>
              <w:t xml:space="preserve"> консолидированная финансовая отчетность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BC0FD1" w:rsidRDefault="00703D49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 Отчетный период, за который составлена консолидированная финансовая отчетность эмитента: </w:t>
            </w:r>
            <w:r w:rsidR="00124949" w:rsidRPr="00124949">
              <w:rPr>
                <w:b/>
                <w:i/>
                <w:sz w:val="22"/>
                <w:szCs w:val="22"/>
              </w:rPr>
              <w:t xml:space="preserve">двенадцать месяцев, закончившихся 31 декабря </w:t>
            </w:r>
            <w:r w:rsidRPr="00124949">
              <w:rPr>
                <w:b/>
                <w:i/>
                <w:sz w:val="22"/>
                <w:szCs w:val="22"/>
              </w:rPr>
              <w:t>2019 год</w:t>
            </w:r>
            <w:r w:rsidR="00124949" w:rsidRPr="00124949">
              <w:rPr>
                <w:b/>
                <w:i/>
                <w:sz w:val="22"/>
                <w:szCs w:val="22"/>
              </w:rPr>
              <w:t>а</w:t>
            </w:r>
            <w:r w:rsidRPr="00124949">
              <w:rPr>
                <w:b/>
                <w:i/>
                <w:sz w:val="22"/>
                <w:szCs w:val="22"/>
              </w:rPr>
              <w:t>.</w:t>
            </w:r>
          </w:p>
          <w:p w:rsidR="00BC0FD1" w:rsidRDefault="00703D49">
            <w:pPr>
              <w:autoSpaceDE w:val="0"/>
              <w:autoSpaceDN w:val="0"/>
              <w:spacing w:after="12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2.3. Дата составления консолидированной финансовой отчетности эмитента: </w:t>
            </w:r>
            <w:r w:rsidRPr="000242B4">
              <w:rPr>
                <w:b/>
                <w:i/>
                <w:iCs/>
                <w:sz w:val="22"/>
                <w:szCs w:val="22"/>
              </w:rPr>
              <w:t xml:space="preserve">11 </w:t>
            </w:r>
            <w:r>
              <w:rPr>
                <w:b/>
                <w:i/>
                <w:iCs/>
                <w:sz w:val="22"/>
                <w:szCs w:val="22"/>
              </w:rPr>
              <w:t>февраля 20</w:t>
            </w:r>
            <w:r w:rsidRPr="00703D49">
              <w:rPr>
                <w:b/>
                <w:i/>
                <w:iCs/>
                <w:sz w:val="22"/>
                <w:szCs w:val="22"/>
              </w:rPr>
              <w:t>20</w:t>
            </w:r>
            <w:r>
              <w:rPr>
                <w:b/>
                <w:i/>
                <w:iCs/>
                <w:sz w:val="22"/>
                <w:szCs w:val="22"/>
              </w:rPr>
              <w:t xml:space="preserve"> года</w:t>
            </w:r>
            <w:r>
              <w:rPr>
                <w:iCs/>
                <w:sz w:val="22"/>
                <w:szCs w:val="22"/>
              </w:rPr>
              <w:t>.</w:t>
            </w:r>
          </w:p>
          <w:p w:rsidR="00BC0FD1" w:rsidRDefault="006F349B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2.4. С</w:t>
            </w:r>
            <w:r w:rsidR="00703D49">
              <w:rPr>
                <w:iCs/>
                <w:sz w:val="22"/>
                <w:szCs w:val="22"/>
              </w:rPr>
              <w:t xml:space="preserve">тандарты бухгалтерской (финансовой) отчетности, в соответствии с которыми составлена консолидированная финансовая отчетность: </w:t>
            </w:r>
            <w:r w:rsidR="00703D49">
              <w:rPr>
                <w:b/>
                <w:i/>
                <w:iCs/>
                <w:sz w:val="22"/>
                <w:szCs w:val="22"/>
              </w:rPr>
              <w:t>Международные стандарты финансовой отчетности (МСФО).</w:t>
            </w:r>
          </w:p>
          <w:p w:rsidR="00BC0FD1" w:rsidRDefault="00703D49">
            <w:pPr>
              <w:autoSpaceDE w:val="0"/>
              <w:autoSpaceDN w:val="0"/>
              <w:spacing w:after="12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2.5. Сведения об аудиторской организации, подготовивш</w:t>
            </w:r>
            <w:r w:rsidR="003A0C23">
              <w:rPr>
                <w:iCs/>
                <w:sz w:val="22"/>
                <w:szCs w:val="22"/>
              </w:rPr>
              <w:t>е</w:t>
            </w:r>
            <w:r>
              <w:rPr>
                <w:iCs/>
                <w:sz w:val="22"/>
                <w:szCs w:val="22"/>
              </w:rPr>
              <w:t xml:space="preserve">й аудиторское заключение: </w:t>
            </w:r>
          </w:p>
          <w:p w:rsidR="00BC0FD1" w:rsidRDefault="00703D49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pacing w:val="-6"/>
                <w:sz w:val="22"/>
                <w:szCs w:val="22"/>
              </w:rPr>
            </w:pPr>
            <w:r>
              <w:rPr>
                <w:iCs/>
                <w:spacing w:val="-6"/>
                <w:sz w:val="22"/>
                <w:szCs w:val="22"/>
              </w:rPr>
              <w:t xml:space="preserve">2.5.1. Полное фирменное наименование: </w:t>
            </w:r>
            <w:r>
              <w:rPr>
                <w:b/>
                <w:i/>
                <w:iCs/>
                <w:spacing w:val="-6"/>
                <w:sz w:val="22"/>
                <w:szCs w:val="22"/>
              </w:rPr>
              <w:t>Общество с ограниченной ответственностью «Эрнст энд Янг».</w:t>
            </w:r>
          </w:p>
          <w:p w:rsidR="00BC0FD1" w:rsidRDefault="00703D49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2.5.2. Место нахождения: </w:t>
            </w:r>
            <w:r>
              <w:rPr>
                <w:b/>
                <w:i/>
                <w:iCs/>
                <w:sz w:val="22"/>
                <w:szCs w:val="22"/>
              </w:rPr>
              <w:t>115035 Москва, Садовническая наб., д. 77, стр. 1.</w:t>
            </w:r>
          </w:p>
          <w:p w:rsidR="00BC0FD1" w:rsidRDefault="00703D49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2.5.3. ИНН:  </w:t>
            </w:r>
            <w:r>
              <w:rPr>
                <w:b/>
                <w:i/>
                <w:iCs/>
                <w:sz w:val="22"/>
                <w:szCs w:val="22"/>
              </w:rPr>
              <w:t>7709383532</w:t>
            </w:r>
          </w:p>
          <w:p w:rsidR="00BC0FD1" w:rsidRDefault="00703D49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2.5.4. ОГРН: </w:t>
            </w:r>
            <w:r>
              <w:rPr>
                <w:b/>
                <w:i/>
                <w:iCs/>
                <w:sz w:val="22"/>
                <w:szCs w:val="22"/>
              </w:rPr>
              <w:t>1027739707203</w:t>
            </w:r>
          </w:p>
          <w:p w:rsidR="00BC0FD1" w:rsidRDefault="00703D49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2.6. Адрес страницы в сети Интернет, на которой эмитентом опубликован текст консолидированной финансовой отчетности, а также текст аудиторского заключения или иного документа, составленного по результатам проверки такой отчетности в соответствии со стандартами аудиторской деятельности:</w:t>
            </w:r>
          </w:p>
          <w:p w:rsidR="00BC0FD1" w:rsidRDefault="003B2CD7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hyperlink r:id="rId8" w:history="1"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</w:rPr>
                <w:t>://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e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</w:rPr>
                <w:t>-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</w:rPr>
                <w:t>/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</w:rPr>
                <w:t>/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</w:rPr>
                <w:t>?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id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</w:rPr>
                <w:t>=560</w:t>
              </w:r>
            </w:hyperlink>
            <w:r w:rsidR="00703D49">
              <w:rPr>
                <w:b/>
                <w:i/>
                <w:iCs/>
                <w:sz w:val="22"/>
                <w:szCs w:val="22"/>
              </w:rPr>
              <w:t>;</w:t>
            </w:r>
          </w:p>
          <w:p w:rsidR="00BC0FD1" w:rsidRDefault="003B2CD7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hyperlink r:id="rId9" w:history="1"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</w:rPr>
                <w:t>://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slavneft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ru</w:t>
              </w:r>
            </w:hyperlink>
            <w:r w:rsidR="00703D49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BC0FD1" w:rsidRDefault="00703D49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2.7. Дата составления аудиторского заключения или иного документа, составленного по результатам проверки консолидированной финансовой отчетности эмитента в соответствии со стандартами аудиторской деятельности: </w:t>
            </w:r>
            <w:r w:rsidRPr="00411F65">
              <w:rPr>
                <w:b/>
                <w:i/>
                <w:iCs/>
                <w:sz w:val="22"/>
                <w:szCs w:val="22"/>
              </w:rPr>
              <w:t>11 февраля 2020 года.</w:t>
            </w:r>
          </w:p>
          <w:p w:rsidR="00BC0FD1" w:rsidRPr="00BA0542" w:rsidRDefault="00703D49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2.8. Дата опубликования эмитентом на странице в сети Интернет текста консолидированной финансовой отчетности, а также текста аудиторского заключения или иного документа, составленного по результатам проверки такой отчетности в соответствии со стандартами аудиторской деятельности: </w:t>
            </w:r>
            <w:r w:rsidR="00BA0542" w:rsidRPr="00BA0542">
              <w:rPr>
                <w:b/>
                <w:i/>
                <w:iCs/>
                <w:sz w:val="22"/>
                <w:szCs w:val="22"/>
              </w:rPr>
              <w:t>12</w:t>
            </w:r>
            <w:r w:rsidRPr="00BA0542">
              <w:rPr>
                <w:b/>
                <w:i/>
                <w:iCs/>
                <w:sz w:val="22"/>
                <w:szCs w:val="22"/>
              </w:rPr>
              <w:t xml:space="preserve"> февраля 2020 года.</w:t>
            </w:r>
          </w:p>
          <w:p w:rsidR="00BC0FD1" w:rsidRDefault="00BC0FD1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</w:p>
        </w:tc>
      </w:tr>
    </w:tbl>
    <w:p w:rsidR="00BC0FD1" w:rsidRDefault="00BC0FD1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BC0FD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Default="00703D4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Подпись</w:t>
            </w:r>
          </w:p>
        </w:tc>
      </w:tr>
      <w:tr w:rsidR="00BC0FD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Default="00703D4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BC0FD1" w:rsidRDefault="00703D4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C0FD1" w:rsidRDefault="00703D49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доверенности от </w:t>
            </w:r>
            <w:r w:rsidRPr="00703D4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03D49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.201</w:t>
            </w:r>
            <w:r w:rsidRPr="00703D4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№ МО-</w:t>
            </w:r>
            <w:r w:rsidRPr="00703D49">
              <w:rPr>
                <w:sz w:val="24"/>
                <w:szCs w:val="24"/>
              </w:rPr>
              <w:t>735</w:t>
            </w:r>
            <w:r>
              <w:rPr>
                <w:sz w:val="24"/>
                <w:szCs w:val="24"/>
              </w:rPr>
              <w:t xml:space="preserve">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BC0FD1" w:rsidRDefault="00703D49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r w:rsidRPr="001D68C5">
              <w:rPr>
                <w:sz w:val="24"/>
                <w:szCs w:val="24"/>
              </w:rPr>
              <w:t>12»</w:t>
            </w:r>
            <w:r>
              <w:rPr>
                <w:sz w:val="24"/>
                <w:szCs w:val="24"/>
              </w:rPr>
              <w:t xml:space="preserve"> февраля 20</w:t>
            </w:r>
            <w:r w:rsidRPr="00B8744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  <w:p w:rsidR="00BC0FD1" w:rsidRDefault="0070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BC0FD1" w:rsidRDefault="00BC0FD1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BC0FD1" w:rsidRDefault="00BC0FD1">
      <w:pPr>
        <w:rPr>
          <w:sz w:val="24"/>
          <w:szCs w:val="24"/>
        </w:rPr>
      </w:pPr>
    </w:p>
    <w:sectPr w:rsidR="00BC0FD1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D1"/>
    <w:rsid w:val="000242B4"/>
    <w:rsid w:val="00124949"/>
    <w:rsid w:val="001D68C5"/>
    <w:rsid w:val="003A0C23"/>
    <w:rsid w:val="003B2CD7"/>
    <w:rsid w:val="00411F65"/>
    <w:rsid w:val="00582233"/>
    <w:rsid w:val="006F349B"/>
    <w:rsid w:val="00703D49"/>
    <w:rsid w:val="00A3728D"/>
    <w:rsid w:val="00B8744E"/>
    <w:rsid w:val="00BA0542"/>
    <w:rsid w:val="00BC0FD1"/>
    <w:rsid w:val="00D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70</cp:revision>
  <cp:lastPrinted>2019-02-08T10:42:00Z</cp:lastPrinted>
  <dcterms:created xsi:type="dcterms:W3CDTF">2019-01-09T10:24:00Z</dcterms:created>
  <dcterms:modified xsi:type="dcterms:W3CDTF">2020-02-12T13:46:00Z</dcterms:modified>
</cp:coreProperties>
</file>