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556089" w:rsidP="005560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3BA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556089" w:rsidRPr="00900351" w:rsidRDefault="00556089" w:rsidP="005560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00351">
        <w:rPr>
          <w:rFonts w:ascii="Times New Roman" w:eastAsia="Times New Roman" w:hAnsi="Times New Roman"/>
          <w:b/>
          <w:sz w:val="24"/>
          <w:szCs w:val="24"/>
        </w:rPr>
        <w:t>«О сведениях, оказывающих, по мнению эмитента, существенное влияние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56089" w:rsidRDefault="00556089" w:rsidP="00556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00351">
        <w:rPr>
          <w:rFonts w:ascii="Times New Roman" w:eastAsia="Times New Roman" w:hAnsi="Times New Roman"/>
          <w:b/>
          <w:sz w:val="24"/>
          <w:szCs w:val="24"/>
        </w:rPr>
        <w:t>на стоимость его эмиссионных ценных бумаг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A6A6A" w:rsidRDefault="007A6A6A" w:rsidP="00556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раскрытии инсайдерской информации.</w:t>
      </w:r>
    </w:p>
    <w:p w:rsidR="00556089" w:rsidRPr="00250EDA" w:rsidRDefault="00556089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2A4F">
        <w:rPr>
          <w:rFonts w:ascii="Times New Roman" w:eastAsia="Times New Roman" w:hAnsi="Times New Roman"/>
          <w:b/>
          <w:sz w:val="24"/>
          <w:szCs w:val="24"/>
        </w:rPr>
        <w:t xml:space="preserve">О порядке </w:t>
      </w:r>
      <w:r w:rsidR="00911BF4" w:rsidRPr="00462A4F">
        <w:rPr>
          <w:rFonts w:ascii="Times New Roman" w:eastAsia="Times New Roman" w:hAnsi="Times New Roman"/>
          <w:b/>
          <w:sz w:val="24"/>
          <w:szCs w:val="24"/>
        </w:rPr>
        <w:t>доступ</w:t>
      </w:r>
      <w:r w:rsidRPr="00462A4F"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="00462A4F" w:rsidRPr="00462A4F">
        <w:rPr>
          <w:rFonts w:ascii="Times New Roman" w:eastAsia="Times New Roman" w:hAnsi="Times New Roman"/>
          <w:b/>
          <w:sz w:val="24"/>
          <w:szCs w:val="24"/>
        </w:rPr>
        <w:t>к промежуточной (квартальной) бухгалтерской отчетности</w:t>
      </w:r>
      <w:r w:rsidRPr="00462A4F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B52530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B52530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6089" w:rsidRPr="00635EBB" w:rsidRDefault="00462A4F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(квартальная) бухгалтерская отчетность ОАО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2A4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</w:t>
            </w:r>
          </w:p>
          <w:p w:rsidR="00556089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 w:rsidR="00B525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="00467152">
              <w:rPr>
                <w:rFonts w:ascii="Times New Roman" w:eastAsia="Times New Roman" w:hAnsi="Times New Roman"/>
                <w:sz w:val="24"/>
                <w:szCs w:val="24"/>
              </w:rPr>
              <w:t xml:space="preserve"> месяцев</w:t>
            </w:r>
            <w:r w:rsidR="00996B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37A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r w:rsidR="00996BC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5093" w:rsidRPr="009E30CC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2.3 Стандарты бухгалтерской отчетности, в соответствии с которыми составлена бухгалтерская отчетность: Российские стандар</w:t>
            </w:r>
            <w:r w:rsidR="009E30CC">
              <w:rPr>
                <w:rFonts w:ascii="Times New Roman" w:eastAsia="Times New Roman" w:hAnsi="Times New Roman"/>
                <w:sz w:val="24"/>
                <w:szCs w:val="24"/>
              </w:rPr>
              <w:t>ты бухгалтерского учета (РСБУ).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2.4 Сведения об аудиторе, подготовившем аудиторское заключение в отношении соответствующей бухгалтерской отчетности эмитента: аудит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</w:p>
          <w:p w:rsidR="00556089" w:rsidRPr="00635EBB" w:rsidRDefault="00B52530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http://www.slavneft.ru</w:t>
            </w:r>
          </w:p>
          <w:p w:rsidR="00556089" w:rsidRPr="00025093" w:rsidRDefault="00556089" w:rsidP="00B525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B52530">
              <w:rPr>
                <w:rFonts w:ascii="Times New Roman" w:eastAsia="Times New Roman" w:hAnsi="Times New Roman"/>
                <w:sz w:val="24"/>
                <w:szCs w:val="24"/>
              </w:rPr>
              <w:t xml:space="preserve"> 15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5253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556089" w:rsidRPr="008233BA" w:rsidTr="001D567E">
        <w:trPr>
          <w:cantSplit/>
        </w:trPr>
        <w:tc>
          <w:tcPr>
            <w:tcW w:w="9856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Pr="008233BA" w:rsidRDefault="00556089" w:rsidP="004C29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 xml:space="preserve">Вице-президент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E473EB" w:rsidP="004C29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6D5CB4" w:rsidP="004C29BC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B5253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B52530" w:rsidP="00D07E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4C29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62A4F"/>
    <w:rsid w:val="00467152"/>
    <w:rsid w:val="004C29BC"/>
    <w:rsid w:val="004F11EB"/>
    <w:rsid w:val="004F47D3"/>
    <w:rsid w:val="00556089"/>
    <w:rsid w:val="005B7972"/>
    <w:rsid w:val="005D2DB5"/>
    <w:rsid w:val="006029CF"/>
    <w:rsid w:val="006501C4"/>
    <w:rsid w:val="00687688"/>
    <w:rsid w:val="006D5CB4"/>
    <w:rsid w:val="007A6A6A"/>
    <w:rsid w:val="007D3843"/>
    <w:rsid w:val="007E251C"/>
    <w:rsid w:val="008072D7"/>
    <w:rsid w:val="0081711F"/>
    <w:rsid w:val="00820368"/>
    <w:rsid w:val="008F4298"/>
    <w:rsid w:val="00911BF4"/>
    <w:rsid w:val="00914BBD"/>
    <w:rsid w:val="00925A0D"/>
    <w:rsid w:val="00996BCB"/>
    <w:rsid w:val="009E30CC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B149AD"/>
    <w:rsid w:val="00B40605"/>
    <w:rsid w:val="00B52530"/>
    <w:rsid w:val="00B87E77"/>
    <w:rsid w:val="00BD16ED"/>
    <w:rsid w:val="00BD496F"/>
    <w:rsid w:val="00C14B61"/>
    <w:rsid w:val="00C2719B"/>
    <w:rsid w:val="00C52706"/>
    <w:rsid w:val="00C6047F"/>
    <w:rsid w:val="00CC63F9"/>
    <w:rsid w:val="00D07EE6"/>
    <w:rsid w:val="00D31B25"/>
    <w:rsid w:val="00DC0446"/>
    <w:rsid w:val="00E07239"/>
    <w:rsid w:val="00E11EA2"/>
    <w:rsid w:val="00E21126"/>
    <w:rsid w:val="00E473EB"/>
    <w:rsid w:val="00E83441"/>
    <w:rsid w:val="00F15035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2014-10-14T08:55:00Z</cp:lastPrinted>
  <dcterms:created xsi:type="dcterms:W3CDTF">2015-10-15T12:03:00Z</dcterms:created>
  <dcterms:modified xsi:type="dcterms:W3CDTF">2015-10-15T12:03:00Z</dcterms:modified>
</cp:coreProperties>
</file>