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311" w:rsidRPr="00FF45DA" w:rsidRDefault="00EA1DAB" w:rsidP="00B15311">
      <w:pPr>
        <w:jc w:val="center"/>
        <w:rPr>
          <w:b/>
          <w:bCs/>
          <w:sz w:val="22"/>
          <w:szCs w:val="22"/>
        </w:rPr>
      </w:pPr>
      <w:bookmarkStart w:id="0" w:name="_GoBack"/>
      <w:bookmarkEnd w:id="0"/>
      <w:r w:rsidRPr="00FF45DA">
        <w:rPr>
          <w:b/>
          <w:bCs/>
          <w:sz w:val="22"/>
          <w:szCs w:val="22"/>
        </w:rPr>
        <w:t>Сообщение</w:t>
      </w:r>
      <w:r w:rsidR="00B15311" w:rsidRPr="00FF45DA">
        <w:rPr>
          <w:b/>
          <w:bCs/>
          <w:sz w:val="22"/>
          <w:szCs w:val="22"/>
        </w:rPr>
        <w:t xml:space="preserve"> </w:t>
      </w:r>
      <w:r w:rsidRPr="00FF45DA">
        <w:rPr>
          <w:b/>
          <w:bCs/>
          <w:sz w:val="22"/>
          <w:szCs w:val="22"/>
        </w:rPr>
        <w:t xml:space="preserve">о </w:t>
      </w:r>
      <w:r w:rsidR="00B15311" w:rsidRPr="00FF45DA">
        <w:rPr>
          <w:b/>
          <w:bCs/>
          <w:sz w:val="22"/>
          <w:szCs w:val="22"/>
        </w:rPr>
        <w:t xml:space="preserve">существенном факте </w:t>
      </w:r>
    </w:p>
    <w:p w:rsidR="00EA1DAB" w:rsidRPr="00FF45DA" w:rsidRDefault="00B15311" w:rsidP="00A9423B">
      <w:pPr>
        <w:jc w:val="center"/>
        <w:rPr>
          <w:sz w:val="22"/>
          <w:szCs w:val="22"/>
        </w:rPr>
      </w:pPr>
      <w:r w:rsidRPr="00FF45DA">
        <w:rPr>
          <w:b/>
          <w:bCs/>
          <w:sz w:val="22"/>
          <w:szCs w:val="22"/>
        </w:rPr>
        <w:t>«</w:t>
      </w:r>
      <w:r w:rsidR="00A9423B" w:rsidRPr="00FF45DA">
        <w:rPr>
          <w:b/>
          <w:bCs/>
          <w:sz w:val="22"/>
          <w:szCs w:val="22"/>
        </w:rPr>
        <w:t>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EA1DAB" w:rsidRPr="00FF45DA" w:rsidTr="00B32CC1">
        <w:tblPrEx>
          <w:tblCellMar>
            <w:top w:w="0" w:type="dxa"/>
            <w:bottom w:w="0" w:type="dxa"/>
          </w:tblCellMar>
        </w:tblPrEx>
        <w:trPr>
          <w:cantSplit/>
        </w:trPr>
        <w:tc>
          <w:tcPr>
            <w:tcW w:w="9951" w:type="dxa"/>
            <w:gridSpan w:val="2"/>
          </w:tcPr>
          <w:p w:rsidR="00EA1DAB" w:rsidRPr="00FF45DA" w:rsidRDefault="00EA1DAB" w:rsidP="00FD22EF">
            <w:pPr>
              <w:jc w:val="center"/>
              <w:rPr>
                <w:sz w:val="22"/>
                <w:szCs w:val="22"/>
              </w:rPr>
            </w:pPr>
            <w:r w:rsidRPr="00FF45DA">
              <w:rPr>
                <w:sz w:val="22"/>
                <w:szCs w:val="22"/>
              </w:rPr>
              <w:t>1. Общие сведения</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rsidR="00EA1DAB" w:rsidRPr="00FF45DA" w:rsidRDefault="00B32CC1" w:rsidP="00FD22EF">
            <w:pPr>
              <w:ind w:left="57" w:right="57"/>
              <w:jc w:val="both"/>
              <w:rPr>
                <w:b/>
                <w:i/>
                <w:sz w:val="22"/>
                <w:szCs w:val="22"/>
              </w:rPr>
            </w:pPr>
            <w:r w:rsidRPr="00FF45DA">
              <w:rPr>
                <w:b/>
                <w:i/>
                <w:sz w:val="22"/>
                <w:szCs w:val="22"/>
              </w:rPr>
              <w:t>Публичное акционерное общество «Нефтегазовая компания «Славнефть»</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rsidR="00EA1DAB" w:rsidRPr="00FF45DA" w:rsidRDefault="00B32CC1" w:rsidP="00FD22EF">
            <w:pPr>
              <w:ind w:left="57" w:right="57"/>
              <w:jc w:val="both"/>
              <w:rPr>
                <w:sz w:val="22"/>
                <w:szCs w:val="22"/>
              </w:rPr>
            </w:pPr>
            <w:r w:rsidRPr="00FF45DA">
              <w:rPr>
                <w:b/>
                <w:i/>
                <w:sz w:val="22"/>
                <w:szCs w:val="22"/>
              </w:rPr>
              <w:t>125047, Москва город, 4-й Лесной переулок, дом 4, этаж 11</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rsidR="00EA1DAB" w:rsidRPr="00FF45DA" w:rsidRDefault="00574B20" w:rsidP="00574B20">
            <w:pPr>
              <w:spacing w:before="120"/>
              <w:ind w:left="57" w:right="57"/>
              <w:jc w:val="both"/>
              <w:rPr>
                <w:b/>
                <w:i/>
                <w:sz w:val="22"/>
                <w:szCs w:val="22"/>
              </w:rPr>
            </w:pPr>
            <w:r w:rsidRPr="00FF45DA">
              <w:rPr>
                <w:b/>
                <w:i/>
                <w:sz w:val="22"/>
                <w:szCs w:val="22"/>
              </w:rPr>
              <w:t>1027739026270</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1.4. Идентификационный номер налогоплател</w:t>
            </w:r>
            <w:r w:rsidR="004754AF" w:rsidRPr="00FF45DA">
              <w:rPr>
                <w:sz w:val="22"/>
                <w:szCs w:val="22"/>
              </w:rPr>
              <w:t>ьщ</w:t>
            </w:r>
            <w:r w:rsidRPr="00FF45DA">
              <w:rPr>
                <w:sz w:val="22"/>
                <w:szCs w:val="22"/>
              </w:rPr>
              <w:t>ика (ИНН) эмитента (при наличии)</w:t>
            </w:r>
          </w:p>
        </w:tc>
        <w:tc>
          <w:tcPr>
            <w:tcW w:w="4961" w:type="dxa"/>
          </w:tcPr>
          <w:p w:rsidR="00EA1DAB" w:rsidRPr="00FF45DA" w:rsidRDefault="000F581A" w:rsidP="000F581A">
            <w:pPr>
              <w:spacing w:before="120"/>
              <w:ind w:left="57" w:right="57"/>
              <w:jc w:val="both"/>
              <w:rPr>
                <w:b/>
                <w:i/>
                <w:sz w:val="22"/>
                <w:szCs w:val="22"/>
              </w:rPr>
            </w:pPr>
            <w:r w:rsidRPr="00FF45DA">
              <w:rPr>
                <w:b/>
                <w:i/>
                <w:sz w:val="22"/>
                <w:szCs w:val="22"/>
              </w:rPr>
              <w:t>7707017509</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rsidR="00EA1DAB" w:rsidRPr="00FF45DA" w:rsidRDefault="000C5B09" w:rsidP="000C5B09">
            <w:pPr>
              <w:spacing w:before="120"/>
              <w:ind w:left="57" w:right="57"/>
              <w:jc w:val="both"/>
              <w:rPr>
                <w:b/>
                <w:i/>
                <w:sz w:val="22"/>
                <w:szCs w:val="22"/>
              </w:rPr>
            </w:pPr>
            <w:r w:rsidRPr="00FF45DA">
              <w:rPr>
                <w:b/>
                <w:i/>
                <w:sz w:val="22"/>
                <w:szCs w:val="22"/>
              </w:rPr>
              <w:t>00221-А</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1.6. </w:t>
            </w:r>
            <w:r w:rsidR="0030024D" w:rsidRPr="00FF45DA">
              <w:rPr>
                <w:sz w:val="22"/>
                <w:szCs w:val="22"/>
              </w:rPr>
              <w:t>Адрес страницы в сети «</w:t>
            </w:r>
            <w:r w:rsidRPr="00FF45DA">
              <w:rPr>
                <w:sz w:val="22"/>
                <w:szCs w:val="22"/>
              </w:rPr>
              <w:t>Интернет», используемой эмитентом для раскрытия информации</w:t>
            </w:r>
          </w:p>
        </w:tc>
        <w:tc>
          <w:tcPr>
            <w:tcW w:w="4961" w:type="dxa"/>
          </w:tcPr>
          <w:p w:rsidR="00F36460" w:rsidRPr="00FF45DA" w:rsidRDefault="00F36460" w:rsidP="00F36460">
            <w:pPr>
              <w:spacing w:before="120" w:after="120"/>
              <w:ind w:left="57" w:right="57"/>
              <w:jc w:val="both"/>
              <w:rPr>
                <w:b/>
                <w:i/>
                <w:sz w:val="22"/>
                <w:szCs w:val="22"/>
              </w:rPr>
            </w:pPr>
            <w:hyperlink r:id="rId6" w:history="1">
              <w:r w:rsidRPr="00FF45DA">
                <w:rPr>
                  <w:rStyle w:val="aa"/>
                  <w:b/>
                  <w:i/>
                  <w:sz w:val="22"/>
                  <w:szCs w:val="22"/>
                </w:rPr>
                <w:t>http://www.e-disclosure.ru/portal/company.aspx?id=560</w:t>
              </w:r>
            </w:hyperlink>
            <w:r w:rsidRPr="00FF45DA">
              <w:rPr>
                <w:b/>
                <w:i/>
                <w:sz w:val="22"/>
                <w:szCs w:val="22"/>
              </w:rPr>
              <w:t>;</w:t>
            </w:r>
          </w:p>
          <w:p w:rsidR="00F36460" w:rsidRPr="00FF45DA" w:rsidRDefault="00F36460" w:rsidP="00F36460">
            <w:pPr>
              <w:ind w:left="57" w:right="57"/>
              <w:jc w:val="both"/>
              <w:rPr>
                <w:sz w:val="22"/>
                <w:szCs w:val="22"/>
              </w:rPr>
            </w:pPr>
            <w:hyperlink r:id="rId7" w:history="1">
              <w:r w:rsidRPr="00FF45DA">
                <w:rPr>
                  <w:rStyle w:val="aa"/>
                  <w:b/>
                  <w:i/>
                  <w:sz w:val="22"/>
                  <w:szCs w:val="22"/>
                </w:rPr>
                <w:t>http://www.slavneft.ru</w:t>
              </w:r>
            </w:hyperlink>
          </w:p>
        </w:tc>
      </w:tr>
      <w:tr w:rsidR="00EA1DAB" w:rsidRPr="00C827A1" w:rsidTr="00B32CC1">
        <w:tblPrEx>
          <w:tblCellMar>
            <w:top w:w="0" w:type="dxa"/>
            <w:bottom w:w="0" w:type="dxa"/>
          </w:tblCellMar>
        </w:tblPrEx>
        <w:tc>
          <w:tcPr>
            <w:tcW w:w="4990" w:type="dxa"/>
          </w:tcPr>
          <w:p w:rsidR="00EA1DAB" w:rsidRPr="00C827A1" w:rsidRDefault="00EA1DAB" w:rsidP="00FD22EF">
            <w:pPr>
              <w:ind w:left="57" w:right="57"/>
              <w:jc w:val="both"/>
              <w:rPr>
                <w:sz w:val="22"/>
                <w:szCs w:val="22"/>
              </w:rPr>
            </w:pPr>
            <w:r w:rsidRPr="00C827A1">
              <w:rPr>
                <w:sz w:val="22"/>
                <w:szCs w:val="22"/>
              </w:rPr>
              <w:t>1.7. Дата наступления события (существенного факта), о котором составлено сообщение</w:t>
            </w:r>
          </w:p>
        </w:tc>
        <w:tc>
          <w:tcPr>
            <w:tcW w:w="4961" w:type="dxa"/>
          </w:tcPr>
          <w:p w:rsidR="00EA1DAB" w:rsidRPr="00C827A1" w:rsidRDefault="00921E60" w:rsidP="00FD22EF">
            <w:pPr>
              <w:ind w:left="57" w:right="57"/>
              <w:jc w:val="both"/>
              <w:rPr>
                <w:b/>
                <w:i/>
                <w:sz w:val="22"/>
                <w:szCs w:val="22"/>
              </w:rPr>
            </w:pPr>
            <w:r w:rsidRPr="00C827A1">
              <w:rPr>
                <w:b/>
                <w:i/>
                <w:sz w:val="22"/>
                <w:szCs w:val="22"/>
              </w:rPr>
              <w:t>15</w:t>
            </w:r>
            <w:r w:rsidR="00A9423B" w:rsidRPr="00C827A1">
              <w:rPr>
                <w:b/>
                <w:i/>
                <w:sz w:val="22"/>
                <w:szCs w:val="22"/>
              </w:rPr>
              <w:t>.1</w:t>
            </w:r>
            <w:r w:rsidR="006F5E12" w:rsidRPr="00C827A1">
              <w:rPr>
                <w:b/>
                <w:i/>
                <w:sz w:val="22"/>
                <w:szCs w:val="22"/>
              </w:rPr>
              <w:t>2</w:t>
            </w:r>
            <w:r w:rsidR="00A9423B" w:rsidRPr="00C827A1">
              <w:rPr>
                <w:b/>
                <w:i/>
                <w:sz w:val="22"/>
                <w:szCs w:val="22"/>
              </w:rPr>
              <w:t>.2021</w:t>
            </w:r>
          </w:p>
        </w:tc>
      </w:tr>
    </w:tbl>
    <w:p w:rsidR="00EA1DAB" w:rsidRPr="00C827A1" w:rsidRDefault="00EA1DAB" w:rsidP="00EA1DA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A1DAB" w:rsidRPr="00C827A1" w:rsidTr="00FD22EF">
        <w:tblPrEx>
          <w:tblCellMar>
            <w:top w:w="0" w:type="dxa"/>
            <w:bottom w:w="0" w:type="dxa"/>
          </w:tblCellMar>
        </w:tblPrEx>
        <w:tc>
          <w:tcPr>
            <w:tcW w:w="9979" w:type="dxa"/>
          </w:tcPr>
          <w:p w:rsidR="00EA1DAB" w:rsidRPr="00C827A1" w:rsidRDefault="00EA1DAB" w:rsidP="00FD22EF">
            <w:pPr>
              <w:jc w:val="center"/>
              <w:rPr>
                <w:sz w:val="22"/>
                <w:szCs w:val="22"/>
              </w:rPr>
            </w:pPr>
            <w:r w:rsidRPr="00C827A1">
              <w:rPr>
                <w:sz w:val="22"/>
                <w:szCs w:val="22"/>
              </w:rPr>
              <w:t>2. Содержание сообщения</w:t>
            </w:r>
          </w:p>
        </w:tc>
      </w:tr>
      <w:tr w:rsidR="00EA1DAB" w:rsidRPr="00C827A1" w:rsidTr="00FD22EF">
        <w:tblPrEx>
          <w:tblCellMar>
            <w:top w:w="0" w:type="dxa"/>
            <w:bottom w:w="0" w:type="dxa"/>
          </w:tblCellMar>
        </w:tblPrEx>
        <w:tc>
          <w:tcPr>
            <w:tcW w:w="9979" w:type="dxa"/>
          </w:tcPr>
          <w:p w:rsidR="00EA1DAB" w:rsidRPr="00C827A1" w:rsidRDefault="0016675B" w:rsidP="0016675B">
            <w:pPr>
              <w:spacing w:after="120"/>
              <w:ind w:left="57" w:right="57"/>
              <w:jc w:val="both"/>
              <w:rPr>
                <w:sz w:val="22"/>
                <w:szCs w:val="22"/>
              </w:rPr>
            </w:pPr>
            <w:r w:rsidRPr="00C827A1">
              <w:rPr>
                <w:sz w:val="22"/>
                <w:szCs w:val="22"/>
              </w:rPr>
              <w:t xml:space="preserve">2.1. </w:t>
            </w:r>
            <w:r w:rsidR="00A9423B" w:rsidRPr="00C827A1">
              <w:rPr>
                <w:sz w:val="22"/>
                <w:szCs w:val="22"/>
              </w:rPr>
              <w:t xml:space="preserve">лицо, которое совершило сделку, в совершении которой имеется заинтересованность: </w:t>
            </w:r>
            <w:r w:rsidR="00A9423B" w:rsidRPr="00C827A1">
              <w:rPr>
                <w:b/>
                <w:i/>
                <w:sz w:val="22"/>
                <w:szCs w:val="22"/>
              </w:rPr>
              <w:t>ПАО «НГК «Славнефть» (эмитент)</w:t>
            </w:r>
            <w:r w:rsidR="00A9423B" w:rsidRPr="00C827A1">
              <w:rPr>
                <w:sz w:val="22"/>
                <w:szCs w:val="22"/>
              </w:rPr>
              <w:t>.</w:t>
            </w:r>
          </w:p>
          <w:p w:rsidR="0016675B" w:rsidRPr="00C827A1" w:rsidRDefault="0016675B" w:rsidP="0016675B">
            <w:pPr>
              <w:spacing w:after="120"/>
              <w:ind w:left="57" w:right="57"/>
              <w:jc w:val="both"/>
              <w:rPr>
                <w:sz w:val="22"/>
                <w:szCs w:val="22"/>
              </w:rPr>
            </w:pPr>
            <w:r w:rsidRPr="00C827A1">
              <w:rPr>
                <w:sz w:val="22"/>
                <w:szCs w:val="22"/>
              </w:rPr>
              <w:t xml:space="preserve">2.2. </w:t>
            </w:r>
            <w:r w:rsidR="00A9423B" w:rsidRPr="00C827A1">
              <w:rPr>
                <w:sz w:val="22"/>
                <w:szCs w:val="22"/>
              </w:rPr>
              <w:t>категория сделки</w:t>
            </w:r>
            <w:r w:rsidRPr="00C827A1">
              <w:rPr>
                <w:sz w:val="22"/>
                <w:szCs w:val="22"/>
              </w:rPr>
              <w:t>:</w:t>
            </w:r>
            <w:r w:rsidR="00A9423B" w:rsidRPr="00C827A1">
              <w:rPr>
                <w:sz w:val="22"/>
                <w:szCs w:val="22"/>
              </w:rPr>
              <w:t xml:space="preserve"> </w:t>
            </w:r>
            <w:r w:rsidR="00A9423B" w:rsidRPr="00C827A1">
              <w:rPr>
                <w:b/>
                <w:i/>
                <w:sz w:val="22"/>
                <w:szCs w:val="22"/>
              </w:rPr>
              <w:t>сделка, в совершении которой имелась заинтересованность.</w:t>
            </w:r>
          </w:p>
          <w:p w:rsidR="00A9423B" w:rsidRPr="00C827A1" w:rsidRDefault="0016675B" w:rsidP="0016675B">
            <w:pPr>
              <w:spacing w:after="120"/>
              <w:ind w:left="57" w:right="57"/>
              <w:jc w:val="both"/>
              <w:rPr>
                <w:b/>
                <w:i/>
                <w:sz w:val="22"/>
                <w:szCs w:val="22"/>
              </w:rPr>
            </w:pPr>
            <w:r w:rsidRPr="00C827A1">
              <w:rPr>
                <w:sz w:val="22"/>
                <w:szCs w:val="22"/>
              </w:rPr>
              <w:t xml:space="preserve">2.3. </w:t>
            </w:r>
            <w:r w:rsidR="00A9423B" w:rsidRPr="00C827A1">
              <w:rPr>
                <w:sz w:val="22"/>
                <w:szCs w:val="22"/>
              </w:rPr>
              <w:t xml:space="preserve">вид и предмет сделки: </w:t>
            </w:r>
            <w:r w:rsidR="00921E60" w:rsidRPr="00C827A1">
              <w:rPr>
                <w:b/>
                <w:i/>
                <w:sz w:val="22"/>
                <w:szCs w:val="22"/>
              </w:rPr>
              <w:t>договор об оказании транспортно-экспедиционных услуг.</w:t>
            </w:r>
          </w:p>
          <w:p w:rsidR="008D0561" w:rsidRPr="00C827A1" w:rsidRDefault="0016675B" w:rsidP="0016675B">
            <w:pPr>
              <w:spacing w:after="120"/>
              <w:ind w:left="57" w:right="57"/>
              <w:jc w:val="both"/>
              <w:rPr>
                <w:b/>
                <w:i/>
                <w:sz w:val="22"/>
                <w:szCs w:val="22"/>
              </w:rPr>
            </w:pPr>
            <w:r w:rsidRPr="00C827A1">
              <w:rPr>
                <w:sz w:val="22"/>
                <w:szCs w:val="22"/>
              </w:rPr>
              <w:t xml:space="preserve">2.4. </w:t>
            </w:r>
            <w:r w:rsidR="00A9423B" w:rsidRPr="00C827A1">
              <w:rPr>
                <w:sz w:val="22"/>
                <w:szCs w:val="22"/>
              </w:rPr>
              <w:t xml:space="preserve">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008D0561" w:rsidRPr="00C827A1">
              <w:rPr>
                <w:b/>
                <w:i/>
                <w:sz w:val="22"/>
                <w:szCs w:val="22"/>
              </w:rPr>
              <w:t xml:space="preserve">ПАО «НГК «Славнефть» (Исполнитель) обязуется оказывать ПАО «Газпром нефть» (Заказчик) транспортно-экспедиционные услуги по организации отгрузки принадлежащих Заказчику на праве собственности товарных нефтепродуктов, произведенных ПАО «Славнефть-ЯНОС», автомобильным и железнодорожным транспортом по территории Российской Федерации и за пределы Российской Федерации. Количество товарных нефтепродуктов составит до </w:t>
            </w:r>
            <w:r w:rsidR="00B43012" w:rsidRPr="00C827A1">
              <w:rPr>
                <w:b/>
                <w:i/>
                <w:sz w:val="22"/>
                <w:szCs w:val="22"/>
              </w:rPr>
              <w:t>17</w:t>
            </w:r>
            <w:r w:rsidR="00B43012" w:rsidRPr="00C827A1">
              <w:rPr>
                <w:b/>
                <w:i/>
                <w:sz w:val="22"/>
                <w:szCs w:val="22"/>
                <w:lang w:val="en-US"/>
              </w:rPr>
              <w:t> </w:t>
            </w:r>
            <w:r w:rsidR="00B43012" w:rsidRPr="00C827A1">
              <w:rPr>
                <w:b/>
                <w:i/>
                <w:sz w:val="22"/>
                <w:szCs w:val="22"/>
              </w:rPr>
              <w:t>496 371</w:t>
            </w:r>
            <w:r w:rsidR="008D0561" w:rsidRPr="00C827A1">
              <w:rPr>
                <w:b/>
                <w:i/>
                <w:sz w:val="22"/>
                <w:szCs w:val="22"/>
              </w:rPr>
              <w:t xml:space="preserve"> тонн. Стоимость транспортно-экспедиционных услуг составляет до </w:t>
            </w:r>
            <w:r w:rsidR="007B4856" w:rsidRPr="00C827A1">
              <w:rPr>
                <w:b/>
                <w:i/>
                <w:sz w:val="22"/>
                <w:szCs w:val="22"/>
              </w:rPr>
              <w:t xml:space="preserve">14 905 913,73 </w:t>
            </w:r>
            <w:r w:rsidR="006B78B5" w:rsidRPr="00C827A1">
              <w:rPr>
                <w:b/>
                <w:i/>
                <w:sz w:val="22"/>
                <w:szCs w:val="22"/>
              </w:rPr>
              <w:t xml:space="preserve"> </w:t>
            </w:r>
            <w:r w:rsidR="0074533E">
              <w:rPr>
                <w:b/>
                <w:i/>
                <w:sz w:val="22"/>
                <w:szCs w:val="22"/>
              </w:rPr>
              <w:t xml:space="preserve">тыс. </w:t>
            </w:r>
            <w:r w:rsidR="0053086E" w:rsidRPr="00C827A1">
              <w:rPr>
                <w:b/>
                <w:i/>
                <w:sz w:val="22"/>
                <w:szCs w:val="22"/>
              </w:rPr>
              <w:t>руб</w:t>
            </w:r>
            <w:r w:rsidR="002A1495" w:rsidRPr="00C827A1">
              <w:rPr>
                <w:b/>
                <w:i/>
                <w:sz w:val="22"/>
                <w:szCs w:val="22"/>
              </w:rPr>
              <w:t>.</w:t>
            </w:r>
            <w:r w:rsidR="008D0561" w:rsidRPr="00C827A1">
              <w:rPr>
                <w:b/>
                <w:i/>
                <w:sz w:val="22"/>
                <w:szCs w:val="22"/>
              </w:rPr>
              <w:t xml:space="preserve"> с учетом НДС 20%.</w:t>
            </w:r>
          </w:p>
          <w:p w:rsidR="00897196" w:rsidRPr="00C827A1" w:rsidRDefault="00897196" w:rsidP="0016675B">
            <w:pPr>
              <w:spacing w:after="120"/>
              <w:ind w:left="57" w:right="57"/>
              <w:jc w:val="both"/>
              <w:rPr>
                <w:b/>
                <w:i/>
                <w:sz w:val="22"/>
                <w:szCs w:val="22"/>
              </w:rPr>
            </w:pPr>
            <w:r w:rsidRPr="00C827A1">
              <w:rPr>
                <w:sz w:val="22"/>
                <w:szCs w:val="22"/>
              </w:rPr>
              <w:t xml:space="preserve">2.5. стороны и выгодоприобретатели по сделке: </w:t>
            </w:r>
            <w:r w:rsidRPr="00C827A1">
              <w:rPr>
                <w:b/>
                <w:i/>
                <w:sz w:val="22"/>
                <w:szCs w:val="22"/>
              </w:rPr>
              <w:t>ПАО «НГК «Славнефть» (</w:t>
            </w:r>
            <w:r w:rsidR="00880C2A" w:rsidRPr="00C827A1">
              <w:rPr>
                <w:b/>
                <w:i/>
                <w:sz w:val="22"/>
                <w:szCs w:val="22"/>
              </w:rPr>
              <w:t>Исполнитель</w:t>
            </w:r>
            <w:r w:rsidRPr="00C827A1">
              <w:rPr>
                <w:b/>
                <w:i/>
                <w:sz w:val="22"/>
                <w:szCs w:val="22"/>
              </w:rPr>
              <w:t>), ПАО «Газпром нефть» (</w:t>
            </w:r>
            <w:r w:rsidR="00CF2AFC" w:rsidRPr="00C827A1">
              <w:rPr>
                <w:b/>
                <w:i/>
                <w:sz w:val="22"/>
                <w:szCs w:val="22"/>
              </w:rPr>
              <w:t>Заказчик</w:t>
            </w:r>
            <w:r w:rsidRPr="00C827A1">
              <w:rPr>
                <w:b/>
                <w:i/>
                <w:sz w:val="22"/>
                <w:szCs w:val="22"/>
              </w:rPr>
              <w:t>); выгодоприобретатели по сделке отсутствуют.</w:t>
            </w:r>
          </w:p>
          <w:p w:rsidR="00897196" w:rsidRPr="00C827A1" w:rsidRDefault="00897196" w:rsidP="00897196">
            <w:pPr>
              <w:spacing w:after="120"/>
              <w:ind w:left="57" w:right="57"/>
              <w:jc w:val="both"/>
              <w:rPr>
                <w:b/>
                <w:i/>
                <w:sz w:val="22"/>
                <w:szCs w:val="22"/>
              </w:rPr>
            </w:pPr>
            <w:r w:rsidRPr="00C827A1">
              <w:rPr>
                <w:sz w:val="22"/>
                <w:szCs w:val="22"/>
              </w:rPr>
              <w:t xml:space="preserve">2.6. срок исполнения обязательств по сделке: </w:t>
            </w:r>
            <w:r w:rsidR="00541228" w:rsidRPr="00C827A1">
              <w:rPr>
                <w:b/>
                <w:i/>
                <w:sz w:val="22"/>
                <w:szCs w:val="22"/>
              </w:rPr>
              <w:t>с 01 января 202</w:t>
            </w:r>
            <w:r w:rsidR="0053776B" w:rsidRPr="00C827A1">
              <w:rPr>
                <w:b/>
                <w:i/>
                <w:sz w:val="22"/>
                <w:szCs w:val="22"/>
              </w:rPr>
              <w:t>2</w:t>
            </w:r>
            <w:r w:rsidR="00541228" w:rsidRPr="00C827A1">
              <w:rPr>
                <w:b/>
                <w:i/>
                <w:sz w:val="22"/>
                <w:szCs w:val="22"/>
              </w:rPr>
              <w:t xml:space="preserve"> по 31 декабря 202</w:t>
            </w:r>
            <w:r w:rsidR="001232D6" w:rsidRPr="00C827A1">
              <w:rPr>
                <w:b/>
                <w:i/>
                <w:sz w:val="22"/>
                <w:szCs w:val="22"/>
              </w:rPr>
              <w:t>4</w:t>
            </w:r>
            <w:r w:rsidR="00541228" w:rsidRPr="00C827A1">
              <w:rPr>
                <w:b/>
                <w:i/>
                <w:sz w:val="22"/>
                <w:szCs w:val="22"/>
              </w:rPr>
              <w:t xml:space="preserve"> г., а в части обязательств – до полного их исполнения</w:t>
            </w:r>
            <w:r w:rsidRPr="00C827A1">
              <w:rPr>
                <w:b/>
                <w:i/>
                <w:sz w:val="22"/>
                <w:szCs w:val="22"/>
              </w:rPr>
              <w:t>.</w:t>
            </w:r>
          </w:p>
          <w:p w:rsidR="00541228" w:rsidRPr="00C827A1" w:rsidRDefault="00541228" w:rsidP="00541228">
            <w:pPr>
              <w:spacing w:after="120"/>
              <w:ind w:left="57" w:right="57"/>
              <w:jc w:val="both"/>
              <w:rPr>
                <w:b/>
                <w:i/>
                <w:sz w:val="22"/>
                <w:szCs w:val="22"/>
              </w:rPr>
            </w:pPr>
            <w:r w:rsidRPr="00C827A1">
              <w:rPr>
                <w:sz w:val="22"/>
                <w:szCs w:val="22"/>
              </w:rPr>
              <w:t xml:space="preserve">2.7. размер сделки в денежном выражении: </w:t>
            </w:r>
            <w:r w:rsidRPr="00C827A1">
              <w:rPr>
                <w:b/>
                <w:i/>
                <w:sz w:val="22"/>
                <w:szCs w:val="22"/>
              </w:rPr>
              <w:t>общая сумма</w:t>
            </w:r>
            <w:r w:rsidR="00246D45" w:rsidRPr="00C827A1">
              <w:rPr>
                <w:b/>
                <w:i/>
                <w:sz w:val="22"/>
                <w:szCs w:val="22"/>
              </w:rPr>
              <w:t xml:space="preserve"> обязательств по сделке составит</w:t>
            </w:r>
            <w:r w:rsidRPr="00C827A1">
              <w:rPr>
                <w:b/>
                <w:i/>
                <w:sz w:val="22"/>
                <w:szCs w:val="22"/>
              </w:rPr>
              <w:t xml:space="preserve"> не более</w:t>
            </w:r>
            <w:r w:rsidR="003E75B2" w:rsidRPr="00C827A1">
              <w:rPr>
                <w:b/>
                <w:i/>
                <w:sz w:val="22"/>
                <w:szCs w:val="22"/>
              </w:rPr>
              <w:t xml:space="preserve"> </w:t>
            </w:r>
            <w:r w:rsidRPr="00C827A1">
              <w:rPr>
                <w:b/>
                <w:i/>
                <w:sz w:val="22"/>
                <w:szCs w:val="22"/>
              </w:rPr>
              <w:t xml:space="preserve"> </w:t>
            </w:r>
            <w:r w:rsidR="0053776B" w:rsidRPr="00C827A1">
              <w:rPr>
                <w:b/>
                <w:i/>
                <w:sz w:val="22"/>
                <w:szCs w:val="22"/>
              </w:rPr>
              <w:t xml:space="preserve"> </w:t>
            </w:r>
            <w:r w:rsidR="007B4856" w:rsidRPr="00C827A1">
              <w:rPr>
                <w:b/>
                <w:i/>
                <w:sz w:val="22"/>
                <w:szCs w:val="22"/>
              </w:rPr>
              <w:t xml:space="preserve">14 905 913,73 </w:t>
            </w:r>
            <w:r w:rsidR="0074533E">
              <w:rPr>
                <w:b/>
                <w:i/>
                <w:sz w:val="22"/>
                <w:szCs w:val="22"/>
              </w:rPr>
              <w:t xml:space="preserve">тыс. </w:t>
            </w:r>
            <w:r w:rsidR="0053776B" w:rsidRPr="00C827A1">
              <w:rPr>
                <w:b/>
                <w:i/>
                <w:sz w:val="22"/>
                <w:szCs w:val="22"/>
              </w:rPr>
              <w:t>руб.</w:t>
            </w:r>
            <w:r w:rsidRPr="00C827A1">
              <w:rPr>
                <w:b/>
                <w:i/>
                <w:sz w:val="22"/>
                <w:szCs w:val="22"/>
              </w:rPr>
              <w:t xml:space="preserve"> с учетом НДС 20%.</w:t>
            </w:r>
          </w:p>
          <w:p w:rsidR="00541228" w:rsidRPr="00C827A1" w:rsidRDefault="00455BBC" w:rsidP="00541228">
            <w:pPr>
              <w:spacing w:after="120"/>
              <w:ind w:left="57" w:right="57"/>
              <w:jc w:val="both"/>
              <w:rPr>
                <w:b/>
                <w:i/>
                <w:sz w:val="22"/>
                <w:szCs w:val="22"/>
              </w:rPr>
            </w:pPr>
            <w:r w:rsidRPr="00C827A1">
              <w:rPr>
                <w:sz w:val="22"/>
                <w:szCs w:val="22"/>
              </w:rPr>
              <w:t xml:space="preserve">2.8. отношение цены и балансовой стоимости имущества, на приобретение, отчуждение или возможность отчуждения которого направлена сделка, в процентах к консолидированной стоимости активов группы эмитента, определенной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0094012C" w:rsidRPr="00C827A1">
              <w:rPr>
                <w:b/>
                <w:i/>
                <w:sz w:val="22"/>
                <w:szCs w:val="22"/>
              </w:rPr>
              <w:t>2</w:t>
            </w:r>
            <w:r w:rsidRPr="00C827A1">
              <w:rPr>
                <w:b/>
                <w:i/>
                <w:sz w:val="22"/>
                <w:szCs w:val="22"/>
              </w:rPr>
              <w:t>,</w:t>
            </w:r>
            <w:r w:rsidR="007B4856" w:rsidRPr="00C827A1">
              <w:rPr>
                <w:b/>
                <w:i/>
                <w:sz w:val="22"/>
                <w:szCs w:val="22"/>
              </w:rPr>
              <w:t>5</w:t>
            </w:r>
            <w:r w:rsidRPr="00C827A1">
              <w:rPr>
                <w:b/>
                <w:i/>
                <w:sz w:val="22"/>
                <w:szCs w:val="22"/>
              </w:rPr>
              <w:t>% на дату 30.09.2021.</w:t>
            </w:r>
          </w:p>
          <w:p w:rsidR="00541228" w:rsidRPr="00C827A1" w:rsidRDefault="00455BBC" w:rsidP="00897196">
            <w:pPr>
              <w:spacing w:after="120"/>
              <w:ind w:left="57" w:right="57"/>
              <w:jc w:val="both"/>
              <w:rPr>
                <w:sz w:val="22"/>
                <w:szCs w:val="22"/>
              </w:rPr>
            </w:pPr>
            <w:r w:rsidRPr="00C827A1">
              <w:rPr>
                <w:sz w:val="22"/>
                <w:szCs w:val="22"/>
              </w:rPr>
              <w:t xml:space="preserve">2.8. консолидированная стоимость активов группы эмитента, определенная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Pr="00C827A1">
              <w:rPr>
                <w:b/>
                <w:i/>
                <w:sz w:val="22"/>
                <w:szCs w:val="22"/>
              </w:rPr>
              <w:t>590 449 000 тыс. руб. на дату 30.09.2021</w:t>
            </w:r>
            <w:r w:rsidRPr="00C827A1">
              <w:rPr>
                <w:sz w:val="22"/>
                <w:szCs w:val="22"/>
              </w:rPr>
              <w:t>.</w:t>
            </w:r>
          </w:p>
          <w:p w:rsidR="006129B7" w:rsidRPr="00C827A1" w:rsidRDefault="006129B7" w:rsidP="006129B7">
            <w:pPr>
              <w:spacing w:after="120"/>
              <w:ind w:left="57" w:right="57"/>
              <w:jc w:val="both"/>
              <w:rPr>
                <w:b/>
                <w:i/>
                <w:sz w:val="22"/>
                <w:szCs w:val="22"/>
              </w:rPr>
            </w:pPr>
            <w:r w:rsidRPr="00C827A1">
              <w:rPr>
                <w:sz w:val="22"/>
                <w:szCs w:val="22"/>
              </w:rPr>
              <w:t xml:space="preserve">2.9. дата совершения сделки: </w:t>
            </w:r>
            <w:r w:rsidR="007321D3" w:rsidRPr="00C827A1">
              <w:rPr>
                <w:b/>
                <w:i/>
                <w:sz w:val="22"/>
                <w:szCs w:val="22"/>
              </w:rPr>
              <w:t>15</w:t>
            </w:r>
            <w:r w:rsidRPr="00C827A1">
              <w:rPr>
                <w:b/>
                <w:i/>
                <w:sz w:val="22"/>
                <w:szCs w:val="22"/>
              </w:rPr>
              <w:t>.1</w:t>
            </w:r>
            <w:r w:rsidR="002E424E" w:rsidRPr="00C827A1">
              <w:rPr>
                <w:b/>
                <w:i/>
                <w:sz w:val="22"/>
                <w:szCs w:val="22"/>
              </w:rPr>
              <w:t>2</w:t>
            </w:r>
            <w:r w:rsidRPr="00C827A1">
              <w:rPr>
                <w:b/>
                <w:i/>
                <w:sz w:val="22"/>
                <w:szCs w:val="22"/>
              </w:rPr>
              <w:t>.2021.</w:t>
            </w:r>
          </w:p>
          <w:p w:rsidR="006129B7" w:rsidRPr="00C827A1" w:rsidRDefault="004C10DA" w:rsidP="006129B7">
            <w:pPr>
              <w:spacing w:after="120"/>
              <w:ind w:left="57" w:right="57"/>
              <w:jc w:val="both"/>
              <w:rPr>
                <w:sz w:val="22"/>
                <w:szCs w:val="22"/>
              </w:rPr>
            </w:pPr>
            <w:r w:rsidRPr="00C827A1">
              <w:rPr>
                <w:sz w:val="22"/>
                <w:szCs w:val="22"/>
              </w:rPr>
              <w:t xml:space="preserve">2.10. полное фирменное наименование (для коммерческой организации) или наименование (для некоммерческой организации), место нахождения юридического лица или фамилия, имя, отчество (последнее при наличии) физического лица, признанных в соответствии с законодательством </w:t>
            </w:r>
            <w:r w:rsidRPr="00C827A1">
              <w:rPr>
                <w:sz w:val="22"/>
                <w:szCs w:val="22"/>
              </w:rPr>
              <w:lastRenderedPageBreak/>
              <w:t>Российской Федерации лицом, заинтересованным в совершении эмитентом или подконтрольной эмитенту организацией, имеющей для него существенное значение, сделки, а также основание, по которому указанное лицо признано заинтересованным в совершении сделки, доля участия заинтересованного лица в уставном капитале (доля принадлежащих заинтересованному лицу акций) эмитента или подконтрольной эмитенту организации, имеющей для него существенное значение (если сделка совершается указанной организацией), и юридического лица, являющегося стороной в сделке:</w:t>
            </w:r>
          </w:p>
          <w:p w:rsidR="00770D3E" w:rsidRPr="00C827A1" w:rsidRDefault="00770D3E" w:rsidP="00770D3E">
            <w:pPr>
              <w:ind w:left="57" w:right="57"/>
              <w:jc w:val="both"/>
              <w:rPr>
                <w:b/>
                <w:i/>
                <w:sz w:val="22"/>
                <w:szCs w:val="22"/>
              </w:rPr>
            </w:pPr>
            <w:r w:rsidRPr="00C827A1">
              <w:rPr>
                <w:sz w:val="22"/>
                <w:szCs w:val="22"/>
              </w:rPr>
              <w:t xml:space="preserve">2.10.1.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00CB205A" w:rsidRPr="00C827A1">
              <w:rPr>
                <w:b/>
                <w:i/>
                <w:sz w:val="22"/>
                <w:szCs w:val="22"/>
              </w:rPr>
              <w:t>Кравченко Кирилл Альбертович</w:t>
            </w:r>
            <w:r w:rsidRPr="00C827A1">
              <w:rPr>
                <w:b/>
                <w:i/>
                <w:sz w:val="22"/>
                <w:szCs w:val="22"/>
              </w:rPr>
              <w:t>.</w:t>
            </w:r>
          </w:p>
          <w:p w:rsidR="00770D3E" w:rsidRPr="00C827A1" w:rsidRDefault="00770D3E" w:rsidP="00770D3E">
            <w:pPr>
              <w:ind w:left="57" w:right="57"/>
              <w:jc w:val="both"/>
              <w:rPr>
                <w:b/>
                <w:i/>
                <w:sz w:val="22"/>
                <w:szCs w:val="22"/>
              </w:rPr>
            </w:pPr>
            <w:r w:rsidRPr="00C827A1">
              <w:rPr>
                <w:sz w:val="22"/>
                <w:szCs w:val="22"/>
              </w:rPr>
              <w:t xml:space="preserve">основание, по которому указанное лицо признано заинтересованным в совершении сделки: </w:t>
            </w:r>
            <w:r w:rsidR="00CB205A" w:rsidRPr="00C827A1">
              <w:rPr>
                <w:b/>
                <w:i/>
                <w:sz w:val="22"/>
                <w:szCs w:val="22"/>
              </w:rPr>
              <w:t xml:space="preserve">Кравченко К.А. </w:t>
            </w:r>
            <w:r w:rsidRPr="00C827A1">
              <w:rPr>
                <w:b/>
                <w:i/>
                <w:sz w:val="22"/>
                <w:szCs w:val="22"/>
              </w:rPr>
              <w:t>– член Совета директоров ПАО «НГК «Славнефть», член Правления ПАО «Газпром нефть» - стороны в сделке.</w:t>
            </w:r>
          </w:p>
          <w:p w:rsidR="00770D3E" w:rsidRPr="00C827A1" w:rsidRDefault="00770D3E" w:rsidP="00770D3E">
            <w:pPr>
              <w:ind w:left="57" w:right="57"/>
              <w:jc w:val="both"/>
              <w:rPr>
                <w:b/>
                <w:i/>
                <w:sz w:val="22"/>
                <w:szCs w:val="22"/>
              </w:rPr>
            </w:pPr>
            <w:r w:rsidRPr="00C827A1">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C827A1">
              <w:rPr>
                <w:b/>
                <w:i/>
                <w:sz w:val="22"/>
                <w:szCs w:val="22"/>
              </w:rPr>
              <w:t>0,00%.</w:t>
            </w:r>
          </w:p>
          <w:p w:rsidR="00770D3E" w:rsidRPr="00C827A1" w:rsidRDefault="00770D3E" w:rsidP="00770D3E">
            <w:pPr>
              <w:spacing w:after="120"/>
              <w:ind w:left="57" w:right="57"/>
              <w:jc w:val="both"/>
              <w:rPr>
                <w:sz w:val="22"/>
                <w:szCs w:val="22"/>
              </w:rPr>
            </w:pPr>
            <w:r w:rsidRPr="00C827A1">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00327E03" w:rsidRPr="00C827A1">
              <w:rPr>
                <w:b/>
                <w:i/>
                <w:sz w:val="22"/>
                <w:szCs w:val="22"/>
              </w:rPr>
              <w:t>0,000068462</w:t>
            </w:r>
            <w:r w:rsidRPr="00C827A1">
              <w:rPr>
                <w:b/>
                <w:i/>
                <w:sz w:val="22"/>
                <w:szCs w:val="22"/>
              </w:rPr>
              <w:t>%.</w:t>
            </w:r>
          </w:p>
          <w:p w:rsidR="004C10DA" w:rsidRPr="00C827A1" w:rsidRDefault="004C10DA" w:rsidP="00992C36">
            <w:pPr>
              <w:ind w:left="57" w:right="57"/>
              <w:jc w:val="both"/>
              <w:rPr>
                <w:b/>
                <w:i/>
                <w:sz w:val="22"/>
                <w:szCs w:val="22"/>
              </w:rPr>
            </w:pPr>
            <w:r w:rsidRPr="00C827A1">
              <w:rPr>
                <w:sz w:val="22"/>
                <w:szCs w:val="22"/>
              </w:rPr>
              <w:t>2.10.</w:t>
            </w:r>
            <w:r w:rsidR="00732ACB" w:rsidRPr="00C827A1">
              <w:rPr>
                <w:sz w:val="22"/>
                <w:szCs w:val="22"/>
              </w:rPr>
              <w:t>2</w:t>
            </w:r>
            <w:r w:rsidRPr="00C827A1">
              <w:rPr>
                <w:sz w:val="22"/>
                <w:szCs w:val="22"/>
              </w:rPr>
              <w:t>. фамилия, имя, отчество (последнее при наличии) физического лица, признанн</w:t>
            </w:r>
            <w:r w:rsidR="00FF45DA" w:rsidRPr="00C827A1">
              <w:rPr>
                <w:sz w:val="22"/>
                <w:szCs w:val="22"/>
              </w:rPr>
              <w:t>ого</w:t>
            </w:r>
            <w:r w:rsidRPr="00C827A1">
              <w:rPr>
                <w:sz w:val="22"/>
                <w:szCs w:val="22"/>
              </w:rPr>
              <w:t xml:space="preserve"> в соответствии с законодательством Российской Федерации лицом, заинтересованным в совершении эмитентом сделки: </w:t>
            </w:r>
            <w:r w:rsidRPr="00C827A1">
              <w:rPr>
                <w:b/>
                <w:i/>
                <w:sz w:val="22"/>
                <w:szCs w:val="22"/>
              </w:rPr>
              <w:t>Чернер Анатолий Моисеевич.</w:t>
            </w:r>
          </w:p>
          <w:p w:rsidR="004C10DA" w:rsidRPr="00C827A1" w:rsidRDefault="004C10DA" w:rsidP="00992C36">
            <w:pPr>
              <w:ind w:left="57" w:right="57"/>
              <w:jc w:val="both"/>
              <w:rPr>
                <w:b/>
                <w:i/>
                <w:sz w:val="22"/>
                <w:szCs w:val="22"/>
              </w:rPr>
            </w:pPr>
            <w:r w:rsidRPr="00C827A1">
              <w:rPr>
                <w:sz w:val="22"/>
                <w:szCs w:val="22"/>
              </w:rPr>
              <w:t>основание, по которому указанное лицо признано заинтересованным в совершении сделки</w:t>
            </w:r>
            <w:r w:rsidR="00FF45DA" w:rsidRPr="00C827A1">
              <w:rPr>
                <w:sz w:val="22"/>
                <w:szCs w:val="22"/>
              </w:rPr>
              <w:t>:</w:t>
            </w:r>
            <w:r w:rsidRPr="00C827A1">
              <w:rPr>
                <w:sz w:val="22"/>
                <w:szCs w:val="22"/>
              </w:rPr>
              <w:t xml:space="preserve"> </w:t>
            </w:r>
            <w:r w:rsidRPr="00C827A1">
              <w:rPr>
                <w:b/>
                <w:i/>
                <w:sz w:val="22"/>
                <w:szCs w:val="22"/>
              </w:rPr>
              <w:t>Чернер А.М. – член Совета директоров ПАО «НГК «Славнефть», член Правления ПАО «Газпром нефть» - стороны в сделке.</w:t>
            </w:r>
          </w:p>
          <w:p w:rsidR="00850B44" w:rsidRPr="00C827A1" w:rsidRDefault="00A7176D" w:rsidP="00992C36">
            <w:pPr>
              <w:ind w:left="57" w:right="57"/>
              <w:jc w:val="both"/>
              <w:rPr>
                <w:b/>
                <w:i/>
                <w:sz w:val="22"/>
                <w:szCs w:val="22"/>
              </w:rPr>
            </w:pPr>
            <w:r w:rsidRPr="00C827A1">
              <w:rPr>
                <w:sz w:val="22"/>
                <w:szCs w:val="22"/>
              </w:rPr>
              <w:t>доля участия заинтересованного лица в уставном капитале (доля принадлежащих заинтересованному лицу акций) эмитента</w:t>
            </w:r>
            <w:r w:rsidR="00B749B5" w:rsidRPr="00C827A1">
              <w:rPr>
                <w:sz w:val="22"/>
                <w:szCs w:val="22"/>
              </w:rPr>
              <w:t xml:space="preserve">: </w:t>
            </w:r>
            <w:r w:rsidR="00B749B5" w:rsidRPr="00C827A1">
              <w:rPr>
                <w:b/>
                <w:i/>
                <w:sz w:val="22"/>
                <w:szCs w:val="22"/>
              </w:rPr>
              <w:t>0,00%.</w:t>
            </w:r>
          </w:p>
          <w:p w:rsidR="00B749B5" w:rsidRPr="00C827A1" w:rsidRDefault="00B749B5" w:rsidP="00B749B5">
            <w:pPr>
              <w:spacing w:after="120"/>
              <w:ind w:left="57" w:right="57"/>
              <w:jc w:val="both"/>
              <w:rPr>
                <w:b/>
                <w:i/>
                <w:sz w:val="22"/>
                <w:szCs w:val="22"/>
              </w:rPr>
            </w:pPr>
            <w:r w:rsidRPr="00C827A1">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C827A1">
              <w:rPr>
                <w:b/>
                <w:i/>
                <w:sz w:val="22"/>
                <w:szCs w:val="22"/>
              </w:rPr>
              <w:t>0,00%.</w:t>
            </w:r>
          </w:p>
          <w:p w:rsidR="000304E5" w:rsidRPr="00C827A1" w:rsidRDefault="000304E5" w:rsidP="000304E5">
            <w:pPr>
              <w:ind w:left="57" w:right="57"/>
              <w:jc w:val="both"/>
              <w:rPr>
                <w:b/>
                <w:i/>
                <w:sz w:val="22"/>
                <w:szCs w:val="22"/>
              </w:rPr>
            </w:pPr>
            <w:r w:rsidRPr="00C827A1">
              <w:rPr>
                <w:sz w:val="22"/>
                <w:szCs w:val="22"/>
              </w:rPr>
              <w:t xml:space="preserve">2.10.3.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Pr="00C827A1">
              <w:rPr>
                <w:b/>
                <w:i/>
                <w:sz w:val="22"/>
                <w:szCs w:val="22"/>
              </w:rPr>
              <w:t>Яковлев Вадим Владиславович.</w:t>
            </w:r>
          </w:p>
          <w:p w:rsidR="000304E5" w:rsidRPr="00C827A1" w:rsidRDefault="000304E5" w:rsidP="000304E5">
            <w:pPr>
              <w:ind w:left="57" w:right="57"/>
              <w:jc w:val="both"/>
              <w:rPr>
                <w:b/>
                <w:i/>
                <w:sz w:val="22"/>
                <w:szCs w:val="22"/>
              </w:rPr>
            </w:pPr>
            <w:r w:rsidRPr="00C827A1">
              <w:rPr>
                <w:sz w:val="22"/>
                <w:szCs w:val="22"/>
              </w:rPr>
              <w:t xml:space="preserve">основание, по которому указанное лицо признано заинтересованным в совершении сделки: </w:t>
            </w:r>
            <w:r w:rsidRPr="00C827A1">
              <w:rPr>
                <w:b/>
                <w:i/>
                <w:sz w:val="22"/>
                <w:szCs w:val="22"/>
              </w:rPr>
              <w:t>Яковлев В.В.  – член Совета директоров ПАО «НГК «Славнефть», член Правления ПАО «Газпром нефть» - стороны в сделке.</w:t>
            </w:r>
          </w:p>
          <w:p w:rsidR="000304E5" w:rsidRPr="00C827A1" w:rsidRDefault="000304E5" w:rsidP="000304E5">
            <w:pPr>
              <w:ind w:left="57" w:right="57"/>
              <w:jc w:val="both"/>
              <w:rPr>
                <w:b/>
                <w:i/>
                <w:sz w:val="22"/>
                <w:szCs w:val="22"/>
              </w:rPr>
            </w:pPr>
            <w:r w:rsidRPr="00C827A1">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C827A1">
              <w:rPr>
                <w:b/>
                <w:i/>
                <w:sz w:val="22"/>
                <w:szCs w:val="22"/>
              </w:rPr>
              <w:t>0,00%.</w:t>
            </w:r>
          </w:p>
          <w:p w:rsidR="000304E5" w:rsidRPr="00C827A1" w:rsidRDefault="000304E5" w:rsidP="000304E5">
            <w:pPr>
              <w:spacing w:after="120"/>
              <w:ind w:left="57" w:right="57"/>
              <w:jc w:val="both"/>
              <w:rPr>
                <w:sz w:val="22"/>
                <w:szCs w:val="22"/>
              </w:rPr>
            </w:pPr>
            <w:r w:rsidRPr="00C827A1">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C827A1">
              <w:rPr>
                <w:b/>
                <w:i/>
                <w:sz w:val="22"/>
                <w:szCs w:val="22"/>
              </w:rPr>
              <w:t>0,00105153%.</w:t>
            </w:r>
          </w:p>
          <w:p w:rsidR="005965BC" w:rsidRPr="00C827A1" w:rsidRDefault="005965BC" w:rsidP="005965BC">
            <w:pPr>
              <w:ind w:left="57" w:right="57"/>
              <w:jc w:val="both"/>
              <w:rPr>
                <w:b/>
                <w:i/>
                <w:sz w:val="22"/>
                <w:szCs w:val="22"/>
              </w:rPr>
            </w:pPr>
            <w:r w:rsidRPr="00C827A1">
              <w:rPr>
                <w:sz w:val="22"/>
                <w:szCs w:val="22"/>
              </w:rPr>
              <w:t xml:space="preserve">2.10.4.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Pr="00C827A1">
              <w:rPr>
                <w:b/>
                <w:i/>
                <w:sz w:val="22"/>
                <w:szCs w:val="22"/>
              </w:rPr>
              <w:t>Янкевич Алексей Викторович.</w:t>
            </w:r>
          </w:p>
          <w:p w:rsidR="005965BC" w:rsidRPr="00C827A1" w:rsidRDefault="005965BC" w:rsidP="005965BC">
            <w:pPr>
              <w:ind w:left="57" w:right="57"/>
              <w:jc w:val="both"/>
              <w:rPr>
                <w:b/>
                <w:i/>
                <w:sz w:val="22"/>
                <w:szCs w:val="22"/>
              </w:rPr>
            </w:pPr>
            <w:r w:rsidRPr="00C827A1">
              <w:rPr>
                <w:sz w:val="22"/>
                <w:szCs w:val="22"/>
              </w:rPr>
              <w:t xml:space="preserve">основание, по которому указанное лицо признано заинтересованным в совершении сделки: </w:t>
            </w:r>
            <w:r w:rsidR="00B7495E" w:rsidRPr="00C827A1">
              <w:rPr>
                <w:b/>
                <w:i/>
                <w:sz w:val="22"/>
                <w:szCs w:val="22"/>
              </w:rPr>
              <w:t>Янкевич А.В.</w:t>
            </w:r>
            <w:r w:rsidRPr="00C827A1">
              <w:rPr>
                <w:b/>
                <w:i/>
                <w:sz w:val="22"/>
                <w:szCs w:val="22"/>
              </w:rPr>
              <w:t xml:space="preserve"> – член Совета директоров ПАО «НГК «Славнефть», член Правления ПАО «Газпром нефть» - стороны в сделке.</w:t>
            </w:r>
          </w:p>
          <w:p w:rsidR="005965BC" w:rsidRPr="00C827A1" w:rsidRDefault="005965BC" w:rsidP="005965BC">
            <w:pPr>
              <w:ind w:left="57" w:right="57"/>
              <w:jc w:val="both"/>
              <w:rPr>
                <w:b/>
                <w:i/>
                <w:sz w:val="22"/>
                <w:szCs w:val="22"/>
              </w:rPr>
            </w:pPr>
            <w:r w:rsidRPr="00C827A1">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C827A1">
              <w:rPr>
                <w:b/>
                <w:i/>
                <w:sz w:val="22"/>
                <w:szCs w:val="22"/>
              </w:rPr>
              <w:t>0,00%.</w:t>
            </w:r>
          </w:p>
          <w:p w:rsidR="005965BC" w:rsidRPr="00C827A1" w:rsidRDefault="005965BC" w:rsidP="005965BC">
            <w:pPr>
              <w:spacing w:after="120"/>
              <w:ind w:left="57" w:right="57"/>
              <w:jc w:val="both"/>
              <w:rPr>
                <w:b/>
                <w:i/>
                <w:sz w:val="22"/>
                <w:szCs w:val="22"/>
              </w:rPr>
            </w:pPr>
            <w:r w:rsidRPr="00C827A1">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C827A1">
              <w:rPr>
                <w:b/>
                <w:i/>
                <w:sz w:val="22"/>
                <w:szCs w:val="22"/>
              </w:rPr>
              <w:t>0,00%.</w:t>
            </w:r>
          </w:p>
          <w:p w:rsidR="00897196" w:rsidRPr="00C827A1" w:rsidRDefault="00ED6FBC" w:rsidP="00796057">
            <w:pPr>
              <w:spacing w:after="120"/>
              <w:ind w:left="57" w:right="57"/>
              <w:jc w:val="both"/>
              <w:rPr>
                <w:sz w:val="22"/>
                <w:szCs w:val="22"/>
              </w:rPr>
            </w:pPr>
            <w:r w:rsidRPr="00C827A1">
              <w:rPr>
                <w:sz w:val="22"/>
                <w:szCs w:val="22"/>
              </w:rPr>
              <w:t xml:space="preserve">2.11. </w:t>
            </w:r>
            <w:r w:rsidR="003573F7" w:rsidRPr="00C827A1">
              <w:rPr>
                <w:sz w:val="22"/>
                <w:szCs w:val="22"/>
              </w:rPr>
              <w:t>сведения о принятии решения о согласии на совершение или о последующем одобрении сделки, имеющей для эмитента существенное значение, в случае, когда указанное решение было принято уполномоченным органом управления эмитента или подконтрольной эмитенту организации (наименование органа управления эмитента или подконтрольной эмитенту организации, имеющей для него существенное значение,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эмитента или подконтрольной эмитенту организации, имеющей для него существенное значение, на котором принято указанное решение, если оно принималось коллегиальным органом управления эмитента или подконтрольной эмитенту организации, имеющей для него существенное значение), или указание на то, что решение о согласии на совершение или о последующем одобрении сделки не принималось</w:t>
            </w:r>
            <w:r w:rsidRPr="00C827A1">
              <w:rPr>
                <w:sz w:val="22"/>
                <w:szCs w:val="22"/>
              </w:rPr>
              <w:t>:</w:t>
            </w:r>
            <w:r w:rsidR="00796057" w:rsidRPr="00C827A1">
              <w:rPr>
                <w:sz w:val="22"/>
                <w:szCs w:val="22"/>
              </w:rPr>
              <w:t xml:space="preserve"> </w:t>
            </w:r>
            <w:r w:rsidR="00796057" w:rsidRPr="00C827A1">
              <w:rPr>
                <w:b/>
                <w:i/>
                <w:sz w:val="22"/>
                <w:szCs w:val="22"/>
              </w:rPr>
              <w:t xml:space="preserve">решение о согласии на совершение сделки </w:t>
            </w:r>
            <w:r w:rsidR="00246F0A" w:rsidRPr="00C827A1">
              <w:rPr>
                <w:b/>
                <w:i/>
                <w:sz w:val="22"/>
                <w:szCs w:val="22"/>
              </w:rPr>
              <w:t>принято Советом директоров ПАО «НГК «Славнефть» 30 августа 2021 года, Протокол № 4 от 02.09.2021.</w:t>
            </w:r>
          </w:p>
        </w:tc>
      </w:tr>
    </w:tbl>
    <w:p w:rsidR="00EA1DAB" w:rsidRPr="00FF45DA" w:rsidRDefault="00EA1DAB" w:rsidP="00EA1DAB">
      <w:pPr>
        <w:rPr>
          <w:sz w:val="22"/>
          <w:szCs w:val="22"/>
        </w:rPr>
      </w:pPr>
    </w:p>
    <w:p w:rsidR="00B32CC1" w:rsidRPr="00FF45DA" w:rsidRDefault="00B32CC1" w:rsidP="00EA1DAB">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EA1DAB" w:rsidRPr="00FF45DA" w:rsidTr="004A463F">
        <w:tblPrEx>
          <w:tblCellMar>
            <w:top w:w="0" w:type="dxa"/>
            <w:bottom w:w="0" w:type="dxa"/>
          </w:tblCellMar>
        </w:tblPrEx>
        <w:tc>
          <w:tcPr>
            <w:tcW w:w="9980" w:type="dxa"/>
            <w:gridSpan w:val="14"/>
            <w:tcBorders>
              <w:top w:val="single" w:sz="4" w:space="0" w:color="auto"/>
              <w:left w:val="single" w:sz="4" w:space="0" w:color="auto"/>
              <w:bottom w:val="single" w:sz="4" w:space="0" w:color="auto"/>
              <w:right w:val="single" w:sz="4" w:space="0" w:color="auto"/>
            </w:tcBorders>
          </w:tcPr>
          <w:p w:rsidR="00EA1DAB" w:rsidRPr="00FF45DA" w:rsidRDefault="00EA1DAB" w:rsidP="00FD22EF">
            <w:pPr>
              <w:jc w:val="center"/>
              <w:rPr>
                <w:sz w:val="22"/>
                <w:szCs w:val="22"/>
              </w:rPr>
            </w:pPr>
            <w:r w:rsidRPr="00FF45DA">
              <w:rPr>
                <w:sz w:val="22"/>
                <w:szCs w:val="22"/>
              </w:rPr>
              <w:t>3. Подпись</w:t>
            </w:r>
          </w:p>
        </w:tc>
      </w:tr>
      <w:tr w:rsidR="00FD22EF" w:rsidRPr="00FF45DA" w:rsidTr="004A463F">
        <w:tblPrEx>
          <w:tblCellMar>
            <w:top w:w="0" w:type="dxa"/>
            <w:bottom w:w="0" w:type="dxa"/>
          </w:tblCellMar>
        </w:tblPrEx>
        <w:tc>
          <w:tcPr>
            <w:tcW w:w="567" w:type="dxa"/>
            <w:tcBorders>
              <w:top w:val="single" w:sz="4" w:space="0" w:color="auto"/>
              <w:left w:val="single" w:sz="4" w:space="0" w:color="auto"/>
            </w:tcBorders>
            <w:vAlign w:val="bottom"/>
          </w:tcPr>
          <w:p w:rsidR="00FD22EF" w:rsidRPr="00FF45DA" w:rsidRDefault="00FD22EF" w:rsidP="00FD22EF">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rsidR="00FD22EF" w:rsidRPr="00FF45DA" w:rsidRDefault="00922F9B" w:rsidP="00FD22EF">
            <w:pPr>
              <w:jc w:val="center"/>
              <w:rPr>
                <w:sz w:val="22"/>
                <w:szCs w:val="22"/>
              </w:rPr>
            </w:pPr>
            <w:r w:rsidRPr="00FF45DA">
              <w:rPr>
                <w:sz w:val="22"/>
                <w:szCs w:val="22"/>
              </w:rPr>
              <w:t>Начальник Департамента корпоративного регулирования</w:t>
            </w:r>
          </w:p>
          <w:p w:rsidR="00922F9B" w:rsidRPr="00FF45DA" w:rsidRDefault="00922F9B" w:rsidP="00FD22EF">
            <w:pPr>
              <w:jc w:val="center"/>
              <w:rPr>
                <w:sz w:val="22"/>
                <w:szCs w:val="22"/>
              </w:rPr>
            </w:pPr>
            <w:r w:rsidRPr="00FF45DA">
              <w:rPr>
                <w:sz w:val="22"/>
                <w:szCs w:val="22"/>
              </w:rPr>
              <w:t>ПАО «НГК «Славнефть»</w:t>
            </w:r>
          </w:p>
        </w:tc>
        <w:tc>
          <w:tcPr>
            <w:tcW w:w="397" w:type="dxa"/>
            <w:gridSpan w:val="2"/>
            <w:tcBorders>
              <w:top w:val="single" w:sz="4" w:space="0" w:color="auto"/>
            </w:tcBorders>
            <w:vAlign w:val="bottom"/>
          </w:tcPr>
          <w:p w:rsidR="00FD22EF" w:rsidRPr="00FF45DA" w:rsidRDefault="00FD22EF" w:rsidP="00FD22EF">
            <w:pPr>
              <w:jc w:val="center"/>
              <w:rPr>
                <w:sz w:val="22"/>
                <w:szCs w:val="22"/>
              </w:rPr>
            </w:pPr>
          </w:p>
        </w:tc>
        <w:tc>
          <w:tcPr>
            <w:tcW w:w="1985" w:type="dxa"/>
            <w:tcBorders>
              <w:top w:val="single" w:sz="4" w:space="0" w:color="auto"/>
              <w:bottom w:val="single" w:sz="4" w:space="0" w:color="auto"/>
            </w:tcBorders>
            <w:vAlign w:val="bottom"/>
          </w:tcPr>
          <w:p w:rsidR="00FD22EF" w:rsidRPr="00FF45DA" w:rsidRDefault="00FD22EF" w:rsidP="00FD22EF">
            <w:pPr>
              <w:jc w:val="center"/>
              <w:rPr>
                <w:sz w:val="22"/>
                <w:szCs w:val="22"/>
              </w:rPr>
            </w:pPr>
          </w:p>
        </w:tc>
        <w:tc>
          <w:tcPr>
            <w:tcW w:w="397" w:type="dxa"/>
            <w:tcBorders>
              <w:top w:val="single" w:sz="4" w:space="0" w:color="auto"/>
            </w:tcBorders>
            <w:vAlign w:val="bottom"/>
          </w:tcPr>
          <w:p w:rsidR="00FD22EF" w:rsidRPr="00FF45DA" w:rsidRDefault="00FD22EF" w:rsidP="00FD22EF">
            <w:pPr>
              <w:rPr>
                <w:sz w:val="22"/>
                <w:szCs w:val="22"/>
              </w:rPr>
            </w:pPr>
          </w:p>
        </w:tc>
        <w:tc>
          <w:tcPr>
            <w:tcW w:w="2835" w:type="dxa"/>
            <w:tcBorders>
              <w:top w:val="single" w:sz="4" w:space="0" w:color="auto"/>
              <w:bottom w:val="single" w:sz="4" w:space="0" w:color="auto"/>
            </w:tcBorders>
            <w:vAlign w:val="bottom"/>
          </w:tcPr>
          <w:p w:rsidR="00FD22EF" w:rsidRPr="00FF45DA" w:rsidRDefault="00922F9B" w:rsidP="00FD22EF">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rsidR="00FD22EF" w:rsidRPr="00FF45DA" w:rsidRDefault="00FD22EF" w:rsidP="00FD22EF">
            <w:pPr>
              <w:rPr>
                <w:sz w:val="22"/>
                <w:szCs w:val="22"/>
              </w:rPr>
            </w:pPr>
          </w:p>
        </w:tc>
      </w:tr>
      <w:tr w:rsidR="00FD22EF" w:rsidRPr="00FF45DA" w:rsidTr="004A463F">
        <w:tblPrEx>
          <w:tblCellMar>
            <w:top w:w="0" w:type="dxa"/>
            <w:bottom w:w="0" w:type="dxa"/>
          </w:tblCellMar>
        </w:tblPrEx>
        <w:tc>
          <w:tcPr>
            <w:tcW w:w="567" w:type="dxa"/>
            <w:tcBorders>
              <w:left w:val="single" w:sz="4" w:space="0" w:color="auto"/>
              <w:bottom w:val="nil"/>
            </w:tcBorders>
          </w:tcPr>
          <w:p w:rsidR="00FD22EF" w:rsidRPr="00FF45DA" w:rsidRDefault="00FD22EF" w:rsidP="00FD22EF">
            <w:pPr>
              <w:ind w:left="57"/>
              <w:rPr>
                <w:sz w:val="22"/>
                <w:szCs w:val="22"/>
              </w:rPr>
            </w:pPr>
          </w:p>
        </w:tc>
        <w:tc>
          <w:tcPr>
            <w:tcW w:w="3515" w:type="dxa"/>
            <w:gridSpan w:val="7"/>
            <w:tcBorders>
              <w:bottom w:val="nil"/>
            </w:tcBorders>
          </w:tcPr>
          <w:p w:rsidR="00FD22EF" w:rsidRPr="00FF45DA" w:rsidRDefault="00FD22EF" w:rsidP="004A463F">
            <w:pPr>
              <w:spacing w:after="240"/>
              <w:jc w:val="center"/>
              <w:rPr>
                <w:sz w:val="22"/>
                <w:szCs w:val="22"/>
              </w:rPr>
            </w:pPr>
            <w:r w:rsidRPr="00FF45DA">
              <w:rPr>
                <w:sz w:val="22"/>
                <w:szCs w:val="22"/>
              </w:rPr>
              <w:t>(наименование должности уполномоченного лица эмитента)</w:t>
            </w:r>
          </w:p>
          <w:p w:rsidR="00922F9B" w:rsidRPr="00FF45DA" w:rsidRDefault="00922F9B" w:rsidP="004A463F">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rsidR="00FD22EF" w:rsidRPr="00FF45DA" w:rsidRDefault="00FD22EF" w:rsidP="00FD22EF">
            <w:pPr>
              <w:jc w:val="center"/>
              <w:rPr>
                <w:sz w:val="22"/>
                <w:szCs w:val="22"/>
              </w:rPr>
            </w:pPr>
          </w:p>
        </w:tc>
        <w:tc>
          <w:tcPr>
            <w:tcW w:w="1985" w:type="dxa"/>
            <w:tcBorders>
              <w:top w:val="nil"/>
              <w:bottom w:val="nil"/>
            </w:tcBorders>
          </w:tcPr>
          <w:p w:rsidR="00FD22EF" w:rsidRPr="00FF45DA" w:rsidRDefault="00FD22EF" w:rsidP="00FD22EF">
            <w:pPr>
              <w:jc w:val="center"/>
              <w:rPr>
                <w:sz w:val="22"/>
                <w:szCs w:val="22"/>
                <w:lang w:val="en-US"/>
              </w:rPr>
            </w:pPr>
            <w:r w:rsidRPr="00FF45DA">
              <w:rPr>
                <w:sz w:val="22"/>
                <w:szCs w:val="22"/>
              </w:rPr>
              <w:t>(подпись)</w:t>
            </w:r>
          </w:p>
        </w:tc>
        <w:tc>
          <w:tcPr>
            <w:tcW w:w="397" w:type="dxa"/>
            <w:tcBorders>
              <w:top w:val="nil"/>
              <w:bottom w:val="nil"/>
            </w:tcBorders>
          </w:tcPr>
          <w:p w:rsidR="00FD22EF" w:rsidRPr="00FF45DA" w:rsidRDefault="00FD22EF" w:rsidP="00FD22EF">
            <w:pPr>
              <w:rPr>
                <w:sz w:val="22"/>
                <w:szCs w:val="22"/>
              </w:rPr>
            </w:pPr>
          </w:p>
        </w:tc>
        <w:tc>
          <w:tcPr>
            <w:tcW w:w="2835" w:type="dxa"/>
            <w:tcBorders>
              <w:top w:val="nil"/>
              <w:bottom w:val="nil"/>
            </w:tcBorders>
          </w:tcPr>
          <w:p w:rsidR="00FD22EF" w:rsidRPr="00FF45DA" w:rsidRDefault="00FD22EF" w:rsidP="00FD22EF">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rsidR="00FD22EF" w:rsidRPr="00FF45DA" w:rsidRDefault="00FD22EF" w:rsidP="00FD22EF">
            <w:pPr>
              <w:rPr>
                <w:sz w:val="22"/>
                <w:szCs w:val="22"/>
              </w:rPr>
            </w:pPr>
          </w:p>
        </w:tc>
      </w:tr>
      <w:tr w:rsidR="004A463F" w:rsidRPr="00FF45DA" w:rsidTr="004A463F">
        <w:tblPrEx>
          <w:tblCellMar>
            <w:top w:w="0" w:type="dxa"/>
            <w:bottom w:w="0" w:type="dxa"/>
          </w:tblCellMar>
        </w:tblPrEx>
        <w:tc>
          <w:tcPr>
            <w:tcW w:w="1077" w:type="dxa"/>
            <w:gridSpan w:val="2"/>
            <w:tcBorders>
              <w:top w:val="nil"/>
              <w:left w:val="single" w:sz="4" w:space="0" w:color="auto"/>
              <w:bottom w:val="nil"/>
              <w:right w:val="nil"/>
            </w:tcBorders>
            <w:vAlign w:val="bottom"/>
          </w:tcPr>
          <w:p w:rsidR="004A463F" w:rsidRPr="00FF45DA" w:rsidRDefault="004A463F" w:rsidP="004A463F">
            <w:pPr>
              <w:ind w:left="57"/>
              <w:rPr>
                <w:sz w:val="22"/>
                <w:szCs w:val="22"/>
              </w:rPr>
            </w:pPr>
            <w:r w:rsidRPr="00FF45DA">
              <w:rPr>
                <w:sz w:val="22"/>
                <w:szCs w:val="22"/>
              </w:rPr>
              <w:t>3.2. Дата</w:t>
            </w:r>
          </w:p>
        </w:tc>
        <w:tc>
          <w:tcPr>
            <w:tcW w:w="198" w:type="dxa"/>
            <w:tcBorders>
              <w:top w:val="nil"/>
              <w:left w:val="nil"/>
              <w:bottom w:val="nil"/>
              <w:right w:val="nil"/>
            </w:tcBorders>
            <w:vAlign w:val="bottom"/>
          </w:tcPr>
          <w:p w:rsidR="004A463F" w:rsidRPr="00FF45DA" w:rsidRDefault="004A463F" w:rsidP="004A463F">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rsidR="004A463F" w:rsidRPr="00C91C48" w:rsidRDefault="002C2182" w:rsidP="004A463F">
            <w:pPr>
              <w:jc w:val="center"/>
              <w:rPr>
                <w:sz w:val="22"/>
                <w:szCs w:val="22"/>
              </w:rPr>
            </w:pPr>
            <w:r w:rsidRPr="00C91C48">
              <w:rPr>
                <w:sz w:val="22"/>
                <w:szCs w:val="22"/>
              </w:rPr>
              <w:t>15</w:t>
            </w:r>
          </w:p>
        </w:tc>
        <w:tc>
          <w:tcPr>
            <w:tcW w:w="255" w:type="dxa"/>
            <w:tcBorders>
              <w:top w:val="nil"/>
              <w:left w:val="nil"/>
              <w:bottom w:val="nil"/>
              <w:right w:val="nil"/>
            </w:tcBorders>
            <w:vAlign w:val="bottom"/>
          </w:tcPr>
          <w:p w:rsidR="004A463F" w:rsidRPr="00C91C48" w:rsidRDefault="004A463F" w:rsidP="004A463F">
            <w:pPr>
              <w:rPr>
                <w:sz w:val="22"/>
                <w:szCs w:val="22"/>
              </w:rPr>
            </w:pPr>
            <w:r w:rsidRPr="00C91C48">
              <w:rPr>
                <w:sz w:val="22"/>
                <w:szCs w:val="22"/>
              </w:rPr>
              <w:t>»</w:t>
            </w:r>
          </w:p>
        </w:tc>
        <w:tc>
          <w:tcPr>
            <w:tcW w:w="1418" w:type="dxa"/>
            <w:tcBorders>
              <w:top w:val="nil"/>
              <w:left w:val="nil"/>
              <w:bottom w:val="single" w:sz="4" w:space="0" w:color="auto"/>
              <w:right w:val="nil"/>
            </w:tcBorders>
            <w:vAlign w:val="bottom"/>
          </w:tcPr>
          <w:p w:rsidR="004A463F" w:rsidRPr="00C91C48" w:rsidRDefault="00B63C09" w:rsidP="004A463F">
            <w:pPr>
              <w:jc w:val="center"/>
              <w:rPr>
                <w:sz w:val="22"/>
                <w:szCs w:val="22"/>
              </w:rPr>
            </w:pPr>
            <w:r w:rsidRPr="00C91C48">
              <w:rPr>
                <w:sz w:val="22"/>
                <w:szCs w:val="22"/>
              </w:rPr>
              <w:t>декабря</w:t>
            </w:r>
          </w:p>
        </w:tc>
        <w:tc>
          <w:tcPr>
            <w:tcW w:w="397" w:type="dxa"/>
            <w:tcBorders>
              <w:top w:val="nil"/>
              <w:left w:val="nil"/>
              <w:bottom w:val="nil"/>
              <w:right w:val="nil"/>
            </w:tcBorders>
            <w:vAlign w:val="bottom"/>
          </w:tcPr>
          <w:p w:rsidR="004A463F" w:rsidRPr="00C91C48" w:rsidRDefault="004A463F" w:rsidP="004A463F">
            <w:pPr>
              <w:jc w:val="right"/>
              <w:rPr>
                <w:sz w:val="22"/>
                <w:szCs w:val="22"/>
              </w:rPr>
            </w:pPr>
            <w:r w:rsidRPr="00C91C48">
              <w:rPr>
                <w:sz w:val="22"/>
                <w:szCs w:val="22"/>
              </w:rPr>
              <w:t>20</w:t>
            </w:r>
          </w:p>
        </w:tc>
        <w:tc>
          <w:tcPr>
            <w:tcW w:w="369" w:type="dxa"/>
            <w:gridSpan w:val="2"/>
            <w:tcBorders>
              <w:top w:val="nil"/>
              <w:left w:val="nil"/>
              <w:bottom w:val="single" w:sz="4" w:space="0" w:color="auto"/>
              <w:right w:val="nil"/>
            </w:tcBorders>
            <w:vAlign w:val="bottom"/>
          </w:tcPr>
          <w:p w:rsidR="004A463F" w:rsidRPr="00FF45DA" w:rsidRDefault="00007536" w:rsidP="004A463F">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rsidR="004A463F" w:rsidRPr="00FF45DA" w:rsidRDefault="004A463F" w:rsidP="004A463F">
            <w:pPr>
              <w:ind w:left="57"/>
              <w:rPr>
                <w:sz w:val="22"/>
                <w:szCs w:val="22"/>
              </w:rPr>
            </w:pPr>
            <w:r w:rsidRPr="00FF45DA">
              <w:rPr>
                <w:sz w:val="22"/>
                <w:szCs w:val="22"/>
              </w:rPr>
              <w:t>г.</w:t>
            </w:r>
          </w:p>
        </w:tc>
      </w:tr>
      <w:tr w:rsidR="00EA1DAB" w:rsidRPr="00FF45DA" w:rsidTr="004A463F">
        <w:tblPrEx>
          <w:tblCellMar>
            <w:top w:w="0" w:type="dxa"/>
            <w:bottom w:w="0" w:type="dxa"/>
          </w:tblCellMar>
        </w:tblPrEx>
        <w:tc>
          <w:tcPr>
            <w:tcW w:w="9979" w:type="dxa"/>
            <w:gridSpan w:val="14"/>
            <w:tcBorders>
              <w:top w:val="nil"/>
              <w:left w:val="single" w:sz="4" w:space="0" w:color="auto"/>
              <w:bottom w:val="single" w:sz="4" w:space="0" w:color="auto"/>
              <w:right w:val="single" w:sz="4" w:space="0" w:color="auto"/>
            </w:tcBorders>
          </w:tcPr>
          <w:p w:rsidR="00EA1DAB" w:rsidRPr="00FF45DA" w:rsidRDefault="00EA1DAB" w:rsidP="00FD22EF">
            <w:pPr>
              <w:rPr>
                <w:sz w:val="22"/>
                <w:szCs w:val="22"/>
              </w:rPr>
            </w:pPr>
          </w:p>
        </w:tc>
      </w:tr>
    </w:tbl>
    <w:p w:rsidR="00EA1DAB" w:rsidRPr="00FF45DA" w:rsidRDefault="00EA1DAB" w:rsidP="00EA1DAB">
      <w:pPr>
        <w:rPr>
          <w:sz w:val="22"/>
          <w:szCs w:val="22"/>
        </w:rPr>
      </w:pPr>
    </w:p>
    <w:sectPr w:rsidR="00EA1DAB" w:rsidRPr="00FF45DA" w:rsidSect="00F36460">
      <w:pgSz w:w="11907" w:h="16840" w:code="9"/>
      <w:pgMar w:top="851" w:right="567"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503" w:rsidRDefault="00E61503">
      <w:r>
        <w:separator/>
      </w:r>
    </w:p>
  </w:endnote>
  <w:endnote w:type="continuationSeparator" w:id="0">
    <w:p w:rsidR="00E61503" w:rsidRDefault="00E6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503" w:rsidRDefault="00E61503">
      <w:r>
        <w:separator/>
      </w:r>
    </w:p>
  </w:footnote>
  <w:footnote w:type="continuationSeparator" w:id="0">
    <w:p w:rsidR="00E61503" w:rsidRDefault="00E61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07536"/>
    <w:rsid w:val="000304E5"/>
    <w:rsid w:val="00064425"/>
    <w:rsid w:val="00065854"/>
    <w:rsid w:val="000C5B09"/>
    <w:rsid w:val="000F581A"/>
    <w:rsid w:val="00117602"/>
    <w:rsid w:val="001232D6"/>
    <w:rsid w:val="00132E03"/>
    <w:rsid w:val="00133BF7"/>
    <w:rsid w:val="0016675B"/>
    <w:rsid w:val="001B1144"/>
    <w:rsid w:val="001B41B8"/>
    <w:rsid w:val="001D63CC"/>
    <w:rsid w:val="001E4ED7"/>
    <w:rsid w:val="00215C4D"/>
    <w:rsid w:val="0022631B"/>
    <w:rsid w:val="00246D45"/>
    <w:rsid w:val="00246F0A"/>
    <w:rsid w:val="002961E1"/>
    <w:rsid w:val="00297D1A"/>
    <w:rsid w:val="002A1495"/>
    <w:rsid w:val="002B001C"/>
    <w:rsid w:val="002C2182"/>
    <w:rsid w:val="002E424E"/>
    <w:rsid w:val="0030024D"/>
    <w:rsid w:val="00327E03"/>
    <w:rsid w:val="003573F7"/>
    <w:rsid w:val="00380533"/>
    <w:rsid w:val="003842C3"/>
    <w:rsid w:val="0039638F"/>
    <w:rsid w:val="003E75B2"/>
    <w:rsid w:val="00447F4D"/>
    <w:rsid w:val="00455BBC"/>
    <w:rsid w:val="004754AF"/>
    <w:rsid w:val="004A463F"/>
    <w:rsid w:val="004C10DA"/>
    <w:rsid w:val="004C29B7"/>
    <w:rsid w:val="005159F0"/>
    <w:rsid w:val="0053086E"/>
    <w:rsid w:val="0053776B"/>
    <w:rsid w:val="00541228"/>
    <w:rsid w:val="00574B20"/>
    <w:rsid w:val="005965BC"/>
    <w:rsid w:val="005E057A"/>
    <w:rsid w:val="005E0BD7"/>
    <w:rsid w:val="005E2F1F"/>
    <w:rsid w:val="006129B7"/>
    <w:rsid w:val="00657C4E"/>
    <w:rsid w:val="00676935"/>
    <w:rsid w:val="006B78B5"/>
    <w:rsid w:val="006F5E12"/>
    <w:rsid w:val="00724717"/>
    <w:rsid w:val="007272F0"/>
    <w:rsid w:val="007303B2"/>
    <w:rsid w:val="007311D8"/>
    <w:rsid w:val="007321D3"/>
    <w:rsid w:val="00732ACB"/>
    <w:rsid w:val="0074533E"/>
    <w:rsid w:val="00770D3E"/>
    <w:rsid w:val="00796057"/>
    <w:rsid w:val="007B4856"/>
    <w:rsid w:val="008408EB"/>
    <w:rsid w:val="00850B44"/>
    <w:rsid w:val="00880C2A"/>
    <w:rsid w:val="00883572"/>
    <w:rsid w:val="00897196"/>
    <w:rsid w:val="008D0561"/>
    <w:rsid w:val="008D713C"/>
    <w:rsid w:val="00921E60"/>
    <w:rsid w:val="00922F9B"/>
    <w:rsid w:val="009251D9"/>
    <w:rsid w:val="0094012C"/>
    <w:rsid w:val="009519B6"/>
    <w:rsid w:val="00976000"/>
    <w:rsid w:val="00983B9B"/>
    <w:rsid w:val="00991250"/>
    <w:rsid w:val="00992C36"/>
    <w:rsid w:val="009A51BC"/>
    <w:rsid w:val="009B747A"/>
    <w:rsid w:val="009F0150"/>
    <w:rsid w:val="00A02669"/>
    <w:rsid w:val="00A02E37"/>
    <w:rsid w:val="00A0410D"/>
    <w:rsid w:val="00A60BEF"/>
    <w:rsid w:val="00A61C6A"/>
    <w:rsid w:val="00A7176D"/>
    <w:rsid w:val="00A9423B"/>
    <w:rsid w:val="00AC0CBF"/>
    <w:rsid w:val="00AD1148"/>
    <w:rsid w:val="00AF26D8"/>
    <w:rsid w:val="00B053DA"/>
    <w:rsid w:val="00B15311"/>
    <w:rsid w:val="00B23577"/>
    <w:rsid w:val="00B32CC1"/>
    <w:rsid w:val="00B35A47"/>
    <w:rsid w:val="00B43012"/>
    <w:rsid w:val="00B63C09"/>
    <w:rsid w:val="00B66943"/>
    <w:rsid w:val="00B7495E"/>
    <w:rsid w:val="00B749B5"/>
    <w:rsid w:val="00BE6CFC"/>
    <w:rsid w:val="00C2069D"/>
    <w:rsid w:val="00C37912"/>
    <w:rsid w:val="00C827A1"/>
    <w:rsid w:val="00C91C48"/>
    <w:rsid w:val="00CA1E76"/>
    <w:rsid w:val="00CB205A"/>
    <w:rsid w:val="00CC6DBB"/>
    <w:rsid w:val="00CF2AFC"/>
    <w:rsid w:val="00D02C1C"/>
    <w:rsid w:val="00D23122"/>
    <w:rsid w:val="00D52CE0"/>
    <w:rsid w:val="00D635BA"/>
    <w:rsid w:val="00D71063"/>
    <w:rsid w:val="00DF6036"/>
    <w:rsid w:val="00E1651A"/>
    <w:rsid w:val="00E54E5B"/>
    <w:rsid w:val="00E61503"/>
    <w:rsid w:val="00E960FE"/>
    <w:rsid w:val="00EA1DAB"/>
    <w:rsid w:val="00ED6FBC"/>
    <w:rsid w:val="00F14709"/>
    <w:rsid w:val="00F36460"/>
    <w:rsid w:val="00F87753"/>
    <w:rsid w:val="00FD22EF"/>
    <w:rsid w:val="00FF4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D7098B-C897-4846-A503-161897A1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character" w:styleId="aa">
    <w:name w:val="Hyperlink"/>
    <w:basedOn w:val="a0"/>
    <w:uiPriority w:val="99"/>
    <w:unhideWhenUsed/>
    <w:rsid w:val="00F36460"/>
    <w:rPr>
      <w:rFonts w:cs="Times New Roman"/>
      <w:color w:val="0563C1" w:themeColor="hyperlink"/>
      <w:u w:val="single"/>
    </w:rPr>
  </w:style>
  <w:style w:type="character" w:styleId="ab">
    <w:name w:val="Unresolved Mention"/>
    <w:basedOn w:val="a0"/>
    <w:uiPriority w:val="99"/>
    <w:semiHidden/>
    <w:unhideWhenUsed/>
    <w:rsid w:val="00F3646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lavnef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sclosure.ru/portal/company.aspx?id=5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Егоров Никита Евгеньевич</cp:lastModifiedBy>
  <cp:revision>2</cp:revision>
  <dcterms:created xsi:type="dcterms:W3CDTF">2021-12-15T14:21:00Z</dcterms:created>
  <dcterms:modified xsi:type="dcterms:W3CDTF">2021-12-15T14:21:00Z</dcterms:modified>
</cp:coreProperties>
</file>