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2A" w:rsidRPr="008D3E67" w:rsidRDefault="0093152A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93152A" w:rsidRPr="004861CA" w:rsidRDefault="0093152A" w:rsidP="009315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4861CA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сделки, в совершении которой имеется заинтересованность»</w:t>
      </w:r>
    </w:p>
    <w:p w:rsidR="0093152A" w:rsidRPr="00CE1B7A" w:rsidRDefault="0093152A" w:rsidP="0093152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93152A" w:rsidRPr="0017147E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93152A" w:rsidRPr="005B029E" w:rsidRDefault="006A689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7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93152A" w:rsidRPr="0017147E" w:rsidRDefault="006A689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8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93152A" w:rsidRPr="008738F8" w:rsidRDefault="0093152A" w:rsidP="0093152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152A" w:rsidRPr="0017147E" w:rsidTr="002A2531">
        <w:tc>
          <w:tcPr>
            <w:tcW w:w="9782" w:type="dxa"/>
            <w:shd w:val="clear" w:color="auto" w:fill="auto"/>
          </w:tcPr>
          <w:p w:rsidR="0093152A" w:rsidRPr="0017147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93152A" w:rsidRPr="00C62730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93152A" w:rsidRPr="00C62730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2.1. Категория сделки: Сделка, в совершении кот</w:t>
            </w:r>
            <w:r w:rsidR="00534690" w:rsidRPr="00C62730">
              <w:rPr>
                <w:rFonts w:ascii="Times New Roman" w:eastAsia="Times New Roman" w:hAnsi="Times New Roman"/>
                <w:sz w:val="26"/>
                <w:szCs w:val="26"/>
              </w:rPr>
              <w:t>орой имелась заинтересованность.</w:t>
            </w:r>
          </w:p>
          <w:p w:rsidR="00C62730" w:rsidRPr="00C62730" w:rsidRDefault="0093152A" w:rsidP="00931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 xml:space="preserve">2.2. Вид и предмет сделки: </w:t>
            </w:r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Договор займа (в редакции Дополнительного соглашения). Пролонгация срока исполнения обязательств по Договору займа.</w:t>
            </w:r>
          </w:p>
          <w:p w:rsidR="00C62730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 xml:space="preserve">2.3. 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Предоставление ОАО «НГК «</w:t>
            </w:r>
            <w:proofErr w:type="spellStart"/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» (займодавец) процентного займ</w:t>
            </w:r>
            <w:proofErr w:type="gramStart"/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а ООО</w:t>
            </w:r>
            <w:proofErr w:type="gramEnd"/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 «</w:t>
            </w:r>
            <w:proofErr w:type="spellStart"/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Славнефть-Красноярскнефтегаз</w:t>
            </w:r>
            <w:proofErr w:type="spellEnd"/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» (заёмщик) на измененных условиях.</w:t>
            </w:r>
          </w:p>
          <w:p w:rsidR="00C62730" w:rsidRPr="00C62730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2.4. Срок исполнени</w:t>
            </w:r>
            <w:r w:rsidR="00A149D1" w:rsidRPr="00C62730">
              <w:rPr>
                <w:rFonts w:ascii="Times New Roman" w:eastAsia="Times New Roman" w:hAnsi="Times New Roman"/>
                <w:sz w:val="26"/>
                <w:szCs w:val="26"/>
              </w:rPr>
              <w:t xml:space="preserve">я обязательств по сделке – </w:t>
            </w:r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до «02» апреля 2019 года включительно с возможностью пролонгации и правом досрочного погашения. Если указанное число (дата) приходится на нерабочий день, возврат полученной суммы займа должен быть осуществлен не позднее ближайшего следующего за ним рабочего дня. Стороны и выгодоприобретатели по сделке: ОАО «НГК «</w:t>
            </w:r>
            <w:proofErr w:type="spellStart"/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» (займодавец); ООО «</w:t>
            </w:r>
            <w:proofErr w:type="spellStart"/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Славнефть-Красноярскнефтегаз</w:t>
            </w:r>
            <w:proofErr w:type="spellEnd"/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» (заёмщик). Выгодоприобретатели по сделке отсутствуют</w:t>
            </w:r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93152A" w:rsidRPr="00C62730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 xml:space="preserve">Размер сделки в денежном выражении: не более </w:t>
            </w:r>
            <w:r w:rsidR="00A149D1" w:rsidRPr="00C62730">
              <w:rPr>
                <w:rFonts w:ascii="Times New Roman" w:eastAsia="Times New Roman" w:hAnsi="Times New Roman"/>
                <w:sz w:val="26"/>
                <w:szCs w:val="26"/>
              </w:rPr>
              <w:t>7 930 000</w:t>
            </w: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 xml:space="preserve"> тыс. руб., и в процентах от с</w:t>
            </w:r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тоимости активов эмитента: 13,6</w:t>
            </w:r>
            <w:r w:rsidR="006A689A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bookmarkStart w:id="0" w:name="_GoBack"/>
            <w:bookmarkEnd w:id="0"/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%.</w:t>
            </w:r>
          </w:p>
          <w:p w:rsidR="00C62730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58 057 115 тыс. руб. (по состоянию на 30.06.2017).</w:t>
            </w:r>
          </w:p>
          <w:p w:rsid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 xml:space="preserve">2.6. Дата совершения сделки (заключения договора): </w:t>
            </w:r>
            <w:r w:rsidR="00C62730" w:rsidRPr="00C62730">
              <w:rPr>
                <w:rFonts w:ascii="Times New Roman" w:eastAsia="Times New Roman" w:hAnsi="Times New Roman"/>
                <w:sz w:val="26"/>
                <w:szCs w:val="26"/>
              </w:rPr>
              <w:t>25.09.2017.</w:t>
            </w:r>
          </w:p>
          <w:p w:rsidR="00C62730" w:rsidRPr="007828C6" w:rsidRDefault="00C62730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8C6">
              <w:rPr>
                <w:rFonts w:ascii="Times New Roman" w:eastAsia="Times New Roman" w:hAnsi="Times New Roman"/>
                <w:sz w:val="26"/>
                <w:szCs w:val="26"/>
              </w:rPr>
              <w:t xml:space="preserve">2.7. </w:t>
            </w:r>
            <w:r w:rsidRPr="007828C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828C6">
              <w:rPr>
                <w:rFonts w:ascii="Times New Roman" w:hAnsi="Times New Roman"/>
                <w:bCs/>
                <w:sz w:val="24"/>
                <w:szCs w:val="24"/>
              </w:rPr>
              <w:t xml:space="preserve">олное и сокращенное фирменные наименования, место нахождения юридического лица, признанного в соответствии с законодательством Российской Федерации лицом, заинтересованным в совершении эмитентом сделки: Общество с ограниченной ответственностью «Инвест-Ойл», ООО «Инвест-Ойл», 117647, г. Москва, </w:t>
            </w:r>
            <w:proofErr w:type="spellStart"/>
            <w:proofErr w:type="gramStart"/>
            <w:r w:rsidRPr="007828C6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proofErr w:type="gramEnd"/>
            <w:r w:rsidR="007828C6" w:rsidRPr="007828C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7828C6">
              <w:rPr>
                <w:rFonts w:ascii="Times New Roman" w:hAnsi="Times New Roman"/>
                <w:bCs/>
                <w:sz w:val="24"/>
                <w:szCs w:val="24"/>
              </w:rPr>
              <w:t>Профсоюзная, д. 125 А.</w:t>
            </w:r>
          </w:p>
          <w:p w:rsidR="00C62730" w:rsidRPr="007828C6" w:rsidRDefault="00C62730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8C6">
              <w:rPr>
                <w:rFonts w:ascii="Times New Roman" w:hAnsi="Times New Roman"/>
                <w:bCs/>
                <w:sz w:val="24"/>
                <w:szCs w:val="24"/>
              </w:rPr>
              <w:t>Основание (основания), по которому (по которым) такое лицо признано заинтересованным в совершении сделки: В соответствии со ст. 81 ФЗ №208-ФЗ от 26.12.1995 «Об акционерных обществах».</w:t>
            </w:r>
          </w:p>
          <w:p w:rsidR="00C62730" w:rsidRPr="007828C6" w:rsidRDefault="00C62730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8C6">
              <w:rPr>
                <w:rFonts w:ascii="Times New Roman" w:hAnsi="Times New Roman"/>
                <w:bCs/>
                <w:sz w:val="24"/>
                <w:szCs w:val="24"/>
              </w:rPr>
              <w:t>Доля участия заинтересованного лица в уставном (складочном) капитале (доля принадлежащих заинтересованному лицу акций) эмитента: 86,5342%.</w:t>
            </w:r>
          </w:p>
          <w:p w:rsidR="00C62730" w:rsidRPr="007828C6" w:rsidRDefault="00C62730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28C6">
              <w:rPr>
                <w:rFonts w:ascii="Times New Roman" w:hAnsi="Times New Roman"/>
                <w:bCs/>
                <w:sz w:val="24"/>
                <w:szCs w:val="24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стороной в сделке: Не имеется. </w:t>
            </w:r>
          </w:p>
          <w:p w:rsidR="0093152A" w:rsidRPr="00C62730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  <w:r w:rsidR="00C62730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. Сведения об одобрении сделки в случае, когда такая сделка была одобрена уполномоченным органом управления эмитента:</w:t>
            </w:r>
          </w:p>
          <w:p w:rsidR="0093152A" w:rsidRPr="00C62730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Наименование органа управления эмитента, принявшего решение об одобрении сделки: Общее собрание акционеров</w:t>
            </w:r>
            <w:r w:rsidR="007828C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93152A" w:rsidRPr="00C62730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Дата принятия указанного решения: 09.03.2016</w:t>
            </w:r>
            <w:r w:rsidR="007828C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93152A" w:rsidRPr="00C62730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эмитента: 14.03.2016, протокол № 51.</w:t>
            </w:r>
          </w:p>
          <w:p w:rsidR="0093152A" w:rsidRPr="00C62730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Указание на то, что такая сделка не одобрялась: Не заполняется.</w:t>
            </w:r>
          </w:p>
        </w:tc>
      </w:tr>
    </w:tbl>
    <w:p w:rsidR="0093152A" w:rsidRPr="00C62730" w:rsidRDefault="0093152A" w:rsidP="0093152A">
      <w:pPr>
        <w:spacing w:after="0"/>
        <w:rPr>
          <w:rFonts w:ascii="Times New Roman" w:eastAsia="Times New Roman" w:hAnsi="Times New Roman"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93152A" w:rsidRPr="00C62730" w:rsidTr="002A2531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3. Подпись</w:t>
            </w: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3.1. Вице-президент</w:t>
            </w:r>
          </w:p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Дов</w:t>
            </w:r>
            <w:r w:rsidR="00B26AFF" w:rsidRPr="00C62730">
              <w:rPr>
                <w:rFonts w:ascii="Times New Roman" w:eastAsia="Times New Roman" w:hAnsi="Times New Roman"/>
                <w:sz w:val="26"/>
                <w:szCs w:val="26"/>
              </w:rPr>
              <w:t>еренность от 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 xml:space="preserve">А.Н. </w:t>
            </w:r>
            <w:proofErr w:type="spellStart"/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C62730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3.2.</w:t>
            </w:r>
            <w:r w:rsidR="0093152A" w:rsidRPr="00C62730">
              <w:rPr>
                <w:rFonts w:ascii="Times New Roman" w:eastAsia="Times New Roman" w:hAnsi="Times New Roman"/>
                <w:sz w:val="26"/>
                <w:szCs w:val="26"/>
              </w:rPr>
              <w:t>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B26AFF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B26AFF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B26AFF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93152A" w:rsidRPr="0036321E" w:rsidRDefault="0093152A" w:rsidP="0093152A">
      <w:pPr>
        <w:rPr>
          <w:rFonts w:ascii="Times New Roman" w:hAnsi="Times New Roman"/>
          <w:sz w:val="24"/>
          <w:szCs w:val="24"/>
        </w:rPr>
      </w:pPr>
    </w:p>
    <w:p w:rsidR="00E258FD" w:rsidRDefault="00E258FD"/>
    <w:sectPr w:rsidR="00E258F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6D" w:rsidRDefault="00E1796D" w:rsidP="00E1796D">
      <w:pPr>
        <w:spacing w:after="0" w:line="240" w:lineRule="auto"/>
      </w:pPr>
      <w:r>
        <w:separator/>
      </w:r>
    </w:p>
  </w:endnote>
  <w:endnote w:type="continuationSeparator" w:id="0">
    <w:p w:rsidR="00E1796D" w:rsidRDefault="00E1796D" w:rsidP="00E1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093157"/>
      <w:docPartObj>
        <w:docPartGallery w:val="Page Numbers (Bottom of Page)"/>
        <w:docPartUnique/>
      </w:docPartObj>
    </w:sdtPr>
    <w:sdtContent>
      <w:p w:rsidR="00E1796D" w:rsidRDefault="00E179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89A">
          <w:rPr>
            <w:noProof/>
          </w:rPr>
          <w:t>1</w:t>
        </w:r>
        <w:r>
          <w:fldChar w:fldCharType="end"/>
        </w:r>
      </w:p>
    </w:sdtContent>
  </w:sdt>
  <w:p w:rsidR="00E1796D" w:rsidRDefault="00E179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6D" w:rsidRDefault="00E1796D" w:rsidP="00E1796D">
      <w:pPr>
        <w:spacing w:after="0" w:line="240" w:lineRule="auto"/>
      </w:pPr>
      <w:r>
        <w:separator/>
      </w:r>
    </w:p>
  </w:footnote>
  <w:footnote w:type="continuationSeparator" w:id="0">
    <w:p w:rsidR="00E1796D" w:rsidRDefault="00E1796D" w:rsidP="00E17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2A"/>
    <w:rsid w:val="00534690"/>
    <w:rsid w:val="005775E2"/>
    <w:rsid w:val="006A689A"/>
    <w:rsid w:val="007828C6"/>
    <w:rsid w:val="0093152A"/>
    <w:rsid w:val="00A149D1"/>
    <w:rsid w:val="00B26AFF"/>
    <w:rsid w:val="00C62730"/>
    <w:rsid w:val="00E1796D"/>
    <w:rsid w:val="00E2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9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9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9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9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6</cp:revision>
  <cp:lastPrinted>2017-10-18T07:59:00Z</cp:lastPrinted>
  <dcterms:created xsi:type="dcterms:W3CDTF">2017-10-17T14:37:00Z</dcterms:created>
  <dcterms:modified xsi:type="dcterms:W3CDTF">2017-10-18T08:25:00Z</dcterms:modified>
</cp:coreProperties>
</file>