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E5" w:rsidRPr="00064D1C" w:rsidRDefault="004D6A5A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64D1C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6114E5" w:rsidRPr="00064D1C" w:rsidRDefault="006114E5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6A5A" w:rsidRPr="00064D1C" w:rsidRDefault="004D6A5A" w:rsidP="000323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4D1C">
        <w:rPr>
          <w:rFonts w:ascii="Times New Roman" w:eastAsia="Times New Roman" w:hAnsi="Times New Roman"/>
          <w:b/>
          <w:sz w:val="24"/>
          <w:szCs w:val="24"/>
        </w:rPr>
        <w:t>«</w:t>
      </w:r>
      <w:r w:rsidR="00E108E9" w:rsidRPr="00064D1C">
        <w:rPr>
          <w:rFonts w:ascii="Times New Roman" w:eastAsia="Times New Roman" w:hAnsi="Times New Roman"/>
          <w:b/>
          <w:sz w:val="24"/>
          <w:szCs w:val="24"/>
        </w:rPr>
        <w:t>Об отдельных решениях, принятых советом директоров эмитента:</w:t>
      </w:r>
    </w:p>
    <w:p w:rsidR="004C4150" w:rsidRPr="00064D1C" w:rsidRDefault="00876D99" w:rsidP="000323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4D1C">
        <w:rPr>
          <w:rFonts w:ascii="Times New Roman" w:eastAsia="Times New Roman" w:hAnsi="Times New Roman"/>
          <w:b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</w:t>
      </w:r>
      <w:r w:rsidR="00E65912" w:rsidRPr="00064D1C">
        <w:rPr>
          <w:rFonts w:ascii="Times New Roman" w:eastAsia="Times New Roman" w:hAnsi="Times New Roman"/>
          <w:b/>
          <w:sz w:val="24"/>
          <w:szCs w:val="24"/>
        </w:rPr>
        <w:t xml:space="preserve"> эмитента</w:t>
      </w:r>
      <w:r w:rsidR="004C4150" w:rsidRPr="00064D1C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0C1D53" w:rsidRPr="00064D1C" w:rsidRDefault="004C4150" w:rsidP="000323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4D1C">
        <w:rPr>
          <w:rFonts w:ascii="Times New Roman" w:eastAsia="Times New Roman" w:hAnsi="Times New Roman"/>
          <w:b/>
          <w:sz w:val="24"/>
          <w:szCs w:val="24"/>
        </w:rPr>
        <w:t>об утверждении повестки дня общего собрания акционеров эмитента, являющегося хозяйственным обществом, а также об иных решениях, связанных с подготовкой, созывом и проведением общего собрания акционеров такого эмитента</w:t>
      </w:r>
      <w:r w:rsidR="000C1D53" w:rsidRPr="00064D1C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A22C03" w:rsidRPr="00064D1C" w:rsidRDefault="000C1D53" w:rsidP="000323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4D1C">
        <w:rPr>
          <w:rFonts w:ascii="Times New Roman" w:eastAsia="Times New Roman" w:hAnsi="Times New Roman"/>
          <w:b/>
          <w:sz w:val="24"/>
          <w:szCs w:val="24"/>
        </w:rPr>
        <w:t>о рекомендациях в отношении размеров дивидендов по акциям эмитента, являющегося акционерным обществом, и порядка их выплаты</w:t>
      </w:r>
      <w:r w:rsidR="00A22C03" w:rsidRPr="00064D1C">
        <w:rPr>
          <w:rFonts w:ascii="Times New Roman" w:eastAsia="Times New Roman" w:hAnsi="Times New Roman"/>
          <w:b/>
          <w:sz w:val="24"/>
          <w:szCs w:val="24"/>
        </w:rPr>
        <w:t>».</w:t>
      </w:r>
    </w:p>
    <w:p w:rsidR="00A745AD" w:rsidRPr="00064D1C" w:rsidRDefault="00A745A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D6A5A" w:rsidRPr="00485AF7" w:rsidTr="00A745AD">
        <w:trPr>
          <w:cantSplit/>
        </w:trPr>
        <w:tc>
          <w:tcPr>
            <w:tcW w:w="9923" w:type="dxa"/>
            <w:gridSpan w:val="2"/>
            <w:vAlign w:val="bottom"/>
          </w:tcPr>
          <w:p w:rsidR="004D6A5A" w:rsidRPr="00485AF7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485AF7" w:rsidTr="00A745AD">
        <w:tc>
          <w:tcPr>
            <w:tcW w:w="4820" w:type="dxa"/>
          </w:tcPr>
          <w:p w:rsidR="004D6A5A" w:rsidRPr="00485AF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D6A5A" w:rsidRPr="00485AF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485AF7" w:rsidTr="00A745AD">
        <w:tc>
          <w:tcPr>
            <w:tcW w:w="4820" w:type="dxa"/>
          </w:tcPr>
          <w:p w:rsidR="004D6A5A" w:rsidRPr="00485AF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D6A5A" w:rsidRPr="00485AF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485AF7" w:rsidTr="00A745AD">
        <w:tc>
          <w:tcPr>
            <w:tcW w:w="4820" w:type="dxa"/>
          </w:tcPr>
          <w:p w:rsidR="004D6A5A" w:rsidRPr="00485AF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D6A5A" w:rsidRPr="00485AF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485AF7" w:rsidTr="00A745AD">
        <w:tc>
          <w:tcPr>
            <w:tcW w:w="4820" w:type="dxa"/>
          </w:tcPr>
          <w:p w:rsidR="004D6A5A" w:rsidRPr="00485AF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103" w:type="dxa"/>
          </w:tcPr>
          <w:p w:rsidR="004D6A5A" w:rsidRPr="00485AF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485AF7" w:rsidTr="00A745AD">
        <w:tc>
          <w:tcPr>
            <w:tcW w:w="4820" w:type="dxa"/>
          </w:tcPr>
          <w:p w:rsidR="004D6A5A" w:rsidRPr="00485AF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103" w:type="dxa"/>
          </w:tcPr>
          <w:p w:rsidR="004D6A5A" w:rsidRPr="00485AF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485AF7" w:rsidTr="00A745AD">
        <w:tc>
          <w:tcPr>
            <w:tcW w:w="4820" w:type="dxa"/>
          </w:tcPr>
          <w:p w:rsidR="004D6A5A" w:rsidRPr="00485AF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D6A5A" w:rsidRPr="00485AF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485AF7" w:rsidTr="00A745AD">
        <w:tc>
          <w:tcPr>
            <w:tcW w:w="4820" w:type="dxa"/>
          </w:tcPr>
          <w:p w:rsidR="004D6A5A" w:rsidRPr="00485AF7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D6A5A" w:rsidRPr="00485AF7" w:rsidRDefault="00844ED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hyperlink r:id="rId9" w:history="1">
              <w:r w:rsidR="004D6A5A" w:rsidRPr="00485AF7">
                <w:rPr>
                  <w:rStyle w:val="a3"/>
                  <w:rFonts w:ascii="Times New Roman" w:eastAsia="Times New Roman" w:hAnsi="Times New Roman"/>
                </w:rPr>
                <w:t>http://www.e-disclosure.ru/portal/company.aspx?id=560</w:t>
              </w:r>
            </w:hyperlink>
          </w:p>
          <w:p w:rsidR="004D6A5A" w:rsidRPr="00485AF7" w:rsidRDefault="00844ED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10" w:history="1">
              <w:r w:rsidR="004D6A5A" w:rsidRPr="00485AF7">
                <w:rPr>
                  <w:rStyle w:val="a3"/>
                  <w:rFonts w:ascii="Times New Roman" w:eastAsia="Times New Roman" w:hAnsi="Times New Roman"/>
                </w:rPr>
                <w:t>http://www.slavneft.ru</w:t>
              </w:r>
            </w:hyperlink>
          </w:p>
        </w:tc>
      </w:tr>
    </w:tbl>
    <w:p w:rsidR="004D6A5A" w:rsidRPr="00485AF7" w:rsidRDefault="004D6A5A" w:rsidP="004D6A5A">
      <w:pPr>
        <w:spacing w:after="0"/>
        <w:rPr>
          <w:rFonts w:ascii="Times New Roman" w:hAnsi="Times New Roman"/>
          <w:vanish/>
          <w:sz w:val="24"/>
          <w:szCs w:val="24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6A5A" w:rsidRPr="00485AF7" w:rsidTr="00A745AD">
        <w:tc>
          <w:tcPr>
            <w:tcW w:w="9923" w:type="dxa"/>
            <w:shd w:val="clear" w:color="auto" w:fill="auto"/>
          </w:tcPr>
          <w:p w:rsidR="00AD0000" w:rsidRPr="00485AF7" w:rsidRDefault="004D6A5A" w:rsidP="0081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AF7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064D1C" w:rsidTr="00A745AD">
        <w:trPr>
          <w:trHeight w:val="841"/>
        </w:trPr>
        <w:tc>
          <w:tcPr>
            <w:tcW w:w="9923" w:type="dxa"/>
            <w:shd w:val="clear" w:color="auto" w:fill="auto"/>
          </w:tcPr>
          <w:p w:rsidR="00CD5BF9" w:rsidRPr="00064D1C" w:rsidRDefault="00CD5BF9" w:rsidP="00CD5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 xml:space="preserve">2.1. Кворум заседания совета директоров эмитента: </w:t>
            </w:r>
          </w:p>
          <w:p w:rsidR="00CD5BF9" w:rsidRPr="00064D1C" w:rsidRDefault="00CD5BF9" w:rsidP="00CD5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В соответствии со статьей 68 ФЗ «Об акционерных обществах» и пунктом 8.10 Устава ОАО</w:t>
            </w:r>
            <w:r w:rsidR="00AD0000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CD5BF9" w:rsidRPr="00064D1C" w:rsidRDefault="00CD5BF9" w:rsidP="00CD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2.1.1.</w:t>
            </w:r>
            <w:r w:rsidR="00896385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 xml:space="preserve">Результаты голосования по вопросам повестки дня: </w:t>
            </w:r>
          </w:p>
          <w:p w:rsidR="00CD5BF9" w:rsidRPr="00064D1C" w:rsidRDefault="00CD5BF9" w:rsidP="00CD5BF9">
            <w:pPr>
              <w:tabs>
                <w:tab w:val="left" w:pos="0"/>
              </w:tabs>
              <w:spacing w:after="0" w:line="240" w:lineRule="auto"/>
              <w:ind w:righ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В соответствии с п. 8.12 Устава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решени</w:t>
            </w:r>
            <w:r w:rsidR="00896385" w:rsidRPr="00064D1C">
              <w:rPr>
                <w:rFonts w:ascii="Times New Roman" w:hAnsi="Times New Roman"/>
                <w:sz w:val="24"/>
                <w:szCs w:val="24"/>
              </w:rPr>
              <w:t>я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 xml:space="preserve"> принят</w:t>
            </w:r>
            <w:r w:rsidR="00896385" w:rsidRPr="00064D1C">
              <w:rPr>
                <w:rFonts w:ascii="Times New Roman" w:hAnsi="Times New Roman"/>
                <w:sz w:val="24"/>
                <w:szCs w:val="24"/>
              </w:rPr>
              <w:t>ы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5BF9" w:rsidRPr="00064D1C" w:rsidRDefault="00CD5BF9" w:rsidP="00CD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 Содержание решений, принятых советом директоров эмитента:</w:t>
            </w:r>
          </w:p>
          <w:p w:rsidR="00CD5BF9" w:rsidRPr="00064D1C" w:rsidRDefault="00930D37" w:rsidP="00CD5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</w:t>
            </w:r>
            <w:r w:rsidR="00896385" w:rsidRPr="00064D1C">
              <w:rPr>
                <w:rFonts w:ascii="Times New Roman" w:hAnsi="Times New Roman"/>
                <w:sz w:val="24"/>
                <w:szCs w:val="24"/>
              </w:rPr>
              <w:t>.1. </w:t>
            </w:r>
            <w:r w:rsidR="00CD5BF9" w:rsidRPr="00064D1C">
              <w:rPr>
                <w:rFonts w:ascii="Times New Roman" w:hAnsi="Times New Roman"/>
                <w:sz w:val="24"/>
                <w:szCs w:val="24"/>
              </w:rPr>
              <w:t>По вопросу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 xml:space="preserve"> повестки дня</w:t>
            </w:r>
            <w:r w:rsidR="00CD5BF9" w:rsidRPr="00064D1C">
              <w:rPr>
                <w:rFonts w:ascii="Times New Roman" w:hAnsi="Times New Roman"/>
                <w:sz w:val="24"/>
                <w:szCs w:val="24"/>
              </w:rPr>
              <w:t>: «Избрание председательствующего на заседании Совета директоров ОАО «НГК «</w:t>
            </w:r>
            <w:proofErr w:type="spellStart"/>
            <w:r w:rsidR="00CD5BF9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CD5BF9" w:rsidRPr="00064D1C">
              <w:rPr>
                <w:rFonts w:ascii="Times New Roman" w:hAnsi="Times New Roman"/>
                <w:sz w:val="24"/>
                <w:szCs w:val="24"/>
              </w:rPr>
              <w:t>»».</w:t>
            </w:r>
          </w:p>
          <w:p w:rsidR="00CD5BF9" w:rsidRPr="00064D1C" w:rsidRDefault="002E090D" w:rsidP="00CD5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</w:t>
            </w:r>
            <w:r w:rsidR="00D16D63" w:rsidRPr="00064D1C">
              <w:rPr>
                <w:rFonts w:ascii="Times New Roman" w:hAnsi="Times New Roman"/>
                <w:sz w:val="24"/>
                <w:szCs w:val="24"/>
              </w:rPr>
              <w:t>1.</w:t>
            </w:r>
            <w:r w:rsidR="00896385" w:rsidRPr="00064D1C">
              <w:rPr>
                <w:rFonts w:ascii="Times New Roman" w:hAnsi="Times New Roman"/>
                <w:sz w:val="24"/>
                <w:szCs w:val="24"/>
              </w:rPr>
              <w:t>1. </w:t>
            </w:r>
            <w:r w:rsidR="00CD5BF9" w:rsidRPr="00064D1C">
              <w:rPr>
                <w:rFonts w:ascii="Times New Roman" w:hAnsi="Times New Roman"/>
                <w:sz w:val="24"/>
                <w:szCs w:val="24"/>
              </w:rPr>
              <w:t>Принятое решение по вопрос</w:t>
            </w:r>
            <w:r w:rsidR="00930D37" w:rsidRPr="00064D1C">
              <w:rPr>
                <w:rFonts w:ascii="Times New Roman" w:hAnsi="Times New Roman"/>
                <w:sz w:val="24"/>
                <w:szCs w:val="24"/>
              </w:rPr>
              <w:t>у</w:t>
            </w:r>
            <w:r w:rsidR="00CD5BF9" w:rsidRPr="00064D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D5BF9" w:rsidRPr="00064D1C" w:rsidRDefault="00CD5BF9" w:rsidP="00CD5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Избрать председательствующим на заседании Совета директоров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члена Совета директоров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Яковлева Вадима Владиславовича.</w:t>
            </w:r>
          </w:p>
          <w:p w:rsidR="00930D37" w:rsidRPr="00064D1C" w:rsidRDefault="002E090D" w:rsidP="0093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</w:t>
            </w:r>
            <w:r w:rsidR="00D16D63" w:rsidRPr="00064D1C">
              <w:rPr>
                <w:rFonts w:ascii="Times New Roman" w:hAnsi="Times New Roman"/>
                <w:sz w:val="24"/>
                <w:szCs w:val="24"/>
              </w:rPr>
              <w:t>2.</w:t>
            </w:r>
            <w:r w:rsidR="00896385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="00930D37" w:rsidRPr="00064D1C">
              <w:rPr>
                <w:rFonts w:ascii="Times New Roman" w:hAnsi="Times New Roman"/>
                <w:sz w:val="24"/>
                <w:szCs w:val="24"/>
              </w:rPr>
              <w:t>По вопросу повестки дня: «Предварительное утверждение годового отчета ОАО</w:t>
            </w:r>
            <w:r w:rsidR="00AD0000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="00930D37" w:rsidRPr="00064D1C">
              <w:rPr>
                <w:rFonts w:ascii="Times New Roman" w:hAnsi="Times New Roman"/>
                <w:sz w:val="24"/>
                <w:szCs w:val="24"/>
              </w:rPr>
              <w:t>«НГК «</w:t>
            </w:r>
            <w:proofErr w:type="spellStart"/>
            <w:r w:rsidR="00930D37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930D37" w:rsidRPr="00064D1C">
              <w:rPr>
                <w:rFonts w:ascii="Times New Roman" w:hAnsi="Times New Roman"/>
                <w:sz w:val="24"/>
                <w:szCs w:val="24"/>
              </w:rPr>
              <w:t>» за 2016 год»:</w:t>
            </w:r>
          </w:p>
          <w:p w:rsidR="00930D37" w:rsidRPr="00064D1C" w:rsidRDefault="00D16D63" w:rsidP="0093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2.2.2.</w:t>
            </w:r>
            <w:r w:rsidR="00896385" w:rsidRPr="00064D1C">
              <w:rPr>
                <w:rFonts w:ascii="Times New Roman" w:hAnsi="Times New Roman"/>
                <w:sz w:val="24"/>
                <w:szCs w:val="24"/>
              </w:rPr>
              <w:t>1. </w:t>
            </w:r>
            <w:r w:rsidR="00930D37" w:rsidRPr="00064D1C">
              <w:rPr>
                <w:rFonts w:ascii="Times New Roman" w:hAnsi="Times New Roman"/>
                <w:sz w:val="24"/>
                <w:szCs w:val="24"/>
              </w:rPr>
              <w:t>Принятое решение по вопросу:</w:t>
            </w:r>
          </w:p>
          <w:p w:rsidR="00930D37" w:rsidRPr="00064D1C" w:rsidRDefault="00930D37" w:rsidP="0093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Предварительно утвердить годовой отчет ОАО 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за 2016 год.</w:t>
            </w:r>
          </w:p>
          <w:p w:rsidR="00CD5BF9" w:rsidRPr="00064D1C" w:rsidRDefault="00930D37" w:rsidP="0019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2.2.3.</w:t>
            </w:r>
            <w:r w:rsidR="00896385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="0019552F" w:rsidRPr="00064D1C">
              <w:rPr>
                <w:rFonts w:ascii="Times New Roman" w:hAnsi="Times New Roman"/>
                <w:sz w:val="24"/>
                <w:szCs w:val="24"/>
              </w:rPr>
              <w:t>По вопросу повестки дня: «Предварительное утверждение годовой бухгалтерской (финансовой) отчетности ОАО «НГК «</w:t>
            </w:r>
            <w:proofErr w:type="spellStart"/>
            <w:r w:rsidR="0019552F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19552F" w:rsidRPr="00064D1C">
              <w:rPr>
                <w:rFonts w:ascii="Times New Roman" w:hAnsi="Times New Roman"/>
                <w:sz w:val="24"/>
                <w:szCs w:val="24"/>
              </w:rPr>
              <w:t>» за 2016 год».</w:t>
            </w:r>
          </w:p>
          <w:p w:rsidR="0019552F" w:rsidRPr="00064D1C" w:rsidRDefault="00D16D63" w:rsidP="0019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2.2.3.</w:t>
            </w:r>
            <w:r w:rsidR="00896385" w:rsidRPr="00064D1C">
              <w:rPr>
                <w:rFonts w:ascii="Times New Roman" w:hAnsi="Times New Roman"/>
                <w:sz w:val="24"/>
                <w:szCs w:val="24"/>
              </w:rPr>
              <w:t>1. </w:t>
            </w:r>
            <w:r w:rsidR="0019552F" w:rsidRPr="00064D1C">
              <w:rPr>
                <w:rFonts w:ascii="Times New Roman" w:hAnsi="Times New Roman"/>
                <w:sz w:val="24"/>
                <w:szCs w:val="24"/>
              </w:rPr>
              <w:t>Принятое решение по вопросу:</w:t>
            </w:r>
          </w:p>
          <w:p w:rsidR="0019552F" w:rsidRPr="00064D1C" w:rsidRDefault="0019552F" w:rsidP="0019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Предварительно утвердить годовую бухгалтерскую (финансовую) отчетность ОАО</w:t>
            </w:r>
            <w:r w:rsidR="00AD0000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«НГК</w:t>
            </w:r>
            <w:r w:rsidR="00C20135" w:rsidRPr="00064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за 2016 год.</w:t>
            </w:r>
          </w:p>
          <w:p w:rsidR="0019552F" w:rsidRPr="00064D1C" w:rsidRDefault="0019552F" w:rsidP="0019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2.2.4.</w:t>
            </w:r>
            <w:r w:rsidR="00896385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По вопросу повестки дня: «Рекомендации годовому (по итогам 2016 года) общему собранию акционеров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о порядке распределения чистой прибыли (убытков)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по результатам отчетного 2016 года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E090D" w:rsidRPr="00064D1C" w:rsidRDefault="00D16D63" w:rsidP="00AD0000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2.2.4.</w:t>
            </w:r>
            <w:r w:rsidR="00896385" w:rsidRPr="00064D1C">
              <w:rPr>
                <w:rFonts w:ascii="Times New Roman" w:hAnsi="Times New Roman"/>
                <w:sz w:val="24"/>
                <w:szCs w:val="24"/>
              </w:rPr>
              <w:t>1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.</w:t>
            </w:r>
            <w:r w:rsidR="00896385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Принятое решение по вопросу:</w:t>
            </w:r>
          </w:p>
          <w:p w:rsidR="002E090D" w:rsidRPr="00064D1C" w:rsidRDefault="002E090D" w:rsidP="00AD0000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 xml:space="preserve">Рекомендовать годовому (по итогам 2016 года) общему собранию акционеров </w:t>
            </w:r>
            <w:r w:rsidRPr="00064D1C">
              <w:rPr>
                <w:rFonts w:ascii="Times New Roman" w:hAnsi="Times New Roman"/>
                <w:sz w:val="24"/>
                <w:szCs w:val="24"/>
              </w:rPr>
              <w:lastRenderedPageBreak/>
              <w:t>ОАО</w:t>
            </w:r>
            <w:r w:rsidR="00AD0000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«НГК</w:t>
            </w:r>
            <w:r w:rsidR="00AD0000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принять следующие решения: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1.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Распределить чистую прибыль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», сформированную по</w:t>
            </w:r>
            <w:r w:rsidR="00AD0000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результатам 2016 года в размере 10 241 809 245,43 руб., следующим образом: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на погашение обязательств по займам – 10 241 809 245,43 руб.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Не объявлять дивиденды по обыкновенным акциям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по</w:t>
            </w:r>
            <w:r w:rsidR="00AD0000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результатам 2016 года.</w:t>
            </w:r>
          </w:p>
          <w:p w:rsidR="002E090D" w:rsidRPr="00064D1C" w:rsidRDefault="00D16D63" w:rsidP="0019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2.2.5.</w:t>
            </w:r>
            <w:r w:rsidR="00C20135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По вопросу повестки дня: «Предложение годовому (по итогам 2016 года) общему собранию акционеров кандидатур аудиторов ОАО «НГК 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» на 2017 год и</w:t>
            </w:r>
            <w:r w:rsidR="00AD0000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определение размера оплаты услуг».</w:t>
            </w:r>
          </w:p>
          <w:p w:rsidR="002E090D" w:rsidRPr="00064D1C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2.2.5.</w:t>
            </w:r>
            <w:r w:rsidR="00823148" w:rsidRPr="00064D1C">
              <w:rPr>
                <w:rFonts w:ascii="Times New Roman" w:hAnsi="Times New Roman"/>
                <w:sz w:val="24"/>
                <w:szCs w:val="24"/>
              </w:rPr>
              <w:t>1. 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Принятое решение по вопросу:</w:t>
            </w:r>
          </w:p>
          <w:p w:rsidR="002E090D" w:rsidRPr="00064D1C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EDA">
              <w:rPr>
                <w:rFonts w:ascii="Times New Roman" w:hAnsi="Times New Roman"/>
                <w:sz w:val="24"/>
                <w:szCs w:val="24"/>
              </w:rPr>
              <w:t>2.2.5.</w:t>
            </w:r>
            <w:r w:rsidR="00823148" w:rsidRPr="00844EDA">
              <w:rPr>
                <w:rFonts w:ascii="Times New Roman" w:hAnsi="Times New Roman"/>
                <w:sz w:val="24"/>
                <w:szCs w:val="24"/>
              </w:rPr>
              <w:t>1</w:t>
            </w:r>
            <w:r w:rsidRPr="00844EDA">
              <w:rPr>
                <w:rFonts w:ascii="Times New Roman" w:hAnsi="Times New Roman"/>
                <w:sz w:val="24"/>
                <w:szCs w:val="24"/>
              </w:rPr>
              <w:t>.</w:t>
            </w:r>
            <w:r w:rsidR="00823148" w:rsidRPr="00844EDA">
              <w:rPr>
                <w:rFonts w:ascii="Times New Roman" w:hAnsi="Times New Roman"/>
                <w:sz w:val="24"/>
                <w:szCs w:val="24"/>
              </w:rPr>
              <w:t>1.</w:t>
            </w:r>
            <w:r w:rsidR="00823148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Предложить годовому (по итогам 2016 года) общему собранию акционеров ОАО «НГК 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утвердить аудиторскую фирм</w:t>
            </w:r>
            <w:proofErr w:type="gramStart"/>
            <w:r w:rsidRPr="00064D1C">
              <w:rPr>
                <w:rFonts w:ascii="Times New Roman" w:hAnsi="Times New Roman"/>
                <w:sz w:val="24"/>
                <w:szCs w:val="24"/>
              </w:rPr>
              <w:t>у ООО</w:t>
            </w:r>
            <w:proofErr w:type="gramEnd"/>
            <w:r w:rsidRPr="00064D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Росэкспертиза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(ОГРН 1027739273946) аудитором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по аудиту бухгалтерской (финансовой) отчетности за 2017 год, подготовленной в соответствии с российскими стандартами бухгалтерского учета (РСБУ);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утвердить аудиторскую фирм</w:t>
            </w:r>
            <w:proofErr w:type="gramStart"/>
            <w:r w:rsidRPr="00064D1C">
              <w:rPr>
                <w:rFonts w:ascii="Times New Roman" w:hAnsi="Times New Roman"/>
                <w:sz w:val="24"/>
                <w:szCs w:val="24"/>
              </w:rPr>
              <w:t>у ООО</w:t>
            </w:r>
            <w:proofErr w:type="gramEnd"/>
            <w:r w:rsidRPr="00064D1C">
              <w:rPr>
                <w:rFonts w:ascii="Times New Roman" w:hAnsi="Times New Roman"/>
                <w:sz w:val="24"/>
                <w:szCs w:val="24"/>
              </w:rPr>
              <w:t xml:space="preserve"> «Эрнст энд Янг» (ОГРН 1027739707203) для проведения аудита консолидированной финансовой отчетности Группы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», составленной в соответствии с ме</w:t>
            </w:r>
            <w:bookmarkStart w:id="0" w:name="_GoBack"/>
            <w:bookmarkEnd w:id="0"/>
            <w:r w:rsidRPr="00064D1C">
              <w:rPr>
                <w:rFonts w:ascii="Times New Roman" w:hAnsi="Times New Roman"/>
                <w:sz w:val="24"/>
                <w:szCs w:val="24"/>
              </w:rPr>
              <w:t>ждународными стандартами финансовой отчетности (МСФО), за 2017 год, и ежеквартальных обзорных проверок консолидированной промежуточной сокращенной финансовой информации Группы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», подготовленной в соответствии с МСФО.</w:t>
            </w:r>
          </w:p>
          <w:p w:rsidR="002E090D" w:rsidRPr="00844EDA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EDA">
              <w:rPr>
                <w:rFonts w:ascii="Times New Roman" w:hAnsi="Times New Roman"/>
                <w:sz w:val="24"/>
                <w:szCs w:val="24"/>
              </w:rPr>
              <w:t>2.2.5.</w:t>
            </w:r>
            <w:r w:rsidR="00823148" w:rsidRPr="00844EDA">
              <w:rPr>
                <w:rFonts w:ascii="Times New Roman" w:hAnsi="Times New Roman"/>
                <w:sz w:val="24"/>
                <w:szCs w:val="24"/>
              </w:rPr>
              <w:t>1</w:t>
            </w:r>
            <w:r w:rsidRPr="00844EDA">
              <w:rPr>
                <w:rFonts w:ascii="Times New Roman" w:hAnsi="Times New Roman"/>
                <w:sz w:val="24"/>
                <w:szCs w:val="24"/>
              </w:rPr>
              <w:t>.</w:t>
            </w:r>
            <w:r w:rsidR="00823148" w:rsidRPr="00844EDA">
              <w:rPr>
                <w:rFonts w:ascii="Times New Roman" w:hAnsi="Times New Roman"/>
                <w:sz w:val="24"/>
                <w:szCs w:val="24"/>
              </w:rPr>
              <w:t>2. </w:t>
            </w:r>
            <w:r w:rsidR="002E090D" w:rsidRPr="00844EDA">
              <w:rPr>
                <w:rFonts w:ascii="Times New Roman" w:hAnsi="Times New Roman"/>
                <w:sz w:val="24"/>
                <w:szCs w:val="24"/>
              </w:rPr>
              <w:t>Определить стоимость услуг ООО «</w:t>
            </w:r>
            <w:proofErr w:type="spellStart"/>
            <w:r w:rsidR="002E090D" w:rsidRPr="00844EDA">
              <w:rPr>
                <w:rFonts w:ascii="Times New Roman" w:hAnsi="Times New Roman"/>
                <w:sz w:val="24"/>
                <w:szCs w:val="24"/>
              </w:rPr>
              <w:t>Росэкспертиза</w:t>
            </w:r>
            <w:proofErr w:type="spellEnd"/>
            <w:r w:rsidR="002E090D" w:rsidRPr="00844EDA">
              <w:rPr>
                <w:rFonts w:ascii="Times New Roman" w:hAnsi="Times New Roman"/>
                <w:sz w:val="24"/>
                <w:szCs w:val="24"/>
              </w:rPr>
              <w:t>» (ОГРН 1027739273946) по аудиту бухгалтерской (финансовой) отчетности ОАО «НГК «</w:t>
            </w:r>
            <w:proofErr w:type="spellStart"/>
            <w:r w:rsidR="002E090D" w:rsidRPr="00844EDA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844EDA">
              <w:rPr>
                <w:rFonts w:ascii="Times New Roman" w:hAnsi="Times New Roman"/>
                <w:sz w:val="24"/>
                <w:szCs w:val="24"/>
              </w:rPr>
              <w:t>» за 2017 год, подготовленной в соответствии с российскими стандартами бухгалтерского учета (РСБУ), в размере 249 000 (Двести сорок девять тысяч) руб. (без учета НДС), включая накладные расходы.</w:t>
            </w:r>
          </w:p>
          <w:p w:rsidR="002E090D" w:rsidRPr="00844EDA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EDA">
              <w:rPr>
                <w:rFonts w:ascii="Times New Roman" w:hAnsi="Times New Roman"/>
                <w:sz w:val="24"/>
                <w:szCs w:val="24"/>
              </w:rPr>
              <w:t>2.2.5.</w:t>
            </w:r>
            <w:r w:rsidR="00823148" w:rsidRPr="00844EDA">
              <w:rPr>
                <w:rFonts w:ascii="Times New Roman" w:hAnsi="Times New Roman"/>
                <w:sz w:val="24"/>
                <w:szCs w:val="24"/>
              </w:rPr>
              <w:t>1</w:t>
            </w:r>
            <w:r w:rsidRPr="00844EDA">
              <w:rPr>
                <w:rFonts w:ascii="Times New Roman" w:hAnsi="Times New Roman"/>
                <w:sz w:val="24"/>
                <w:szCs w:val="24"/>
              </w:rPr>
              <w:t>.</w:t>
            </w:r>
            <w:r w:rsidR="002E090D" w:rsidRPr="00844EDA">
              <w:rPr>
                <w:rFonts w:ascii="Times New Roman" w:hAnsi="Times New Roman"/>
                <w:sz w:val="24"/>
                <w:szCs w:val="24"/>
              </w:rPr>
              <w:t>3.</w:t>
            </w:r>
            <w:r w:rsidR="00823148" w:rsidRPr="00844EDA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="002E090D" w:rsidRPr="00844EDA">
              <w:rPr>
                <w:rFonts w:ascii="Times New Roman" w:hAnsi="Times New Roman"/>
                <w:sz w:val="24"/>
                <w:szCs w:val="24"/>
              </w:rPr>
              <w:t>Определить стоимость услуг ООО «Эрнст энд Янг» (ОГРН 1027739707203) по аудиту консолидированной финансовой отчетности Группы «</w:t>
            </w:r>
            <w:proofErr w:type="spellStart"/>
            <w:r w:rsidR="002E090D" w:rsidRPr="00844EDA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844EDA">
              <w:rPr>
                <w:rFonts w:ascii="Times New Roman" w:hAnsi="Times New Roman"/>
                <w:sz w:val="24"/>
                <w:szCs w:val="24"/>
              </w:rPr>
              <w:t>», составленной в соответствии с международными стандартами финансовой отчетности (МСФО), за 2017 год, и ежеквартальным обзорным проверкам консолидированной промежуточной сокращенной финансовой информации Группы «</w:t>
            </w:r>
            <w:proofErr w:type="spellStart"/>
            <w:r w:rsidR="002E090D" w:rsidRPr="00844EDA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844EDA">
              <w:rPr>
                <w:rFonts w:ascii="Times New Roman" w:hAnsi="Times New Roman"/>
                <w:sz w:val="24"/>
                <w:szCs w:val="24"/>
              </w:rPr>
              <w:t>», подготовленной в соответствии с МСФО, в размере 8 898 000 (Восемь миллионов восемьсот девяносто восемь тысяч) руб. (без учета НДС), включая</w:t>
            </w:r>
            <w:proofErr w:type="gramEnd"/>
            <w:r w:rsidR="002E090D" w:rsidRPr="00844EDA">
              <w:rPr>
                <w:rFonts w:ascii="Times New Roman" w:hAnsi="Times New Roman"/>
                <w:sz w:val="24"/>
                <w:szCs w:val="24"/>
              </w:rPr>
              <w:t xml:space="preserve"> накладные расходы.</w:t>
            </w:r>
          </w:p>
          <w:p w:rsidR="002E090D" w:rsidRPr="00064D1C" w:rsidRDefault="002E090D" w:rsidP="0019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2.2.6.</w:t>
            </w:r>
            <w:r w:rsidR="00064D1C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По вопросу повестки дня: «Созыв годового (по итогам 2016 года) общего собрания акционеров ОАО 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»».</w:t>
            </w:r>
          </w:p>
          <w:p w:rsidR="002E090D" w:rsidRPr="00064D1C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2.2.6.</w:t>
            </w:r>
            <w:r w:rsidR="00064D1C" w:rsidRPr="00064D1C">
              <w:rPr>
                <w:rFonts w:ascii="Times New Roman" w:hAnsi="Times New Roman"/>
                <w:sz w:val="24"/>
                <w:szCs w:val="24"/>
              </w:rPr>
              <w:t>1. 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Принятое решение по вопросу:</w:t>
            </w:r>
          </w:p>
          <w:p w:rsidR="002E090D" w:rsidRPr="00064D1C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2.2.6.</w:t>
            </w:r>
            <w:r w:rsidR="009E2619">
              <w:rPr>
                <w:rFonts w:ascii="Times New Roman" w:hAnsi="Times New Roman"/>
                <w:sz w:val="24"/>
                <w:szCs w:val="24"/>
              </w:rPr>
              <w:t>1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.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1.</w:t>
            </w:r>
            <w:r w:rsidR="009E2619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Созвать годовое (по итогам 2016 года) общее собрание акционеров ОАО «НГК</w:t>
            </w:r>
            <w:r w:rsidR="004C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» 30 июня 2017 года в 12 часов 00 минут по московскому времени по адресу: г.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 xml:space="preserve">Москва, ул. Новослободская, 23, 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Novotel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, этаж 2, зал «Вашингтон». Начало регистрации лиц, участвующих в годовом общем собрании акционеров, - 11 часов 00 минут по московскому времени.</w:t>
            </w:r>
          </w:p>
          <w:p w:rsidR="002E090D" w:rsidRPr="00064D1C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2.2.6.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1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.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2.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Годовое (по итогам 2016 года) общее собрание акционеров ОАО</w:t>
            </w:r>
            <w:r w:rsidR="00AD0000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«НГК</w:t>
            </w:r>
            <w:r w:rsidR="00AD0000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» провести в форме совместного присутствия акционеров для обсуждения вопросов повестки дня и принятия решений по вопросам, поставленным на голосование, с возможностью голосования путем направления акционерами ОАО</w:t>
            </w:r>
            <w:r w:rsidR="00AD0000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«НГК</w:t>
            </w:r>
            <w:r w:rsidR="004C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» заполненных бюллетеней для голосования по вопросам повестки дня.</w:t>
            </w:r>
          </w:p>
          <w:p w:rsidR="002E090D" w:rsidRPr="00064D1C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2.2.6.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1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.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3.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Определить 27 июня 2017 года датой окончания приема от акционеров заполненных и подписанных акционерами бюллетеней для голосования по вопросам повестки дня годового (по итогам 2016 года) общего собрания акционеров ОАО</w:t>
            </w:r>
            <w:r w:rsidR="00AD0000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«НГК</w:t>
            </w:r>
            <w:r w:rsidR="00AD0000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E090D" w:rsidRPr="00064D1C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2.2.6.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1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.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4.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 xml:space="preserve">Определить почтовый адрес, по которому должны направляться заполненные и подписанные акционерами бюллетени для голосования: 125047, г. Москва, 4-й Лесной пер., 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lastRenderedPageBreak/>
              <w:t>дом 4, ОАО «НГК 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» с пометкой «Собрание акционеров».</w:t>
            </w:r>
          </w:p>
          <w:p w:rsidR="002E090D" w:rsidRPr="00064D1C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2.2.6.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1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.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5.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Установить 09 июня 2017 года датой направления лицам, имеющим право на участие в общем собрании акционеров и зарегистрированным в реестре акционеров ОАО</w:t>
            </w:r>
            <w:r w:rsidR="00AD0000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«НГК 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», заказными письмами информационного сообщения о проведении годового (по итогам 2016 года) общего собрания акционеров ОАО «НГК 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» и бюллетеней для голосования по вопросам повестки дня годового общего собрания акционеров.</w:t>
            </w:r>
            <w:proofErr w:type="gramEnd"/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Сообщение о проведении годового общего собрания акционеров ОАО 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 xml:space="preserve">» разместить на сайте в информационно-телекоммуникационной сети «Интернет» по адресу: </w:t>
            </w:r>
            <w:hyperlink r:id="rId11" w:history="1">
              <w:r w:rsidRPr="00064D1C">
                <w:rPr>
                  <w:rFonts w:ascii="Times New Roman" w:hAnsi="Times New Roman"/>
                  <w:sz w:val="24"/>
                  <w:szCs w:val="24"/>
                </w:rPr>
                <w:t>http://www.slavneft.ru/shareholder/shareholdermeet/</w:t>
              </w:r>
            </w:hyperlink>
            <w:r w:rsidRPr="00064D1C">
              <w:rPr>
                <w:rFonts w:ascii="Times New Roman" w:hAnsi="Times New Roman"/>
                <w:sz w:val="24"/>
                <w:szCs w:val="24"/>
              </w:rPr>
              <w:t xml:space="preserve"> не позднее 09 июня 2017 года. Поручить Президенту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осуществить размещение информации на сайте.</w:t>
            </w:r>
          </w:p>
          <w:p w:rsidR="002E090D" w:rsidRPr="00064D1C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2.2.6.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1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.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6.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Установить 05 июня 2017 года датой определения (фиксации) лиц, имеющих право на участие в годовом общем собрании акционеров ОАО «НГК 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E090D" w:rsidRPr="00064D1C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2.2.6.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1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.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7.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Определить, что владельцы обыкновенных акций ОАО «НГК 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» имеют право голоса по всем вопросам повестки дня годового (по итогам 2016 года) общего собрания акционеров.</w:t>
            </w:r>
          </w:p>
          <w:p w:rsidR="002E090D" w:rsidRPr="00064D1C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2.2.6.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1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.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8.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Поручить ведение годового (по итогам 2016 года) общего собрания акционеров ОАО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«НГК 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» члену Правления, вице-президенту ОАО «НГК 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Трухачеву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 xml:space="preserve"> Андрею Николаевичу.</w:t>
            </w:r>
          </w:p>
          <w:p w:rsidR="002E090D" w:rsidRPr="00064D1C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2.2.6.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1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.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9.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Определить, что функции секретаря на годовом (по итогам 2016 года) общем собрании акционеров ОАО «НГК 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» выполняет Утробина Ольга Ивановна.</w:t>
            </w:r>
          </w:p>
          <w:p w:rsidR="002E090D" w:rsidRPr="00064D1C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2.2.6.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1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.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10.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Определить, что функции счетной комиссии выполняет реестродержатель ОАО</w:t>
            </w:r>
            <w:r w:rsidR="008148CD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«НГК 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 xml:space="preserve">» –  АО «Регистратор Р.О.С.Т.». </w:t>
            </w:r>
          </w:p>
          <w:p w:rsidR="002E090D" w:rsidRPr="00064D1C" w:rsidRDefault="004C04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2.2.6.1</w:t>
            </w:r>
            <w:r w:rsidR="00D16D63" w:rsidRPr="00064D1C">
              <w:rPr>
                <w:rFonts w:ascii="Times New Roman" w:hAnsi="Times New Roman"/>
                <w:sz w:val="24"/>
                <w:szCs w:val="24"/>
              </w:rPr>
              <w:t>.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Поручить Президенту ОАО «НГК 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обратиться к регистратору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– АО «Регистратор Р.О.С.Т.» за подготовкой списка лиц, имеющих право на участие в годовом общем собрании акционеров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», на основании данных реестра акционеров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 xml:space="preserve">» по состоянию на 05 июня 2017 года; 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заключить с регистратором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– АО «Регистратор Р.О.С.Т.» договор об осуществлении регистратором функции счетной комиссии на годовом общем собрании акционеров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30 июня 2017 года.</w:t>
            </w:r>
          </w:p>
          <w:p w:rsidR="002E090D" w:rsidRPr="00064D1C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2.2.6.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1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.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12.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Утвердить следующую повестку дня годового (по итогам 2016 года) общего собрания акционеров ОАО «НГК 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1.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Утверждение годового отчета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за 2016 год.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Утверждение годовой бухгалтерской (финансовой) отчетности ОАО «НГК</w:t>
            </w:r>
            <w:r w:rsidR="004C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за 2016 год.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3.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Распределение прибыли, в том числе выплата (объявление) дивидендов, и убытков ОАО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по результатам 2016 года.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4.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Избрание Совета директоров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5.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Избрание Ревизионной комиссии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6.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Утверждение аудиторов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на 2017 год.</w:t>
            </w:r>
          </w:p>
          <w:p w:rsidR="002E090D" w:rsidRPr="00064D1C" w:rsidRDefault="004C04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2.2.6.1</w:t>
            </w:r>
            <w:r w:rsidR="00D16D63" w:rsidRPr="00064D1C">
              <w:rPr>
                <w:rFonts w:ascii="Times New Roman" w:hAnsi="Times New Roman"/>
                <w:sz w:val="24"/>
                <w:szCs w:val="24"/>
              </w:rPr>
              <w:t>.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Утвердить следующий перечень информации (материалов), подлежащих предоставлению лицам, имеющим право на участие в годовом (по итогам 2016 года) общем собрании акционеров ОАО «НГК 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годовой отчет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годовая бухгалтерская (финансовая) отчетность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заключение Ревизионной комиссии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по результатам проверки годового отчета и годовой бухгалтерской (финансовой) отчетности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аудиторское заключение по результатам проверки годовой бухгалтерской (финансовой) отчетности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рекомендации Совета директоров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по распределению прибыли и убытков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по результатам 2016 отчетного года;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сведения о кандидатах в Совет директоров и Ревизионную комиссию ОАО «НГК</w:t>
            </w:r>
            <w:r w:rsidR="008148CD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и информация о наличии либо отсутствии письменного согласия кандидатов, выдвинутых для избрания в Совет директоров и Ревизионную комиссию ОАО</w:t>
            </w:r>
            <w:r w:rsidR="008148CD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сведения о кандидатах в аудиторы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проекты решений годового (по итогам 2016 года) общего собрания акционеров ОАО</w:t>
            </w:r>
            <w:r w:rsidR="008148CD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отчет о заключенных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в отчетном 2016 году сделках, в совершении которых имеется заинтересованность, достоверность которого подтверждена Ревизионной комиссией;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выписка из протокола заседания Совета директоров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по вопросу «Утверждение отчета о заключенных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в отчетном 2016 году сделках, в совершении которых имеется заинтересованность»;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информация о заключенных в течение года акционерных соглашениях.</w:t>
            </w:r>
          </w:p>
          <w:p w:rsidR="002E090D" w:rsidRPr="00064D1C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2.2.6.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1.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14.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Установить, что с информацией (материалами) по вопросам повестки дня лица, имеющие право на участие в годовом (по итогам 2016 года) общем собрании акционеров ОАО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«НГК 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», могут ознакомиться в период с 10 июня 2017 года по 29 июня 2017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года по рабочим дням с 10 часов 00 минут до 16 часов 00 минут по московскому времени по адресам: г. Москва</w:t>
            </w:r>
            <w:proofErr w:type="gram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, 4-й Лесной пер., дом 4, офис ОАО «НГК «</w:t>
            </w:r>
            <w:proofErr w:type="spell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» /тел.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(495) 787 82 18/; г. Москва, ул. Стромынка, дом 18, корп. 13, АО «Регистратор Р.О.С.Т.» /тел.(495) 771 73 35/, а также 30 июня 2017 года по месту проведения собрания.</w:t>
            </w:r>
          </w:p>
          <w:p w:rsidR="002E090D" w:rsidRPr="00064D1C" w:rsidRDefault="004C04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2.2.6.1</w:t>
            </w:r>
            <w:r w:rsidR="00D16D63" w:rsidRPr="00064D1C">
              <w:rPr>
                <w:rFonts w:ascii="Times New Roman" w:hAnsi="Times New Roman"/>
                <w:sz w:val="24"/>
                <w:szCs w:val="24"/>
              </w:rPr>
              <w:t>.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090D" w:rsidRPr="00064D1C">
              <w:rPr>
                <w:rFonts w:ascii="Times New Roman" w:hAnsi="Times New Roman"/>
                <w:sz w:val="24"/>
                <w:szCs w:val="24"/>
              </w:rPr>
              <w:t>Утвердить форму и те</w:t>
            </w:r>
            <w:proofErr w:type="gramStart"/>
            <w:r w:rsidR="002E090D" w:rsidRPr="00064D1C">
              <w:rPr>
                <w:rFonts w:ascii="Times New Roman" w:hAnsi="Times New Roman"/>
                <w:sz w:val="24"/>
                <w:szCs w:val="24"/>
              </w:rPr>
              <w:t>кст сл</w:t>
            </w:r>
            <w:proofErr w:type="gramEnd"/>
            <w:r w:rsidR="002E090D" w:rsidRPr="00064D1C">
              <w:rPr>
                <w:rFonts w:ascii="Times New Roman" w:hAnsi="Times New Roman"/>
                <w:sz w:val="24"/>
                <w:szCs w:val="24"/>
              </w:rPr>
              <w:t>едующих документов: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сообщение о проведении годового (по итогам 2016 года) общего собрания акционеров ОАО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проекты решений годового (по итогам 2016 года) общего собрания акционеров ОАО</w:t>
            </w:r>
            <w:r w:rsidR="008148CD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бюллетени для голосования на годовом (по итогам 2016 года) общем собрании акционеров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E090D" w:rsidRPr="00064D1C" w:rsidRDefault="002E090D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-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ab/>
              <w:t>формулировки решений по вопросам повестки дня общего собрания акционеров ОАО</w:t>
            </w:r>
            <w:r w:rsidR="008148CD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D5BF9" w:rsidRPr="00064D1C" w:rsidRDefault="00D16D63" w:rsidP="002E0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2.2.7.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По вопросу повестки дня: «Утверждение отчета о заключенных ОАО</w:t>
            </w:r>
            <w:r w:rsidR="008148CD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«НГК</w:t>
            </w:r>
            <w:r w:rsidR="004C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в отчетном 2016 году сделках, в совершении которых имеется заинтересованность».</w:t>
            </w:r>
          </w:p>
          <w:p w:rsidR="0019552F" w:rsidRPr="00064D1C" w:rsidRDefault="00D16D63" w:rsidP="00CD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2.2.7.</w:t>
            </w:r>
            <w:r w:rsidR="004C0463">
              <w:rPr>
                <w:rFonts w:ascii="Times New Roman" w:hAnsi="Times New Roman"/>
                <w:sz w:val="24"/>
                <w:szCs w:val="24"/>
              </w:rPr>
              <w:t>1. 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Принятое решение по вопросу:</w:t>
            </w:r>
          </w:p>
          <w:p w:rsidR="0019552F" w:rsidRPr="00064D1C" w:rsidRDefault="00D16D63" w:rsidP="00D16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1C">
              <w:rPr>
                <w:rFonts w:ascii="Times New Roman" w:hAnsi="Times New Roman"/>
                <w:sz w:val="24"/>
                <w:szCs w:val="24"/>
              </w:rPr>
              <w:t>Утвердить отчет о заключенных ОАО «НГК «</w:t>
            </w:r>
            <w:proofErr w:type="spellStart"/>
            <w:r w:rsidRPr="00064D1C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064D1C">
              <w:rPr>
                <w:rFonts w:ascii="Times New Roman" w:hAnsi="Times New Roman"/>
                <w:sz w:val="24"/>
                <w:szCs w:val="24"/>
              </w:rPr>
              <w:t>» в отчетном 2016 году сделках, в</w:t>
            </w:r>
            <w:r w:rsidR="008148CD" w:rsidRPr="00064D1C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D1C">
              <w:rPr>
                <w:rFonts w:ascii="Times New Roman" w:hAnsi="Times New Roman"/>
                <w:sz w:val="24"/>
                <w:szCs w:val="24"/>
              </w:rPr>
              <w:t>совершении которых имеется заинтересованность.</w:t>
            </w:r>
          </w:p>
          <w:p w:rsidR="00CD5BF9" w:rsidRPr="004C0463" w:rsidRDefault="004C0463" w:rsidP="00CD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2.3. </w:t>
            </w:r>
            <w:r w:rsidR="00CD5BF9" w:rsidRPr="004C0463">
              <w:rPr>
                <w:rFonts w:ascii="Times New Roman" w:hAnsi="Times New Roman"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 25.05.2017.</w:t>
            </w:r>
          </w:p>
          <w:p w:rsidR="00CD5BF9" w:rsidRPr="004C0463" w:rsidRDefault="004C0463" w:rsidP="00CD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463">
              <w:rPr>
                <w:rFonts w:ascii="Times New Roman" w:hAnsi="Times New Roman"/>
                <w:sz w:val="24"/>
                <w:szCs w:val="24"/>
              </w:rPr>
              <w:t>2.4. </w:t>
            </w:r>
            <w:r w:rsidR="00CD5BF9" w:rsidRPr="004C0463">
              <w:rPr>
                <w:rFonts w:ascii="Times New Roman" w:hAnsi="Times New Roman"/>
                <w:sz w:val="24"/>
                <w:szCs w:val="24"/>
              </w:rPr>
              <w:t xml:space="preserve">Дата составления и номер протокола заседания совета директоров эмитента, на котором приняты соответствующие решения: </w:t>
            </w:r>
            <w:r w:rsidR="00CD5BF9" w:rsidRPr="009072EA">
              <w:rPr>
                <w:rFonts w:ascii="Times New Roman" w:hAnsi="Times New Roman"/>
                <w:sz w:val="24"/>
                <w:szCs w:val="24"/>
              </w:rPr>
              <w:t>29.</w:t>
            </w:r>
            <w:r w:rsidR="00CD5BF9" w:rsidRPr="004C0463">
              <w:rPr>
                <w:rFonts w:ascii="Times New Roman" w:hAnsi="Times New Roman"/>
                <w:sz w:val="24"/>
                <w:szCs w:val="24"/>
              </w:rPr>
              <w:t xml:space="preserve">05.2017, протокол № </w:t>
            </w:r>
            <w:r w:rsidRPr="004C0463">
              <w:rPr>
                <w:rFonts w:ascii="Times New Roman" w:hAnsi="Times New Roman"/>
                <w:sz w:val="24"/>
                <w:szCs w:val="24"/>
              </w:rPr>
              <w:t>8</w:t>
            </w:r>
            <w:r w:rsidR="00CD5BF9" w:rsidRPr="004C04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5BF9" w:rsidRPr="004C0463" w:rsidRDefault="00CD5BF9" w:rsidP="00CD5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463">
              <w:rPr>
                <w:rFonts w:ascii="Times New Roman" w:hAnsi="Times New Roman"/>
                <w:sz w:val="24"/>
                <w:szCs w:val="24"/>
              </w:rPr>
              <w:t>2.5.</w:t>
            </w:r>
            <w:r w:rsidR="004C0463" w:rsidRP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Pr="004C0463">
              <w:rPr>
                <w:rFonts w:ascii="Times New Roman" w:hAnsi="Times New Roman"/>
                <w:sz w:val="24"/>
                <w:szCs w:val="24"/>
              </w:rPr>
              <w:t>Идентификационные признаки акций, владельцы которых имеют право на участие в</w:t>
            </w:r>
            <w:r w:rsidR="008148CD" w:rsidRPr="004C0463">
              <w:rPr>
                <w:rFonts w:ascii="Times New Roman" w:hAnsi="Times New Roman"/>
                <w:sz w:val="24"/>
                <w:szCs w:val="24"/>
              </w:rPr>
              <w:t> </w:t>
            </w:r>
            <w:r w:rsidRPr="004C0463">
              <w:rPr>
                <w:rFonts w:ascii="Times New Roman" w:hAnsi="Times New Roman"/>
                <w:sz w:val="24"/>
                <w:szCs w:val="24"/>
              </w:rPr>
              <w:t xml:space="preserve">общем собрании акционеров эмитента: </w:t>
            </w:r>
          </w:p>
          <w:p w:rsidR="00937DC3" w:rsidRPr="00064D1C" w:rsidRDefault="00CD5BF9" w:rsidP="00CD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4C0463">
              <w:rPr>
                <w:rFonts w:ascii="Times New Roman" w:hAnsi="Times New Roman"/>
                <w:sz w:val="24"/>
                <w:szCs w:val="24"/>
              </w:rPr>
              <w:t>Акции обыкновенные именные бездокументарные, государственный регистрационный номер 1-01-00221-А. Дата государственной регистрации: 07.08.1995; 22.11.1995; 30.05.1996.</w:t>
            </w:r>
          </w:p>
        </w:tc>
      </w:tr>
    </w:tbl>
    <w:p w:rsidR="004D6A5A" w:rsidRPr="004C0463" w:rsidRDefault="004D6A5A" w:rsidP="00A745AD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8"/>
        <w:gridCol w:w="345"/>
        <w:gridCol w:w="536"/>
        <w:gridCol w:w="1247"/>
        <w:gridCol w:w="401"/>
        <w:gridCol w:w="333"/>
        <w:gridCol w:w="508"/>
        <w:gridCol w:w="1745"/>
        <w:gridCol w:w="743"/>
        <w:gridCol w:w="476"/>
        <w:gridCol w:w="677"/>
        <w:gridCol w:w="1384"/>
      </w:tblGrid>
      <w:tr w:rsidR="004D6A5A" w:rsidRPr="004C0463" w:rsidTr="0035577C">
        <w:trPr>
          <w:cantSplit/>
        </w:trPr>
        <w:tc>
          <w:tcPr>
            <w:tcW w:w="9923" w:type="dxa"/>
            <w:gridSpan w:val="12"/>
          </w:tcPr>
          <w:p w:rsidR="001A3165" w:rsidRPr="004C0463" w:rsidRDefault="004D6A5A" w:rsidP="00381D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4D6A5A" w:rsidRPr="004C0463" w:rsidTr="0035577C">
        <w:trPr>
          <w:cantSplit/>
        </w:trPr>
        <w:tc>
          <w:tcPr>
            <w:tcW w:w="4804" w:type="dxa"/>
            <w:gridSpan w:val="7"/>
            <w:vAlign w:val="bottom"/>
          </w:tcPr>
          <w:p w:rsidR="004D6A5A" w:rsidRPr="004C0463" w:rsidRDefault="004D6A5A" w:rsidP="00BA6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 w:rsidR="00A745AD" w:rsidRPr="004C04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6BC6" w:rsidRPr="004C046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>ице-президент</w:t>
            </w:r>
          </w:p>
          <w:p w:rsidR="00BA6BC6" w:rsidRPr="004C0463" w:rsidRDefault="00BA6BC6" w:rsidP="00CD5B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>Доверенность от 1</w:t>
            </w:r>
            <w:r w:rsidR="00CD5BF9" w:rsidRPr="004C0463">
              <w:rPr>
                <w:rFonts w:ascii="Times New Roman" w:eastAsia="Times New Roman" w:hAnsi="Times New Roman"/>
                <w:sz w:val="24"/>
                <w:szCs w:val="24"/>
              </w:rPr>
              <w:t>0.01</w:t>
            </w:r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CD5BF9" w:rsidRPr="004C0463">
              <w:rPr>
                <w:rFonts w:ascii="Times New Roman" w:eastAsia="Times New Roman" w:hAnsi="Times New Roman"/>
                <w:sz w:val="24"/>
                <w:szCs w:val="24"/>
              </w:rPr>
              <w:t>7 № МО-07</w:t>
            </w:r>
          </w:p>
        </w:tc>
        <w:tc>
          <w:tcPr>
            <w:tcW w:w="1768" w:type="dxa"/>
            <w:vAlign w:val="bottom"/>
          </w:tcPr>
          <w:p w:rsidR="004D6A5A" w:rsidRPr="004C0463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D6A5A" w:rsidRPr="004C0463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Align w:val="bottom"/>
          </w:tcPr>
          <w:p w:rsidR="004D6A5A" w:rsidRPr="004C0463" w:rsidRDefault="004D6A5A" w:rsidP="00FA132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bottom"/>
          </w:tcPr>
          <w:p w:rsidR="004D6A5A" w:rsidRPr="004C0463" w:rsidRDefault="00BA6BC6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</w:tr>
      <w:tr w:rsidR="004D6A5A" w:rsidRPr="004C0463" w:rsidTr="0035577C">
        <w:trPr>
          <w:cantSplit/>
          <w:trHeight w:hRule="exact" w:val="280"/>
        </w:trPr>
        <w:tc>
          <w:tcPr>
            <w:tcW w:w="4804" w:type="dxa"/>
            <w:gridSpan w:val="7"/>
          </w:tcPr>
          <w:p w:rsidR="004D6A5A" w:rsidRPr="004C0463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D6A5A" w:rsidRPr="004C0463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D6A5A" w:rsidRPr="004C0463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4D6A5A" w:rsidRPr="004C0463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4D6A5A" w:rsidRPr="004C0463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4C0463" w:rsidTr="0035577C">
        <w:trPr>
          <w:cantSplit/>
        </w:trPr>
        <w:tc>
          <w:tcPr>
            <w:tcW w:w="1560" w:type="dxa"/>
            <w:shd w:val="clear" w:color="auto" w:fill="auto"/>
            <w:vAlign w:val="bottom"/>
          </w:tcPr>
          <w:p w:rsidR="004D6A5A" w:rsidRPr="004C0463" w:rsidRDefault="004D6A5A" w:rsidP="00064D1C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354" w:type="dxa"/>
            <w:shd w:val="clear" w:color="auto" w:fill="auto"/>
            <w:vAlign w:val="bottom"/>
          </w:tcPr>
          <w:p w:rsidR="004D6A5A" w:rsidRPr="004C0463" w:rsidRDefault="004D6A5A" w:rsidP="00B532C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D6A5A" w:rsidRPr="004C0463" w:rsidRDefault="00064D1C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9072EA">
              <w:rPr>
                <w:rFonts w:ascii="Times New Roman" w:hAnsi="Times New Roman"/>
                <w:sz w:val="24"/>
                <w:szCs w:val="24"/>
              </w:rPr>
              <w:t>29»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4D6A5A" w:rsidRPr="004C0463" w:rsidRDefault="00B532CA" w:rsidP="00576B1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04" w:type="dxa"/>
            <w:shd w:val="clear" w:color="auto" w:fill="auto"/>
            <w:vAlign w:val="bottom"/>
          </w:tcPr>
          <w:p w:rsidR="004D6A5A" w:rsidRPr="004C0463" w:rsidRDefault="004D6A5A" w:rsidP="005B00FB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4" w:type="dxa"/>
            <w:shd w:val="clear" w:color="auto" w:fill="auto"/>
            <w:vAlign w:val="bottom"/>
          </w:tcPr>
          <w:p w:rsidR="004D6A5A" w:rsidRPr="004C0463" w:rsidRDefault="004D6A5A" w:rsidP="00FA132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D5BF9" w:rsidRPr="004C046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4D6A5A" w:rsidRPr="004C0463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D6A5A" w:rsidRPr="004C0463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463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351" w:type="dxa"/>
            <w:gridSpan w:val="4"/>
            <w:vAlign w:val="bottom"/>
          </w:tcPr>
          <w:p w:rsidR="004D6A5A" w:rsidRPr="004C0463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Pr="004C0463" w:rsidRDefault="003D3858">
      <w:pPr>
        <w:rPr>
          <w:rFonts w:ascii="Times New Roman" w:hAnsi="Times New Roman"/>
          <w:sz w:val="10"/>
          <w:szCs w:val="10"/>
        </w:rPr>
      </w:pPr>
    </w:p>
    <w:sectPr w:rsidR="003D3858" w:rsidRPr="004C0463" w:rsidSect="004C0463">
      <w:footerReference w:type="default" r:id="rId12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50" w:rsidRDefault="004C4150" w:rsidP="004C4150">
      <w:pPr>
        <w:spacing w:after="0" w:line="240" w:lineRule="auto"/>
      </w:pPr>
      <w:r>
        <w:separator/>
      </w:r>
    </w:p>
  </w:endnote>
  <w:endnote w:type="continuationSeparator" w:id="0">
    <w:p w:rsidR="004C4150" w:rsidRDefault="004C4150" w:rsidP="004C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34072399"/>
      <w:docPartObj>
        <w:docPartGallery w:val="Page Numbers (Bottom of Page)"/>
        <w:docPartUnique/>
      </w:docPartObj>
    </w:sdtPr>
    <w:sdtEndPr/>
    <w:sdtContent>
      <w:p w:rsidR="004C4150" w:rsidRPr="004C4150" w:rsidRDefault="004C4150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4C4150">
          <w:rPr>
            <w:rFonts w:ascii="Times New Roman" w:hAnsi="Times New Roman"/>
            <w:sz w:val="16"/>
            <w:szCs w:val="16"/>
          </w:rPr>
          <w:fldChar w:fldCharType="begin"/>
        </w:r>
        <w:r w:rsidRPr="004C4150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4C4150">
          <w:rPr>
            <w:rFonts w:ascii="Times New Roman" w:hAnsi="Times New Roman"/>
            <w:sz w:val="16"/>
            <w:szCs w:val="16"/>
          </w:rPr>
          <w:fldChar w:fldCharType="separate"/>
        </w:r>
        <w:r w:rsidR="00844EDA">
          <w:rPr>
            <w:rFonts w:ascii="Times New Roman" w:hAnsi="Times New Roman"/>
            <w:noProof/>
            <w:sz w:val="16"/>
            <w:szCs w:val="16"/>
          </w:rPr>
          <w:t>2</w:t>
        </w:r>
        <w:r w:rsidRPr="004C4150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4C4150" w:rsidRDefault="004C41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50" w:rsidRDefault="004C4150" w:rsidP="004C4150">
      <w:pPr>
        <w:spacing w:after="0" w:line="240" w:lineRule="auto"/>
      </w:pPr>
      <w:r>
        <w:separator/>
      </w:r>
    </w:p>
  </w:footnote>
  <w:footnote w:type="continuationSeparator" w:id="0">
    <w:p w:rsidR="004C4150" w:rsidRDefault="004C4150" w:rsidP="004C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CD2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9A719C"/>
    <w:multiLevelType w:val="multilevel"/>
    <w:tmpl w:val="76A412D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>
    <w:nsid w:val="25F32665"/>
    <w:multiLevelType w:val="hybridMultilevel"/>
    <w:tmpl w:val="1C847DF0"/>
    <w:lvl w:ilvl="0" w:tplc="835CC59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428ED45C">
      <w:start w:val="1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5">
    <w:nsid w:val="28FA40DA"/>
    <w:multiLevelType w:val="multilevel"/>
    <w:tmpl w:val="CFCE87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B575694"/>
    <w:multiLevelType w:val="hybridMultilevel"/>
    <w:tmpl w:val="64847664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2BAE7C0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E1DD7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AA3C9C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5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6">
    <w:nsid w:val="5BAF1E2A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AE6575"/>
    <w:multiLevelType w:val="multilevel"/>
    <w:tmpl w:val="2AE62894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  <w:sz w:val="20"/>
      </w:rPr>
    </w:lvl>
  </w:abstractNum>
  <w:abstractNum w:abstractNumId="19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abstractNum w:abstractNumId="20">
    <w:nsid w:val="7E53154C"/>
    <w:multiLevelType w:val="hybridMultilevel"/>
    <w:tmpl w:val="7CD4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14"/>
  </w:num>
  <w:num w:numId="5">
    <w:abstractNumId w:val="2"/>
  </w:num>
  <w:num w:numId="6">
    <w:abstractNumId w:val="19"/>
    <w:lvlOverride w:ilvl="0">
      <w:startOverride w:val="1"/>
    </w:lvlOverride>
  </w:num>
  <w:num w:numId="7">
    <w:abstractNumId w:val="10"/>
  </w:num>
  <w:num w:numId="8">
    <w:abstractNumId w:val="17"/>
  </w:num>
  <w:num w:numId="9">
    <w:abstractNumId w:val="6"/>
  </w:num>
  <w:num w:numId="10">
    <w:abstractNumId w:val="8"/>
  </w:num>
  <w:num w:numId="11">
    <w:abstractNumId w:val="9"/>
  </w:num>
  <w:num w:numId="12">
    <w:abstractNumId w:val="16"/>
  </w:num>
  <w:num w:numId="13">
    <w:abstractNumId w:val="3"/>
  </w:num>
  <w:num w:numId="14">
    <w:abstractNumId w:val="5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2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06E78"/>
    <w:rsid w:val="000323F7"/>
    <w:rsid w:val="0004561C"/>
    <w:rsid w:val="00064D1C"/>
    <w:rsid w:val="000A658A"/>
    <w:rsid w:val="000B469D"/>
    <w:rsid w:val="000C1D53"/>
    <w:rsid w:val="000D64B9"/>
    <w:rsid w:val="000E3B58"/>
    <w:rsid w:val="00111524"/>
    <w:rsid w:val="0015205A"/>
    <w:rsid w:val="00156A82"/>
    <w:rsid w:val="0019552F"/>
    <w:rsid w:val="001A3165"/>
    <w:rsid w:val="001A4D0A"/>
    <w:rsid w:val="001C3BF9"/>
    <w:rsid w:val="001F1E39"/>
    <w:rsid w:val="001F7328"/>
    <w:rsid w:val="00236C09"/>
    <w:rsid w:val="00264274"/>
    <w:rsid w:val="00270C38"/>
    <w:rsid w:val="0027311F"/>
    <w:rsid w:val="002C2575"/>
    <w:rsid w:val="002D2A78"/>
    <w:rsid w:val="002E090D"/>
    <w:rsid w:val="003001D2"/>
    <w:rsid w:val="0035577C"/>
    <w:rsid w:val="00381DA5"/>
    <w:rsid w:val="003C15AD"/>
    <w:rsid w:val="003C2373"/>
    <w:rsid w:val="003D3858"/>
    <w:rsid w:val="003D5978"/>
    <w:rsid w:val="003D6E9E"/>
    <w:rsid w:val="0044320A"/>
    <w:rsid w:val="0047224F"/>
    <w:rsid w:val="0048314E"/>
    <w:rsid w:val="00485AF7"/>
    <w:rsid w:val="004A2F99"/>
    <w:rsid w:val="004B3E23"/>
    <w:rsid w:val="004C0463"/>
    <w:rsid w:val="004C4150"/>
    <w:rsid w:val="004D6A5A"/>
    <w:rsid w:val="00576B10"/>
    <w:rsid w:val="005B00FB"/>
    <w:rsid w:val="005B2A85"/>
    <w:rsid w:val="005C5132"/>
    <w:rsid w:val="006066DE"/>
    <w:rsid w:val="006114E5"/>
    <w:rsid w:val="00621462"/>
    <w:rsid w:val="00640856"/>
    <w:rsid w:val="00652246"/>
    <w:rsid w:val="00681501"/>
    <w:rsid w:val="00690B36"/>
    <w:rsid w:val="006B2A1D"/>
    <w:rsid w:val="006D05E5"/>
    <w:rsid w:val="006D6484"/>
    <w:rsid w:val="007406D7"/>
    <w:rsid w:val="00742B80"/>
    <w:rsid w:val="007654F6"/>
    <w:rsid w:val="007900E1"/>
    <w:rsid w:val="007A6A1A"/>
    <w:rsid w:val="007D2C11"/>
    <w:rsid w:val="00801A45"/>
    <w:rsid w:val="008046F4"/>
    <w:rsid w:val="00811D84"/>
    <w:rsid w:val="008148CD"/>
    <w:rsid w:val="00823148"/>
    <w:rsid w:val="00844B30"/>
    <w:rsid w:val="00844EDA"/>
    <w:rsid w:val="0085165C"/>
    <w:rsid w:val="00861781"/>
    <w:rsid w:val="00876D99"/>
    <w:rsid w:val="00896385"/>
    <w:rsid w:val="009072EA"/>
    <w:rsid w:val="009259E1"/>
    <w:rsid w:val="00930D37"/>
    <w:rsid w:val="00937DC3"/>
    <w:rsid w:val="009A475D"/>
    <w:rsid w:val="009E2619"/>
    <w:rsid w:val="009F297A"/>
    <w:rsid w:val="00A22C03"/>
    <w:rsid w:val="00A745AD"/>
    <w:rsid w:val="00A76DC4"/>
    <w:rsid w:val="00AA6E78"/>
    <w:rsid w:val="00AB2A81"/>
    <w:rsid w:val="00AD0000"/>
    <w:rsid w:val="00AE03C6"/>
    <w:rsid w:val="00AE20A2"/>
    <w:rsid w:val="00AF331D"/>
    <w:rsid w:val="00B3060F"/>
    <w:rsid w:val="00B532CA"/>
    <w:rsid w:val="00B55085"/>
    <w:rsid w:val="00B600F1"/>
    <w:rsid w:val="00B754C0"/>
    <w:rsid w:val="00B7553C"/>
    <w:rsid w:val="00B842B0"/>
    <w:rsid w:val="00BA6BC6"/>
    <w:rsid w:val="00BB4E45"/>
    <w:rsid w:val="00C12F03"/>
    <w:rsid w:val="00C20135"/>
    <w:rsid w:val="00C4596D"/>
    <w:rsid w:val="00C5781B"/>
    <w:rsid w:val="00CD5BF9"/>
    <w:rsid w:val="00CE74AB"/>
    <w:rsid w:val="00D01903"/>
    <w:rsid w:val="00D12055"/>
    <w:rsid w:val="00D16D63"/>
    <w:rsid w:val="00DB583A"/>
    <w:rsid w:val="00DD3475"/>
    <w:rsid w:val="00DE1211"/>
    <w:rsid w:val="00DF0781"/>
    <w:rsid w:val="00DF6D35"/>
    <w:rsid w:val="00E108E9"/>
    <w:rsid w:val="00E54E76"/>
    <w:rsid w:val="00E65912"/>
    <w:rsid w:val="00E72E4E"/>
    <w:rsid w:val="00ED738F"/>
    <w:rsid w:val="00F70F4B"/>
    <w:rsid w:val="00F731A7"/>
    <w:rsid w:val="00FA132D"/>
    <w:rsid w:val="00FA43E4"/>
    <w:rsid w:val="00FB1029"/>
    <w:rsid w:val="00FD2A72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  <w:style w:type="paragraph" w:customStyle="1" w:styleId="11">
    <w:name w:val="Знак Знак1 Знак Знак Знак Знак Знак Знак1"/>
    <w:basedOn w:val="a"/>
    <w:uiPriority w:val="99"/>
    <w:rsid w:val="00937DC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  <w:style w:type="paragraph" w:customStyle="1" w:styleId="11">
    <w:name w:val="Знак Знак1 Знак Знак Знак Знак Знак Знак1"/>
    <w:basedOn w:val="a"/>
    <w:uiPriority w:val="99"/>
    <w:rsid w:val="00937DC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avneft.ru/shareholder/shareholdermee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B261-6FB0-48A6-A441-21B3F09E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2017-05-29T06:35:00Z</cp:lastPrinted>
  <dcterms:created xsi:type="dcterms:W3CDTF">2017-05-29T06:35:00Z</dcterms:created>
  <dcterms:modified xsi:type="dcterms:W3CDTF">2017-05-29T06:36:00Z</dcterms:modified>
</cp:coreProperties>
</file>