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11" w:rsidRDefault="00EA1DAB" w:rsidP="00B1531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15311">
        <w:rPr>
          <w:b/>
          <w:bCs/>
          <w:sz w:val="24"/>
          <w:szCs w:val="24"/>
        </w:rPr>
        <w:t>Сообщение</w:t>
      </w:r>
      <w:r w:rsidR="00B15311">
        <w:rPr>
          <w:b/>
          <w:bCs/>
          <w:sz w:val="24"/>
          <w:szCs w:val="24"/>
        </w:rPr>
        <w:t xml:space="preserve"> </w:t>
      </w:r>
      <w:r w:rsidRPr="00B15311">
        <w:rPr>
          <w:b/>
          <w:bCs/>
          <w:sz w:val="24"/>
          <w:szCs w:val="24"/>
        </w:rPr>
        <w:t xml:space="preserve">о </w:t>
      </w:r>
      <w:r w:rsidR="00B15311" w:rsidRPr="00B15311">
        <w:rPr>
          <w:b/>
          <w:bCs/>
          <w:sz w:val="24"/>
          <w:szCs w:val="24"/>
        </w:rPr>
        <w:t xml:space="preserve">существенном факте </w:t>
      </w:r>
    </w:p>
    <w:p w:rsidR="00B15311" w:rsidRDefault="00B15311" w:rsidP="00B153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</w:t>
      </w:r>
      <w:r w:rsidRPr="00B15311">
        <w:rPr>
          <w:b/>
          <w:bCs/>
          <w:sz w:val="24"/>
          <w:szCs w:val="24"/>
        </w:rPr>
        <w:t xml:space="preserve"> проведении заседания совета директоров (наблюдательного совета) эмитента</w:t>
      </w:r>
    </w:p>
    <w:p w:rsidR="00EA1DAB" w:rsidRPr="00B15311" w:rsidRDefault="00B15311" w:rsidP="00B15311">
      <w:pPr>
        <w:jc w:val="center"/>
        <w:rPr>
          <w:sz w:val="24"/>
          <w:szCs w:val="24"/>
        </w:rPr>
      </w:pPr>
      <w:r w:rsidRPr="00B15311">
        <w:rPr>
          <w:b/>
          <w:bCs/>
          <w:sz w:val="24"/>
          <w:szCs w:val="24"/>
        </w:rPr>
        <w:t>и его повестке дня</w:t>
      </w:r>
      <w:r>
        <w:rPr>
          <w:b/>
          <w:bCs/>
          <w:sz w:val="24"/>
          <w:szCs w:val="24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A1DAB" w:rsidTr="00B32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EA1DAB" w:rsidRDefault="00EA1DA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4961" w:type="dxa"/>
          </w:tcPr>
          <w:p w:rsidR="00EA1DAB" w:rsidRPr="00B32CC1" w:rsidRDefault="00B32CC1" w:rsidP="00FD22EF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32CC1">
              <w:rPr>
                <w:b/>
                <w:i/>
                <w:sz w:val="24"/>
                <w:szCs w:val="24"/>
              </w:rPr>
              <w:t>Публичное акционерное общество «Нефтегазовая компания «Славнефть»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4961" w:type="dxa"/>
          </w:tcPr>
          <w:p w:rsidR="00EA1DAB" w:rsidRDefault="00B32CC1" w:rsidP="00FD22EF">
            <w:pPr>
              <w:ind w:left="57" w:right="57"/>
              <w:jc w:val="both"/>
              <w:rPr>
                <w:sz w:val="24"/>
                <w:szCs w:val="24"/>
              </w:rPr>
            </w:pPr>
            <w:r w:rsidRPr="00B32CC1">
              <w:rPr>
                <w:b/>
                <w:i/>
                <w:sz w:val="24"/>
                <w:szCs w:val="24"/>
              </w:rPr>
              <w:t>125047, Москва город, 4-й Лесной переулок, дом 4, этаж 11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4961" w:type="dxa"/>
          </w:tcPr>
          <w:p w:rsidR="00EA1DAB" w:rsidRPr="00574B20" w:rsidRDefault="00574B20" w:rsidP="00574B20">
            <w:pPr>
              <w:spacing w:before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74B20">
              <w:rPr>
                <w:b/>
                <w:i/>
                <w:sz w:val="24"/>
                <w:szCs w:val="24"/>
              </w:rPr>
              <w:t>1027739026270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>Идентификационный номер налогоплател</w:t>
            </w:r>
            <w:r w:rsidR="004754AF">
              <w:rPr>
                <w:sz w:val="24"/>
                <w:szCs w:val="24"/>
              </w:rPr>
              <w:t>ьщ</w:t>
            </w:r>
            <w:r w:rsidRPr="00657C4E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4961" w:type="dxa"/>
          </w:tcPr>
          <w:p w:rsidR="00EA1DAB" w:rsidRPr="000F581A" w:rsidRDefault="000F581A" w:rsidP="000F581A">
            <w:pPr>
              <w:spacing w:before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0F581A">
              <w:rPr>
                <w:b/>
                <w:i/>
                <w:sz w:val="24"/>
                <w:szCs w:val="24"/>
              </w:rPr>
              <w:t>7707017509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4961" w:type="dxa"/>
          </w:tcPr>
          <w:p w:rsidR="00EA1DAB" w:rsidRPr="000C5B09" w:rsidRDefault="000C5B09" w:rsidP="000C5B09">
            <w:pPr>
              <w:spacing w:before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0C5B09">
              <w:rPr>
                <w:b/>
                <w:i/>
                <w:sz w:val="24"/>
                <w:szCs w:val="24"/>
              </w:rPr>
              <w:t>00221-А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</w:t>
            </w:r>
            <w:r w:rsidR="0030024D">
              <w:rPr>
                <w:sz w:val="24"/>
                <w:szCs w:val="24"/>
              </w:rPr>
              <w:t>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4961" w:type="dxa"/>
          </w:tcPr>
          <w:p w:rsidR="00F36460" w:rsidRPr="00F36460" w:rsidRDefault="00F36460" w:rsidP="00F36460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7" w:history="1">
              <w:r w:rsidRPr="00117602">
                <w:rPr>
                  <w:rStyle w:val="aa"/>
                  <w:b/>
                  <w:i/>
                </w:rPr>
                <w:t>http://www.e-disclosure.ru/portal/company.aspx?id=560</w:t>
              </w:r>
            </w:hyperlink>
            <w:r w:rsidRPr="00F36460">
              <w:rPr>
                <w:b/>
                <w:i/>
              </w:rPr>
              <w:t>;</w:t>
            </w:r>
          </w:p>
          <w:p w:rsidR="00F36460" w:rsidRPr="00F36460" w:rsidRDefault="00F36460" w:rsidP="00F36460">
            <w:pPr>
              <w:ind w:left="57" w:right="57"/>
              <w:jc w:val="both"/>
            </w:pPr>
            <w:hyperlink r:id="rId8" w:history="1">
              <w:r w:rsidRPr="00F36460">
                <w:rPr>
                  <w:rStyle w:val="aa"/>
                  <w:b/>
                  <w:i/>
                </w:rPr>
                <w:t>http://www.slavneft.ru</w:t>
              </w:r>
            </w:hyperlink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</w:t>
            </w:r>
            <w:r w:rsidRPr="00657C4E">
              <w:rPr>
                <w:sz w:val="24"/>
                <w:szCs w:val="24"/>
              </w:rPr>
              <w:t>Дата наступления события (существенного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факта), о котором составлено сообщение</w:t>
            </w:r>
          </w:p>
        </w:tc>
        <w:tc>
          <w:tcPr>
            <w:tcW w:w="4961" w:type="dxa"/>
          </w:tcPr>
          <w:p w:rsidR="00EA1DAB" w:rsidRPr="0028742F" w:rsidRDefault="0032368E" w:rsidP="00FD22EF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  <w:r w:rsidR="00663420" w:rsidRPr="0028742F">
              <w:rPr>
                <w:b/>
                <w:i/>
                <w:sz w:val="24"/>
                <w:szCs w:val="24"/>
              </w:rPr>
              <w:t>.11.2021</w:t>
            </w:r>
          </w:p>
        </w:tc>
      </w:tr>
    </w:tbl>
    <w:p w:rsidR="00EA1DAB" w:rsidRDefault="00EA1DAB" w:rsidP="00EA1DA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A1DAB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Default="00EA1DA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EA1DAB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28742F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2.1. Д</w:t>
            </w:r>
            <w:r w:rsidRPr="0016675B">
              <w:rPr>
                <w:sz w:val="24"/>
                <w:szCs w:val="24"/>
              </w:rPr>
              <w:t>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</w:t>
            </w:r>
            <w:r>
              <w:rPr>
                <w:sz w:val="24"/>
                <w:szCs w:val="24"/>
              </w:rPr>
              <w:t>:</w:t>
            </w:r>
            <w:r w:rsidR="0028742F">
              <w:rPr>
                <w:sz w:val="24"/>
                <w:szCs w:val="24"/>
              </w:rPr>
              <w:t xml:space="preserve"> </w:t>
            </w:r>
            <w:r w:rsidR="0032368E">
              <w:rPr>
                <w:b/>
                <w:i/>
                <w:sz w:val="24"/>
                <w:szCs w:val="24"/>
              </w:rPr>
              <w:t>30</w:t>
            </w:r>
            <w:r w:rsidR="0028742F" w:rsidRPr="0028742F">
              <w:rPr>
                <w:b/>
                <w:i/>
                <w:sz w:val="24"/>
                <w:szCs w:val="24"/>
              </w:rPr>
              <w:t>.11.2021</w:t>
            </w:r>
          </w:p>
          <w:p w:rsidR="0016675B" w:rsidRDefault="0016675B" w:rsidP="0016675B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Дата проведения заседания совета директоров (наблюдательного совета) эмитента:</w:t>
            </w:r>
            <w:r w:rsidR="0028742F">
              <w:rPr>
                <w:sz w:val="24"/>
                <w:szCs w:val="24"/>
              </w:rPr>
              <w:t xml:space="preserve"> </w:t>
            </w:r>
            <w:r w:rsidR="00D00D1F">
              <w:rPr>
                <w:b/>
                <w:i/>
                <w:sz w:val="24"/>
                <w:szCs w:val="24"/>
              </w:rPr>
              <w:t>06</w:t>
            </w:r>
            <w:r w:rsidR="0028742F" w:rsidRPr="0028742F">
              <w:rPr>
                <w:b/>
                <w:i/>
                <w:sz w:val="24"/>
                <w:szCs w:val="24"/>
              </w:rPr>
              <w:t>.1</w:t>
            </w:r>
            <w:r w:rsidR="00D00D1F">
              <w:rPr>
                <w:b/>
                <w:i/>
                <w:sz w:val="24"/>
                <w:szCs w:val="24"/>
              </w:rPr>
              <w:t>2</w:t>
            </w:r>
            <w:r w:rsidR="0028742F" w:rsidRPr="0028742F">
              <w:rPr>
                <w:b/>
                <w:i/>
                <w:sz w:val="24"/>
                <w:szCs w:val="24"/>
              </w:rPr>
              <w:t>.2021</w:t>
            </w:r>
          </w:p>
          <w:p w:rsidR="0016675B" w:rsidRDefault="0016675B" w:rsidP="0016675B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Повестка дня заседания совета директоров (наблюдательного совета) эмитента:</w:t>
            </w:r>
          </w:p>
          <w:p w:rsidR="000E1DB6" w:rsidRPr="000E1DB6" w:rsidRDefault="000E1DB6" w:rsidP="000E1DB6">
            <w:pPr>
              <w:numPr>
                <w:ilvl w:val="0"/>
                <w:numId w:val="1"/>
              </w:numPr>
              <w:ind w:left="851" w:right="57"/>
              <w:jc w:val="both"/>
              <w:rPr>
                <w:b/>
                <w:i/>
                <w:sz w:val="24"/>
                <w:szCs w:val="24"/>
              </w:rPr>
            </w:pPr>
            <w:r w:rsidRPr="000E1DB6">
              <w:rPr>
                <w:b/>
                <w:i/>
                <w:sz w:val="24"/>
                <w:szCs w:val="24"/>
              </w:rPr>
              <w:t>О рассмотрении отчетов об исполнении ключевых показателей эффективности Руководителей верхнего звена ПАО «НГК «Славнефть» за 2020 год.</w:t>
            </w:r>
          </w:p>
          <w:p w:rsidR="000E1DB6" w:rsidRPr="000E1DB6" w:rsidRDefault="000E1DB6" w:rsidP="000E1DB6">
            <w:pPr>
              <w:numPr>
                <w:ilvl w:val="0"/>
                <w:numId w:val="1"/>
              </w:numPr>
              <w:ind w:left="851" w:right="57"/>
              <w:jc w:val="both"/>
              <w:rPr>
                <w:b/>
                <w:i/>
                <w:sz w:val="24"/>
                <w:szCs w:val="24"/>
              </w:rPr>
            </w:pPr>
            <w:r w:rsidRPr="000E1DB6">
              <w:rPr>
                <w:b/>
                <w:i/>
                <w:sz w:val="24"/>
                <w:szCs w:val="24"/>
              </w:rPr>
              <w:t>Об определении размера годовой премии (бонуса) Генерального директора ПАО «НГК «Славнефть».</w:t>
            </w:r>
          </w:p>
          <w:p w:rsidR="000E1DB6" w:rsidRPr="000E1DB6" w:rsidRDefault="000E1DB6" w:rsidP="000E1DB6">
            <w:pPr>
              <w:numPr>
                <w:ilvl w:val="0"/>
                <w:numId w:val="1"/>
              </w:numPr>
              <w:ind w:left="851" w:right="57"/>
              <w:jc w:val="both"/>
              <w:rPr>
                <w:b/>
                <w:i/>
                <w:sz w:val="24"/>
                <w:szCs w:val="24"/>
              </w:rPr>
            </w:pPr>
            <w:r w:rsidRPr="000E1DB6">
              <w:rPr>
                <w:b/>
                <w:i/>
                <w:sz w:val="24"/>
                <w:szCs w:val="24"/>
              </w:rPr>
              <w:t>Об определении размеров премий Руководителям верхнего звена ПАО «НГК «Славнефть» по итогам работы в 2020 году.</w:t>
            </w:r>
          </w:p>
          <w:p w:rsidR="0016675B" w:rsidRPr="00922F9B" w:rsidRDefault="0016675B" w:rsidP="0016675B">
            <w:pPr>
              <w:spacing w:after="120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B32CC1" w:rsidRDefault="00B32CC1" w:rsidP="00EA1DAB">
      <w:pPr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A1DAB" w:rsidTr="004A463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Default="00EA1DA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D22EF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9F0150" w:rsidRDefault="00FD22EF" w:rsidP="00FD22E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Default="00922F9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корпоративного регулирования</w:t>
            </w:r>
          </w:p>
          <w:p w:rsidR="00922F9B" w:rsidRPr="009F0150" w:rsidRDefault="00922F9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9F0150" w:rsidRDefault="00FD22EF" w:rsidP="00FD2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Default="00FD22EF" w:rsidP="00FD2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D22EF" w:rsidRDefault="00FD22EF" w:rsidP="00FD22E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Default="00922F9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2EF" w:rsidRDefault="00FD22EF" w:rsidP="00FD22EF">
            <w:pPr>
              <w:rPr>
                <w:sz w:val="24"/>
                <w:szCs w:val="24"/>
              </w:rPr>
            </w:pPr>
          </w:p>
        </w:tc>
      </w:tr>
      <w:tr w:rsidR="00FD22EF" w:rsidRPr="00FD22EF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FD22EF" w:rsidRPr="00FD22EF" w:rsidRDefault="00FD22EF" w:rsidP="00FD22EF">
            <w:pPr>
              <w:ind w:left="57"/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FD22EF" w:rsidRDefault="00FD22EF" w:rsidP="004A463F">
            <w:pPr>
              <w:spacing w:after="240"/>
              <w:jc w:val="center"/>
            </w:pPr>
            <w:r w:rsidRPr="00FD22EF">
              <w:t>(наименование должности уполномоченного лица эмитента)</w:t>
            </w:r>
          </w:p>
          <w:p w:rsidR="00922F9B" w:rsidRPr="00FD22EF" w:rsidRDefault="00922F9B" w:rsidP="004A463F">
            <w:pPr>
              <w:spacing w:after="240"/>
              <w:jc w:val="center"/>
            </w:pPr>
            <w: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D22EF" w:rsidRPr="00FD22EF" w:rsidRDefault="00FD22EF" w:rsidP="00FD22EF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22EF" w:rsidRPr="00FD22EF" w:rsidRDefault="00FD22EF" w:rsidP="00FD22EF">
            <w:pPr>
              <w:jc w:val="center"/>
              <w:rPr>
                <w:lang w:val="en-US"/>
              </w:rPr>
            </w:pPr>
            <w:r w:rsidRPr="00FD22EF"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D22EF" w:rsidRPr="00FD22EF" w:rsidRDefault="00FD22EF" w:rsidP="00FD22EF"/>
        </w:tc>
        <w:tc>
          <w:tcPr>
            <w:tcW w:w="2835" w:type="dxa"/>
            <w:tcBorders>
              <w:top w:val="nil"/>
              <w:bottom w:val="nil"/>
            </w:tcBorders>
          </w:tcPr>
          <w:p w:rsidR="00FD22EF" w:rsidRPr="00FD22EF" w:rsidRDefault="00FD22EF" w:rsidP="00FD22EF">
            <w:pPr>
              <w:jc w:val="center"/>
            </w:pPr>
            <w:r w:rsidRPr="00FD22EF"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22EF" w:rsidRPr="00FD22EF" w:rsidRDefault="00FD22EF" w:rsidP="00FD22EF"/>
        </w:tc>
      </w:tr>
      <w:tr w:rsidR="004A463F" w:rsidTr="004A463F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Default="006E43D2" w:rsidP="004A4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Default="0028742F" w:rsidP="004A4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Default="0028742F" w:rsidP="004A4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463F" w:rsidRDefault="004A463F" w:rsidP="004A46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EA1DAB" w:rsidTr="004A463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Default="00EA1DAB" w:rsidP="00FD22EF">
            <w:pPr>
              <w:rPr>
                <w:sz w:val="24"/>
                <w:szCs w:val="24"/>
              </w:rPr>
            </w:pPr>
          </w:p>
        </w:tc>
      </w:tr>
    </w:tbl>
    <w:p w:rsidR="00EA1DAB" w:rsidRDefault="00EA1DAB" w:rsidP="00EA1DAB">
      <w:pPr>
        <w:rPr>
          <w:sz w:val="24"/>
          <w:szCs w:val="24"/>
        </w:rPr>
      </w:pPr>
    </w:p>
    <w:sectPr w:rsidR="00EA1DAB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5" w:rsidRDefault="002D2955">
      <w:r>
        <w:separator/>
      </w:r>
    </w:p>
  </w:endnote>
  <w:endnote w:type="continuationSeparator" w:id="0">
    <w:p w:rsidR="002D2955" w:rsidRDefault="002D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5" w:rsidRDefault="002D2955">
      <w:r>
        <w:separator/>
      </w:r>
    </w:p>
  </w:footnote>
  <w:footnote w:type="continuationSeparator" w:id="0">
    <w:p w:rsidR="002D2955" w:rsidRDefault="002D2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C5B09"/>
    <w:rsid w:val="000E1DB6"/>
    <w:rsid w:val="000F581A"/>
    <w:rsid w:val="00117602"/>
    <w:rsid w:val="00133BF7"/>
    <w:rsid w:val="0016675B"/>
    <w:rsid w:val="001F1822"/>
    <w:rsid w:val="0027259B"/>
    <w:rsid w:val="0028742F"/>
    <w:rsid w:val="002D2955"/>
    <w:rsid w:val="0030024D"/>
    <w:rsid w:val="0032368E"/>
    <w:rsid w:val="00447F4D"/>
    <w:rsid w:val="004754AF"/>
    <w:rsid w:val="004A463F"/>
    <w:rsid w:val="00574B20"/>
    <w:rsid w:val="00657C4E"/>
    <w:rsid w:val="00663420"/>
    <w:rsid w:val="006E43D2"/>
    <w:rsid w:val="007272F0"/>
    <w:rsid w:val="007303B2"/>
    <w:rsid w:val="00922F9B"/>
    <w:rsid w:val="009519B6"/>
    <w:rsid w:val="009A51BC"/>
    <w:rsid w:val="009B24E8"/>
    <w:rsid w:val="009E6581"/>
    <w:rsid w:val="009F0150"/>
    <w:rsid w:val="00A02E37"/>
    <w:rsid w:val="00A60BEF"/>
    <w:rsid w:val="00AD1148"/>
    <w:rsid w:val="00B053DA"/>
    <w:rsid w:val="00B15311"/>
    <w:rsid w:val="00B23577"/>
    <w:rsid w:val="00B32CC1"/>
    <w:rsid w:val="00B66943"/>
    <w:rsid w:val="00CA1E76"/>
    <w:rsid w:val="00CA7256"/>
    <w:rsid w:val="00CC6DBB"/>
    <w:rsid w:val="00D00D1F"/>
    <w:rsid w:val="00D23122"/>
    <w:rsid w:val="00D726ED"/>
    <w:rsid w:val="00D939C1"/>
    <w:rsid w:val="00E1651A"/>
    <w:rsid w:val="00E54E5B"/>
    <w:rsid w:val="00EA1DAB"/>
    <w:rsid w:val="00ED2C61"/>
    <w:rsid w:val="00F36460"/>
    <w:rsid w:val="00F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EC59A5-7DB9-45C6-9FCF-AD99B8FE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F36460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646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Пидченко Александр Алексеевич</cp:lastModifiedBy>
  <cp:revision>2</cp:revision>
  <dcterms:created xsi:type="dcterms:W3CDTF">2021-11-30T14:17:00Z</dcterms:created>
  <dcterms:modified xsi:type="dcterms:W3CDTF">2021-11-30T14:17:00Z</dcterms:modified>
</cp:coreProperties>
</file>