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4678CD">
        <w:trPr>
          <w:trHeight w:val="142"/>
        </w:trPr>
        <w:tc>
          <w:tcPr>
            <w:tcW w:w="4820" w:type="dxa"/>
            <w:vMerge w:val="restart"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5F203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5F203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5F203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4678CD">
            <w:pPr>
              <w:rPr>
                <w:rFonts w:ascii="Times New Roman" w:hAnsi="Times New Roman"/>
              </w:rPr>
            </w:pPr>
          </w:p>
        </w:tc>
      </w:tr>
      <w:tr w:rsidR="009A7115" w:rsidRPr="00DB1921" w:rsidTr="005F203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5F203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4678CD">
            <w:pPr>
              <w:rPr>
                <w:rFonts w:ascii="Times New Roman" w:hAnsi="Times New Roman"/>
              </w:rPr>
            </w:pP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1D3805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УТВЕРЖД</w:t>
            </w:r>
            <w:r w:rsidR="00005121">
              <w:rPr>
                <w:rFonts w:ascii="Times New Roman" w:hAnsi="Times New Roman"/>
                <w:sz w:val="24"/>
              </w:rPr>
              <w:t>ЕНО</w:t>
            </w: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FE1D80" w:rsidRPr="00603814" w:rsidRDefault="00005121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Решением </w:t>
            </w:r>
            <w:r w:rsidR="00FE1D80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1D380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</w:t>
            </w:r>
            <w:r w:rsidR="00005121">
              <w:rPr>
                <w:rFonts w:ascii="Times New Roman" w:hAnsi="Times New Roman"/>
                <w:sz w:val="24"/>
              </w:rPr>
              <w:t>Протокол №    _______</w:t>
            </w:r>
            <w:r w:rsidR="00005121">
              <w:rPr>
                <w:rFonts w:ascii="Times New Roman" w:hAnsi="Times New Roman"/>
                <w:sz w:val="24"/>
              </w:rPr>
              <w:softHyphen/>
            </w:r>
            <w:r w:rsidR="00005121">
              <w:rPr>
                <w:rFonts w:ascii="Times New Roman" w:hAnsi="Times New Roman"/>
                <w:sz w:val="24"/>
              </w:rPr>
              <w:softHyphen/>
            </w:r>
            <w:r w:rsidR="00005121">
              <w:rPr>
                <w:rFonts w:ascii="Times New Roman" w:hAnsi="Times New Roman"/>
                <w:sz w:val="24"/>
              </w:rPr>
              <w:softHyphen/>
              <w:t>__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</w:t>
            </w:r>
            <w:r w:rsidR="004405E2">
              <w:rPr>
                <w:rFonts w:ascii="Times New Roman" w:hAnsi="Times New Roman"/>
                <w:sz w:val="24"/>
              </w:rPr>
              <w:t>9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5F2039">
        <w:trPr>
          <w:trHeight w:val="391"/>
        </w:trPr>
        <w:tc>
          <w:tcPr>
            <w:tcW w:w="4820" w:type="dxa"/>
          </w:tcPr>
          <w:p w:rsidR="00DB1921" w:rsidRPr="00603814" w:rsidRDefault="00DB1921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  <w:p w:rsidR="004678CD" w:rsidRPr="00603814" w:rsidRDefault="004678CD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4405E2">
        <w:rPr>
          <w:rFonts w:ascii="Times New Roman" w:hAnsi="Times New Roman"/>
          <w:b/>
          <w:sz w:val="24"/>
        </w:rPr>
        <w:t>33</w:t>
      </w:r>
      <w:r w:rsidR="00332F64" w:rsidRPr="00603814">
        <w:rPr>
          <w:rFonts w:ascii="Times New Roman" w:hAnsi="Times New Roman"/>
          <w:b/>
          <w:sz w:val="24"/>
        </w:rPr>
        <w:t>- БНГРЭ-201</w:t>
      </w:r>
      <w:r w:rsidR="004405E2">
        <w:rPr>
          <w:rFonts w:ascii="Times New Roman" w:hAnsi="Times New Roman"/>
          <w:b/>
          <w:sz w:val="24"/>
        </w:rPr>
        <w:t>9</w:t>
      </w:r>
      <w:r w:rsidR="00332F64" w:rsidRPr="00603814">
        <w:rPr>
          <w:rFonts w:ascii="Times New Roman" w:hAnsi="Times New Roman"/>
          <w:b/>
          <w:sz w:val="24"/>
        </w:rPr>
        <w:t xml:space="preserve">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4678CD" w:rsidRPr="005C782E" w:rsidRDefault="0072513B" w:rsidP="00417FE1">
      <w:pPr>
        <w:spacing w:before="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</w:t>
      </w:r>
      <w:r w:rsidR="004405E2" w:rsidRPr="00E94BD8">
        <w:rPr>
          <w:rFonts w:ascii="Times New Roman" w:hAnsi="Times New Roman"/>
          <w:color w:val="000000" w:themeColor="text1"/>
          <w:sz w:val="24"/>
        </w:rPr>
        <w:t xml:space="preserve">ПДО № 33-БНГРЭ-2019 </w:t>
      </w:r>
      <w:r w:rsidR="004405E2" w:rsidRPr="00E5090E">
        <w:rPr>
          <w:rFonts w:ascii="Times New Roman" w:hAnsi="Times New Roman"/>
          <w:b/>
          <w:color w:val="000000" w:themeColor="text1"/>
          <w:sz w:val="24"/>
        </w:rPr>
        <w:t>«</w:t>
      </w:r>
      <w:r w:rsidR="004405E2" w:rsidRPr="00E5090E">
        <w:rPr>
          <w:rFonts w:ascii="Times New Roman" w:hAnsi="Times New Roman"/>
          <w:b/>
          <w:sz w:val="24"/>
        </w:rPr>
        <w:t>Р</w:t>
      </w:r>
      <w:r w:rsidR="004405E2" w:rsidRPr="00E94BD8">
        <w:rPr>
          <w:rFonts w:ascii="Times New Roman" w:hAnsi="Times New Roman"/>
          <w:b/>
          <w:sz w:val="24"/>
        </w:rPr>
        <w:t>еализация лома черных металлов на условиях самостоятельного вывоза»</w:t>
      </w:r>
      <w:r w:rsidR="005C782E" w:rsidRPr="005C782E">
        <w:rPr>
          <w:rFonts w:ascii="Times New Roman" w:hAnsi="Times New Roman"/>
          <w:sz w:val="24"/>
        </w:rPr>
        <w:t>.</w:t>
      </w:r>
    </w:p>
    <w:p w:rsidR="009A7115" w:rsidRPr="00603814" w:rsidRDefault="004678CD" w:rsidP="007C086D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9A7115"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DD6CDE" w:rsidRPr="00DD6CDE">
        <w:rPr>
          <w:rFonts w:ascii="Times New Roman" w:hAnsi="Times New Roman"/>
          <w:sz w:val="24"/>
          <w:highlight w:val="yellow"/>
        </w:rPr>
        <w:t>2</w:t>
      </w:r>
      <w:r w:rsidR="009A7115" w:rsidRPr="004678CD">
        <w:rPr>
          <w:rFonts w:ascii="Times New Roman" w:hAnsi="Times New Roman"/>
          <w:sz w:val="24"/>
        </w:rPr>
        <w:t xml:space="preserve"> </w:t>
      </w:r>
      <w:r w:rsidR="009A7115" w:rsidRPr="00603814">
        <w:rPr>
          <w:rFonts w:ascii="Times New Roman" w:hAnsi="Times New Roman"/>
          <w:sz w:val="24"/>
        </w:rPr>
        <w:t>ПДО) в следующей редакции:</w:t>
      </w:r>
    </w:p>
    <w:p w:rsidR="007C086D" w:rsidRDefault="009A7115" w:rsidP="007C086D">
      <w:pPr>
        <w:pStyle w:val="a8"/>
        <w:tabs>
          <w:tab w:val="left" w:pos="284"/>
          <w:tab w:val="left" w:pos="426"/>
        </w:tabs>
        <w:spacing w:after="120"/>
        <w:ind w:left="567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</w:t>
      </w:r>
      <w:r w:rsidR="00DD6CDE" w:rsidRPr="00DD6CDE">
        <w:rPr>
          <w:rFonts w:ascii="Times New Roman" w:hAnsi="Times New Roman"/>
          <w:b/>
          <w:sz w:val="24"/>
          <w:highlight w:val="yellow"/>
        </w:rPr>
        <w:t>сбора</w:t>
      </w:r>
      <w:r w:rsidRPr="00603814">
        <w:rPr>
          <w:rFonts w:ascii="Times New Roman" w:hAnsi="Times New Roman"/>
          <w:b/>
          <w:sz w:val="24"/>
        </w:rPr>
        <w:t xml:space="preserve"> оферт – </w:t>
      </w:r>
      <w:r w:rsidR="004405E2">
        <w:rPr>
          <w:rFonts w:ascii="Times New Roman" w:hAnsi="Times New Roman"/>
          <w:b/>
          <w:sz w:val="24"/>
        </w:rPr>
        <w:t>16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4405E2">
        <w:rPr>
          <w:rFonts w:ascii="Times New Roman" w:hAnsi="Times New Roman"/>
          <w:b/>
          <w:sz w:val="24"/>
        </w:rPr>
        <w:t>05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4405E2">
        <w:rPr>
          <w:rFonts w:ascii="Times New Roman" w:hAnsi="Times New Roman"/>
          <w:b/>
          <w:sz w:val="24"/>
        </w:rPr>
        <w:t>июля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>201</w:t>
      </w:r>
      <w:r w:rsidR="004405E2">
        <w:rPr>
          <w:rFonts w:ascii="Times New Roman" w:hAnsi="Times New Roman"/>
          <w:b/>
          <w:sz w:val="24"/>
        </w:rPr>
        <w:t>9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7C086D" w:rsidRDefault="00005121" w:rsidP="007C086D">
      <w:pPr>
        <w:tabs>
          <w:tab w:val="left" w:pos="284"/>
          <w:tab w:val="left" w:pos="426"/>
        </w:tabs>
        <w:spacing w:after="120"/>
        <w:rPr>
          <w:rFonts w:ascii="Times New Roman" w:hAnsi="Times New Roman"/>
          <w:b/>
          <w:sz w:val="24"/>
        </w:rPr>
      </w:pPr>
      <w:r w:rsidRPr="007C086D">
        <w:rPr>
          <w:rFonts w:ascii="Times New Roman" w:hAnsi="Times New Roman"/>
          <w:sz w:val="24"/>
        </w:rPr>
        <w:t>2. Читать в новой редакции</w:t>
      </w:r>
      <w:r w:rsidR="007C086D" w:rsidRPr="007C086D">
        <w:rPr>
          <w:rFonts w:ascii="Times New Roman" w:hAnsi="Times New Roman"/>
          <w:sz w:val="24"/>
        </w:rPr>
        <w:t xml:space="preserve"> </w:t>
      </w:r>
      <w:r w:rsidR="004405E2">
        <w:rPr>
          <w:rFonts w:ascii="Times New Roman" w:hAnsi="Times New Roman"/>
          <w:sz w:val="24"/>
        </w:rPr>
        <w:t>Извещение о реализации</w:t>
      </w:r>
      <w:r w:rsidR="007C086D" w:rsidRPr="007C086D">
        <w:rPr>
          <w:rFonts w:ascii="Times New Roman" w:hAnsi="Times New Roman"/>
          <w:sz w:val="24"/>
        </w:rPr>
        <w:t xml:space="preserve"> (Приложение № 1). </w:t>
      </w:r>
    </w:p>
    <w:p w:rsidR="007C086D" w:rsidRDefault="00005121" w:rsidP="007C086D">
      <w:pPr>
        <w:tabs>
          <w:tab w:val="left" w:pos="284"/>
          <w:tab w:val="left" w:pos="426"/>
        </w:tabs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Читать в новой редакции </w:t>
      </w:r>
      <w:r w:rsidR="004405E2" w:rsidRPr="007C086D">
        <w:rPr>
          <w:rFonts w:ascii="Times New Roman" w:hAnsi="Times New Roman"/>
          <w:sz w:val="24"/>
        </w:rPr>
        <w:t xml:space="preserve">Форму 2 Требование к предмету оферты (Приложение № </w:t>
      </w:r>
      <w:r w:rsidR="004405E2">
        <w:rPr>
          <w:rFonts w:ascii="Times New Roman" w:hAnsi="Times New Roman"/>
          <w:sz w:val="24"/>
        </w:rPr>
        <w:t>2</w:t>
      </w:r>
      <w:r w:rsidR="004405E2" w:rsidRPr="007C086D">
        <w:rPr>
          <w:rFonts w:ascii="Times New Roman" w:hAnsi="Times New Roman"/>
          <w:sz w:val="24"/>
        </w:rPr>
        <w:t>)</w:t>
      </w:r>
      <w:r w:rsidR="007C086D">
        <w:rPr>
          <w:rFonts w:ascii="Times New Roman" w:hAnsi="Times New Roman"/>
          <w:sz w:val="24"/>
        </w:rPr>
        <w:t>.</w:t>
      </w:r>
    </w:p>
    <w:p w:rsidR="00417FE1" w:rsidRPr="00C873CD" w:rsidRDefault="009A7115" w:rsidP="00417FE1">
      <w:pPr>
        <w:spacing w:before="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 xml:space="preserve">Участник закупки, подавший свою оферту в срок, установленный </w:t>
      </w:r>
      <w:r w:rsidR="004405E2" w:rsidRPr="00E94BD8">
        <w:rPr>
          <w:rFonts w:ascii="Times New Roman" w:hAnsi="Times New Roman"/>
          <w:color w:val="000000" w:themeColor="text1"/>
          <w:sz w:val="24"/>
        </w:rPr>
        <w:t xml:space="preserve">ПДО № 33-БНГРЭ-2019 </w:t>
      </w:r>
      <w:r w:rsidR="004405E2" w:rsidRPr="00E5090E">
        <w:rPr>
          <w:rFonts w:ascii="Times New Roman" w:hAnsi="Times New Roman"/>
          <w:b/>
          <w:color w:val="000000" w:themeColor="text1"/>
          <w:sz w:val="24"/>
        </w:rPr>
        <w:t>«</w:t>
      </w:r>
      <w:r w:rsidR="004405E2" w:rsidRPr="00E5090E">
        <w:rPr>
          <w:rFonts w:ascii="Times New Roman" w:hAnsi="Times New Roman"/>
          <w:b/>
          <w:sz w:val="24"/>
        </w:rPr>
        <w:t>Р</w:t>
      </w:r>
      <w:r w:rsidR="004405E2" w:rsidRPr="00E94BD8">
        <w:rPr>
          <w:rFonts w:ascii="Times New Roman" w:hAnsi="Times New Roman"/>
          <w:b/>
          <w:sz w:val="24"/>
        </w:rPr>
        <w:t>еализация лома черных металлов на условиях самостоятельного вывоза»</w:t>
      </w:r>
      <w:r w:rsidR="007C086D">
        <w:rPr>
          <w:rFonts w:ascii="Times New Roman" w:hAnsi="Times New Roman"/>
          <w:sz w:val="24"/>
        </w:rPr>
        <w:t>,</w:t>
      </w:r>
    </w:p>
    <w:p w:rsidR="009A7115" w:rsidRPr="00603814" w:rsidRDefault="009A7115" w:rsidP="009F0367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от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005121" w:rsidRPr="003C211B" w:rsidRDefault="00005121" w:rsidP="00005121">
      <w:pPr>
        <w:pStyle w:val="a0"/>
        <w:numPr>
          <w:ilvl w:val="0"/>
          <w:numId w:val="0"/>
        </w:numPr>
        <w:tabs>
          <w:tab w:val="left" w:pos="993"/>
        </w:tabs>
        <w:spacing w:before="0" w:after="120"/>
        <w:ind w:left="992"/>
        <w:rPr>
          <w:rFonts w:ascii="Times New Roman" w:hAnsi="Times New Roman" w:cs="Times New Roman"/>
          <w:sz w:val="24"/>
          <w:szCs w:val="24"/>
        </w:rPr>
      </w:pPr>
    </w:p>
    <w:p w:rsidR="004405E2" w:rsidRDefault="004405E2" w:rsidP="00E0358E">
      <w:p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управления </w:t>
      </w:r>
    </w:p>
    <w:p w:rsidR="00F3753B" w:rsidRPr="00603814" w:rsidRDefault="004405E2" w:rsidP="00E0358E">
      <w:p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обеспечению и транспорту</w:t>
      </w:r>
      <w:r w:rsidR="00E0358E" w:rsidRPr="00E0358E">
        <w:rPr>
          <w:rFonts w:ascii="Times New Roman" w:hAnsi="Times New Roman"/>
          <w:sz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</w:rPr>
        <w:t>В.О. Кондратьев</w:t>
      </w:r>
    </w:p>
    <w:sectPr w:rsidR="00F3753B" w:rsidRPr="00603814" w:rsidSect="004678CD">
      <w:pgSz w:w="11906" w:h="16838"/>
      <w:pgMar w:top="0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BD5623A"/>
    <w:multiLevelType w:val="hybridMultilevel"/>
    <w:tmpl w:val="F15ACA84"/>
    <w:lvl w:ilvl="0" w:tplc="231AFF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115"/>
    <w:rsid w:val="00003F95"/>
    <w:rsid w:val="00005121"/>
    <w:rsid w:val="00015B24"/>
    <w:rsid w:val="0002243D"/>
    <w:rsid w:val="00034F28"/>
    <w:rsid w:val="00037CF2"/>
    <w:rsid w:val="00053F0C"/>
    <w:rsid w:val="0005606A"/>
    <w:rsid w:val="000C09F2"/>
    <w:rsid w:val="000C1068"/>
    <w:rsid w:val="000E395A"/>
    <w:rsid w:val="00135636"/>
    <w:rsid w:val="00185837"/>
    <w:rsid w:val="001D3805"/>
    <w:rsid w:val="002025C3"/>
    <w:rsid w:val="002135C0"/>
    <w:rsid w:val="002432DB"/>
    <w:rsid w:val="00274BE3"/>
    <w:rsid w:val="00291A7B"/>
    <w:rsid w:val="002E094F"/>
    <w:rsid w:val="00314FBD"/>
    <w:rsid w:val="00332F64"/>
    <w:rsid w:val="0035683B"/>
    <w:rsid w:val="0037127B"/>
    <w:rsid w:val="003A1894"/>
    <w:rsid w:val="003C211B"/>
    <w:rsid w:val="003D0E1C"/>
    <w:rsid w:val="00406A1F"/>
    <w:rsid w:val="00417FE1"/>
    <w:rsid w:val="00422F64"/>
    <w:rsid w:val="004405E2"/>
    <w:rsid w:val="00441726"/>
    <w:rsid w:val="00466018"/>
    <w:rsid w:val="004678CD"/>
    <w:rsid w:val="00487C36"/>
    <w:rsid w:val="00494725"/>
    <w:rsid w:val="004B17B2"/>
    <w:rsid w:val="004E7218"/>
    <w:rsid w:val="0050394F"/>
    <w:rsid w:val="005112B7"/>
    <w:rsid w:val="0052469F"/>
    <w:rsid w:val="00540F3B"/>
    <w:rsid w:val="00575295"/>
    <w:rsid w:val="00595092"/>
    <w:rsid w:val="005C4BBA"/>
    <w:rsid w:val="005C782E"/>
    <w:rsid w:val="005F0904"/>
    <w:rsid w:val="005F2039"/>
    <w:rsid w:val="00603814"/>
    <w:rsid w:val="006066D9"/>
    <w:rsid w:val="006313DD"/>
    <w:rsid w:val="006429DA"/>
    <w:rsid w:val="006514BE"/>
    <w:rsid w:val="006A2EBD"/>
    <w:rsid w:val="006E0985"/>
    <w:rsid w:val="0072513B"/>
    <w:rsid w:val="00737CB4"/>
    <w:rsid w:val="00761ACC"/>
    <w:rsid w:val="007C086D"/>
    <w:rsid w:val="007F2624"/>
    <w:rsid w:val="00802F04"/>
    <w:rsid w:val="00824DDD"/>
    <w:rsid w:val="00857846"/>
    <w:rsid w:val="00861545"/>
    <w:rsid w:val="008A059E"/>
    <w:rsid w:val="008E6D7D"/>
    <w:rsid w:val="009036A7"/>
    <w:rsid w:val="00910AEB"/>
    <w:rsid w:val="00947211"/>
    <w:rsid w:val="00956227"/>
    <w:rsid w:val="00973945"/>
    <w:rsid w:val="009A41BA"/>
    <w:rsid w:val="009A6547"/>
    <w:rsid w:val="009A7115"/>
    <w:rsid w:val="009C22AD"/>
    <w:rsid w:val="009D4031"/>
    <w:rsid w:val="009F0367"/>
    <w:rsid w:val="00A07E5B"/>
    <w:rsid w:val="00A10D64"/>
    <w:rsid w:val="00A604A8"/>
    <w:rsid w:val="00A934B4"/>
    <w:rsid w:val="00AA09DE"/>
    <w:rsid w:val="00AB0632"/>
    <w:rsid w:val="00AE5BD0"/>
    <w:rsid w:val="00AF6CAC"/>
    <w:rsid w:val="00B03449"/>
    <w:rsid w:val="00B107BF"/>
    <w:rsid w:val="00B11143"/>
    <w:rsid w:val="00B12BB0"/>
    <w:rsid w:val="00B3386F"/>
    <w:rsid w:val="00B40CB5"/>
    <w:rsid w:val="00B61D61"/>
    <w:rsid w:val="00B81703"/>
    <w:rsid w:val="00B94B1A"/>
    <w:rsid w:val="00BA1580"/>
    <w:rsid w:val="00BC1AED"/>
    <w:rsid w:val="00BC752F"/>
    <w:rsid w:val="00BE68E3"/>
    <w:rsid w:val="00C23E11"/>
    <w:rsid w:val="00C761CC"/>
    <w:rsid w:val="00C8043C"/>
    <w:rsid w:val="00C94C38"/>
    <w:rsid w:val="00CA1A98"/>
    <w:rsid w:val="00D03A8D"/>
    <w:rsid w:val="00D97FBC"/>
    <w:rsid w:val="00DB1921"/>
    <w:rsid w:val="00DD6CDE"/>
    <w:rsid w:val="00E0358E"/>
    <w:rsid w:val="00E419F6"/>
    <w:rsid w:val="00E45D04"/>
    <w:rsid w:val="00E574D0"/>
    <w:rsid w:val="00E64F92"/>
    <w:rsid w:val="00E670BA"/>
    <w:rsid w:val="00E70DB4"/>
    <w:rsid w:val="00E82EB9"/>
    <w:rsid w:val="00E8789A"/>
    <w:rsid w:val="00EC2C6A"/>
    <w:rsid w:val="00EC6FDD"/>
    <w:rsid w:val="00EE2A20"/>
    <w:rsid w:val="00F169F4"/>
    <w:rsid w:val="00F27C00"/>
    <w:rsid w:val="00F3753B"/>
    <w:rsid w:val="00F4464A"/>
    <w:rsid w:val="00F9539C"/>
    <w:rsid w:val="00FC1B7E"/>
    <w:rsid w:val="00FE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1"/>
    <w:link w:val="10"/>
    <w:uiPriority w:val="9"/>
    <w:qFormat/>
    <w:rsid w:val="00B61D6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B61D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</cp:revision>
  <cp:lastPrinted>2018-12-21T06:54:00Z</cp:lastPrinted>
  <dcterms:created xsi:type="dcterms:W3CDTF">2019-06-19T06:47:00Z</dcterms:created>
  <dcterms:modified xsi:type="dcterms:W3CDTF">2019-06-19T06:47:00Z</dcterms:modified>
</cp:coreProperties>
</file>