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90" w:rsidRDefault="00E96590" w:rsidP="00E96590">
      <w:pPr>
        <w:pStyle w:val="-"/>
      </w:pPr>
      <w:r>
        <w:t>Приложение №</w:t>
      </w:r>
      <w:r w:rsidR="00791D7D">
        <w:t>3</w:t>
      </w:r>
      <w:r>
        <w:t xml:space="preserve"> к Договору №______ от ________ 201</w:t>
      </w:r>
      <w:r w:rsidR="00153426">
        <w:t>6</w:t>
      </w:r>
      <w:bookmarkStart w:id="0" w:name="_GoBack"/>
      <w:bookmarkEnd w:id="0"/>
      <w:r>
        <w:t>г</w:t>
      </w:r>
    </w:p>
    <w:p w:rsidR="00E96590" w:rsidRDefault="00E96590" w:rsidP="00E96590">
      <w:pPr>
        <w:pStyle w:val="-"/>
      </w:pPr>
      <w:r>
        <w:t>Форма</w:t>
      </w:r>
    </w:p>
    <w:p w:rsidR="00E96590" w:rsidRDefault="00E96590" w:rsidP="00E96590">
      <w:pPr>
        <w:pStyle w:val="-"/>
      </w:pPr>
    </w:p>
    <w:p w:rsidR="00E96590" w:rsidRDefault="00E96590" w:rsidP="00E96590">
      <w:pPr>
        <w:pStyle w:val="-"/>
      </w:pPr>
      <w:r>
        <w:t>Акт</w:t>
      </w:r>
      <w:r w:rsidRPr="00D472BE">
        <w:t xml:space="preserve"> №</w:t>
      </w:r>
      <w:r>
        <w:t xml:space="preserve"> ______</w:t>
      </w:r>
      <w:r w:rsidRPr="00D472BE">
        <w:br/>
      </w:r>
      <w:r w:rsidRPr="00240264">
        <w:t xml:space="preserve">готовности места </w:t>
      </w:r>
      <w:r>
        <w:t xml:space="preserve">проведения </w:t>
      </w:r>
      <w:r w:rsidRPr="00240264">
        <w:t xml:space="preserve">работ </w:t>
      </w:r>
      <w:r>
        <w:t>от «____» ___________ 20___г.</w:t>
      </w:r>
      <w:r>
        <w:br/>
      </w: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Структурное подразделение ОАО «СН-МНГ»:</w:t>
      </w:r>
      <w:r>
        <w:tab/>
        <w:t>______________________________</w:t>
      </w: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Цех (нефтегазопромысел):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  <w:t>______________________________</w:t>
      </w: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Месторождение: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</w:r>
      <w:r>
        <w:tab/>
        <w:t>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1781"/>
        <w:gridCol w:w="962"/>
        <w:gridCol w:w="1081"/>
        <w:gridCol w:w="954"/>
        <w:gridCol w:w="1785"/>
        <w:gridCol w:w="2171"/>
      </w:tblGrid>
      <w:tr w:rsidR="00E96590" w:rsidRPr="0049270F" w:rsidTr="00E96590">
        <w:trPr>
          <w:trHeight w:val="793"/>
        </w:trPr>
        <w:tc>
          <w:tcPr>
            <w:tcW w:w="837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№ </w:t>
            </w:r>
          </w:p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</w:t>
            </w:r>
          </w:p>
          <w:p w:rsidR="00E96590" w:rsidRPr="006F78E5" w:rsidRDefault="00E96590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СК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Зав.№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Куст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Скв</w:t>
            </w:r>
            <w:proofErr w:type="spell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Готовность</w:t>
            </w:r>
            <w:r w:rsidRPr="006F78E5">
              <w:rPr>
                <w:b/>
                <w:sz w:val="20"/>
                <w:szCs w:val="20"/>
              </w:rPr>
              <w:t xml:space="preserve"> </w:t>
            </w: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</w:t>
            </w:r>
            <w:r w:rsidRPr="006F78E5">
              <w:rPr>
                <w:b/>
                <w:sz w:val="20"/>
                <w:szCs w:val="20"/>
              </w:rPr>
              <w:t xml:space="preserve"> </w:t>
            </w: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демонтажу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Примечание</w:t>
            </w:r>
          </w:p>
        </w:tc>
      </w:tr>
      <w:tr w:rsidR="00E96590" w:rsidTr="00E9659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1.</w:t>
            </w:r>
          </w:p>
        </w:tc>
        <w:tc>
          <w:tcPr>
            <w:tcW w:w="1781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2171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  <w:tr w:rsidR="00E96590" w:rsidTr="00E9659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2.</w:t>
            </w:r>
          </w:p>
        </w:tc>
        <w:tc>
          <w:tcPr>
            <w:tcW w:w="1781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2171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  <w:tr w:rsidR="00E96590" w:rsidTr="00E9659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…</w:t>
            </w:r>
          </w:p>
        </w:tc>
        <w:tc>
          <w:tcPr>
            <w:tcW w:w="1781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2171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</w:tbl>
    <w:p w:rsidR="00E96590" w:rsidRDefault="00E96590" w:rsidP="00E96590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К акту прилагается схема места производства работ с указанием всех коммуникаций и подписью представителя Продавца.</w:t>
      </w:r>
    </w:p>
    <w:p w:rsidR="00E96590" w:rsidRPr="00E00638" w:rsidRDefault="00E96590" w:rsidP="00E96590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Представители Покупателя и Продавца своими подписями</w:t>
      </w:r>
      <w:r w:rsidRPr="006222E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подтверждают готовность/неготовность  места проведения работ (включая наличие схем) до начала выполнения работ.</w:t>
      </w:r>
    </w:p>
    <w:tbl>
      <w:tblPr>
        <w:tblW w:w="9979" w:type="dxa"/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76329" w:rsidRDefault="00E96590" w:rsidP="00D8299E">
            <w:pPr>
              <w:spacing w:after="0"/>
              <w:rPr>
                <w:rFonts w:eastAsia="Arial Unicode MS" w:cs="Arial Unicode MS"/>
                <w:bCs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Подписи:</w:t>
            </w:r>
          </w:p>
        </w:tc>
        <w:tc>
          <w:tcPr>
            <w:tcW w:w="567" w:type="dxa"/>
            <w:shd w:val="clear" w:color="auto" w:fill="auto"/>
          </w:tcPr>
          <w:p w:rsidR="00E96590" w:rsidRPr="00E76329" w:rsidRDefault="00E96590" w:rsidP="00D8299E">
            <w:pPr>
              <w:rPr>
                <w:rFonts w:eastAsia="Arial Unicode MS" w:cs="Arial Unicode MS"/>
                <w:bCs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76329" w:rsidRDefault="00E96590" w:rsidP="00D8299E">
            <w:pPr>
              <w:rPr>
                <w:rFonts w:eastAsia="Arial Unicode MS" w:cs="Arial Unicode MS"/>
                <w:bCs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Покупателя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Продавца</w:t>
            </w: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</w:tr>
      <w:tr w:rsidR="00E96590" w:rsidRPr="007B18B2" w:rsidTr="00D8299E">
        <w:trPr>
          <w:trHeight w:val="577"/>
        </w:trPr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</w:tr>
    </w:tbl>
    <w:p w:rsidR="00E96590" w:rsidRDefault="00E96590" w:rsidP="00E96590"/>
    <w:p w:rsidR="00E96590" w:rsidRPr="002A39A3" w:rsidRDefault="00E96590" w:rsidP="00E9659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>
              <w:rPr>
                <w:b/>
              </w:rPr>
              <w:t>Продавец</w:t>
            </w:r>
            <w:r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2A39A3">
              <w:rPr>
                <w:b/>
              </w:rPr>
              <w:t>Пок</w:t>
            </w:r>
            <w:r>
              <w:rPr>
                <w:b/>
              </w:rPr>
              <w:t>упатель</w:t>
            </w:r>
            <w:r w:rsidRPr="002A39A3">
              <w:rPr>
                <w:b/>
              </w:rPr>
              <w:t>: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E96590" w:rsidRPr="00A80475" w:rsidTr="00D8299E">
        <w:trPr>
          <w:trHeight w:val="182"/>
        </w:trPr>
        <w:tc>
          <w:tcPr>
            <w:tcW w:w="4728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4444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A80475" w:rsidTr="00D8299E">
        <w:trPr>
          <w:trHeight w:val="443"/>
        </w:trPr>
        <w:tc>
          <w:tcPr>
            <w:tcW w:w="4728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E96590" w:rsidRPr="00A80475" w:rsidTr="00E96590">
        <w:trPr>
          <w:trHeight w:val="303"/>
        </w:trPr>
        <w:tc>
          <w:tcPr>
            <w:tcW w:w="4728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  <w:tc>
          <w:tcPr>
            <w:tcW w:w="720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</w:tr>
      <w:tr w:rsidR="00E96590" w:rsidRPr="002A39A3" w:rsidTr="00D8299E">
        <w:trPr>
          <w:trHeight w:val="180"/>
        </w:trPr>
        <w:tc>
          <w:tcPr>
            <w:tcW w:w="4728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A80475">
              <w:t xml:space="preserve"> </w:t>
            </w:r>
            <w:r w:rsidRPr="0009002E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09002E">
              <w:rPr>
                <w:highlight w:val="lightGray"/>
              </w:rPr>
              <w:t>М.П.</w:t>
            </w:r>
          </w:p>
        </w:tc>
      </w:tr>
    </w:tbl>
    <w:p w:rsidR="00573C72" w:rsidRDefault="00573C72" w:rsidP="00E96590"/>
    <w:sectPr w:rsidR="00573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90"/>
    <w:rsid w:val="00153426"/>
    <w:rsid w:val="00237E27"/>
    <w:rsid w:val="0032477E"/>
    <w:rsid w:val="003D690D"/>
    <w:rsid w:val="00573C72"/>
    <w:rsid w:val="00791D7D"/>
    <w:rsid w:val="0085501D"/>
    <w:rsid w:val="008F18B4"/>
    <w:rsid w:val="009703B2"/>
    <w:rsid w:val="00B952AE"/>
    <w:rsid w:val="00BD5764"/>
    <w:rsid w:val="00E243BE"/>
    <w:rsid w:val="00E9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3</cp:revision>
  <dcterms:created xsi:type="dcterms:W3CDTF">2015-02-13T11:29:00Z</dcterms:created>
  <dcterms:modified xsi:type="dcterms:W3CDTF">2016-02-20T04:53:00Z</dcterms:modified>
</cp:coreProperties>
</file>